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863" w:rsidRDefault="009E5863" w:rsidP="00B1696B">
      <w:pPr>
        <w:jc w:val="center"/>
        <w:rPr>
          <w:rFonts w:ascii="宋体" w:hAnsi="宋体"/>
          <w:b/>
          <w:sz w:val="32"/>
          <w:szCs w:val="32"/>
        </w:rPr>
      </w:pPr>
      <w:r w:rsidRPr="009E5863">
        <w:rPr>
          <w:rFonts w:ascii="宋体" w:hAnsi="宋体" w:hint="eastAsia"/>
          <w:b/>
          <w:sz w:val="32"/>
          <w:szCs w:val="32"/>
        </w:rPr>
        <w:t>上证50等权重交易型开放式指数证券投资基金</w:t>
      </w:r>
    </w:p>
    <w:p w:rsidR="00B1696B" w:rsidRPr="00A81B6C" w:rsidRDefault="00CB4C53" w:rsidP="00B1696B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继续</w:t>
      </w:r>
      <w:r w:rsidR="00EB5EB0">
        <w:rPr>
          <w:rFonts w:ascii="宋体" w:hAnsi="宋体" w:hint="eastAsia"/>
          <w:b/>
          <w:sz w:val="32"/>
          <w:szCs w:val="32"/>
        </w:rPr>
        <w:t>暂停</w:t>
      </w:r>
      <w:r w:rsidR="00F05C9E">
        <w:rPr>
          <w:rFonts w:ascii="宋体" w:hAnsi="宋体" w:hint="eastAsia"/>
          <w:b/>
          <w:sz w:val="32"/>
          <w:szCs w:val="32"/>
        </w:rPr>
        <w:t>申购</w:t>
      </w:r>
      <w:r w:rsidR="00B1696B" w:rsidRPr="00A81B6C">
        <w:rPr>
          <w:rFonts w:ascii="宋体" w:hAnsi="宋体" w:hint="eastAsia"/>
          <w:b/>
          <w:sz w:val="32"/>
          <w:szCs w:val="32"/>
        </w:rPr>
        <w:t>业务的</w:t>
      </w:r>
      <w:r>
        <w:rPr>
          <w:rFonts w:ascii="宋体" w:hAnsi="宋体" w:hint="eastAsia"/>
          <w:b/>
          <w:sz w:val="32"/>
          <w:szCs w:val="32"/>
        </w:rPr>
        <w:t>提示性</w:t>
      </w:r>
      <w:r w:rsidR="00B1696B" w:rsidRPr="00A81B6C">
        <w:rPr>
          <w:rFonts w:ascii="宋体" w:hAnsi="宋体" w:hint="eastAsia"/>
          <w:b/>
          <w:sz w:val="32"/>
          <w:szCs w:val="32"/>
        </w:rPr>
        <w:t>公告</w:t>
      </w:r>
    </w:p>
    <w:p w:rsidR="00B1696B" w:rsidRDefault="00B1696B" w:rsidP="00B1696B">
      <w:pPr>
        <w:rPr>
          <w:rFonts w:hint="eastAsia"/>
          <w:sz w:val="24"/>
        </w:rPr>
      </w:pPr>
      <w:bookmarkStart w:id="0" w:name="t_2_0_0002_a2_fm1"/>
      <w:bookmarkEnd w:id="0"/>
    </w:p>
    <w:p w:rsidR="00B1696B" w:rsidRDefault="00B1696B" w:rsidP="00B1696B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</w:t>
      </w:r>
      <w:r w:rsidRPr="00AB0ACB">
        <w:rPr>
          <w:rFonts w:ascii="宋体" w:hAnsi="宋体"/>
          <w:b/>
          <w:sz w:val="28"/>
          <w:szCs w:val="28"/>
        </w:rPr>
        <w:t>期：</w:t>
      </w:r>
      <w:bookmarkStart w:id="1" w:name="t_2_0_0003_a1_fm1"/>
      <w:bookmarkEnd w:id="1"/>
      <w:r w:rsidR="00CA53C5" w:rsidRPr="00AB0ACB">
        <w:rPr>
          <w:rFonts w:ascii="宋体" w:hAnsi="宋体"/>
          <w:b/>
          <w:sz w:val="28"/>
          <w:szCs w:val="28"/>
        </w:rPr>
        <w:t>20</w:t>
      </w:r>
      <w:r w:rsidR="009E5863">
        <w:rPr>
          <w:rFonts w:ascii="宋体" w:hAnsi="宋体" w:hint="eastAsia"/>
          <w:b/>
          <w:sz w:val="28"/>
          <w:szCs w:val="28"/>
        </w:rPr>
        <w:t>20</w:t>
      </w:r>
      <w:r w:rsidR="00CA53C5" w:rsidRPr="00AB0ACB">
        <w:rPr>
          <w:rFonts w:ascii="宋体" w:hAnsi="宋体"/>
          <w:b/>
          <w:sz w:val="28"/>
          <w:szCs w:val="28"/>
        </w:rPr>
        <w:t>年</w:t>
      </w:r>
      <w:r w:rsidR="00B15DDB">
        <w:rPr>
          <w:rFonts w:ascii="宋体" w:hAnsi="宋体" w:hint="eastAsia"/>
          <w:b/>
          <w:sz w:val="28"/>
          <w:szCs w:val="28"/>
        </w:rPr>
        <w:t>9月14日</w:t>
      </w:r>
    </w:p>
    <w:p w:rsidR="00B1696B" w:rsidRPr="00C05CED" w:rsidRDefault="00B1696B" w:rsidP="00B1696B">
      <w:pPr>
        <w:ind w:left="2100" w:firstLine="420"/>
        <w:rPr>
          <w:rFonts w:ascii="宋体" w:hAnsi="宋体" w:hint="eastAsia"/>
          <w:b/>
          <w:sz w:val="28"/>
          <w:szCs w:val="28"/>
        </w:rPr>
      </w:pPr>
    </w:p>
    <w:p w:rsidR="00B1696B" w:rsidRDefault="00B1696B" w:rsidP="00B1696B">
      <w:pPr>
        <w:pStyle w:val="2"/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2" w:name="t_2_1_table"/>
      <w:bookmarkEnd w:id="2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579"/>
      </w:tblGrid>
      <w:tr w:rsidR="00B1696B" w:rsidTr="00AB3E91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579" w:type="dxa"/>
          </w:tcPr>
          <w:p w:rsidR="00B1696B" w:rsidRDefault="009E5863" w:rsidP="00C13C07">
            <w:pPr>
              <w:rPr>
                <w:rFonts w:ascii="宋体" w:hAnsi="宋体" w:hint="eastAsia"/>
                <w:szCs w:val="21"/>
              </w:rPr>
            </w:pPr>
            <w:bookmarkStart w:id="3" w:name="t_2_1_0009_a1_fm1"/>
            <w:bookmarkEnd w:id="3"/>
            <w:r w:rsidRPr="009E5863">
              <w:rPr>
                <w:rFonts w:ascii="宋体" w:hAnsi="宋体" w:hint="eastAsia"/>
                <w:szCs w:val="21"/>
              </w:rPr>
              <w:t>上证50等权重交易型开放式指数证券投资基金</w:t>
            </w:r>
          </w:p>
        </w:tc>
      </w:tr>
      <w:tr w:rsidR="00B1696B" w:rsidTr="00AB3E91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579" w:type="dxa"/>
          </w:tcPr>
          <w:p w:rsidR="00B1696B" w:rsidRDefault="009E5863" w:rsidP="009F1E03">
            <w:pPr>
              <w:rPr>
                <w:rFonts w:ascii="宋体" w:hAnsi="宋体" w:hint="eastAsia"/>
                <w:szCs w:val="21"/>
              </w:rPr>
            </w:pPr>
            <w:bookmarkStart w:id="4" w:name="t_2_1_0011_a1_fm1"/>
            <w:bookmarkEnd w:id="4"/>
            <w:r w:rsidRPr="009E5863">
              <w:rPr>
                <w:rFonts w:ascii="宋体" w:hAnsi="宋体" w:hint="eastAsia"/>
                <w:szCs w:val="21"/>
              </w:rPr>
              <w:t>银华上证50等权ETF</w:t>
            </w:r>
          </w:p>
        </w:tc>
      </w:tr>
      <w:tr w:rsidR="009117B8" w:rsidTr="00AB3E91">
        <w:tc>
          <w:tcPr>
            <w:tcW w:w="2835" w:type="dxa"/>
          </w:tcPr>
          <w:p w:rsidR="009117B8" w:rsidRDefault="009117B8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场内简称</w:t>
            </w:r>
          </w:p>
        </w:tc>
        <w:tc>
          <w:tcPr>
            <w:tcW w:w="5579" w:type="dxa"/>
          </w:tcPr>
          <w:p w:rsidR="009117B8" w:rsidRPr="009E5863" w:rsidRDefault="009117B8" w:rsidP="009F1E0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50等权</w:t>
            </w:r>
          </w:p>
        </w:tc>
      </w:tr>
      <w:tr w:rsidR="002D1B66" w:rsidTr="00AB3E91">
        <w:tc>
          <w:tcPr>
            <w:tcW w:w="2835" w:type="dxa"/>
          </w:tcPr>
          <w:p w:rsidR="002D1B66" w:rsidRDefault="002D1B66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扩位简称</w:t>
            </w:r>
          </w:p>
        </w:tc>
        <w:tc>
          <w:tcPr>
            <w:tcW w:w="5579" w:type="dxa"/>
          </w:tcPr>
          <w:p w:rsidR="002D1B66" w:rsidRDefault="002D1B66" w:rsidP="00CA53C5">
            <w:pPr>
              <w:rPr>
                <w:rFonts w:ascii="宋体" w:hAnsi="宋体" w:hint="eastAsia"/>
                <w:szCs w:val="21"/>
              </w:rPr>
            </w:pPr>
            <w:r w:rsidRPr="002D1B66">
              <w:rPr>
                <w:rFonts w:ascii="宋体" w:hAnsi="宋体"/>
                <w:szCs w:val="21"/>
              </w:rPr>
              <w:t>50</w:t>
            </w:r>
            <w:r w:rsidRPr="002D1B66">
              <w:rPr>
                <w:rFonts w:ascii="宋体" w:hAnsi="宋体" w:hint="eastAsia"/>
                <w:szCs w:val="21"/>
              </w:rPr>
              <w:t>等权E</w:t>
            </w:r>
            <w:r w:rsidRPr="002D1B66">
              <w:rPr>
                <w:rFonts w:ascii="宋体" w:hAnsi="宋体"/>
                <w:szCs w:val="21"/>
              </w:rPr>
              <w:t>TF</w:t>
            </w:r>
          </w:p>
        </w:tc>
      </w:tr>
      <w:tr w:rsidR="00B1696B" w:rsidTr="00AB3E91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579" w:type="dxa"/>
          </w:tcPr>
          <w:p w:rsidR="00B1696B" w:rsidRDefault="009E5863" w:rsidP="00CA53C5">
            <w:pPr>
              <w:rPr>
                <w:rFonts w:ascii="宋体" w:hAnsi="宋体" w:hint="eastAsia"/>
                <w:szCs w:val="21"/>
              </w:rPr>
            </w:pPr>
            <w:bookmarkStart w:id="5" w:name="t_2_1_0012_a1_fm1"/>
            <w:bookmarkEnd w:id="5"/>
            <w:r>
              <w:rPr>
                <w:rFonts w:ascii="宋体" w:hAnsi="宋体" w:hint="eastAsia"/>
                <w:szCs w:val="21"/>
              </w:rPr>
              <w:t>510430</w:t>
            </w:r>
          </w:p>
        </w:tc>
      </w:tr>
      <w:tr w:rsidR="00B1696B" w:rsidTr="00AB3E91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579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bookmarkStart w:id="6" w:name="t_2_1_0186_a1_fm1"/>
            <w:bookmarkEnd w:id="6"/>
            <w:r>
              <w:rPr>
                <w:rFonts w:ascii="宋体" w:hAnsi="宋体" w:hint="eastAsia"/>
                <w:szCs w:val="21"/>
              </w:rPr>
              <w:t>银华基金管理</w:t>
            </w:r>
            <w:r w:rsidR="00492AE8">
              <w:rPr>
                <w:rFonts w:ascii="宋体" w:hAnsi="宋体" w:hint="eastAsia"/>
                <w:szCs w:val="21"/>
              </w:rPr>
              <w:t>股份</w:t>
            </w:r>
            <w:r>
              <w:rPr>
                <w:rFonts w:ascii="宋体" w:hAnsi="宋体" w:hint="eastAsia"/>
                <w:szCs w:val="21"/>
              </w:rPr>
              <w:t>有限公司</w:t>
            </w:r>
          </w:p>
        </w:tc>
      </w:tr>
      <w:tr w:rsidR="00B1696B" w:rsidRPr="00AB0ACB" w:rsidTr="00AB3E91">
        <w:tc>
          <w:tcPr>
            <w:tcW w:w="2835" w:type="dxa"/>
          </w:tcPr>
          <w:p w:rsidR="00B1696B" w:rsidRPr="00AB0ACB" w:rsidRDefault="00B1696B" w:rsidP="00C13C07">
            <w:pPr>
              <w:rPr>
                <w:rFonts w:ascii="宋体" w:hAnsi="宋体" w:hint="eastAsia"/>
                <w:szCs w:val="21"/>
              </w:rPr>
            </w:pPr>
            <w:r w:rsidRPr="00AB0ACB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579" w:type="dxa"/>
          </w:tcPr>
          <w:p w:rsidR="00B1696B" w:rsidRPr="00AB0ACB" w:rsidRDefault="00297190" w:rsidP="00B35C6E">
            <w:pPr>
              <w:rPr>
                <w:rFonts w:ascii="宋体" w:hAnsi="宋体" w:hint="eastAsia"/>
                <w:szCs w:val="21"/>
              </w:rPr>
            </w:pPr>
            <w:bookmarkStart w:id="7" w:name="t_2_1_2631_a1_fm1"/>
            <w:bookmarkEnd w:id="7"/>
            <w:r w:rsidRPr="00AB0ACB">
              <w:rPr>
                <w:rFonts w:ascii="宋体" w:hAnsi="宋体" w:hint="eastAsia"/>
                <w:szCs w:val="21"/>
              </w:rPr>
              <w:t>《</w:t>
            </w:r>
            <w:r w:rsidR="009E5863" w:rsidRPr="009E5863">
              <w:rPr>
                <w:rFonts w:ascii="宋体" w:hAnsi="宋体" w:hint="eastAsia"/>
                <w:szCs w:val="21"/>
              </w:rPr>
              <w:t>上证50等权重交易型开放式指数证券投资基金</w:t>
            </w:r>
            <w:r w:rsidR="00AB3E91">
              <w:rPr>
                <w:rFonts w:ascii="宋体" w:hAnsi="宋体" w:hint="eastAsia"/>
                <w:szCs w:val="21"/>
              </w:rPr>
              <w:t>基金合同》和</w:t>
            </w:r>
            <w:r w:rsidRPr="00AB0ACB">
              <w:rPr>
                <w:rFonts w:ascii="宋体" w:hAnsi="宋体" w:hint="eastAsia"/>
                <w:szCs w:val="21"/>
              </w:rPr>
              <w:t>《</w:t>
            </w:r>
            <w:r w:rsidR="009E5863" w:rsidRPr="009E5863">
              <w:rPr>
                <w:rFonts w:ascii="宋体" w:hAnsi="宋体" w:hint="eastAsia"/>
                <w:szCs w:val="21"/>
              </w:rPr>
              <w:t>上证50等权重交易型开放式指数证券投资基金</w:t>
            </w:r>
            <w:r w:rsidR="00873211" w:rsidRPr="00873211">
              <w:rPr>
                <w:rFonts w:ascii="宋体" w:hAnsi="宋体" w:hint="eastAsia"/>
                <w:szCs w:val="21"/>
              </w:rPr>
              <w:t>基金</w:t>
            </w:r>
            <w:r w:rsidRPr="00AB0ACB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CD357A" w:rsidRPr="00AB0ACB" w:rsidTr="00AB3E91">
        <w:tc>
          <w:tcPr>
            <w:tcW w:w="2835" w:type="dxa"/>
          </w:tcPr>
          <w:p w:rsidR="00CD357A" w:rsidRPr="00AB0ACB" w:rsidRDefault="00CD357A" w:rsidP="00C13C07">
            <w:pPr>
              <w:rPr>
                <w:rFonts w:ascii="宋体" w:hAnsi="宋体" w:hint="eastAsia"/>
                <w:szCs w:val="21"/>
              </w:rPr>
            </w:pPr>
            <w:r w:rsidRPr="00AB0ACB"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5579" w:type="dxa"/>
            <w:shd w:val="clear" w:color="auto" w:fill="auto"/>
          </w:tcPr>
          <w:p w:rsidR="00CD357A" w:rsidRPr="00302983" w:rsidRDefault="00873211" w:rsidP="008B26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E5863">
              <w:rPr>
                <w:rFonts w:ascii="宋体" w:hAnsi="宋体" w:hint="eastAsia"/>
                <w:szCs w:val="21"/>
              </w:rPr>
              <w:t>20</w:t>
            </w:r>
            <w:r w:rsidR="00CA53C5" w:rsidRPr="00302983">
              <w:rPr>
                <w:rFonts w:ascii="宋体" w:hAnsi="宋体" w:hint="eastAsia"/>
                <w:szCs w:val="21"/>
              </w:rPr>
              <w:t>年</w:t>
            </w:r>
            <w:r w:rsidR="002D1B66">
              <w:rPr>
                <w:rFonts w:ascii="宋体" w:hAnsi="宋体" w:hint="eastAsia"/>
                <w:szCs w:val="21"/>
              </w:rPr>
              <w:t>8</w:t>
            </w:r>
            <w:r w:rsidR="00AB3E91" w:rsidRPr="00302983">
              <w:rPr>
                <w:rFonts w:ascii="宋体" w:hAnsi="宋体" w:hint="eastAsia"/>
                <w:szCs w:val="21"/>
              </w:rPr>
              <w:t>月</w:t>
            </w:r>
            <w:r w:rsidR="002D1B66">
              <w:rPr>
                <w:rFonts w:ascii="宋体" w:hAnsi="宋体" w:hint="eastAsia"/>
                <w:szCs w:val="21"/>
              </w:rPr>
              <w:t>18</w:t>
            </w:r>
            <w:r w:rsidR="00AB0ACB" w:rsidRPr="0030298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27A61" w:rsidRPr="00AB0ACB" w:rsidTr="00AB3E91">
        <w:tc>
          <w:tcPr>
            <w:tcW w:w="2835" w:type="dxa"/>
          </w:tcPr>
          <w:p w:rsidR="00B27A61" w:rsidRPr="00AB0ACB" w:rsidRDefault="00B27A61" w:rsidP="00B27A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暂停申购业务的原因说明</w:t>
            </w:r>
          </w:p>
        </w:tc>
        <w:tc>
          <w:tcPr>
            <w:tcW w:w="5579" w:type="dxa"/>
            <w:shd w:val="clear" w:color="auto" w:fill="auto"/>
          </w:tcPr>
          <w:p w:rsidR="00B27A61" w:rsidRPr="00AB0ACB" w:rsidRDefault="00FB0E80" w:rsidP="00B27A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为最大限度保护现有基金份额持有人利益</w:t>
            </w:r>
          </w:p>
        </w:tc>
      </w:tr>
    </w:tbl>
    <w:p w:rsidR="00AB3E91" w:rsidRDefault="00AB3E91" w:rsidP="00AB3E91">
      <w:pPr>
        <w:pStyle w:val="p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注：银华基金管理股份有限公司</w:t>
      </w:r>
      <w:r w:rsidRPr="000721A8">
        <w:rPr>
          <w:rFonts w:ascii="宋体" w:hAnsi="宋体" w:hint="eastAsia"/>
          <w:szCs w:val="21"/>
        </w:rPr>
        <w:t>决定自</w:t>
      </w:r>
      <w:r w:rsidR="00CA53C5" w:rsidRPr="000721A8">
        <w:rPr>
          <w:rFonts w:ascii="宋体" w:hAnsi="宋体" w:hint="eastAsia"/>
          <w:szCs w:val="21"/>
        </w:rPr>
        <w:t>20</w:t>
      </w:r>
      <w:r w:rsidR="009E5863">
        <w:rPr>
          <w:rFonts w:ascii="宋体" w:hAnsi="宋体" w:hint="eastAsia"/>
          <w:szCs w:val="21"/>
        </w:rPr>
        <w:t>20</w:t>
      </w:r>
      <w:r w:rsidR="00CA53C5" w:rsidRPr="000721A8">
        <w:rPr>
          <w:rFonts w:ascii="宋体" w:hAnsi="宋体" w:hint="eastAsia"/>
          <w:szCs w:val="21"/>
        </w:rPr>
        <w:t>年</w:t>
      </w:r>
      <w:r w:rsidR="002D1B66">
        <w:rPr>
          <w:rFonts w:ascii="宋体" w:hAnsi="宋体" w:hint="eastAsia"/>
          <w:szCs w:val="21"/>
        </w:rPr>
        <w:t>8</w:t>
      </w:r>
      <w:r w:rsidRPr="00302983">
        <w:rPr>
          <w:rFonts w:ascii="宋体" w:hAnsi="宋体" w:hint="eastAsia"/>
          <w:szCs w:val="21"/>
        </w:rPr>
        <w:t>月</w:t>
      </w:r>
      <w:r w:rsidR="002D1B66">
        <w:rPr>
          <w:rFonts w:ascii="宋体" w:hAnsi="宋体" w:hint="eastAsia"/>
          <w:szCs w:val="21"/>
        </w:rPr>
        <w:t>18</w:t>
      </w:r>
      <w:r w:rsidRPr="00302983">
        <w:rPr>
          <w:rFonts w:ascii="宋体" w:hAnsi="宋体" w:hint="eastAsia"/>
          <w:szCs w:val="21"/>
        </w:rPr>
        <w:t>日（含</w:t>
      </w:r>
      <w:r w:rsidR="00873211" w:rsidRPr="000721A8">
        <w:rPr>
          <w:rFonts w:ascii="宋体" w:hAnsi="宋体" w:hint="eastAsia"/>
          <w:szCs w:val="21"/>
        </w:rPr>
        <w:t>20</w:t>
      </w:r>
      <w:r w:rsidR="009E5863">
        <w:rPr>
          <w:rFonts w:ascii="宋体" w:hAnsi="宋体" w:hint="eastAsia"/>
          <w:szCs w:val="21"/>
        </w:rPr>
        <w:t>20</w:t>
      </w:r>
      <w:r w:rsidR="00873211" w:rsidRPr="000721A8">
        <w:rPr>
          <w:rFonts w:ascii="宋体" w:hAnsi="宋体" w:hint="eastAsia"/>
          <w:szCs w:val="21"/>
        </w:rPr>
        <w:t>年</w:t>
      </w:r>
      <w:r w:rsidR="002D1B66">
        <w:rPr>
          <w:rFonts w:ascii="宋体" w:hAnsi="宋体" w:hint="eastAsia"/>
          <w:szCs w:val="21"/>
        </w:rPr>
        <w:t>8</w:t>
      </w:r>
      <w:r w:rsidR="00873211" w:rsidRPr="00302983">
        <w:rPr>
          <w:rFonts w:ascii="宋体" w:hAnsi="宋体" w:hint="eastAsia"/>
          <w:szCs w:val="21"/>
        </w:rPr>
        <w:t>月</w:t>
      </w:r>
      <w:r w:rsidR="002D1B66">
        <w:rPr>
          <w:rFonts w:ascii="宋体" w:hAnsi="宋体" w:hint="eastAsia"/>
          <w:szCs w:val="21"/>
        </w:rPr>
        <w:t>18</w:t>
      </w:r>
      <w:r w:rsidR="00873211" w:rsidRPr="00302983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）起暂停</w:t>
      </w:r>
      <w:r w:rsidR="009E5863" w:rsidRPr="009E5863">
        <w:rPr>
          <w:rFonts w:ascii="宋体" w:hAnsi="宋体" w:hint="eastAsia"/>
          <w:szCs w:val="21"/>
        </w:rPr>
        <w:t>上证50等权重交易型开放式指数证券投资基金</w:t>
      </w:r>
      <w:r w:rsidR="00583B78">
        <w:rPr>
          <w:rFonts w:ascii="宋体" w:hAnsi="宋体" w:hint="eastAsia"/>
          <w:szCs w:val="21"/>
        </w:rPr>
        <w:t>（以下简称“本基金”）</w:t>
      </w:r>
      <w:r>
        <w:rPr>
          <w:rFonts w:ascii="宋体" w:hAnsi="宋体" w:hint="eastAsia"/>
          <w:szCs w:val="21"/>
        </w:rPr>
        <w:t>的申购业务，在本基金暂停申购业务期间，本</w:t>
      </w:r>
      <w:r w:rsidR="0080241B">
        <w:rPr>
          <w:rFonts w:ascii="宋体" w:hAnsi="宋体" w:hint="eastAsia"/>
          <w:szCs w:val="21"/>
        </w:rPr>
        <w:t>公司</w:t>
      </w:r>
      <w:r>
        <w:rPr>
          <w:rFonts w:ascii="宋体" w:hAnsi="宋体" w:hint="eastAsia"/>
          <w:szCs w:val="21"/>
        </w:rPr>
        <w:t>将正常办理本基金的赎回业务。</w:t>
      </w:r>
      <w:r w:rsidR="00CB4C53" w:rsidRPr="00CB4C53">
        <w:rPr>
          <w:rFonts w:ascii="宋体" w:hAnsi="宋体" w:hint="eastAsia"/>
          <w:szCs w:val="21"/>
        </w:rPr>
        <w:t>本公告目的为对上述暂停申购事项进行提示。</w:t>
      </w:r>
    </w:p>
    <w:p w:rsidR="00B1696B" w:rsidRPr="00C05CED" w:rsidRDefault="00B1696B" w:rsidP="00B1696B">
      <w:pPr>
        <w:rPr>
          <w:rFonts w:ascii="宋体" w:hAnsi="宋体" w:hint="eastAsia"/>
          <w:kern w:val="0"/>
          <w:sz w:val="18"/>
        </w:rPr>
      </w:pPr>
    </w:p>
    <w:p w:rsidR="00B1696B" w:rsidRPr="00AB0ACB" w:rsidRDefault="003252DB" w:rsidP="00B1696B">
      <w:pPr>
        <w:pStyle w:val="2"/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bookmarkStart w:id="8" w:name="t_2_2_table"/>
      <w:bookmarkStart w:id="9" w:name="t_2_2_2819_a1_fm1"/>
      <w:bookmarkStart w:id="10" w:name="t_2_3_1_table"/>
      <w:bookmarkStart w:id="11" w:name="t_2_3_1_2820_a1_fm1"/>
      <w:bookmarkStart w:id="12" w:name="t_2_3_2_table"/>
      <w:bookmarkStart w:id="13" w:name="t_2_3_2_2842_a1_fm1"/>
      <w:bookmarkStart w:id="14" w:name="t_2_3_3_table"/>
      <w:bookmarkStart w:id="15" w:name="t_2_3_3_2821_a1_fm1"/>
      <w:bookmarkStart w:id="16" w:name="t_2_4_1_2822_a1_fm1"/>
      <w:bookmarkStart w:id="17" w:name="t_2_4_2_table"/>
      <w:bookmarkStart w:id="18" w:name="t_2_4_2_2843_a1_fm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ACB">
        <w:rPr>
          <w:rFonts w:ascii="宋体" w:eastAsia="宋体" w:hAnsi="宋体" w:hint="eastAsia"/>
          <w:bCs/>
          <w:sz w:val="24"/>
          <w:szCs w:val="24"/>
        </w:rPr>
        <w:t>2</w:t>
      </w:r>
      <w:bookmarkStart w:id="19" w:name="t_2_4_3_table"/>
      <w:bookmarkStart w:id="20" w:name="t_2_4_3_2823_a1_fm1"/>
      <w:bookmarkStart w:id="21" w:name="t_2_5_table"/>
      <w:bookmarkStart w:id="22" w:name="t_2_5_0179_a1_fm1"/>
      <w:bookmarkStart w:id="23" w:name="t_2_5_2824_a1_fm1"/>
      <w:bookmarkStart w:id="24" w:name="t_2_7_2833_a1_fm1"/>
      <w:bookmarkStart w:id="25" w:name="t_2_7_2834_a1_fm1"/>
      <w:bookmarkStart w:id="26" w:name="t_2_7_2835_a1_fm1"/>
      <w:bookmarkStart w:id="27" w:name="t_2_8_table"/>
      <w:bookmarkStart w:id="28" w:name="t_2_8_2756_a1_fm1"/>
      <w:bookmarkStart w:id="29" w:name="t_2_9_table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B1696B" w:rsidRPr="00AB0ACB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0" w:name="t_2_9_2646_a1_fm1"/>
      <w:bookmarkEnd w:id="30"/>
      <w:r>
        <w:rPr>
          <w:rFonts w:ascii="宋体" w:hAnsi="宋体" w:hint="eastAsia"/>
          <w:szCs w:val="21"/>
        </w:rPr>
        <w:t>投资者可以通过以下途径咨询有关详情：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客户服务电话：400-678-3333、010-85186558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网址：www.yhfund.com.cn</w:t>
      </w:r>
      <w:r>
        <w:rPr>
          <w:rFonts w:ascii="宋体" w:hAnsi="宋体" w:hint="eastAsia"/>
          <w:szCs w:val="21"/>
        </w:rPr>
        <w:tab/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风险提示：本公司承诺以诚实信用、勤勉尽责的原则管理和运用基金资产，但不保证基金一定盈利，也不保证最低收益。敬请投资者留意投资风险。</w:t>
      </w:r>
    </w:p>
    <w:p w:rsidR="00CB4C53" w:rsidRDefault="00CB4C53" w:rsidP="00AB3E9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862C3F" w:rsidRPr="00AB3E91" w:rsidRDefault="00862C3F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B1696B" w:rsidRPr="00EE1085" w:rsidRDefault="00B1696B" w:rsidP="00B1696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B1696B" w:rsidRPr="00EE1085" w:rsidRDefault="00B1696B" w:rsidP="00B1696B">
      <w:pPr>
        <w:spacing w:line="360" w:lineRule="auto"/>
        <w:jc w:val="right"/>
        <w:rPr>
          <w:rFonts w:ascii="宋体" w:hAnsi="宋体"/>
          <w:szCs w:val="21"/>
        </w:rPr>
      </w:pPr>
      <w:r w:rsidRPr="00EE1085">
        <w:rPr>
          <w:rFonts w:ascii="宋体" w:hAnsi="宋体" w:hint="eastAsia"/>
          <w:szCs w:val="21"/>
        </w:rPr>
        <w:lastRenderedPageBreak/>
        <w:t>银华基金管理</w:t>
      </w:r>
      <w:r w:rsidR="006C26A8" w:rsidRPr="00EE1085">
        <w:rPr>
          <w:rFonts w:ascii="宋体" w:hAnsi="宋体" w:hint="eastAsia"/>
          <w:szCs w:val="21"/>
        </w:rPr>
        <w:t>股份</w:t>
      </w:r>
      <w:r w:rsidRPr="00EE1085">
        <w:rPr>
          <w:rFonts w:ascii="宋体" w:hAnsi="宋体" w:hint="eastAsia"/>
          <w:szCs w:val="21"/>
        </w:rPr>
        <w:t>有限公司</w:t>
      </w:r>
    </w:p>
    <w:p w:rsidR="00BC1B1A" w:rsidRPr="002D1B66" w:rsidRDefault="00CA53C5" w:rsidP="002D1B66">
      <w:pPr>
        <w:spacing w:line="360" w:lineRule="auto"/>
        <w:ind w:right="240"/>
        <w:jc w:val="right"/>
        <w:rPr>
          <w:rFonts w:ascii="宋体" w:hAnsi="宋体" w:hint="eastAsia"/>
          <w:szCs w:val="21"/>
        </w:rPr>
      </w:pPr>
      <w:r w:rsidRPr="00302983">
        <w:rPr>
          <w:rFonts w:ascii="宋体" w:hAnsi="宋体"/>
          <w:szCs w:val="21"/>
        </w:rPr>
        <w:t>20</w:t>
      </w:r>
      <w:r w:rsidR="009E5863">
        <w:rPr>
          <w:rFonts w:ascii="宋体" w:hAnsi="宋体" w:hint="eastAsia"/>
          <w:szCs w:val="21"/>
        </w:rPr>
        <w:t>20</w:t>
      </w:r>
      <w:r w:rsidRPr="00302983">
        <w:rPr>
          <w:rFonts w:ascii="宋体" w:hAnsi="宋体"/>
          <w:szCs w:val="21"/>
        </w:rPr>
        <w:t>年</w:t>
      </w:r>
      <w:r w:rsidR="00B15DDB">
        <w:rPr>
          <w:rFonts w:ascii="宋体" w:hAnsi="宋体" w:hint="eastAsia"/>
          <w:szCs w:val="21"/>
        </w:rPr>
        <w:t>9月14日</w:t>
      </w:r>
    </w:p>
    <w:sectPr w:rsidR="00BC1B1A" w:rsidRPr="002D1B6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F3" w:rsidRDefault="009509F3">
      <w:r>
        <w:separator/>
      </w:r>
    </w:p>
  </w:endnote>
  <w:endnote w:type="continuationSeparator" w:id="0">
    <w:p w:rsidR="009509F3" w:rsidRDefault="0095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F0" w:rsidRDefault="00CD12F0">
    <w:pPr>
      <w:pStyle w:val="a4"/>
      <w:jc w:val="center"/>
    </w:pPr>
  </w:p>
  <w:p w:rsidR="00CD12F0" w:rsidRDefault="00CD12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F3" w:rsidRDefault="009509F3">
      <w:r>
        <w:separator/>
      </w:r>
    </w:p>
  </w:footnote>
  <w:footnote w:type="continuationSeparator" w:id="0">
    <w:p w:rsidR="009509F3" w:rsidRDefault="0095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A" w:rsidRDefault="006D5BFA" w:rsidP="007961D1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05"/>
        </w:tabs>
        <w:ind w:left="405" w:hanging="420"/>
      </w:pPr>
    </w:lvl>
    <w:lvl w:ilvl="2">
      <w:start w:val="1"/>
      <w:numFmt w:val="lowerRoman"/>
      <w:lvlText w:val="%3."/>
      <w:lvlJc w:val="right"/>
      <w:pPr>
        <w:tabs>
          <w:tab w:val="num" w:pos="825"/>
        </w:tabs>
        <w:ind w:left="825" w:hanging="420"/>
      </w:pPr>
    </w:lvl>
    <w:lvl w:ilvl="3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>
      <w:start w:val="1"/>
      <w:numFmt w:val="lowerLetter"/>
      <w:lvlText w:val="%5)"/>
      <w:lvlJc w:val="left"/>
      <w:pPr>
        <w:tabs>
          <w:tab w:val="num" w:pos="1665"/>
        </w:tabs>
        <w:ind w:left="1665" w:hanging="420"/>
      </w:pPr>
    </w:lvl>
    <w:lvl w:ilvl="5">
      <w:start w:val="1"/>
      <w:numFmt w:val="lowerRoman"/>
      <w:lvlText w:val="%6."/>
      <w:lvlJc w:val="right"/>
      <w:pPr>
        <w:tabs>
          <w:tab w:val="num" w:pos="2085"/>
        </w:tabs>
        <w:ind w:left="2085" w:hanging="42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>
      <w:start w:val="1"/>
      <w:numFmt w:val="lowerLetter"/>
      <w:lvlText w:val="%8)"/>
      <w:lvlJc w:val="left"/>
      <w:pPr>
        <w:tabs>
          <w:tab w:val="num" w:pos="2925"/>
        </w:tabs>
        <w:ind w:left="2925" w:hanging="420"/>
      </w:pPr>
    </w:lvl>
    <w:lvl w:ilvl="8">
      <w:start w:val="1"/>
      <w:numFmt w:val="lowerRoman"/>
      <w:lvlText w:val="%9."/>
      <w:lvlJc w:val="right"/>
      <w:pPr>
        <w:tabs>
          <w:tab w:val="num" w:pos="3345"/>
        </w:tabs>
        <w:ind w:left="3345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2786AAF"/>
    <w:multiLevelType w:val="hybridMultilevel"/>
    <w:tmpl w:val="984655B4"/>
    <w:lvl w:ilvl="0" w:tplc="0BFE56BA">
      <w:start w:val="1"/>
      <w:numFmt w:val="japaneseCounting"/>
      <w:lvlText w:val="%1、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A4B05"/>
    <w:multiLevelType w:val="hybridMultilevel"/>
    <w:tmpl w:val="4BDED5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98"/>
    <w:rsid w:val="00005D2A"/>
    <w:rsid w:val="00007F9B"/>
    <w:rsid w:val="00031309"/>
    <w:rsid w:val="00042089"/>
    <w:rsid w:val="00051738"/>
    <w:rsid w:val="00064AE0"/>
    <w:rsid w:val="0007620F"/>
    <w:rsid w:val="000800B1"/>
    <w:rsid w:val="0009403C"/>
    <w:rsid w:val="00094DC8"/>
    <w:rsid w:val="000957F5"/>
    <w:rsid w:val="000A2B39"/>
    <w:rsid w:val="000B036D"/>
    <w:rsid w:val="000B4520"/>
    <w:rsid w:val="000D5474"/>
    <w:rsid w:val="000E1281"/>
    <w:rsid w:val="000F565C"/>
    <w:rsid w:val="000F68DA"/>
    <w:rsid w:val="001018E2"/>
    <w:rsid w:val="00104EB4"/>
    <w:rsid w:val="00113206"/>
    <w:rsid w:val="0011723A"/>
    <w:rsid w:val="001207FD"/>
    <w:rsid w:val="001272F4"/>
    <w:rsid w:val="001435DE"/>
    <w:rsid w:val="001447C8"/>
    <w:rsid w:val="00157747"/>
    <w:rsid w:val="00164538"/>
    <w:rsid w:val="001661AD"/>
    <w:rsid w:val="00171C80"/>
    <w:rsid w:val="0017532E"/>
    <w:rsid w:val="00177B4B"/>
    <w:rsid w:val="00182644"/>
    <w:rsid w:val="00192CF2"/>
    <w:rsid w:val="00193D69"/>
    <w:rsid w:val="00194ECC"/>
    <w:rsid w:val="00195EE7"/>
    <w:rsid w:val="0019654E"/>
    <w:rsid w:val="00197302"/>
    <w:rsid w:val="001A0058"/>
    <w:rsid w:val="001A0891"/>
    <w:rsid w:val="001A5D89"/>
    <w:rsid w:val="001B195C"/>
    <w:rsid w:val="001B4D39"/>
    <w:rsid w:val="001C4EDE"/>
    <w:rsid w:val="001D48F6"/>
    <w:rsid w:val="001D4F95"/>
    <w:rsid w:val="001E1408"/>
    <w:rsid w:val="001F0FF7"/>
    <w:rsid w:val="001F2D3B"/>
    <w:rsid w:val="001F500D"/>
    <w:rsid w:val="00205B93"/>
    <w:rsid w:val="002244B5"/>
    <w:rsid w:val="00231D54"/>
    <w:rsid w:val="00245268"/>
    <w:rsid w:val="00246B7E"/>
    <w:rsid w:val="00261567"/>
    <w:rsid w:val="002716F4"/>
    <w:rsid w:val="002718F8"/>
    <w:rsid w:val="00276E52"/>
    <w:rsid w:val="00283FB9"/>
    <w:rsid w:val="002933B3"/>
    <w:rsid w:val="00296096"/>
    <w:rsid w:val="00297190"/>
    <w:rsid w:val="002972A8"/>
    <w:rsid w:val="002A077F"/>
    <w:rsid w:val="002A3F7F"/>
    <w:rsid w:val="002B4D3F"/>
    <w:rsid w:val="002B4E39"/>
    <w:rsid w:val="002B52E5"/>
    <w:rsid w:val="002C4BD5"/>
    <w:rsid w:val="002C5E1C"/>
    <w:rsid w:val="002C6886"/>
    <w:rsid w:val="002D1B66"/>
    <w:rsid w:val="002D2CB2"/>
    <w:rsid w:val="002D7344"/>
    <w:rsid w:val="002E2F15"/>
    <w:rsid w:val="002E7065"/>
    <w:rsid w:val="002F18B1"/>
    <w:rsid w:val="002F2AE8"/>
    <w:rsid w:val="002F6F51"/>
    <w:rsid w:val="00302983"/>
    <w:rsid w:val="00317580"/>
    <w:rsid w:val="00320DB5"/>
    <w:rsid w:val="00323468"/>
    <w:rsid w:val="003252DB"/>
    <w:rsid w:val="00334F4A"/>
    <w:rsid w:val="0034488C"/>
    <w:rsid w:val="0034590B"/>
    <w:rsid w:val="00366A91"/>
    <w:rsid w:val="003A44DA"/>
    <w:rsid w:val="003A6EB2"/>
    <w:rsid w:val="003B0149"/>
    <w:rsid w:val="003B6D77"/>
    <w:rsid w:val="003C3167"/>
    <w:rsid w:val="003D01F2"/>
    <w:rsid w:val="003E14D7"/>
    <w:rsid w:val="003E5739"/>
    <w:rsid w:val="003E6000"/>
    <w:rsid w:val="003E7B73"/>
    <w:rsid w:val="003F5FBC"/>
    <w:rsid w:val="003F69FC"/>
    <w:rsid w:val="00413037"/>
    <w:rsid w:val="0042480C"/>
    <w:rsid w:val="004304A8"/>
    <w:rsid w:val="00435FBD"/>
    <w:rsid w:val="00437624"/>
    <w:rsid w:val="00442927"/>
    <w:rsid w:val="00455ACE"/>
    <w:rsid w:val="004848CC"/>
    <w:rsid w:val="004867A9"/>
    <w:rsid w:val="00492AE8"/>
    <w:rsid w:val="004A6CC0"/>
    <w:rsid w:val="004B728C"/>
    <w:rsid w:val="004C5148"/>
    <w:rsid w:val="004C64F0"/>
    <w:rsid w:val="004C79D4"/>
    <w:rsid w:val="004D0334"/>
    <w:rsid w:val="004D2E90"/>
    <w:rsid w:val="004D3CDB"/>
    <w:rsid w:val="004E1CEC"/>
    <w:rsid w:val="00505E0E"/>
    <w:rsid w:val="00511253"/>
    <w:rsid w:val="00511970"/>
    <w:rsid w:val="00534F70"/>
    <w:rsid w:val="00536742"/>
    <w:rsid w:val="0054163D"/>
    <w:rsid w:val="00541F5E"/>
    <w:rsid w:val="00560D62"/>
    <w:rsid w:val="0056486C"/>
    <w:rsid w:val="00575521"/>
    <w:rsid w:val="00583B78"/>
    <w:rsid w:val="005B02C4"/>
    <w:rsid w:val="005B20C4"/>
    <w:rsid w:val="005C25A9"/>
    <w:rsid w:val="005C6895"/>
    <w:rsid w:val="005E6997"/>
    <w:rsid w:val="006005A2"/>
    <w:rsid w:val="00604434"/>
    <w:rsid w:val="00605F68"/>
    <w:rsid w:val="006232FC"/>
    <w:rsid w:val="00623511"/>
    <w:rsid w:val="006275C9"/>
    <w:rsid w:val="006368A9"/>
    <w:rsid w:val="00641245"/>
    <w:rsid w:val="00647D14"/>
    <w:rsid w:val="00666659"/>
    <w:rsid w:val="006703DD"/>
    <w:rsid w:val="00670633"/>
    <w:rsid w:val="00675CF2"/>
    <w:rsid w:val="006857C7"/>
    <w:rsid w:val="00685AD5"/>
    <w:rsid w:val="00686E98"/>
    <w:rsid w:val="006875A4"/>
    <w:rsid w:val="006A2511"/>
    <w:rsid w:val="006A7E13"/>
    <w:rsid w:val="006B29CE"/>
    <w:rsid w:val="006B7133"/>
    <w:rsid w:val="006B73EC"/>
    <w:rsid w:val="006C26A8"/>
    <w:rsid w:val="006C5B46"/>
    <w:rsid w:val="006D5BFA"/>
    <w:rsid w:val="006E27A3"/>
    <w:rsid w:val="00700B6A"/>
    <w:rsid w:val="007060E9"/>
    <w:rsid w:val="007122DB"/>
    <w:rsid w:val="00725825"/>
    <w:rsid w:val="00731C2D"/>
    <w:rsid w:val="007437A0"/>
    <w:rsid w:val="007478EF"/>
    <w:rsid w:val="00753A1E"/>
    <w:rsid w:val="00757B62"/>
    <w:rsid w:val="00763412"/>
    <w:rsid w:val="00766278"/>
    <w:rsid w:val="007961D1"/>
    <w:rsid w:val="007A72D2"/>
    <w:rsid w:val="007D61AB"/>
    <w:rsid w:val="007E1C23"/>
    <w:rsid w:val="007F7B9B"/>
    <w:rsid w:val="0080241B"/>
    <w:rsid w:val="008030A7"/>
    <w:rsid w:val="00847871"/>
    <w:rsid w:val="00862C3F"/>
    <w:rsid w:val="00873211"/>
    <w:rsid w:val="00881C06"/>
    <w:rsid w:val="008846FF"/>
    <w:rsid w:val="00896A2E"/>
    <w:rsid w:val="008A1B61"/>
    <w:rsid w:val="008A7DCE"/>
    <w:rsid w:val="008B26E7"/>
    <w:rsid w:val="008B692B"/>
    <w:rsid w:val="008C0669"/>
    <w:rsid w:val="008C4B0C"/>
    <w:rsid w:val="008C640A"/>
    <w:rsid w:val="008E014A"/>
    <w:rsid w:val="008E2016"/>
    <w:rsid w:val="008F1C05"/>
    <w:rsid w:val="008F4115"/>
    <w:rsid w:val="0090331F"/>
    <w:rsid w:val="009117B8"/>
    <w:rsid w:val="009226ED"/>
    <w:rsid w:val="00927941"/>
    <w:rsid w:val="009328C5"/>
    <w:rsid w:val="00935AC3"/>
    <w:rsid w:val="00946C6C"/>
    <w:rsid w:val="009509F3"/>
    <w:rsid w:val="00970761"/>
    <w:rsid w:val="00970B9C"/>
    <w:rsid w:val="009750AB"/>
    <w:rsid w:val="00985EFF"/>
    <w:rsid w:val="00994AD0"/>
    <w:rsid w:val="009969BC"/>
    <w:rsid w:val="009A2144"/>
    <w:rsid w:val="009A502A"/>
    <w:rsid w:val="009B1F0C"/>
    <w:rsid w:val="009B2915"/>
    <w:rsid w:val="009C220E"/>
    <w:rsid w:val="009C2FEF"/>
    <w:rsid w:val="009C62C5"/>
    <w:rsid w:val="009E5383"/>
    <w:rsid w:val="009E5863"/>
    <w:rsid w:val="009E6879"/>
    <w:rsid w:val="009E7FC9"/>
    <w:rsid w:val="009F1E03"/>
    <w:rsid w:val="009F2D68"/>
    <w:rsid w:val="009F326E"/>
    <w:rsid w:val="009F76C7"/>
    <w:rsid w:val="00A046E3"/>
    <w:rsid w:val="00A06352"/>
    <w:rsid w:val="00A117F2"/>
    <w:rsid w:val="00A21C39"/>
    <w:rsid w:val="00A223D1"/>
    <w:rsid w:val="00A305AC"/>
    <w:rsid w:val="00A40E0B"/>
    <w:rsid w:val="00A41E01"/>
    <w:rsid w:val="00A50979"/>
    <w:rsid w:val="00A63A53"/>
    <w:rsid w:val="00A6472D"/>
    <w:rsid w:val="00A64F27"/>
    <w:rsid w:val="00A7162D"/>
    <w:rsid w:val="00A73190"/>
    <w:rsid w:val="00A82711"/>
    <w:rsid w:val="00A922B6"/>
    <w:rsid w:val="00AA42B2"/>
    <w:rsid w:val="00AA6B01"/>
    <w:rsid w:val="00AB0ACB"/>
    <w:rsid w:val="00AB3E91"/>
    <w:rsid w:val="00AE11E3"/>
    <w:rsid w:val="00AE2508"/>
    <w:rsid w:val="00AF59C4"/>
    <w:rsid w:val="00B00AD0"/>
    <w:rsid w:val="00B03844"/>
    <w:rsid w:val="00B0655C"/>
    <w:rsid w:val="00B15250"/>
    <w:rsid w:val="00B15DDB"/>
    <w:rsid w:val="00B1696B"/>
    <w:rsid w:val="00B20B36"/>
    <w:rsid w:val="00B27A61"/>
    <w:rsid w:val="00B34129"/>
    <w:rsid w:val="00B354AD"/>
    <w:rsid w:val="00B35C6E"/>
    <w:rsid w:val="00B43D3B"/>
    <w:rsid w:val="00B463BD"/>
    <w:rsid w:val="00B64816"/>
    <w:rsid w:val="00B670ED"/>
    <w:rsid w:val="00B872A9"/>
    <w:rsid w:val="00B91715"/>
    <w:rsid w:val="00B975E0"/>
    <w:rsid w:val="00BA017C"/>
    <w:rsid w:val="00BA44BE"/>
    <w:rsid w:val="00BA6D34"/>
    <w:rsid w:val="00BB0A7C"/>
    <w:rsid w:val="00BB3C39"/>
    <w:rsid w:val="00BB3E37"/>
    <w:rsid w:val="00BB502A"/>
    <w:rsid w:val="00BB57D0"/>
    <w:rsid w:val="00BC1B1A"/>
    <w:rsid w:val="00BC28AB"/>
    <w:rsid w:val="00BC34ED"/>
    <w:rsid w:val="00BC665E"/>
    <w:rsid w:val="00BF51A6"/>
    <w:rsid w:val="00C049CE"/>
    <w:rsid w:val="00C04D4F"/>
    <w:rsid w:val="00C05CED"/>
    <w:rsid w:val="00C079B2"/>
    <w:rsid w:val="00C13C07"/>
    <w:rsid w:val="00C20AB2"/>
    <w:rsid w:val="00C32B51"/>
    <w:rsid w:val="00C349DC"/>
    <w:rsid w:val="00C41C31"/>
    <w:rsid w:val="00C427B1"/>
    <w:rsid w:val="00C42C8D"/>
    <w:rsid w:val="00C433FA"/>
    <w:rsid w:val="00C44D9B"/>
    <w:rsid w:val="00C45446"/>
    <w:rsid w:val="00C47CBB"/>
    <w:rsid w:val="00C67D2F"/>
    <w:rsid w:val="00C9333F"/>
    <w:rsid w:val="00CA4E5E"/>
    <w:rsid w:val="00CA53C5"/>
    <w:rsid w:val="00CB166E"/>
    <w:rsid w:val="00CB27DB"/>
    <w:rsid w:val="00CB4C53"/>
    <w:rsid w:val="00CB4CBF"/>
    <w:rsid w:val="00CC4257"/>
    <w:rsid w:val="00CC712A"/>
    <w:rsid w:val="00CD12F0"/>
    <w:rsid w:val="00CD357A"/>
    <w:rsid w:val="00CD6525"/>
    <w:rsid w:val="00CE2430"/>
    <w:rsid w:val="00D00E7A"/>
    <w:rsid w:val="00D12B98"/>
    <w:rsid w:val="00D17FFC"/>
    <w:rsid w:val="00D2186C"/>
    <w:rsid w:val="00D35138"/>
    <w:rsid w:val="00D35A59"/>
    <w:rsid w:val="00D44214"/>
    <w:rsid w:val="00D46412"/>
    <w:rsid w:val="00D466F5"/>
    <w:rsid w:val="00D52632"/>
    <w:rsid w:val="00D562B9"/>
    <w:rsid w:val="00D704BF"/>
    <w:rsid w:val="00D71894"/>
    <w:rsid w:val="00D77948"/>
    <w:rsid w:val="00D842AF"/>
    <w:rsid w:val="00D8704B"/>
    <w:rsid w:val="00D96953"/>
    <w:rsid w:val="00DA258D"/>
    <w:rsid w:val="00DC00B3"/>
    <w:rsid w:val="00DC18DE"/>
    <w:rsid w:val="00DC2AE2"/>
    <w:rsid w:val="00DD28E4"/>
    <w:rsid w:val="00DE0473"/>
    <w:rsid w:val="00DE7DFE"/>
    <w:rsid w:val="00DF1386"/>
    <w:rsid w:val="00DF16F4"/>
    <w:rsid w:val="00DF27CA"/>
    <w:rsid w:val="00E04A70"/>
    <w:rsid w:val="00E10CFE"/>
    <w:rsid w:val="00E13C0D"/>
    <w:rsid w:val="00E17656"/>
    <w:rsid w:val="00E274D4"/>
    <w:rsid w:val="00E43750"/>
    <w:rsid w:val="00E45CD4"/>
    <w:rsid w:val="00E45DCC"/>
    <w:rsid w:val="00E4753B"/>
    <w:rsid w:val="00E56610"/>
    <w:rsid w:val="00E63AF3"/>
    <w:rsid w:val="00E65AB9"/>
    <w:rsid w:val="00E670F4"/>
    <w:rsid w:val="00E75F49"/>
    <w:rsid w:val="00E926B0"/>
    <w:rsid w:val="00EA4400"/>
    <w:rsid w:val="00EA44D7"/>
    <w:rsid w:val="00EA5E0C"/>
    <w:rsid w:val="00EA6501"/>
    <w:rsid w:val="00EB0256"/>
    <w:rsid w:val="00EB5EB0"/>
    <w:rsid w:val="00EC493C"/>
    <w:rsid w:val="00ED476A"/>
    <w:rsid w:val="00ED5C58"/>
    <w:rsid w:val="00EE1085"/>
    <w:rsid w:val="00EE7F73"/>
    <w:rsid w:val="00EF67ED"/>
    <w:rsid w:val="00F03B2C"/>
    <w:rsid w:val="00F05C9E"/>
    <w:rsid w:val="00F22F05"/>
    <w:rsid w:val="00F325A7"/>
    <w:rsid w:val="00F35B60"/>
    <w:rsid w:val="00F6002D"/>
    <w:rsid w:val="00F623DA"/>
    <w:rsid w:val="00F66AED"/>
    <w:rsid w:val="00F70AC0"/>
    <w:rsid w:val="00F812AC"/>
    <w:rsid w:val="00F842B4"/>
    <w:rsid w:val="00F84778"/>
    <w:rsid w:val="00F91382"/>
    <w:rsid w:val="00F938C5"/>
    <w:rsid w:val="00F97802"/>
    <w:rsid w:val="00FB0E80"/>
    <w:rsid w:val="00FB5A85"/>
    <w:rsid w:val="00FE0D66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C44D9B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2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8A1B6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0">
    <w:name w:val="p0"/>
    <w:basedOn w:val="a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rsid w:val="0079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uiPriority w:val="99"/>
    <w:rsid w:val="0079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5">
    <w:name w:val="Hyperlink"/>
    <w:rsid w:val="008A7DCE"/>
    <w:rPr>
      <w:color w:val="0000FF"/>
      <w:u w:val="single"/>
    </w:rPr>
  </w:style>
  <w:style w:type="character" w:customStyle="1" w:styleId="2Char">
    <w:name w:val="标题 2 Char"/>
    <w:link w:val="2"/>
    <w:rsid w:val="00C44D9B"/>
    <w:rPr>
      <w:rFonts w:ascii="Arial" w:eastAsia="黑体" w:hAnsi="Arial"/>
      <w:b/>
      <w:kern w:val="2"/>
      <w:sz w:val="32"/>
      <w:szCs w:val="22"/>
    </w:rPr>
  </w:style>
  <w:style w:type="character" w:customStyle="1" w:styleId="Char0">
    <w:name w:val="页脚 Char"/>
    <w:link w:val="a4"/>
    <w:uiPriority w:val="99"/>
    <w:rsid w:val="00CD12F0"/>
    <w:rPr>
      <w:kern w:val="2"/>
      <w:sz w:val="18"/>
      <w:szCs w:val="18"/>
    </w:rPr>
  </w:style>
  <w:style w:type="paragraph" w:styleId="a6">
    <w:name w:val="Balloon Text"/>
    <w:basedOn w:val="a"/>
    <w:link w:val="Char1"/>
    <w:rsid w:val="008B692B"/>
    <w:rPr>
      <w:sz w:val="18"/>
      <w:szCs w:val="18"/>
      <w:lang/>
    </w:rPr>
  </w:style>
  <w:style w:type="character" w:customStyle="1" w:styleId="Char1">
    <w:name w:val="批注框文本 Char"/>
    <w:link w:val="a6"/>
    <w:rsid w:val="008B692B"/>
    <w:rPr>
      <w:kern w:val="2"/>
      <w:sz w:val="18"/>
      <w:szCs w:val="18"/>
    </w:rPr>
  </w:style>
  <w:style w:type="character" w:customStyle="1" w:styleId="Char">
    <w:name w:val="页眉 Char"/>
    <w:link w:val="a3"/>
    <w:uiPriority w:val="99"/>
    <w:rsid w:val="009E6879"/>
    <w:rPr>
      <w:kern w:val="2"/>
      <w:sz w:val="18"/>
      <w:szCs w:val="18"/>
    </w:rPr>
  </w:style>
  <w:style w:type="paragraph" w:customStyle="1" w:styleId="XBRLTitle2">
    <w:name w:val="XBRLTitle2"/>
    <w:basedOn w:val="a7"/>
    <w:next w:val="4"/>
    <w:rsid w:val="008A1B61"/>
    <w:pPr>
      <w:keepNext/>
      <w:keepLines/>
      <w:numPr>
        <w:ilvl w:val="1"/>
        <w:numId w:val="1"/>
      </w:numPr>
      <w:spacing w:beforeLines="50" w:afterLines="50" w:line="240" w:lineRule="auto"/>
      <w:jc w:val="left"/>
    </w:pPr>
    <w:rPr>
      <w:sz w:val="24"/>
    </w:rPr>
  </w:style>
  <w:style w:type="paragraph" w:styleId="a7">
    <w:name w:val="Subtitle"/>
    <w:basedOn w:val="a"/>
    <w:next w:val="a"/>
    <w:link w:val="Char2"/>
    <w:qFormat/>
    <w:rsid w:val="008A1B6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2">
    <w:name w:val="副标题 Char"/>
    <w:link w:val="a7"/>
    <w:rsid w:val="008A1B6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Char">
    <w:name w:val="标题 4 Char"/>
    <w:link w:val="4"/>
    <w:semiHidden/>
    <w:rsid w:val="008A1B61"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Default">
    <w:name w:val="Default"/>
    <w:rsid w:val="00E10CF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20">
    <w:name w:val="Body Text Indent 2"/>
    <w:basedOn w:val="a"/>
    <w:link w:val="2Char0"/>
    <w:rsid w:val="006A7E13"/>
    <w:pPr>
      <w:spacing w:line="360" w:lineRule="auto"/>
      <w:ind w:firstLineChars="200" w:firstLine="420"/>
    </w:pPr>
    <w:rPr>
      <w:rFonts w:ascii="宋体" w:hAnsi="宋体"/>
      <w:lang/>
    </w:rPr>
  </w:style>
  <w:style w:type="character" w:customStyle="1" w:styleId="2Char0">
    <w:name w:val="正文文本缩进 2 Char"/>
    <w:link w:val="20"/>
    <w:rsid w:val="006A7E13"/>
    <w:rPr>
      <w:rFonts w:ascii="宋体" w:hAnsi="宋体"/>
      <w:kern w:val="2"/>
      <w:sz w:val="21"/>
      <w:lang/>
    </w:rPr>
  </w:style>
  <w:style w:type="character" w:styleId="a8">
    <w:name w:val="annotation reference"/>
    <w:rsid w:val="0090331F"/>
    <w:rPr>
      <w:sz w:val="21"/>
      <w:szCs w:val="21"/>
    </w:rPr>
  </w:style>
  <w:style w:type="paragraph" w:styleId="a9">
    <w:name w:val="annotation text"/>
    <w:basedOn w:val="a"/>
    <w:link w:val="Char3"/>
    <w:rsid w:val="0090331F"/>
    <w:pPr>
      <w:jc w:val="left"/>
    </w:pPr>
    <w:rPr>
      <w:lang/>
    </w:rPr>
  </w:style>
  <w:style w:type="character" w:customStyle="1" w:styleId="Char3">
    <w:name w:val="批注文字 Char"/>
    <w:link w:val="a9"/>
    <w:rsid w:val="0090331F"/>
    <w:rPr>
      <w:kern w:val="2"/>
      <w:sz w:val="21"/>
    </w:rPr>
  </w:style>
  <w:style w:type="paragraph" w:styleId="aa">
    <w:name w:val="annotation subject"/>
    <w:basedOn w:val="a9"/>
    <w:next w:val="a9"/>
    <w:link w:val="Char4"/>
    <w:rsid w:val="0090331F"/>
    <w:rPr>
      <w:b/>
      <w:bCs/>
    </w:rPr>
  </w:style>
  <w:style w:type="character" w:customStyle="1" w:styleId="Char4">
    <w:name w:val="批注主题 Char"/>
    <w:link w:val="aa"/>
    <w:rsid w:val="0090331F"/>
    <w:rPr>
      <w:b/>
      <w:bCs/>
      <w:kern w:val="2"/>
      <w:sz w:val="21"/>
    </w:rPr>
  </w:style>
  <w:style w:type="paragraph" w:customStyle="1" w:styleId="080318">
    <w:name w:val="产品方案正文080318"/>
    <w:basedOn w:val="a"/>
    <w:rsid w:val="009F2D68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customStyle="1" w:styleId="ab">
    <w:name w:val="产品二级小标题"/>
    <w:basedOn w:val="080318"/>
    <w:rsid w:val="00261567"/>
    <w:pPr>
      <w:ind w:firstLine="422"/>
    </w:pPr>
    <w:rPr>
      <w:b/>
      <w:bCs/>
    </w:rPr>
  </w:style>
  <w:style w:type="paragraph" w:styleId="ac">
    <w:name w:val="Revision"/>
    <w:hidden/>
    <w:uiPriority w:val="99"/>
    <w:semiHidden/>
    <w:rsid w:val="00EE108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E2DF-14E8-4DB1-B553-700DC586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92</Words>
  <Characters>526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>YHFund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2020-09-11T10:12:00Z</cp:lastPrinted>
  <dcterms:created xsi:type="dcterms:W3CDTF">2020-09-13T16:03:00Z</dcterms:created>
  <dcterms:modified xsi:type="dcterms:W3CDTF">2020-09-13T16:03:00Z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