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469D2" w:rsidRDefault="00220AF5" w:rsidP="00FB7BC8">
      <w:pPr>
        <w:jc w:val="center"/>
        <w:rPr>
          <w:rFonts w:ascii="宋体" w:hAnsi="宋体"/>
          <w:sz w:val="30"/>
          <w:szCs w:val="30"/>
        </w:rPr>
      </w:pPr>
      <w:bookmarkStart w:id="0" w:name="m02"/>
      <w:r>
        <w:rPr>
          <w:rFonts w:ascii="宋体" w:hAnsi="宋体" w:hint="eastAsia"/>
          <w:b/>
          <w:sz w:val="30"/>
          <w:szCs w:val="30"/>
        </w:rPr>
        <w:t>中银国际证券股份有限公司关于</w:t>
      </w:r>
      <w:r w:rsidR="00662096" w:rsidRPr="00662096">
        <w:rPr>
          <w:rFonts w:hint="eastAsia"/>
          <w:b/>
          <w:bCs/>
          <w:color w:val="000000"/>
          <w:sz w:val="30"/>
          <w:szCs w:val="30"/>
        </w:rPr>
        <w:t>中银证券价值精选灵活配置混合型证券投资基金</w:t>
      </w:r>
      <w:r>
        <w:rPr>
          <w:rFonts w:ascii="宋体" w:hAnsi="宋体"/>
          <w:b/>
          <w:sz w:val="30"/>
          <w:szCs w:val="30"/>
        </w:rPr>
        <w:t>基金经理变更的公告</w:t>
      </w:r>
    </w:p>
    <w:p w:rsidR="006469D2" w:rsidRDefault="00220AF5">
      <w:pPr>
        <w:jc w:val="center"/>
        <w:rPr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公告</w:t>
      </w:r>
      <w:r>
        <w:rPr>
          <w:rFonts w:ascii="宋体" w:hAnsi="宋体"/>
          <w:b/>
          <w:sz w:val="24"/>
          <w:szCs w:val="24"/>
        </w:rPr>
        <w:t>送出日期：</w:t>
      </w:r>
      <w:bookmarkStart w:id="1" w:name="t_4_0_0003_a1_fm1"/>
      <w:bookmarkEnd w:id="1"/>
      <w:r>
        <w:rPr>
          <w:rFonts w:ascii="宋体" w:hAnsi="宋体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020</w:t>
      </w:r>
      <w:r>
        <w:rPr>
          <w:rFonts w:ascii="宋体" w:hAnsi="宋体"/>
          <w:sz w:val="24"/>
          <w:szCs w:val="24"/>
        </w:rPr>
        <w:t>年</w:t>
      </w:r>
      <w:r w:rsidR="00FB7BC8">
        <w:rPr>
          <w:rFonts w:ascii="宋体" w:hAnsi="宋体" w:hint="eastAsia"/>
          <w:sz w:val="24"/>
          <w:szCs w:val="24"/>
        </w:rPr>
        <w:t>9</w:t>
      </w:r>
      <w:r>
        <w:rPr>
          <w:rFonts w:ascii="宋体" w:hAnsi="宋体"/>
          <w:sz w:val="24"/>
          <w:szCs w:val="24"/>
        </w:rPr>
        <w:t>月</w:t>
      </w:r>
      <w:r w:rsidR="00722800">
        <w:rPr>
          <w:rFonts w:ascii="宋体" w:hAnsi="宋体" w:hint="eastAsia"/>
          <w:sz w:val="24"/>
          <w:szCs w:val="24"/>
        </w:rPr>
        <w:t>9</w:t>
      </w:r>
      <w:r>
        <w:rPr>
          <w:rFonts w:ascii="宋体" w:hAnsi="宋体"/>
          <w:sz w:val="24"/>
          <w:szCs w:val="24"/>
        </w:rPr>
        <w:t>日</w:t>
      </w:r>
    </w:p>
    <w:p w:rsidR="006469D2" w:rsidRDefault="00220AF5" w:rsidP="004B24EB">
      <w:pPr>
        <w:pStyle w:val="2"/>
        <w:numPr>
          <w:ilvl w:val="0"/>
          <w:numId w:val="1"/>
        </w:numPr>
        <w:spacing w:beforeLines="50" w:afterLines="50" w:line="240" w:lineRule="auto"/>
        <w:jc w:val="left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公告基本信息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5812"/>
      </w:tblGrid>
      <w:tr w:rsidR="006469D2">
        <w:trPr>
          <w:trHeight w:val="476"/>
        </w:trPr>
        <w:tc>
          <w:tcPr>
            <w:tcW w:w="3119" w:type="dxa"/>
            <w:vAlign w:val="center"/>
          </w:tcPr>
          <w:p w:rsidR="006469D2" w:rsidRDefault="00220AF5">
            <w:pPr>
              <w:rPr>
                <w:sz w:val="24"/>
                <w:szCs w:val="24"/>
              </w:rPr>
            </w:pPr>
            <w:bookmarkStart w:id="2" w:name="m01_tab"/>
            <w:r>
              <w:rPr>
                <w:rFonts w:hint="eastAsia"/>
                <w:sz w:val="24"/>
                <w:szCs w:val="24"/>
              </w:rPr>
              <w:t>基金名称</w:t>
            </w:r>
          </w:p>
        </w:tc>
        <w:tc>
          <w:tcPr>
            <w:tcW w:w="5812" w:type="dxa"/>
            <w:vAlign w:val="center"/>
          </w:tcPr>
          <w:p w:rsidR="006469D2" w:rsidRDefault="00662096">
            <w:pPr>
              <w:rPr>
                <w:sz w:val="24"/>
                <w:szCs w:val="24"/>
              </w:rPr>
            </w:pPr>
            <w:bookmarkStart w:id="3" w:name="t_qh_4_1_0009_a1_fm1"/>
            <w:bookmarkEnd w:id="3"/>
            <w:r w:rsidRPr="00662096">
              <w:rPr>
                <w:rFonts w:hint="eastAsia"/>
                <w:sz w:val="24"/>
              </w:rPr>
              <w:t>中银证券价值精选灵活配置混合型证券投资基金</w:t>
            </w:r>
            <w:bookmarkStart w:id="4" w:name="_GoBack"/>
            <w:bookmarkEnd w:id="4"/>
          </w:p>
        </w:tc>
      </w:tr>
      <w:tr w:rsidR="006469D2">
        <w:trPr>
          <w:trHeight w:val="476"/>
        </w:trPr>
        <w:tc>
          <w:tcPr>
            <w:tcW w:w="3119" w:type="dxa"/>
            <w:vAlign w:val="center"/>
          </w:tcPr>
          <w:p w:rsidR="006469D2" w:rsidRDefault="00220AF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基金简称</w:t>
            </w:r>
          </w:p>
        </w:tc>
        <w:tc>
          <w:tcPr>
            <w:tcW w:w="5812" w:type="dxa"/>
            <w:vAlign w:val="center"/>
          </w:tcPr>
          <w:p w:rsidR="006469D2" w:rsidRDefault="0029164C">
            <w:pPr>
              <w:rPr>
                <w:sz w:val="24"/>
                <w:szCs w:val="24"/>
              </w:rPr>
            </w:pPr>
            <w:bookmarkStart w:id="5" w:name="t_qh_4_1_0011_a1_fm1"/>
            <w:bookmarkEnd w:id="5"/>
            <w:r w:rsidRPr="000D7A74">
              <w:rPr>
                <w:rFonts w:hint="eastAsia"/>
                <w:sz w:val="24"/>
              </w:rPr>
              <w:t>中银证券</w:t>
            </w:r>
            <w:r w:rsidR="00662096" w:rsidRPr="000D7A74">
              <w:rPr>
                <w:rFonts w:hint="eastAsia"/>
                <w:sz w:val="24"/>
              </w:rPr>
              <w:t>价值精选混合</w:t>
            </w:r>
          </w:p>
        </w:tc>
      </w:tr>
      <w:tr w:rsidR="006469D2">
        <w:trPr>
          <w:trHeight w:val="476"/>
        </w:trPr>
        <w:tc>
          <w:tcPr>
            <w:tcW w:w="3119" w:type="dxa"/>
            <w:vAlign w:val="center"/>
          </w:tcPr>
          <w:p w:rsidR="006469D2" w:rsidRDefault="00220AF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基金主代码</w:t>
            </w:r>
          </w:p>
        </w:tc>
        <w:tc>
          <w:tcPr>
            <w:tcW w:w="5812" w:type="dxa"/>
            <w:vAlign w:val="center"/>
          </w:tcPr>
          <w:p w:rsidR="006469D2" w:rsidRDefault="00662096">
            <w:pPr>
              <w:rPr>
                <w:sz w:val="24"/>
                <w:szCs w:val="24"/>
              </w:rPr>
            </w:pPr>
            <w:bookmarkStart w:id="6" w:name="t_qh_4_1_0012_a1_fm1"/>
            <w:bookmarkEnd w:id="6"/>
            <w:r w:rsidRPr="00662096">
              <w:rPr>
                <w:rFonts w:hAnsi="宋体"/>
                <w:sz w:val="24"/>
              </w:rPr>
              <w:t>002601</w:t>
            </w:r>
          </w:p>
        </w:tc>
      </w:tr>
      <w:tr w:rsidR="006469D2">
        <w:trPr>
          <w:trHeight w:val="476"/>
        </w:trPr>
        <w:tc>
          <w:tcPr>
            <w:tcW w:w="3119" w:type="dxa"/>
            <w:vAlign w:val="center"/>
          </w:tcPr>
          <w:p w:rsidR="006469D2" w:rsidRDefault="00220AF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基金管理人名称</w:t>
            </w:r>
          </w:p>
        </w:tc>
        <w:tc>
          <w:tcPr>
            <w:tcW w:w="5812" w:type="dxa"/>
            <w:vAlign w:val="center"/>
          </w:tcPr>
          <w:p w:rsidR="006469D2" w:rsidRDefault="00220AF5">
            <w:pPr>
              <w:rPr>
                <w:rFonts w:ascii="宋体" w:hAnsi="宋体"/>
                <w:sz w:val="24"/>
                <w:szCs w:val="24"/>
              </w:rPr>
            </w:pPr>
            <w:bookmarkStart w:id="7" w:name="t_qh_4_1_0186_a1_fm1"/>
            <w:bookmarkEnd w:id="7"/>
            <w:r>
              <w:rPr>
                <w:rFonts w:ascii="宋体" w:hAnsi="宋体" w:hint="eastAsia"/>
                <w:sz w:val="24"/>
                <w:szCs w:val="24"/>
              </w:rPr>
              <w:t>中银国际证券股份有限公司</w:t>
            </w:r>
          </w:p>
        </w:tc>
      </w:tr>
      <w:tr w:rsidR="006469D2">
        <w:trPr>
          <w:trHeight w:val="476"/>
        </w:trPr>
        <w:tc>
          <w:tcPr>
            <w:tcW w:w="3119" w:type="dxa"/>
            <w:vAlign w:val="center"/>
          </w:tcPr>
          <w:p w:rsidR="006469D2" w:rsidRDefault="00220AF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公告依据</w:t>
            </w:r>
          </w:p>
        </w:tc>
        <w:tc>
          <w:tcPr>
            <w:tcW w:w="5812" w:type="dxa"/>
            <w:vAlign w:val="center"/>
          </w:tcPr>
          <w:p w:rsidR="006469D2" w:rsidRDefault="00220AF5">
            <w:pPr>
              <w:rPr>
                <w:rFonts w:ascii="宋体" w:hAnsi="宋体"/>
                <w:sz w:val="24"/>
                <w:szCs w:val="24"/>
              </w:rPr>
            </w:pPr>
            <w:bookmarkStart w:id="8" w:name="t_qh_4_1_2631_a1_fm1"/>
            <w:bookmarkEnd w:id="8"/>
            <w:r>
              <w:rPr>
                <w:rFonts w:ascii="宋体" w:hAnsi="宋体" w:hint="eastAsia"/>
                <w:sz w:val="24"/>
                <w:szCs w:val="24"/>
              </w:rPr>
              <w:t>《公开募集证券投资基金信息披露管理办法》</w:t>
            </w:r>
          </w:p>
        </w:tc>
      </w:tr>
      <w:tr w:rsidR="006469D2">
        <w:trPr>
          <w:trHeight w:val="476"/>
        </w:trPr>
        <w:tc>
          <w:tcPr>
            <w:tcW w:w="3119" w:type="dxa"/>
            <w:vAlign w:val="center"/>
          </w:tcPr>
          <w:p w:rsidR="006469D2" w:rsidRDefault="00220AF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基金经理变更类型</w:t>
            </w:r>
          </w:p>
        </w:tc>
        <w:tc>
          <w:tcPr>
            <w:tcW w:w="5812" w:type="dxa"/>
            <w:vAlign w:val="center"/>
          </w:tcPr>
          <w:p w:rsidR="006469D2" w:rsidRDefault="00220AF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增聘基金经理</w:t>
            </w:r>
            <w:r w:rsidR="00662096">
              <w:rPr>
                <w:rFonts w:ascii="宋体" w:hAnsi="宋体" w:hint="eastAsia"/>
                <w:sz w:val="24"/>
                <w:szCs w:val="24"/>
              </w:rPr>
              <w:t>，解聘基金经理</w:t>
            </w:r>
          </w:p>
        </w:tc>
      </w:tr>
      <w:tr w:rsidR="006469D2">
        <w:trPr>
          <w:trHeight w:val="476"/>
        </w:trPr>
        <w:tc>
          <w:tcPr>
            <w:tcW w:w="3119" w:type="dxa"/>
            <w:vAlign w:val="center"/>
          </w:tcPr>
          <w:p w:rsidR="006469D2" w:rsidRDefault="00220AF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新任基金经理姓名</w:t>
            </w:r>
          </w:p>
        </w:tc>
        <w:tc>
          <w:tcPr>
            <w:tcW w:w="5812" w:type="dxa"/>
            <w:vAlign w:val="center"/>
          </w:tcPr>
          <w:p w:rsidR="006469D2" w:rsidRDefault="00662096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白冰洋</w:t>
            </w:r>
          </w:p>
        </w:tc>
      </w:tr>
      <w:tr w:rsidR="006469D2">
        <w:trPr>
          <w:trHeight w:val="476"/>
        </w:trPr>
        <w:tc>
          <w:tcPr>
            <w:tcW w:w="3119" w:type="dxa"/>
            <w:vAlign w:val="center"/>
          </w:tcPr>
          <w:p w:rsidR="006469D2" w:rsidRDefault="00220AF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共同管理本基金的其他基金经理姓名</w:t>
            </w:r>
          </w:p>
        </w:tc>
        <w:tc>
          <w:tcPr>
            <w:tcW w:w="5812" w:type="dxa"/>
            <w:vAlign w:val="center"/>
          </w:tcPr>
          <w:p w:rsidR="006469D2" w:rsidRDefault="00FB7BC8">
            <w:pPr>
              <w:rPr>
                <w:color w:val="000000"/>
                <w:kern w:val="0"/>
                <w:sz w:val="18"/>
              </w:rPr>
            </w:pPr>
            <w:bookmarkStart w:id="9" w:name="t_qh_4_1_2841_a1_fm1"/>
            <w:bookmarkEnd w:id="9"/>
            <w:r>
              <w:rPr>
                <w:rFonts w:ascii="宋体" w:hAnsi="宋体" w:hint="eastAsia"/>
                <w:sz w:val="24"/>
                <w:szCs w:val="24"/>
              </w:rPr>
              <w:t>阳桦</w:t>
            </w:r>
          </w:p>
        </w:tc>
      </w:tr>
      <w:tr w:rsidR="00662096">
        <w:trPr>
          <w:trHeight w:val="476"/>
        </w:trPr>
        <w:tc>
          <w:tcPr>
            <w:tcW w:w="3119" w:type="dxa"/>
            <w:vAlign w:val="center"/>
          </w:tcPr>
          <w:p w:rsidR="00662096" w:rsidRDefault="0066209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离任基金经理姓名</w:t>
            </w:r>
          </w:p>
        </w:tc>
        <w:tc>
          <w:tcPr>
            <w:tcW w:w="5812" w:type="dxa"/>
            <w:vAlign w:val="center"/>
          </w:tcPr>
          <w:p w:rsidR="00662096" w:rsidRDefault="00662096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王玉玺</w:t>
            </w:r>
          </w:p>
        </w:tc>
      </w:tr>
    </w:tbl>
    <w:bookmarkEnd w:id="2"/>
    <w:p w:rsidR="006469D2" w:rsidRDefault="00220AF5" w:rsidP="004B24EB">
      <w:pPr>
        <w:pStyle w:val="2"/>
        <w:spacing w:beforeLines="50" w:afterLines="50" w:line="240" w:lineRule="auto"/>
        <w:jc w:val="left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2.新任基金经理的相关信息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15"/>
        <w:gridCol w:w="1349"/>
        <w:gridCol w:w="1274"/>
        <w:gridCol w:w="1416"/>
        <w:gridCol w:w="1306"/>
      </w:tblGrid>
      <w:tr w:rsidR="006469D2">
        <w:trPr>
          <w:trHeight w:val="476"/>
        </w:trPr>
        <w:tc>
          <w:tcPr>
            <w:tcW w:w="3715" w:type="dxa"/>
            <w:vAlign w:val="center"/>
          </w:tcPr>
          <w:p w:rsidR="006469D2" w:rsidRDefault="00220AF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新任基金经理姓名</w:t>
            </w:r>
          </w:p>
        </w:tc>
        <w:tc>
          <w:tcPr>
            <w:tcW w:w="5345" w:type="dxa"/>
            <w:gridSpan w:val="4"/>
            <w:vAlign w:val="center"/>
          </w:tcPr>
          <w:p w:rsidR="006469D2" w:rsidRDefault="00662096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白冰洋</w:t>
            </w:r>
          </w:p>
        </w:tc>
      </w:tr>
      <w:tr w:rsidR="006469D2">
        <w:trPr>
          <w:trHeight w:val="476"/>
        </w:trPr>
        <w:tc>
          <w:tcPr>
            <w:tcW w:w="3715" w:type="dxa"/>
            <w:vAlign w:val="center"/>
          </w:tcPr>
          <w:p w:rsidR="006469D2" w:rsidRDefault="00220AF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任职日期</w:t>
            </w:r>
          </w:p>
        </w:tc>
        <w:tc>
          <w:tcPr>
            <w:tcW w:w="5345" w:type="dxa"/>
            <w:gridSpan w:val="4"/>
            <w:vAlign w:val="center"/>
          </w:tcPr>
          <w:p w:rsidR="006469D2" w:rsidRDefault="00220AF5" w:rsidP="00FB7BC8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</w:t>
            </w:r>
            <w:r>
              <w:rPr>
                <w:rFonts w:ascii="宋体" w:hAnsi="宋体" w:hint="eastAsia"/>
                <w:sz w:val="24"/>
                <w:szCs w:val="24"/>
              </w:rPr>
              <w:t>20</w:t>
            </w:r>
            <w:r>
              <w:rPr>
                <w:rFonts w:ascii="宋体" w:hAnsi="宋体"/>
                <w:sz w:val="24"/>
                <w:szCs w:val="24"/>
              </w:rPr>
              <w:t>-</w:t>
            </w:r>
            <w:r w:rsidR="00FB7BC8">
              <w:rPr>
                <w:rFonts w:ascii="宋体" w:hAnsi="宋体" w:hint="eastAsia"/>
                <w:sz w:val="24"/>
                <w:szCs w:val="24"/>
              </w:rPr>
              <w:t>9</w:t>
            </w:r>
            <w:r>
              <w:rPr>
                <w:rFonts w:ascii="宋体" w:hAnsi="宋体"/>
                <w:sz w:val="24"/>
                <w:szCs w:val="24"/>
              </w:rPr>
              <w:t>-</w:t>
            </w:r>
            <w:r w:rsidR="00722800"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</w:tr>
      <w:tr w:rsidR="006469D2">
        <w:trPr>
          <w:trHeight w:val="476"/>
        </w:trPr>
        <w:tc>
          <w:tcPr>
            <w:tcW w:w="3715" w:type="dxa"/>
            <w:vAlign w:val="center"/>
          </w:tcPr>
          <w:p w:rsidR="006469D2" w:rsidRDefault="00220AF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证券从业年限</w:t>
            </w:r>
          </w:p>
        </w:tc>
        <w:tc>
          <w:tcPr>
            <w:tcW w:w="5345" w:type="dxa"/>
            <w:gridSpan w:val="4"/>
            <w:vAlign w:val="center"/>
          </w:tcPr>
          <w:p w:rsidR="006469D2" w:rsidRDefault="00662096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</w:tr>
      <w:tr w:rsidR="006469D2">
        <w:trPr>
          <w:trHeight w:val="476"/>
        </w:trPr>
        <w:tc>
          <w:tcPr>
            <w:tcW w:w="3715" w:type="dxa"/>
            <w:vAlign w:val="center"/>
          </w:tcPr>
          <w:p w:rsidR="006469D2" w:rsidRDefault="00220AF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证券投资管理从业年限</w:t>
            </w:r>
          </w:p>
        </w:tc>
        <w:tc>
          <w:tcPr>
            <w:tcW w:w="5345" w:type="dxa"/>
            <w:gridSpan w:val="4"/>
            <w:vAlign w:val="center"/>
          </w:tcPr>
          <w:p w:rsidR="006469D2" w:rsidRDefault="00662096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</w:tr>
      <w:tr w:rsidR="006469D2">
        <w:trPr>
          <w:trHeight w:val="476"/>
        </w:trPr>
        <w:tc>
          <w:tcPr>
            <w:tcW w:w="3715" w:type="dxa"/>
            <w:vAlign w:val="center"/>
          </w:tcPr>
          <w:p w:rsidR="006469D2" w:rsidRDefault="00220AF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过往从业经历</w:t>
            </w:r>
          </w:p>
        </w:tc>
        <w:tc>
          <w:tcPr>
            <w:tcW w:w="5345" w:type="dxa"/>
            <w:gridSpan w:val="4"/>
            <w:vAlign w:val="center"/>
          </w:tcPr>
          <w:p w:rsidR="006469D2" w:rsidRDefault="00662096">
            <w:pPr>
              <w:rPr>
                <w:rFonts w:ascii="宋体" w:hAnsi="宋体"/>
                <w:sz w:val="24"/>
                <w:szCs w:val="24"/>
              </w:rPr>
            </w:pPr>
            <w:bookmarkStart w:id="10" w:name="t_4_2_1_2706_a1_fm1"/>
            <w:bookmarkEnd w:id="10"/>
            <w:r w:rsidRPr="00662096">
              <w:rPr>
                <w:rFonts w:asciiTheme="minorEastAsia" w:hAnsiTheme="minorEastAsia" w:hint="eastAsia"/>
                <w:sz w:val="24"/>
                <w:szCs w:val="24"/>
              </w:rPr>
              <w:t>曾</w:t>
            </w:r>
            <w:r w:rsidRPr="00662096">
              <w:rPr>
                <w:rFonts w:asciiTheme="minorEastAsia" w:hAnsiTheme="minorEastAsia"/>
                <w:sz w:val="24"/>
                <w:szCs w:val="24"/>
              </w:rPr>
              <w:t>任台湾群益证券研究员。2012年加盟中银国际证券</w:t>
            </w:r>
            <w:r w:rsidRPr="00662096">
              <w:rPr>
                <w:rFonts w:asciiTheme="minorEastAsia" w:hAnsiTheme="minorEastAsia" w:hint="eastAsia"/>
                <w:sz w:val="24"/>
                <w:szCs w:val="24"/>
              </w:rPr>
              <w:t>股份</w:t>
            </w:r>
            <w:r w:rsidRPr="00662096">
              <w:rPr>
                <w:rFonts w:asciiTheme="minorEastAsia" w:hAnsiTheme="minorEastAsia"/>
                <w:sz w:val="24"/>
                <w:szCs w:val="24"/>
              </w:rPr>
              <w:t>有限公司，</w:t>
            </w:r>
            <w:r w:rsidRPr="00662096">
              <w:rPr>
                <w:rFonts w:asciiTheme="minorEastAsia" w:hAnsiTheme="minorEastAsia" w:hint="eastAsia"/>
                <w:sz w:val="24"/>
                <w:szCs w:val="24"/>
              </w:rPr>
              <w:t>历任中银证券保本1号混合型证券投资基金、中银证券祥瑞混合型证券投资基金基金经理，现</w:t>
            </w:r>
            <w:r w:rsidRPr="00662096">
              <w:rPr>
                <w:rFonts w:asciiTheme="minorEastAsia" w:hAnsiTheme="minorEastAsia"/>
                <w:sz w:val="24"/>
                <w:szCs w:val="24"/>
              </w:rPr>
              <w:t>任</w:t>
            </w:r>
            <w:r w:rsidRPr="00662096">
              <w:rPr>
                <w:rFonts w:asciiTheme="minorEastAsia" w:hAnsiTheme="minorEastAsia" w:hint="eastAsia"/>
                <w:sz w:val="24"/>
                <w:szCs w:val="24"/>
              </w:rPr>
              <w:t>中银证券聚瑞混合型证券投资基金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基金经理。</w:t>
            </w:r>
          </w:p>
        </w:tc>
      </w:tr>
      <w:tr w:rsidR="006469D2">
        <w:trPr>
          <w:trHeight w:val="476"/>
        </w:trPr>
        <w:tc>
          <w:tcPr>
            <w:tcW w:w="3715" w:type="dxa"/>
            <w:vMerge w:val="restart"/>
            <w:vAlign w:val="center"/>
          </w:tcPr>
          <w:p w:rsidR="006469D2" w:rsidRDefault="00220AF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其中：管理过公募基金的名称及期间</w:t>
            </w:r>
          </w:p>
        </w:tc>
        <w:tc>
          <w:tcPr>
            <w:tcW w:w="1349" w:type="dxa"/>
            <w:vAlign w:val="center"/>
          </w:tcPr>
          <w:p w:rsidR="006469D2" w:rsidRDefault="00220AF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基金主代码</w:t>
            </w:r>
          </w:p>
        </w:tc>
        <w:tc>
          <w:tcPr>
            <w:tcW w:w="1274" w:type="dxa"/>
            <w:vAlign w:val="center"/>
          </w:tcPr>
          <w:p w:rsidR="006469D2" w:rsidRDefault="00220AF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基金名称</w:t>
            </w:r>
          </w:p>
        </w:tc>
        <w:tc>
          <w:tcPr>
            <w:tcW w:w="1416" w:type="dxa"/>
            <w:vAlign w:val="center"/>
          </w:tcPr>
          <w:p w:rsidR="006469D2" w:rsidRDefault="00220AF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任职日期</w:t>
            </w:r>
          </w:p>
        </w:tc>
        <w:tc>
          <w:tcPr>
            <w:tcW w:w="1306" w:type="dxa"/>
            <w:vAlign w:val="center"/>
          </w:tcPr>
          <w:p w:rsidR="006469D2" w:rsidRDefault="00220AF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离任日期</w:t>
            </w:r>
          </w:p>
        </w:tc>
      </w:tr>
      <w:tr w:rsidR="006469D2">
        <w:trPr>
          <w:trHeight w:val="476"/>
        </w:trPr>
        <w:tc>
          <w:tcPr>
            <w:tcW w:w="3715" w:type="dxa"/>
            <w:vMerge/>
            <w:vAlign w:val="center"/>
          </w:tcPr>
          <w:p w:rsidR="006469D2" w:rsidRDefault="006469D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6469D2" w:rsidRDefault="00662096">
            <w:pPr>
              <w:rPr>
                <w:rFonts w:ascii="宋体" w:hAnsi="宋体"/>
                <w:sz w:val="24"/>
                <w:szCs w:val="24"/>
              </w:rPr>
            </w:pPr>
            <w:r w:rsidRPr="00662096">
              <w:rPr>
                <w:rFonts w:ascii="宋体" w:hAnsi="宋体"/>
                <w:sz w:val="24"/>
                <w:szCs w:val="24"/>
              </w:rPr>
              <w:t>004913</w:t>
            </w:r>
          </w:p>
        </w:tc>
        <w:tc>
          <w:tcPr>
            <w:tcW w:w="1274" w:type="dxa"/>
            <w:vAlign w:val="center"/>
          </w:tcPr>
          <w:p w:rsidR="006469D2" w:rsidRDefault="00662096">
            <w:pPr>
              <w:rPr>
                <w:rFonts w:ascii="宋体" w:hAnsi="宋体"/>
                <w:sz w:val="24"/>
                <w:szCs w:val="24"/>
              </w:rPr>
            </w:pPr>
            <w:r w:rsidRPr="00662096">
              <w:rPr>
                <w:rFonts w:ascii="宋体" w:hAnsi="宋体" w:hint="eastAsia"/>
                <w:sz w:val="24"/>
                <w:szCs w:val="24"/>
              </w:rPr>
              <w:t>中银证券聚瑞混合型证券投资基金</w:t>
            </w:r>
          </w:p>
        </w:tc>
        <w:tc>
          <w:tcPr>
            <w:tcW w:w="1416" w:type="dxa"/>
            <w:vAlign w:val="center"/>
          </w:tcPr>
          <w:p w:rsidR="006469D2" w:rsidRDefault="00662096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2018-1-13</w:t>
            </w:r>
          </w:p>
        </w:tc>
        <w:tc>
          <w:tcPr>
            <w:tcW w:w="1306" w:type="dxa"/>
            <w:vAlign w:val="center"/>
          </w:tcPr>
          <w:p w:rsidR="006469D2" w:rsidRDefault="00662096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-</w:t>
            </w:r>
          </w:p>
        </w:tc>
      </w:tr>
      <w:tr w:rsidR="006469D2">
        <w:trPr>
          <w:trHeight w:val="476"/>
        </w:trPr>
        <w:tc>
          <w:tcPr>
            <w:tcW w:w="3715" w:type="dxa"/>
            <w:vMerge/>
            <w:vAlign w:val="center"/>
          </w:tcPr>
          <w:p w:rsidR="006469D2" w:rsidRDefault="006469D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6469D2" w:rsidRDefault="004129CC">
            <w:pPr>
              <w:rPr>
                <w:rFonts w:ascii="宋体" w:hAnsi="宋体"/>
                <w:sz w:val="24"/>
                <w:szCs w:val="24"/>
              </w:rPr>
            </w:pPr>
            <w:r w:rsidRPr="004129CC">
              <w:rPr>
                <w:rFonts w:ascii="宋体" w:hAnsi="宋体"/>
                <w:sz w:val="24"/>
                <w:szCs w:val="24"/>
              </w:rPr>
              <w:t>004917</w:t>
            </w:r>
          </w:p>
        </w:tc>
        <w:tc>
          <w:tcPr>
            <w:tcW w:w="1274" w:type="dxa"/>
            <w:vAlign w:val="center"/>
          </w:tcPr>
          <w:p w:rsidR="006469D2" w:rsidRDefault="004129CC">
            <w:pPr>
              <w:rPr>
                <w:rFonts w:ascii="宋体" w:hAnsi="宋体"/>
                <w:sz w:val="24"/>
                <w:szCs w:val="24"/>
              </w:rPr>
            </w:pPr>
            <w:r w:rsidRPr="004129CC">
              <w:rPr>
                <w:rFonts w:ascii="宋体" w:hAnsi="宋体" w:hint="eastAsia"/>
                <w:sz w:val="24"/>
                <w:szCs w:val="24"/>
              </w:rPr>
              <w:t>中银证券祥瑞混合型证券投资基金</w:t>
            </w:r>
          </w:p>
        </w:tc>
        <w:tc>
          <w:tcPr>
            <w:tcW w:w="1416" w:type="dxa"/>
            <w:vAlign w:val="center"/>
          </w:tcPr>
          <w:p w:rsidR="006469D2" w:rsidRDefault="004129CC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2018-3-8</w:t>
            </w:r>
          </w:p>
        </w:tc>
        <w:tc>
          <w:tcPr>
            <w:tcW w:w="1306" w:type="dxa"/>
            <w:vAlign w:val="center"/>
          </w:tcPr>
          <w:p w:rsidR="006469D2" w:rsidRDefault="004129CC" w:rsidP="004129CC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2019-8-21</w:t>
            </w:r>
          </w:p>
        </w:tc>
      </w:tr>
      <w:tr w:rsidR="006469D2">
        <w:trPr>
          <w:trHeight w:val="476"/>
        </w:trPr>
        <w:tc>
          <w:tcPr>
            <w:tcW w:w="3715" w:type="dxa"/>
            <w:vAlign w:val="center"/>
          </w:tcPr>
          <w:p w:rsidR="006469D2" w:rsidRDefault="00220AF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是否曾被监管机构予以行政处罚或采取行政监管措施</w:t>
            </w:r>
          </w:p>
        </w:tc>
        <w:tc>
          <w:tcPr>
            <w:tcW w:w="5345" w:type="dxa"/>
            <w:gridSpan w:val="4"/>
            <w:vAlign w:val="center"/>
          </w:tcPr>
          <w:p w:rsidR="006469D2" w:rsidRDefault="00220AF5">
            <w:pPr>
              <w:rPr>
                <w:rFonts w:ascii="宋体" w:hAnsi="宋体"/>
                <w:sz w:val="24"/>
                <w:szCs w:val="24"/>
              </w:rPr>
            </w:pPr>
            <w:bookmarkStart w:id="11" w:name="t_4_2_1_2829_a1_fm1"/>
            <w:bookmarkEnd w:id="11"/>
            <w:r>
              <w:rPr>
                <w:rFonts w:ascii="宋体" w:hAnsi="宋体"/>
                <w:sz w:val="24"/>
                <w:szCs w:val="24"/>
              </w:rPr>
              <w:t>否</w:t>
            </w:r>
          </w:p>
        </w:tc>
      </w:tr>
      <w:tr w:rsidR="006469D2">
        <w:trPr>
          <w:trHeight w:val="476"/>
        </w:trPr>
        <w:tc>
          <w:tcPr>
            <w:tcW w:w="3715" w:type="dxa"/>
            <w:vAlign w:val="center"/>
          </w:tcPr>
          <w:p w:rsidR="006469D2" w:rsidRDefault="00220AF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是否已取得基金从业资格</w:t>
            </w:r>
          </w:p>
        </w:tc>
        <w:tc>
          <w:tcPr>
            <w:tcW w:w="5345" w:type="dxa"/>
            <w:gridSpan w:val="4"/>
            <w:vAlign w:val="center"/>
          </w:tcPr>
          <w:p w:rsidR="006469D2" w:rsidRDefault="00220AF5">
            <w:pPr>
              <w:rPr>
                <w:rFonts w:ascii="宋体" w:hAnsi="宋体"/>
                <w:sz w:val="24"/>
                <w:szCs w:val="24"/>
              </w:rPr>
            </w:pPr>
            <w:bookmarkStart w:id="12" w:name="t_4_2_1_2707_a1_fm1"/>
            <w:bookmarkEnd w:id="12"/>
            <w:r>
              <w:rPr>
                <w:rFonts w:ascii="宋体" w:hAnsi="宋体"/>
                <w:sz w:val="24"/>
                <w:szCs w:val="24"/>
              </w:rPr>
              <w:t>是</w:t>
            </w:r>
          </w:p>
        </w:tc>
      </w:tr>
      <w:tr w:rsidR="006469D2">
        <w:trPr>
          <w:trHeight w:val="476"/>
        </w:trPr>
        <w:tc>
          <w:tcPr>
            <w:tcW w:w="3715" w:type="dxa"/>
            <w:vAlign w:val="center"/>
          </w:tcPr>
          <w:p w:rsidR="006469D2" w:rsidRDefault="00220AF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取得的其他相关从业资格</w:t>
            </w:r>
          </w:p>
        </w:tc>
        <w:tc>
          <w:tcPr>
            <w:tcW w:w="5345" w:type="dxa"/>
            <w:gridSpan w:val="4"/>
            <w:vAlign w:val="center"/>
          </w:tcPr>
          <w:p w:rsidR="006469D2" w:rsidRDefault="00220AF5">
            <w:pPr>
              <w:rPr>
                <w:rFonts w:ascii="宋体" w:hAnsi="宋体"/>
                <w:sz w:val="24"/>
                <w:szCs w:val="24"/>
              </w:rPr>
            </w:pPr>
            <w:bookmarkStart w:id="13" w:name="t_4_2_1_2708_a1_fm1"/>
            <w:bookmarkEnd w:id="13"/>
            <w:r>
              <w:rPr>
                <w:rFonts w:ascii="宋体" w:hAnsi="宋体"/>
                <w:sz w:val="24"/>
                <w:szCs w:val="24"/>
              </w:rPr>
              <w:t>证券从业资格</w:t>
            </w:r>
          </w:p>
        </w:tc>
      </w:tr>
      <w:tr w:rsidR="006469D2">
        <w:trPr>
          <w:trHeight w:val="476"/>
        </w:trPr>
        <w:tc>
          <w:tcPr>
            <w:tcW w:w="3715" w:type="dxa"/>
            <w:vAlign w:val="center"/>
          </w:tcPr>
          <w:p w:rsidR="006469D2" w:rsidRDefault="00220AF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国籍</w:t>
            </w:r>
          </w:p>
        </w:tc>
        <w:tc>
          <w:tcPr>
            <w:tcW w:w="5345" w:type="dxa"/>
            <w:gridSpan w:val="4"/>
            <w:vAlign w:val="center"/>
          </w:tcPr>
          <w:p w:rsidR="006469D2" w:rsidRDefault="00220AF5">
            <w:pPr>
              <w:rPr>
                <w:rFonts w:ascii="宋体" w:hAnsi="宋体"/>
                <w:sz w:val="24"/>
                <w:szCs w:val="24"/>
              </w:rPr>
            </w:pPr>
            <w:bookmarkStart w:id="14" w:name="t_4_2_1_2709_a1_fm1"/>
            <w:bookmarkEnd w:id="14"/>
            <w:r>
              <w:rPr>
                <w:rFonts w:ascii="宋体" w:hAnsi="宋体"/>
                <w:sz w:val="24"/>
                <w:szCs w:val="24"/>
              </w:rPr>
              <w:t>中国</w:t>
            </w:r>
          </w:p>
        </w:tc>
      </w:tr>
      <w:tr w:rsidR="006469D2">
        <w:trPr>
          <w:trHeight w:val="476"/>
        </w:trPr>
        <w:tc>
          <w:tcPr>
            <w:tcW w:w="3715" w:type="dxa"/>
            <w:vAlign w:val="center"/>
          </w:tcPr>
          <w:p w:rsidR="006469D2" w:rsidRDefault="00220AF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学历、学位</w:t>
            </w:r>
          </w:p>
        </w:tc>
        <w:tc>
          <w:tcPr>
            <w:tcW w:w="5345" w:type="dxa"/>
            <w:gridSpan w:val="4"/>
            <w:vAlign w:val="center"/>
          </w:tcPr>
          <w:p w:rsidR="006469D2" w:rsidRDefault="00220AF5">
            <w:pPr>
              <w:rPr>
                <w:rFonts w:ascii="宋体" w:hAnsi="宋体"/>
                <w:sz w:val="24"/>
                <w:szCs w:val="24"/>
              </w:rPr>
            </w:pPr>
            <w:bookmarkStart w:id="15" w:name="t_4_2_1_2710_a1_fm1"/>
            <w:bookmarkEnd w:id="15"/>
            <w:r>
              <w:rPr>
                <w:rFonts w:ascii="宋体" w:hAnsi="宋体"/>
                <w:sz w:val="24"/>
                <w:szCs w:val="24"/>
              </w:rPr>
              <w:t>硕士研究生</w:t>
            </w:r>
          </w:p>
        </w:tc>
      </w:tr>
      <w:tr w:rsidR="006469D2">
        <w:trPr>
          <w:trHeight w:val="476"/>
        </w:trPr>
        <w:tc>
          <w:tcPr>
            <w:tcW w:w="3715" w:type="dxa"/>
            <w:vAlign w:val="center"/>
          </w:tcPr>
          <w:p w:rsidR="006469D2" w:rsidRDefault="00220AF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是否已按规定在中国基金业协会注册/登记</w:t>
            </w:r>
          </w:p>
        </w:tc>
        <w:tc>
          <w:tcPr>
            <w:tcW w:w="5345" w:type="dxa"/>
            <w:gridSpan w:val="4"/>
            <w:vAlign w:val="center"/>
          </w:tcPr>
          <w:p w:rsidR="006469D2" w:rsidRDefault="00220AF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是</w:t>
            </w:r>
          </w:p>
        </w:tc>
      </w:tr>
    </w:tbl>
    <w:p w:rsidR="00662096" w:rsidRDefault="00220AF5" w:rsidP="004B24EB">
      <w:pPr>
        <w:pStyle w:val="2"/>
        <w:spacing w:beforeLines="50" w:afterLines="50" w:line="240" w:lineRule="auto"/>
        <w:jc w:val="left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/>
          <w:bCs/>
          <w:sz w:val="24"/>
          <w:szCs w:val="24"/>
        </w:rPr>
        <w:t xml:space="preserve"> </w:t>
      </w:r>
      <w:bookmarkStart w:id="16" w:name="t_4_2_2_table"/>
      <w:bookmarkStart w:id="17" w:name="t_4_4_table"/>
      <w:bookmarkEnd w:id="0"/>
      <w:bookmarkEnd w:id="16"/>
      <w:bookmarkEnd w:id="17"/>
      <w:r>
        <w:rPr>
          <w:rFonts w:ascii="宋体" w:eastAsia="宋体" w:hAnsi="宋体" w:hint="eastAsia"/>
          <w:bCs/>
          <w:sz w:val="24"/>
          <w:szCs w:val="24"/>
        </w:rPr>
        <w:t>3.</w:t>
      </w:r>
      <w:r w:rsidR="00662096" w:rsidRPr="00BD5586">
        <w:rPr>
          <w:rFonts w:ascii="Times New Roman" w:eastAsia="方正仿宋简体" w:hAnsi="Times New Roman"/>
          <w:color w:val="000000"/>
          <w:sz w:val="24"/>
          <w:szCs w:val="24"/>
        </w:rPr>
        <w:t>离任</w:t>
      </w:r>
      <w:r w:rsidR="00662096">
        <w:rPr>
          <w:rFonts w:ascii="宋体" w:eastAsia="宋体" w:hAnsi="宋体" w:hint="eastAsia"/>
          <w:bCs/>
          <w:sz w:val="24"/>
          <w:szCs w:val="24"/>
        </w:rPr>
        <w:t>基金经理的相关信息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5"/>
        <w:gridCol w:w="4678"/>
      </w:tblGrid>
      <w:tr w:rsidR="00662096" w:rsidRPr="00E7577E" w:rsidTr="00662096">
        <w:trPr>
          <w:trHeight w:val="494"/>
        </w:trPr>
        <w:tc>
          <w:tcPr>
            <w:tcW w:w="4395" w:type="dxa"/>
            <w:vAlign w:val="center"/>
          </w:tcPr>
          <w:p w:rsidR="00662096" w:rsidRPr="00E7577E" w:rsidRDefault="00662096" w:rsidP="00906D3B">
            <w:pPr>
              <w:rPr>
                <w:rFonts w:ascii="宋体" w:hAnsi="宋体"/>
                <w:sz w:val="24"/>
                <w:szCs w:val="24"/>
              </w:rPr>
            </w:pPr>
            <w:bookmarkStart w:id="18" w:name="m02_01_tab"/>
            <w:r w:rsidRPr="00BD5586">
              <w:rPr>
                <w:color w:val="000000"/>
                <w:sz w:val="24"/>
              </w:rPr>
              <w:t>离任基金经理姓名</w:t>
            </w:r>
          </w:p>
        </w:tc>
        <w:tc>
          <w:tcPr>
            <w:tcW w:w="4678" w:type="dxa"/>
            <w:vAlign w:val="center"/>
          </w:tcPr>
          <w:p w:rsidR="00662096" w:rsidRPr="00E7577E" w:rsidRDefault="00662096" w:rsidP="00906D3B">
            <w:pPr>
              <w:rPr>
                <w:rFonts w:ascii="宋体" w:hAnsi="宋体"/>
                <w:sz w:val="24"/>
                <w:szCs w:val="24"/>
              </w:rPr>
            </w:pPr>
            <w:bookmarkStart w:id="19" w:name="t_4_2_1_2702_a1_fm1"/>
            <w:bookmarkEnd w:id="19"/>
            <w:r>
              <w:rPr>
                <w:rFonts w:ascii="宋体" w:hAnsi="宋体" w:hint="eastAsia"/>
                <w:sz w:val="24"/>
                <w:szCs w:val="24"/>
              </w:rPr>
              <w:t>王玉玺</w:t>
            </w:r>
          </w:p>
        </w:tc>
      </w:tr>
      <w:tr w:rsidR="00662096" w:rsidRPr="00E7577E" w:rsidTr="00662096">
        <w:trPr>
          <w:trHeight w:val="494"/>
        </w:trPr>
        <w:tc>
          <w:tcPr>
            <w:tcW w:w="4395" w:type="dxa"/>
            <w:vAlign w:val="center"/>
          </w:tcPr>
          <w:p w:rsidR="00662096" w:rsidRPr="00E7577E" w:rsidRDefault="00662096" w:rsidP="00906D3B">
            <w:pPr>
              <w:rPr>
                <w:rFonts w:ascii="宋体" w:hAnsi="宋体"/>
                <w:sz w:val="24"/>
                <w:szCs w:val="24"/>
              </w:rPr>
            </w:pPr>
            <w:r w:rsidRPr="00BD5586">
              <w:rPr>
                <w:color w:val="000000"/>
                <w:sz w:val="24"/>
              </w:rPr>
              <w:t>离任原因</w:t>
            </w:r>
          </w:p>
        </w:tc>
        <w:tc>
          <w:tcPr>
            <w:tcW w:w="4678" w:type="dxa"/>
            <w:vAlign w:val="center"/>
          </w:tcPr>
          <w:p w:rsidR="00662096" w:rsidRPr="00E7577E" w:rsidRDefault="00662096" w:rsidP="00906D3B">
            <w:pPr>
              <w:rPr>
                <w:rFonts w:ascii="宋体" w:hAnsi="宋体"/>
                <w:sz w:val="24"/>
                <w:szCs w:val="24"/>
              </w:rPr>
            </w:pPr>
            <w:bookmarkStart w:id="20" w:name="t_4_2_1_2703_a1_fm1"/>
            <w:bookmarkEnd w:id="20"/>
            <w:r>
              <w:rPr>
                <w:rFonts w:ascii="宋体" w:hAnsi="宋体" w:hint="eastAsia"/>
                <w:sz w:val="24"/>
                <w:szCs w:val="24"/>
              </w:rPr>
              <w:t>工作调整</w:t>
            </w:r>
          </w:p>
        </w:tc>
      </w:tr>
      <w:tr w:rsidR="00662096" w:rsidRPr="00E7577E" w:rsidTr="00662096">
        <w:trPr>
          <w:trHeight w:val="494"/>
        </w:trPr>
        <w:tc>
          <w:tcPr>
            <w:tcW w:w="4395" w:type="dxa"/>
            <w:vAlign w:val="center"/>
          </w:tcPr>
          <w:p w:rsidR="00662096" w:rsidRPr="00E7577E" w:rsidRDefault="00662096" w:rsidP="00906D3B">
            <w:pPr>
              <w:rPr>
                <w:rFonts w:ascii="宋体" w:hAnsi="宋体"/>
                <w:sz w:val="24"/>
                <w:szCs w:val="24"/>
              </w:rPr>
            </w:pPr>
            <w:r w:rsidRPr="00BD5586">
              <w:rPr>
                <w:color w:val="000000"/>
                <w:sz w:val="24"/>
              </w:rPr>
              <w:t>离任日期</w:t>
            </w:r>
          </w:p>
        </w:tc>
        <w:tc>
          <w:tcPr>
            <w:tcW w:w="4678" w:type="dxa"/>
            <w:vAlign w:val="center"/>
          </w:tcPr>
          <w:p w:rsidR="00662096" w:rsidRPr="00E7577E" w:rsidRDefault="00662096" w:rsidP="00662096">
            <w:pPr>
              <w:rPr>
                <w:rFonts w:ascii="宋体" w:hAnsi="宋体"/>
                <w:sz w:val="24"/>
                <w:szCs w:val="24"/>
              </w:rPr>
            </w:pPr>
            <w:bookmarkStart w:id="21" w:name="t_4_2_1_2704_a1_fm1"/>
            <w:bookmarkEnd w:id="21"/>
            <w:r>
              <w:rPr>
                <w:rFonts w:ascii="宋体" w:hAnsi="宋体" w:hint="eastAsia"/>
                <w:sz w:val="24"/>
                <w:szCs w:val="24"/>
              </w:rPr>
              <w:t>2020-9-</w:t>
            </w:r>
            <w:r w:rsidR="00722800"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</w:tr>
      <w:tr w:rsidR="00662096" w:rsidRPr="00E7577E" w:rsidTr="00662096">
        <w:trPr>
          <w:trHeight w:val="494"/>
        </w:trPr>
        <w:tc>
          <w:tcPr>
            <w:tcW w:w="4395" w:type="dxa"/>
            <w:vAlign w:val="center"/>
          </w:tcPr>
          <w:p w:rsidR="00662096" w:rsidRPr="00E7577E" w:rsidRDefault="00662096" w:rsidP="00906D3B">
            <w:pPr>
              <w:rPr>
                <w:rFonts w:ascii="宋体" w:hAnsi="宋体"/>
                <w:sz w:val="24"/>
                <w:szCs w:val="24"/>
              </w:rPr>
            </w:pPr>
            <w:r w:rsidRPr="00BD5586">
              <w:rPr>
                <w:color w:val="000000"/>
                <w:sz w:val="24"/>
              </w:rPr>
              <w:t>转任本公司其他工作岗位</w:t>
            </w:r>
            <w:r>
              <w:rPr>
                <w:rFonts w:hint="eastAsia"/>
                <w:color w:val="000000"/>
                <w:sz w:val="24"/>
              </w:rPr>
              <w:t>的说明</w:t>
            </w:r>
          </w:p>
        </w:tc>
        <w:tc>
          <w:tcPr>
            <w:tcW w:w="4678" w:type="dxa"/>
            <w:vAlign w:val="center"/>
          </w:tcPr>
          <w:p w:rsidR="00662096" w:rsidRPr="00E7577E" w:rsidRDefault="00662096" w:rsidP="00906D3B">
            <w:pPr>
              <w:rPr>
                <w:rFonts w:ascii="宋体" w:hAnsi="宋体"/>
                <w:sz w:val="24"/>
                <w:szCs w:val="24"/>
              </w:rPr>
            </w:pPr>
            <w:bookmarkStart w:id="22" w:name="t_4_2_1_2705_a1_fm1"/>
            <w:bookmarkEnd w:id="22"/>
            <w:r>
              <w:rPr>
                <w:rFonts w:ascii="宋体" w:hAnsi="宋体" w:hint="eastAsia"/>
                <w:sz w:val="24"/>
                <w:szCs w:val="24"/>
              </w:rPr>
              <w:t>-</w:t>
            </w:r>
          </w:p>
        </w:tc>
      </w:tr>
      <w:tr w:rsidR="00662096" w:rsidRPr="00E7577E" w:rsidTr="00662096">
        <w:trPr>
          <w:trHeight w:val="494"/>
        </w:trPr>
        <w:tc>
          <w:tcPr>
            <w:tcW w:w="4395" w:type="dxa"/>
            <w:vAlign w:val="center"/>
          </w:tcPr>
          <w:p w:rsidR="00662096" w:rsidRPr="00E7577E" w:rsidRDefault="00662096" w:rsidP="00906D3B">
            <w:pPr>
              <w:rPr>
                <w:rFonts w:ascii="宋体" w:hAnsi="宋体"/>
                <w:sz w:val="24"/>
                <w:szCs w:val="24"/>
              </w:rPr>
            </w:pPr>
            <w:r w:rsidRPr="00BD5586">
              <w:rPr>
                <w:color w:val="000000"/>
                <w:sz w:val="24"/>
              </w:rPr>
              <w:t>是否已按规定在中国</w:t>
            </w:r>
            <w:r>
              <w:rPr>
                <w:rFonts w:hint="eastAsia"/>
                <w:color w:val="000000"/>
                <w:sz w:val="24"/>
              </w:rPr>
              <w:t>基金</w:t>
            </w:r>
            <w:r>
              <w:rPr>
                <w:color w:val="000000"/>
                <w:sz w:val="24"/>
              </w:rPr>
              <w:t>业协会办理</w:t>
            </w:r>
            <w:r>
              <w:rPr>
                <w:rFonts w:hint="eastAsia"/>
                <w:color w:val="000000"/>
                <w:sz w:val="24"/>
              </w:rPr>
              <w:t>变更</w:t>
            </w:r>
            <w:r w:rsidRPr="00BD5586">
              <w:rPr>
                <w:color w:val="000000"/>
                <w:sz w:val="24"/>
              </w:rPr>
              <w:t>手续</w:t>
            </w:r>
          </w:p>
        </w:tc>
        <w:tc>
          <w:tcPr>
            <w:tcW w:w="4678" w:type="dxa"/>
            <w:vAlign w:val="center"/>
          </w:tcPr>
          <w:p w:rsidR="00662096" w:rsidRPr="00E7577E" w:rsidRDefault="00662096" w:rsidP="00906D3B">
            <w:pPr>
              <w:rPr>
                <w:rFonts w:ascii="宋体" w:hAnsi="宋体"/>
                <w:sz w:val="24"/>
                <w:szCs w:val="24"/>
              </w:rPr>
            </w:pPr>
            <w:bookmarkStart w:id="23" w:name="t_4_2_1_2711_a1_fm1"/>
            <w:bookmarkEnd w:id="23"/>
            <w:r>
              <w:rPr>
                <w:rFonts w:ascii="宋体" w:hAnsi="宋体" w:hint="eastAsia"/>
                <w:sz w:val="24"/>
                <w:szCs w:val="24"/>
              </w:rPr>
              <w:t>是</w:t>
            </w:r>
          </w:p>
        </w:tc>
      </w:tr>
      <w:bookmarkEnd w:id="18"/>
    </w:tbl>
    <w:p w:rsidR="00662096" w:rsidRDefault="00662096" w:rsidP="004B24EB">
      <w:pPr>
        <w:pStyle w:val="2"/>
        <w:spacing w:beforeLines="50" w:afterLines="50" w:line="240" w:lineRule="auto"/>
        <w:jc w:val="left"/>
        <w:rPr>
          <w:rFonts w:ascii="宋体" w:eastAsia="宋体" w:hAnsi="宋体"/>
          <w:bCs/>
          <w:sz w:val="24"/>
          <w:szCs w:val="24"/>
        </w:rPr>
      </w:pPr>
    </w:p>
    <w:p w:rsidR="006469D2" w:rsidRDefault="00662096" w:rsidP="004B24EB">
      <w:pPr>
        <w:pStyle w:val="2"/>
        <w:spacing w:beforeLines="50" w:afterLines="50" w:line="240" w:lineRule="auto"/>
        <w:jc w:val="left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4.</w:t>
      </w:r>
      <w:r w:rsidR="00220AF5">
        <w:rPr>
          <w:rFonts w:ascii="宋体" w:eastAsia="宋体" w:hAnsi="宋体" w:hint="eastAsia"/>
          <w:bCs/>
          <w:sz w:val="24"/>
          <w:szCs w:val="24"/>
        </w:rPr>
        <w:t>其他需要说明的事项</w:t>
      </w:r>
    </w:p>
    <w:p w:rsidR="006469D2" w:rsidRDefault="00220AF5">
      <w:pPr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bookmarkStart w:id="24" w:name="t_4_4_2646_a1_fm1"/>
      <w:bookmarkEnd w:id="24"/>
      <w:r>
        <w:rPr>
          <w:rFonts w:ascii="宋体" w:hAnsi="宋体" w:hint="eastAsia"/>
          <w:sz w:val="24"/>
          <w:szCs w:val="24"/>
        </w:rPr>
        <w:t>上述事项已按规定向中国证券投资基金业协会办理相应手续。</w:t>
      </w:r>
    </w:p>
    <w:p w:rsidR="006469D2" w:rsidRDefault="006469D2">
      <w:pPr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</w:p>
    <w:p w:rsidR="006469D2" w:rsidRDefault="006469D2">
      <w:pPr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</w:p>
    <w:p w:rsidR="006469D2" w:rsidRDefault="00220AF5">
      <w:pPr>
        <w:spacing w:line="360" w:lineRule="auto"/>
        <w:jc w:val="righ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中银国际证券股份有限公司</w:t>
      </w:r>
    </w:p>
    <w:p w:rsidR="006469D2" w:rsidRDefault="00220AF5">
      <w:pPr>
        <w:spacing w:line="360" w:lineRule="auto"/>
        <w:jc w:val="right"/>
        <w:rPr>
          <w:sz w:val="24"/>
        </w:rPr>
      </w:pPr>
      <w:r>
        <w:rPr>
          <w:rFonts w:ascii="宋体" w:hAnsi="宋体"/>
          <w:sz w:val="24"/>
          <w:szCs w:val="24"/>
        </w:rPr>
        <w:t>20</w:t>
      </w:r>
      <w:r>
        <w:rPr>
          <w:rFonts w:ascii="宋体" w:hAnsi="宋体" w:hint="eastAsia"/>
          <w:sz w:val="24"/>
          <w:szCs w:val="24"/>
        </w:rPr>
        <w:t>20</w:t>
      </w:r>
      <w:r>
        <w:rPr>
          <w:rFonts w:ascii="宋体" w:hAnsi="宋体"/>
          <w:sz w:val="24"/>
          <w:szCs w:val="24"/>
        </w:rPr>
        <w:t>年</w:t>
      </w:r>
      <w:r w:rsidR="00FB7BC8">
        <w:rPr>
          <w:rFonts w:ascii="宋体" w:hAnsi="宋体" w:hint="eastAsia"/>
          <w:sz w:val="24"/>
          <w:szCs w:val="24"/>
        </w:rPr>
        <w:t>9</w:t>
      </w:r>
      <w:r>
        <w:rPr>
          <w:rFonts w:ascii="宋体" w:hAnsi="宋体"/>
          <w:sz w:val="24"/>
          <w:szCs w:val="24"/>
        </w:rPr>
        <w:t>月</w:t>
      </w:r>
      <w:r w:rsidR="00722800">
        <w:rPr>
          <w:rFonts w:ascii="宋体" w:hAnsi="宋体" w:hint="eastAsia"/>
          <w:sz w:val="24"/>
          <w:szCs w:val="24"/>
        </w:rPr>
        <w:t>9</w:t>
      </w:r>
      <w:r>
        <w:rPr>
          <w:rFonts w:ascii="宋体" w:hAnsi="宋体"/>
          <w:sz w:val="24"/>
          <w:szCs w:val="24"/>
        </w:rPr>
        <w:t>日</w:t>
      </w:r>
      <w:bookmarkStart w:id="25" w:name="t_4_0_0002_a2_fm1"/>
      <w:bookmarkEnd w:id="25"/>
    </w:p>
    <w:p w:rsidR="006469D2" w:rsidRDefault="006469D2">
      <w:pPr>
        <w:rPr>
          <w:sz w:val="24"/>
        </w:rPr>
      </w:pPr>
    </w:p>
    <w:sectPr w:rsidR="006469D2" w:rsidSect="006469D2">
      <w:headerReference w:type="default" r:id="rId7"/>
      <w:footerReference w:type="default" r:id="rId8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A8B" w:rsidRDefault="003E3A8B" w:rsidP="006469D2">
      <w:r>
        <w:separator/>
      </w:r>
    </w:p>
  </w:endnote>
  <w:endnote w:type="continuationSeparator" w:id="0">
    <w:p w:rsidR="003E3A8B" w:rsidRDefault="003E3A8B" w:rsidP="00646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9D2" w:rsidRDefault="00220AF5">
    <w:pPr>
      <w:pStyle w:val="a4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r w:rsidR="00657F3C">
      <w:fldChar w:fldCharType="begin"/>
    </w:r>
    <w:r>
      <w:instrText xml:space="preserve"> PAGE   \* MERGEFORMAT </w:instrText>
    </w:r>
    <w:r w:rsidR="00657F3C">
      <w:fldChar w:fldCharType="separate"/>
    </w:r>
    <w:r w:rsidR="004B24EB">
      <w:rPr>
        <w:noProof/>
      </w:rPr>
      <w:t>1</w:t>
    </w:r>
    <w:r w:rsidR="00657F3C">
      <w:rPr>
        <w:noProof/>
      </w:rPr>
      <w:fldChar w:fldCharType="end"/>
    </w:r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fldSimple w:instr=" NUMPAGES   \* MERGEFORMAT ">
      <w:r w:rsidR="004B24EB">
        <w:rPr>
          <w:noProof/>
        </w:rPr>
        <w:t>2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A8B" w:rsidRDefault="003E3A8B" w:rsidP="006469D2">
      <w:r>
        <w:separator/>
      </w:r>
    </w:p>
  </w:footnote>
  <w:footnote w:type="continuationSeparator" w:id="0">
    <w:p w:rsidR="003E3A8B" w:rsidRDefault="003E3A8B" w:rsidP="006469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9D2" w:rsidRDefault="00220AF5">
    <w:pPr>
      <w:pStyle w:val="a3"/>
      <w:jc w:val="right"/>
      <w:rPr>
        <w:sz w:val="15"/>
        <w:szCs w:val="15"/>
      </w:rPr>
    </w:pPr>
    <w:r>
      <w:rPr>
        <w:rFonts w:hint="eastAsia"/>
        <w:sz w:val="15"/>
        <w:szCs w:val="15"/>
      </w:rPr>
      <w:t>中银国际证券股份有限公司关于</w:t>
    </w:r>
    <w:r w:rsidR="00662096" w:rsidRPr="00662096">
      <w:rPr>
        <w:rFonts w:ascii="宋体" w:hAnsi="宋体" w:hint="eastAsia"/>
        <w:sz w:val="15"/>
        <w:szCs w:val="15"/>
      </w:rPr>
      <w:t>中银证券价值精选灵活配置混合型证券投资基金</w:t>
    </w:r>
    <w:r>
      <w:rPr>
        <w:rFonts w:hint="eastAsia"/>
        <w:sz w:val="15"/>
        <w:szCs w:val="15"/>
      </w:rPr>
      <w:t>基金经理变更的公告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D6421"/>
    <w:multiLevelType w:val="hybridMultilevel"/>
    <w:tmpl w:val="C794FD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69D2"/>
    <w:rsid w:val="000D7A74"/>
    <w:rsid w:val="00154C3B"/>
    <w:rsid w:val="00220AF5"/>
    <w:rsid w:val="0029164C"/>
    <w:rsid w:val="002E3D57"/>
    <w:rsid w:val="00383E1A"/>
    <w:rsid w:val="003E3A8B"/>
    <w:rsid w:val="004129CC"/>
    <w:rsid w:val="004B24EB"/>
    <w:rsid w:val="006469D2"/>
    <w:rsid w:val="00657F3C"/>
    <w:rsid w:val="00662096"/>
    <w:rsid w:val="00722800"/>
    <w:rsid w:val="00804E50"/>
    <w:rsid w:val="008067F4"/>
    <w:rsid w:val="009D0141"/>
    <w:rsid w:val="00AE0CD8"/>
    <w:rsid w:val="00C24384"/>
    <w:rsid w:val="00C534E3"/>
    <w:rsid w:val="00D20157"/>
    <w:rsid w:val="00E12889"/>
    <w:rsid w:val="00FB7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D2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rsid w:val="006469D2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6469D2"/>
    <w:rPr>
      <w:kern w:val="2"/>
      <w:sz w:val="18"/>
      <w:szCs w:val="18"/>
    </w:rPr>
  </w:style>
  <w:style w:type="character" w:customStyle="1" w:styleId="Char0">
    <w:name w:val="页脚 Char"/>
    <w:link w:val="a4"/>
    <w:rsid w:val="006469D2"/>
    <w:rPr>
      <w:kern w:val="2"/>
      <w:sz w:val="18"/>
      <w:szCs w:val="18"/>
    </w:rPr>
  </w:style>
  <w:style w:type="character" w:customStyle="1" w:styleId="Char1">
    <w:name w:val="脚注文本 Char"/>
    <w:link w:val="a5"/>
    <w:rsid w:val="006469D2"/>
    <w:rPr>
      <w:rFonts w:ascii="Times New Roman" w:hAnsi="Times New Roman"/>
      <w:kern w:val="2"/>
      <w:sz w:val="18"/>
    </w:rPr>
  </w:style>
  <w:style w:type="character" w:customStyle="1" w:styleId="2Char">
    <w:name w:val="标题 2 Char"/>
    <w:link w:val="2"/>
    <w:rsid w:val="006469D2"/>
    <w:rPr>
      <w:rFonts w:ascii="Arial" w:eastAsia="黑体" w:hAnsi="Arial"/>
      <w:b/>
      <w:kern w:val="2"/>
      <w:sz w:val="32"/>
    </w:rPr>
  </w:style>
  <w:style w:type="character" w:styleId="a6">
    <w:name w:val="footnote reference"/>
    <w:rsid w:val="006469D2"/>
    <w:rPr>
      <w:vertAlign w:val="superscript"/>
    </w:rPr>
  </w:style>
  <w:style w:type="paragraph" w:customStyle="1" w:styleId="Char2">
    <w:name w:val="Char"/>
    <w:basedOn w:val="a"/>
    <w:rsid w:val="006469D2"/>
    <w:rPr>
      <w:rFonts w:ascii="Times New Roman" w:hAnsi="Times New Roman"/>
      <w:szCs w:val="24"/>
    </w:rPr>
  </w:style>
  <w:style w:type="paragraph" w:styleId="a3">
    <w:name w:val="header"/>
    <w:basedOn w:val="a"/>
    <w:link w:val="Char"/>
    <w:rsid w:val="006469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Document Map"/>
    <w:basedOn w:val="a"/>
    <w:rsid w:val="006469D2"/>
    <w:pPr>
      <w:shd w:val="clear" w:color="auto" w:fill="000080"/>
    </w:pPr>
  </w:style>
  <w:style w:type="paragraph" w:styleId="a5">
    <w:name w:val="footnote text"/>
    <w:basedOn w:val="a"/>
    <w:link w:val="Char1"/>
    <w:rsid w:val="006469D2"/>
    <w:pPr>
      <w:snapToGrid w:val="0"/>
      <w:jc w:val="left"/>
    </w:pPr>
    <w:rPr>
      <w:rFonts w:ascii="Times New Roman" w:hAnsi="Times New Roman"/>
      <w:sz w:val="18"/>
      <w:szCs w:val="20"/>
    </w:rPr>
  </w:style>
  <w:style w:type="paragraph" w:styleId="a4">
    <w:name w:val="footer"/>
    <w:basedOn w:val="a"/>
    <w:link w:val="Char0"/>
    <w:rsid w:val="006469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689</Characters>
  <Application>Microsoft Office Word</Application>
  <DocSecurity>4</DocSecurity>
  <Lines>5</Lines>
  <Paragraphs>1</Paragraphs>
  <MMClips>0</MMClips>
  <ScaleCrop>false</ScaleCrop>
  <Company>Microsoft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gongGaoMingCheng</dc:title>
  <dc:creator>Administrator</dc:creator>
  <cp:lastModifiedBy>ZHONGM</cp:lastModifiedBy>
  <cp:revision>2</cp:revision>
  <cp:lastPrinted>2020-09-08T06:53:00Z</cp:lastPrinted>
  <dcterms:created xsi:type="dcterms:W3CDTF">2020-09-08T16:00:00Z</dcterms:created>
  <dcterms:modified xsi:type="dcterms:W3CDTF">2020-09-08T16:00:00Z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