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D" w:rsidRDefault="0010673D" w:rsidP="0010673D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="000652E5"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="000652E5" w:rsidRPr="000652E5">
        <w:rPr>
          <w:rFonts w:ascii="仿宋" w:eastAsia="仿宋" w:hAnsi="仿宋"/>
          <w:b/>
          <w:sz w:val="32"/>
          <w:szCs w:val="30"/>
        </w:rPr>
        <w:t>管理有限公司旗下</w:t>
      </w:r>
    </w:p>
    <w:p w:rsidR="00AA057B" w:rsidRPr="000652E5" w:rsidRDefault="000652E5" w:rsidP="0010673D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0652E5">
        <w:rPr>
          <w:rFonts w:ascii="仿宋" w:eastAsia="仿宋" w:hAnsi="仿宋"/>
          <w:b/>
          <w:sz w:val="32"/>
          <w:szCs w:val="30"/>
        </w:rPr>
        <w:t>基金</w:t>
      </w:r>
      <w:r w:rsidR="00C92FDC">
        <w:rPr>
          <w:rFonts w:ascii="仿宋" w:eastAsia="仿宋" w:hAnsi="仿宋" w:hint="eastAsia"/>
          <w:b/>
          <w:sz w:val="32"/>
          <w:szCs w:val="30"/>
        </w:rPr>
        <w:t>20</w:t>
      </w:r>
      <w:r w:rsidR="0010673D">
        <w:rPr>
          <w:rFonts w:ascii="仿宋" w:eastAsia="仿宋" w:hAnsi="仿宋"/>
          <w:b/>
          <w:sz w:val="32"/>
          <w:szCs w:val="30"/>
        </w:rPr>
        <w:t>20</w:t>
      </w:r>
      <w:r w:rsidR="009A24EB">
        <w:rPr>
          <w:rFonts w:ascii="仿宋" w:eastAsia="仿宋" w:hAnsi="仿宋" w:hint="eastAsia"/>
          <w:b/>
          <w:sz w:val="32"/>
          <w:szCs w:val="30"/>
        </w:rPr>
        <w:t>年</w:t>
      </w:r>
      <w:r w:rsidR="003A3E49">
        <w:rPr>
          <w:rFonts w:ascii="仿宋" w:eastAsia="仿宋" w:hAnsi="仿宋" w:hint="eastAsia"/>
          <w:b/>
          <w:sz w:val="32"/>
          <w:szCs w:val="30"/>
        </w:rPr>
        <w:t>中期</w:t>
      </w:r>
      <w:r w:rsidRPr="000652E5">
        <w:rPr>
          <w:rFonts w:ascii="仿宋" w:eastAsia="仿宋" w:hAnsi="仿宋"/>
          <w:b/>
          <w:sz w:val="32"/>
          <w:szCs w:val="30"/>
        </w:rPr>
        <w:t>报告</w:t>
      </w:r>
      <w:r w:rsidR="00C92FDC">
        <w:rPr>
          <w:rFonts w:ascii="仿宋" w:eastAsia="仿宋" w:hAnsi="仿宋" w:hint="eastAsia"/>
          <w:b/>
          <w:sz w:val="32"/>
          <w:szCs w:val="30"/>
        </w:rPr>
        <w:t>的</w:t>
      </w:r>
      <w:r w:rsidRPr="000652E5">
        <w:rPr>
          <w:rFonts w:ascii="仿宋" w:eastAsia="仿宋" w:hAnsi="仿宋" w:hint="eastAsia"/>
          <w:b/>
          <w:sz w:val="32"/>
          <w:szCs w:val="30"/>
        </w:rPr>
        <w:t>提示性</w:t>
      </w:r>
      <w:r w:rsidRPr="000652E5">
        <w:rPr>
          <w:rFonts w:ascii="仿宋" w:eastAsia="仿宋" w:hAnsi="仿宋"/>
          <w:b/>
          <w:sz w:val="32"/>
          <w:szCs w:val="30"/>
        </w:rPr>
        <w:t>公告</w:t>
      </w:r>
    </w:p>
    <w:p w:rsidR="000652E5" w:rsidRDefault="000652E5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652E5" w:rsidRDefault="0010673D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="00842E86" w:rsidRPr="00842E86">
        <w:rPr>
          <w:rFonts w:ascii="仿宋" w:eastAsia="仿宋" w:hAnsi="仿宋" w:hint="eastAsia"/>
          <w:sz w:val="30"/>
          <w:szCs w:val="30"/>
        </w:rPr>
        <w:t>基金管理有限公司</w:t>
      </w:r>
      <w:r w:rsidR="00842E86">
        <w:rPr>
          <w:rFonts w:ascii="仿宋" w:eastAsia="仿宋" w:hAnsi="仿宋" w:hint="eastAsia"/>
          <w:sz w:val="30"/>
          <w:szCs w:val="30"/>
        </w:rPr>
        <w:t>（以下称“本公司”）</w:t>
      </w:r>
      <w:r w:rsidR="000652E5">
        <w:rPr>
          <w:rFonts w:ascii="仿宋" w:eastAsia="仿宋" w:hAnsi="仿宋" w:hint="eastAsia"/>
          <w:sz w:val="30"/>
          <w:szCs w:val="30"/>
        </w:rPr>
        <w:t>董事会及董事保证</w:t>
      </w:r>
      <w:r w:rsidR="00C92FDC">
        <w:rPr>
          <w:rFonts w:ascii="仿宋" w:eastAsia="仿宋" w:hAnsi="仿宋" w:hint="eastAsia"/>
          <w:sz w:val="30"/>
          <w:szCs w:val="30"/>
        </w:rPr>
        <w:t>旗下</w:t>
      </w:r>
      <w:r w:rsidR="000652E5">
        <w:rPr>
          <w:rFonts w:ascii="仿宋" w:eastAsia="仿宋" w:hAnsi="仿宋" w:hint="eastAsia"/>
          <w:sz w:val="30"/>
          <w:szCs w:val="30"/>
        </w:rPr>
        <w:t>基金</w:t>
      </w:r>
      <w:r w:rsidR="00C92FDC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 w:rsidR="00C92FDC">
        <w:rPr>
          <w:rFonts w:ascii="仿宋" w:eastAsia="仿宋" w:hAnsi="仿宋" w:hint="eastAsia"/>
          <w:sz w:val="30"/>
          <w:szCs w:val="30"/>
        </w:rPr>
        <w:t>年</w:t>
      </w:r>
      <w:r w:rsidR="003A3E49">
        <w:rPr>
          <w:rFonts w:ascii="仿宋" w:eastAsia="仿宋" w:hAnsi="仿宋" w:hint="eastAsia"/>
          <w:sz w:val="30"/>
          <w:szCs w:val="30"/>
        </w:rPr>
        <w:t>中期</w:t>
      </w:r>
      <w:r w:rsidR="000652E5" w:rsidRPr="000652E5">
        <w:rPr>
          <w:rFonts w:ascii="仿宋" w:eastAsia="仿宋" w:hAnsi="仿宋" w:hint="eastAsia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652E5" w:rsidRDefault="00842E86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="000652E5">
        <w:rPr>
          <w:rFonts w:ascii="仿宋" w:eastAsia="仿宋" w:hAnsi="仿宋" w:hint="eastAsia"/>
          <w:sz w:val="30"/>
          <w:szCs w:val="30"/>
        </w:rPr>
        <w:t>公司</w:t>
      </w:r>
      <w:r w:rsidR="000652E5">
        <w:rPr>
          <w:rFonts w:ascii="仿宋" w:eastAsia="仿宋" w:hAnsi="仿宋"/>
          <w:sz w:val="30"/>
          <w:szCs w:val="30"/>
        </w:rPr>
        <w:t>旗下</w:t>
      </w:r>
      <w:r w:rsidR="000652E5"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 w:rsidR="000652E5" w:rsidRPr="000652E5">
        <w:rPr>
          <w:rFonts w:ascii="仿宋" w:eastAsia="仿宋" w:hAnsi="仿宋"/>
          <w:sz w:val="30"/>
          <w:szCs w:val="30"/>
        </w:rPr>
        <w:t>、兴全趋势投资混合型证券投资基金（LOF）、兴全货币市场证券投资基金、兴全全球视野股票型证券投资基金、兴全社会责任混合型证券投资基金、兴全有机增长灵活配置混合型证券投资基金、兴全磐稳增利债券型证券投资基金、兴全合润分级混合型证券投资基金、兴全沪深300指数增强型证券投资基金（LOF）、兴全绿色投资混合型证券投资基金（LOF）、兴全精选混合型证券投资基金、兴全轻资产投资混合型证券投资基金（LOF）、兴全商业模式优选混合型证券投资基金（LOF）、兴全添利宝货币市场基金、兴全新视野灵活配置定期开放混合型发起式证券投资基金、兴全稳益定期开放债券型发起式证券投资基金、兴全天添益货币市场基金、</w:t>
      </w:r>
      <w:r w:rsidR="000652E5" w:rsidRPr="000652E5">
        <w:rPr>
          <w:rFonts w:ascii="仿宋" w:eastAsia="仿宋" w:hAnsi="仿宋" w:hint="eastAsia"/>
          <w:sz w:val="30"/>
          <w:szCs w:val="30"/>
        </w:rPr>
        <w:t>兴全稳泰债券型证券投资基金</w:t>
      </w:r>
      <w:r w:rsidR="000652E5" w:rsidRPr="000652E5">
        <w:rPr>
          <w:rFonts w:ascii="仿宋" w:eastAsia="仿宋" w:hAnsi="仿宋"/>
          <w:sz w:val="30"/>
          <w:szCs w:val="30"/>
        </w:rPr>
        <w:t>、兴全兴泰定期开放债券型发起式证券投资基金、兴全恒益债券型证券投资基金、兴全合宜灵活配置混合型证券投资基金</w:t>
      </w:r>
      <w:r w:rsidR="0010673D" w:rsidRPr="000652E5">
        <w:rPr>
          <w:rFonts w:ascii="仿宋" w:eastAsia="仿宋" w:hAnsi="仿宋"/>
          <w:sz w:val="30"/>
          <w:szCs w:val="30"/>
        </w:rPr>
        <w:t>（LOF）</w:t>
      </w:r>
      <w:r w:rsidR="000652E5" w:rsidRPr="000652E5">
        <w:rPr>
          <w:rFonts w:ascii="仿宋" w:eastAsia="仿宋" w:hAnsi="仿宋"/>
          <w:sz w:val="30"/>
          <w:szCs w:val="30"/>
        </w:rPr>
        <w:t>、兴全祥泰定期开放债券型发起</w:t>
      </w:r>
      <w:r w:rsidR="000652E5" w:rsidRPr="000652E5">
        <w:rPr>
          <w:rFonts w:ascii="仿宋" w:eastAsia="仿宋" w:hAnsi="仿宋"/>
          <w:sz w:val="30"/>
          <w:szCs w:val="30"/>
        </w:rPr>
        <w:lastRenderedPageBreak/>
        <w:t>式证券投资基金、兴全安泰平衡养老目标三年持有期混合型基金中基金</w:t>
      </w:r>
      <w:r w:rsidR="0010673D">
        <w:rPr>
          <w:rFonts w:ascii="仿宋" w:eastAsia="仿宋" w:hAnsi="仿宋" w:hint="eastAsia"/>
          <w:sz w:val="30"/>
          <w:szCs w:val="30"/>
        </w:rPr>
        <w:t>（FOF）</w:t>
      </w:r>
      <w:r w:rsidR="000652E5" w:rsidRPr="000652E5">
        <w:rPr>
          <w:rFonts w:ascii="仿宋" w:eastAsia="仿宋" w:hAnsi="仿宋"/>
          <w:sz w:val="30"/>
          <w:szCs w:val="30"/>
        </w:rPr>
        <w:t>、兴全恒裕债券型证券投资基金、兴全多维价值混合型证券投资基金</w:t>
      </w:r>
      <w:r w:rsidR="008049AD">
        <w:rPr>
          <w:rFonts w:ascii="仿宋" w:eastAsia="仿宋" w:hAnsi="仿宋" w:hint="eastAsia"/>
          <w:sz w:val="30"/>
          <w:szCs w:val="30"/>
        </w:rPr>
        <w:t>、</w:t>
      </w:r>
      <w:r w:rsidR="000652E5" w:rsidRPr="000652E5">
        <w:rPr>
          <w:rFonts w:ascii="仿宋" w:eastAsia="仿宋" w:hAnsi="仿宋"/>
          <w:sz w:val="30"/>
          <w:szCs w:val="30"/>
        </w:rPr>
        <w:t>兴全恒瑞三个月定期开放债券型发起式</w:t>
      </w:r>
      <w:r w:rsidR="000652E5" w:rsidRPr="000652E5">
        <w:rPr>
          <w:rFonts w:ascii="仿宋" w:eastAsia="仿宋" w:hAnsi="仿宋" w:hint="eastAsia"/>
          <w:sz w:val="30"/>
          <w:szCs w:val="30"/>
        </w:rPr>
        <w:t>证券投资基金</w:t>
      </w:r>
      <w:r w:rsidR="0010673D">
        <w:rPr>
          <w:rFonts w:ascii="仿宋" w:eastAsia="仿宋" w:hAnsi="仿宋" w:hint="eastAsia"/>
          <w:sz w:val="30"/>
          <w:szCs w:val="30"/>
        </w:rPr>
        <w:t>、</w:t>
      </w:r>
      <w:r w:rsidR="008049AD" w:rsidRPr="008049AD">
        <w:rPr>
          <w:rFonts w:ascii="仿宋" w:eastAsia="仿宋" w:hAnsi="仿宋" w:hint="eastAsia"/>
          <w:sz w:val="30"/>
          <w:szCs w:val="30"/>
        </w:rPr>
        <w:t>兴全合泰混合型证券投资基金</w:t>
      </w:r>
      <w:r w:rsidR="0010673D">
        <w:rPr>
          <w:rFonts w:ascii="仿宋" w:eastAsia="仿宋" w:hAnsi="仿宋" w:hint="eastAsia"/>
          <w:sz w:val="30"/>
          <w:szCs w:val="30"/>
        </w:rPr>
        <w:t>、</w:t>
      </w:r>
      <w:r w:rsidR="0010673D" w:rsidRPr="0010673D">
        <w:rPr>
          <w:rFonts w:ascii="仿宋" w:eastAsia="仿宋" w:hAnsi="仿宋" w:hint="eastAsia"/>
          <w:sz w:val="30"/>
          <w:szCs w:val="30"/>
        </w:rPr>
        <w:t>兴全社会价值三年持有期混合型证券投资基金</w:t>
      </w:r>
      <w:r w:rsidR="00941247">
        <w:rPr>
          <w:rFonts w:ascii="仿宋" w:eastAsia="仿宋" w:hAnsi="仿宋" w:hint="eastAsia"/>
          <w:sz w:val="30"/>
          <w:szCs w:val="30"/>
        </w:rPr>
        <w:t>、</w:t>
      </w:r>
      <w:r w:rsidR="0010673D" w:rsidRPr="0010673D">
        <w:rPr>
          <w:rFonts w:ascii="仿宋" w:eastAsia="仿宋" w:hAnsi="仿宋" w:hint="eastAsia"/>
          <w:sz w:val="30"/>
          <w:szCs w:val="30"/>
        </w:rPr>
        <w:t>兴全恒鑫债券型证券投资基金</w:t>
      </w:r>
      <w:r w:rsidR="00941247">
        <w:rPr>
          <w:rFonts w:ascii="仿宋" w:eastAsia="仿宋" w:hAnsi="仿宋" w:hint="eastAsia"/>
          <w:sz w:val="30"/>
          <w:szCs w:val="30"/>
        </w:rPr>
        <w:t>和</w:t>
      </w:r>
      <w:r w:rsidR="00941247" w:rsidRPr="00941247">
        <w:rPr>
          <w:rFonts w:ascii="仿宋" w:eastAsia="仿宋" w:hAnsi="仿宋" w:hint="eastAsia"/>
          <w:sz w:val="30"/>
          <w:szCs w:val="30"/>
        </w:rPr>
        <w:t>兴全优选进取三个月持有期混合型基金中基金（</w:t>
      </w:r>
      <w:r w:rsidR="00941247" w:rsidRPr="00941247">
        <w:rPr>
          <w:rFonts w:ascii="仿宋" w:eastAsia="仿宋" w:hAnsi="仿宋"/>
          <w:sz w:val="30"/>
          <w:szCs w:val="30"/>
        </w:rPr>
        <w:t>FOF）</w:t>
      </w:r>
      <w:r w:rsidR="000652E5">
        <w:rPr>
          <w:rFonts w:ascii="仿宋" w:eastAsia="仿宋" w:hAnsi="仿宋" w:hint="eastAsia"/>
          <w:sz w:val="30"/>
          <w:szCs w:val="30"/>
        </w:rPr>
        <w:t>等</w:t>
      </w:r>
      <w:r w:rsidR="00941247">
        <w:rPr>
          <w:rFonts w:ascii="仿宋" w:eastAsia="仿宋" w:hAnsi="仿宋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只</w:t>
      </w:r>
      <w:r w:rsidR="000652E5">
        <w:rPr>
          <w:rFonts w:ascii="仿宋" w:eastAsia="仿宋" w:hAnsi="仿宋" w:hint="eastAsia"/>
          <w:sz w:val="30"/>
          <w:szCs w:val="30"/>
        </w:rPr>
        <w:t>基金</w:t>
      </w:r>
      <w:r w:rsidR="00C92FDC">
        <w:rPr>
          <w:rFonts w:ascii="仿宋" w:eastAsia="仿宋" w:hAnsi="仿宋" w:hint="eastAsia"/>
          <w:sz w:val="30"/>
          <w:szCs w:val="30"/>
        </w:rPr>
        <w:t>的20</w:t>
      </w:r>
      <w:r w:rsidR="0010673D">
        <w:rPr>
          <w:rFonts w:ascii="仿宋" w:eastAsia="仿宋" w:hAnsi="仿宋"/>
          <w:sz w:val="30"/>
          <w:szCs w:val="30"/>
        </w:rPr>
        <w:t>20</w:t>
      </w:r>
      <w:r w:rsidR="00C92FDC">
        <w:rPr>
          <w:rFonts w:ascii="仿宋" w:eastAsia="仿宋" w:hAnsi="仿宋" w:hint="eastAsia"/>
          <w:sz w:val="30"/>
          <w:szCs w:val="30"/>
        </w:rPr>
        <w:t>年</w:t>
      </w:r>
      <w:r w:rsidR="003A3E49">
        <w:rPr>
          <w:rFonts w:ascii="仿宋" w:eastAsia="仿宋" w:hAnsi="仿宋" w:hint="eastAsia"/>
          <w:sz w:val="30"/>
          <w:szCs w:val="30"/>
        </w:rPr>
        <w:t>中期</w:t>
      </w:r>
      <w:r w:rsidR="000652E5">
        <w:rPr>
          <w:rFonts w:ascii="仿宋" w:eastAsia="仿宋" w:hAnsi="仿宋"/>
          <w:sz w:val="30"/>
          <w:szCs w:val="30"/>
        </w:rPr>
        <w:t>报告全文</w:t>
      </w:r>
      <w:r w:rsidR="000652E5">
        <w:rPr>
          <w:rFonts w:ascii="仿宋" w:eastAsia="仿宋" w:hAnsi="仿宋" w:hint="eastAsia"/>
          <w:sz w:val="30"/>
          <w:szCs w:val="30"/>
        </w:rPr>
        <w:t>于20</w:t>
      </w:r>
      <w:r w:rsidR="008049AD">
        <w:rPr>
          <w:rFonts w:ascii="仿宋" w:eastAsia="仿宋" w:hAnsi="仿宋"/>
          <w:sz w:val="30"/>
          <w:szCs w:val="30"/>
        </w:rPr>
        <w:t>20</w:t>
      </w:r>
      <w:r w:rsidR="000652E5">
        <w:rPr>
          <w:rFonts w:ascii="仿宋" w:eastAsia="仿宋" w:hAnsi="仿宋" w:hint="eastAsia"/>
          <w:sz w:val="30"/>
          <w:szCs w:val="30"/>
        </w:rPr>
        <w:t>年</w:t>
      </w:r>
      <w:r w:rsidR="003A3E49">
        <w:rPr>
          <w:rFonts w:ascii="仿宋" w:eastAsia="仿宋" w:hAnsi="仿宋"/>
          <w:sz w:val="30"/>
          <w:szCs w:val="30"/>
        </w:rPr>
        <w:t>8</w:t>
      </w:r>
      <w:r w:rsidR="000652E5">
        <w:rPr>
          <w:rFonts w:ascii="仿宋" w:eastAsia="仿宋" w:hAnsi="仿宋" w:hint="eastAsia"/>
          <w:sz w:val="30"/>
          <w:szCs w:val="30"/>
        </w:rPr>
        <w:t>月</w:t>
      </w:r>
      <w:r w:rsidR="003A3E49">
        <w:rPr>
          <w:rFonts w:ascii="仿宋" w:eastAsia="仿宋" w:hAnsi="仿宋"/>
          <w:sz w:val="30"/>
          <w:szCs w:val="30"/>
        </w:rPr>
        <w:t>3</w:t>
      </w:r>
      <w:r w:rsidR="006753E5">
        <w:rPr>
          <w:rFonts w:ascii="仿宋" w:eastAsia="仿宋" w:hAnsi="仿宋"/>
          <w:sz w:val="30"/>
          <w:szCs w:val="30"/>
        </w:rPr>
        <w:t>1</w:t>
      </w:r>
      <w:r w:rsidR="000652E5">
        <w:rPr>
          <w:rFonts w:ascii="仿宋" w:eastAsia="仿宋" w:hAnsi="仿宋" w:hint="eastAsia"/>
          <w:sz w:val="30"/>
          <w:szCs w:val="30"/>
        </w:rPr>
        <w:t>日在本公司</w:t>
      </w:r>
      <w:r w:rsidR="000652E5">
        <w:rPr>
          <w:rFonts w:ascii="仿宋" w:eastAsia="仿宋" w:hAnsi="仿宋"/>
          <w:sz w:val="30"/>
          <w:szCs w:val="30"/>
        </w:rPr>
        <w:t>网站</w:t>
      </w:r>
      <w:r w:rsidR="000652E5">
        <w:rPr>
          <w:rFonts w:ascii="仿宋" w:eastAsia="仿宋" w:hAnsi="仿宋" w:hint="eastAsia"/>
          <w:sz w:val="30"/>
          <w:szCs w:val="30"/>
        </w:rPr>
        <w:t>（</w:t>
      </w:r>
      <w:r w:rsidR="000652E5" w:rsidRPr="000652E5">
        <w:rPr>
          <w:rFonts w:ascii="仿宋" w:eastAsia="仿宋" w:hAnsi="仿宋"/>
          <w:sz w:val="30"/>
          <w:szCs w:val="30"/>
        </w:rPr>
        <w:t>http://www.xqfunds.com/</w:t>
      </w:r>
      <w:r w:rsidR="000652E5">
        <w:rPr>
          <w:rFonts w:ascii="仿宋" w:eastAsia="仿宋" w:hAnsi="仿宋" w:hint="eastAsia"/>
          <w:sz w:val="30"/>
          <w:szCs w:val="30"/>
        </w:rPr>
        <w:t>）和</w:t>
      </w:r>
      <w:r w:rsidR="000652E5">
        <w:rPr>
          <w:rFonts w:ascii="仿宋" w:eastAsia="仿宋" w:hAnsi="仿宋"/>
          <w:sz w:val="30"/>
          <w:szCs w:val="30"/>
        </w:rPr>
        <w:t>中国证监会基金电子披露（</w:t>
      </w:r>
      <w:r w:rsidR="000652E5"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</w:t>
      </w:r>
      <w:r w:rsidR="000652E5">
        <w:rPr>
          <w:rFonts w:ascii="仿宋" w:eastAsia="仿宋" w:hAnsi="仿宋"/>
          <w:sz w:val="30"/>
          <w:szCs w:val="30"/>
        </w:rPr>
        <w:t>）</w:t>
      </w:r>
      <w:r w:rsidR="000652E5">
        <w:rPr>
          <w:rFonts w:ascii="仿宋" w:eastAsia="仿宋" w:hAnsi="仿宋" w:hint="eastAsia"/>
          <w:sz w:val="30"/>
          <w:szCs w:val="30"/>
        </w:rPr>
        <w:t>披露</w:t>
      </w:r>
      <w:r w:rsidR="00980687">
        <w:rPr>
          <w:rFonts w:ascii="仿宋" w:eastAsia="仿宋" w:hAnsi="仿宋" w:hint="eastAsia"/>
          <w:sz w:val="30"/>
          <w:szCs w:val="30"/>
        </w:rPr>
        <w:t>，</w:t>
      </w:r>
      <w:r w:rsidR="00980687">
        <w:rPr>
          <w:rFonts w:ascii="仿宋" w:eastAsia="仿宋" w:hAnsi="仿宋"/>
          <w:sz w:val="30"/>
          <w:szCs w:val="30"/>
        </w:rPr>
        <w:t>供投资</w:t>
      </w:r>
      <w:r w:rsidR="00980687">
        <w:rPr>
          <w:rFonts w:ascii="仿宋" w:eastAsia="仿宋" w:hAnsi="仿宋" w:hint="eastAsia"/>
          <w:sz w:val="30"/>
          <w:szCs w:val="30"/>
        </w:rPr>
        <w:t>者</w:t>
      </w:r>
      <w:r w:rsidR="00980687">
        <w:rPr>
          <w:rFonts w:ascii="仿宋" w:eastAsia="仿宋" w:hAnsi="仿宋"/>
          <w:sz w:val="30"/>
          <w:szCs w:val="30"/>
        </w:rPr>
        <w:t>查阅</w:t>
      </w:r>
      <w:r w:rsidR="000652E5" w:rsidRPr="00777BC7">
        <w:rPr>
          <w:rFonts w:ascii="仿宋" w:eastAsia="仿宋" w:hAnsi="仿宋" w:hint="eastAsia"/>
          <w:sz w:val="30"/>
          <w:szCs w:val="30"/>
        </w:rPr>
        <w:t>。</w:t>
      </w:r>
      <w:r w:rsidR="00980687">
        <w:rPr>
          <w:rFonts w:ascii="仿宋" w:eastAsia="仿宋" w:hAnsi="仿宋" w:hint="eastAsia"/>
          <w:sz w:val="30"/>
          <w:szCs w:val="30"/>
        </w:rPr>
        <w:t>如有</w:t>
      </w:r>
      <w:r w:rsidR="00980687">
        <w:rPr>
          <w:rFonts w:ascii="仿宋" w:eastAsia="仿宋" w:hAnsi="仿宋"/>
          <w:sz w:val="30"/>
          <w:szCs w:val="30"/>
        </w:rPr>
        <w:t>疑问可拨打本公司客服电话（</w:t>
      </w:r>
      <w:r w:rsidR="00980687" w:rsidRPr="00980687">
        <w:rPr>
          <w:rFonts w:ascii="仿宋" w:eastAsia="仿宋" w:hAnsi="仿宋"/>
          <w:sz w:val="30"/>
          <w:szCs w:val="30"/>
        </w:rPr>
        <w:t>4006780099、021-38824536</w:t>
      </w:r>
      <w:r w:rsidR="00980687">
        <w:rPr>
          <w:rFonts w:ascii="仿宋" w:eastAsia="仿宋" w:hAnsi="仿宋"/>
          <w:sz w:val="30"/>
          <w:szCs w:val="30"/>
        </w:rPr>
        <w:t>）</w:t>
      </w:r>
      <w:r w:rsidR="00980687">
        <w:rPr>
          <w:rFonts w:ascii="仿宋" w:eastAsia="仿宋" w:hAnsi="仿宋" w:hint="eastAsia"/>
          <w:sz w:val="30"/>
          <w:szCs w:val="30"/>
        </w:rPr>
        <w:t>咨询</w:t>
      </w:r>
      <w:r w:rsidR="00980687">
        <w:rPr>
          <w:rFonts w:ascii="仿宋" w:eastAsia="仿宋" w:hAnsi="仿宋"/>
          <w:sz w:val="30"/>
          <w:szCs w:val="30"/>
        </w:rPr>
        <w:t>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980687" w:rsidRDefault="00980687" w:rsidP="000652E5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980687" w:rsidRPr="0010673D" w:rsidRDefault="0010673D" w:rsidP="00980687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基金</w:t>
      </w:r>
      <w:r w:rsidR="00980687"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980687" w:rsidRPr="0010673D" w:rsidRDefault="008049AD" w:rsidP="00980687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2020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年</w:t>
      </w:r>
      <w:r w:rsidR="003A3E49">
        <w:rPr>
          <w:rFonts w:ascii="仿宋" w:eastAsia="仿宋" w:hAnsi="仿宋"/>
          <w:i/>
          <w:sz w:val="30"/>
          <w:szCs w:val="30"/>
        </w:rPr>
        <w:t>8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>月</w:t>
      </w:r>
      <w:r w:rsidR="003A3E49">
        <w:rPr>
          <w:rFonts w:ascii="仿宋" w:eastAsia="仿宋" w:hAnsi="仿宋"/>
          <w:i/>
          <w:sz w:val="30"/>
          <w:szCs w:val="30"/>
        </w:rPr>
        <w:t>3</w:t>
      </w:r>
      <w:bookmarkStart w:id="0" w:name="_GoBack"/>
      <w:bookmarkEnd w:id="0"/>
      <w:r w:rsidR="006753E5">
        <w:rPr>
          <w:rFonts w:ascii="仿宋" w:eastAsia="仿宋" w:hAnsi="仿宋"/>
          <w:i/>
          <w:sz w:val="30"/>
          <w:szCs w:val="30"/>
        </w:rPr>
        <w:t>1</w:t>
      </w:r>
      <w:r w:rsidR="00980687" w:rsidRPr="0010673D">
        <w:rPr>
          <w:rFonts w:ascii="仿宋" w:eastAsia="仿宋" w:hAnsi="仿宋" w:hint="eastAsia"/>
          <w:i/>
          <w:sz w:val="30"/>
          <w:szCs w:val="30"/>
        </w:rPr>
        <w:t xml:space="preserve">日 </w:t>
      </w:r>
    </w:p>
    <w:p w:rsidR="000652E5" w:rsidRPr="000652E5" w:rsidRDefault="000652E5"/>
    <w:sectPr w:rsidR="000652E5" w:rsidRPr="000652E5" w:rsidSect="0059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2D" w:rsidRDefault="001C1E2D" w:rsidP="003A3E49">
      <w:r>
        <w:separator/>
      </w:r>
    </w:p>
  </w:endnote>
  <w:endnote w:type="continuationSeparator" w:id="0">
    <w:p w:rsidR="001C1E2D" w:rsidRDefault="001C1E2D" w:rsidP="003A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2D" w:rsidRDefault="001C1E2D" w:rsidP="003A3E49">
      <w:r>
        <w:separator/>
      </w:r>
    </w:p>
  </w:footnote>
  <w:footnote w:type="continuationSeparator" w:id="0">
    <w:p w:rsidR="001C1E2D" w:rsidRDefault="001C1E2D" w:rsidP="003A3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8"/>
    <w:rsid w:val="000652E5"/>
    <w:rsid w:val="0010673D"/>
    <w:rsid w:val="00114F29"/>
    <w:rsid w:val="001C1E2D"/>
    <w:rsid w:val="002A71D8"/>
    <w:rsid w:val="00312277"/>
    <w:rsid w:val="003A3E49"/>
    <w:rsid w:val="005940A3"/>
    <w:rsid w:val="006753E5"/>
    <w:rsid w:val="008049AD"/>
    <w:rsid w:val="00842E86"/>
    <w:rsid w:val="00941247"/>
    <w:rsid w:val="00980687"/>
    <w:rsid w:val="009A24EB"/>
    <w:rsid w:val="009C0028"/>
    <w:rsid w:val="00AA057B"/>
    <w:rsid w:val="00C9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068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0687"/>
  </w:style>
  <w:style w:type="paragraph" w:styleId="a4">
    <w:name w:val="header"/>
    <w:basedOn w:val="a"/>
    <w:link w:val="Char0"/>
    <w:uiPriority w:val="99"/>
    <w:unhideWhenUsed/>
    <w:rsid w:val="003A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3E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3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4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刘文军</dc:creator>
  <cp:keywords/>
  <dc:description/>
  <cp:lastModifiedBy>ZHONGM</cp:lastModifiedBy>
  <cp:revision>2</cp:revision>
  <dcterms:created xsi:type="dcterms:W3CDTF">2020-08-30T16:31:00Z</dcterms:created>
  <dcterms:modified xsi:type="dcterms:W3CDTF">2020-08-30T16:31:00Z</dcterms:modified>
</cp:coreProperties>
</file>