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DF" w:rsidRDefault="00DA32DF" w:rsidP="00DA32DF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A32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富荣基金管理有限公司关于旗下基金披露</w:t>
      </w:r>
    </w:p>
    <w:p w:rsidR="005B5746" w:rsidRDefault="00DA32DF" w:rsidP="00DA32DF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A32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基金产品资料概要的提示性公告</w:t>
      </w:r>
    </w:p>
    <w:p w:rsidR="00DA32DF" w:rsidRPr="00DA32DF" w:rsidRDefault="00DA32DF" w:rsidP="00DA32DF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62E0D" w:rsidRDefault="00F43B5D" w:rsidP="00F43B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</w:t>
      </w:r>
      <w:r w:rsidRPr="00F43B5D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（以下简称“本公司”）根据《公开募集证券投资基金信息披露管理办法》《关于实施&lt;公开募集证券投资基金信息披露管理办法&gt;有关问题的管理规定》、公开募集证券投资基金信息披露XBRL第5号《基金产品资料概要》模板等法律法规要求，编制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Pr="00F43B5D">
        <w:rPr>
          <w:rFonts w:ascii="仿宋" w:eastAsia="仿宋" w:hAnsi="仿宋" w:hint="eastAsia"/>
          <w:color w:val="000000" w:themeColor="text1"/>
          <w:sz w:val="32"/>
          <w:szCs w:val="32"/>
        </w:rPr>
        <w:t>只基金的基金产品资料概要</w:t>
      </w:r>
      <w:r w:rsidR="00AA7E75">
        <w:rPr>
          <w:rFonts w:ascii="仿宋" w:eastAsia="仿宋" w:hAnsi="仿宋" w:hint="eastAsia"/>
          <w:color w:val="000000" w:themeColor="text1"/>
          <w:sz w:val="32"/>
          <w:szCs w:val="32"/>
        </w:rPr>
        <w:t>（包括募集期的产品）</w:t>
      </w:r>
      <w:r w:rsidRPr="00F43B5D">
        <w:rPr>
          <w:rFonts w:ascii="仿宋" w:eastAsia="仿宋" w:hAnsi="仿宋" w:hint="eastAsia"/>
          <w:color w:val="000000" w:themeColor="text1"/>
          <w:sz w:val="32"/>
          <w:szCs w:val="32"/>
        </w:rPr>
        <w:t>。基金产品资料概要将于2020年8月</w:t>
      </w:r>
      <w:r w:rsidR="007F5B9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bookmarkStart w:id="0" w:name="_GoBack"/>
      <w:bookmarkEnd w:id="0"/>
      <w:r w:rsidRPr="00F43B5D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日在本公司网站[</w:t>
      </w:r>
      <w:r w:rsidRPr="00F43B5D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Pr="00F43B5D">
        <w:rPr>
          <w:rFonts w:ascii="仿宋" w:eastAsia="仿宋" w:hAnsi="仿宋" w:hint="eastAsia"/>
          <w:color w:val="000000" w:themeColor="text1"/>
          <w:sz w:val="32"/>
          <w:szCs w:val="32"/>
        </w:rPr>
        <w:t>]和中国证监会基金电子披露网站（http://eid.csrc.gov.cn/fund）披露，供投资者查阅。</w:t>
      </w:r>
      <w:r w:rsidR="00062E0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062E0D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062E0D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062E0D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062E0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62E0D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062E0D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062E0D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43B5D" w:rsidRDefault="00F43B5D" w:rsidP="00F43B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43B5D">
        <w:rPr>
          <w:rFonts w:ascii="仿宋" w:eastAsia="仿宋" w:hAnsi="仿宋" w:hint="eastAsia"/>
          <w:color w:val="000000" w:themeColor="text1"/>
          <w:sz w:val="32"/>
          <w:szCs w:val="32"/>
        </w:rPr>
        <w:t>现将有关事项公告如下：</w:t>
      </w:r>
    </w:p>
    <w:p w:rsidR="00062E0D" w:rsidRPr="00062E0D" w:rsidRDefault="00062E0D" w:rsidP="00062E0D">
      <w:pPr>
        <w:widowControl/>
        <w:shd w:val="clear" w:color="auto" w:fill="FFFFFF"/>
        <w:jc w:val="left"/>
        <w:outlineLvl w:val="4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62E0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一、本次编制基金产品资料概要的基金名单</w:t>
      </w:r>
    </w:p>
    <w:tbl>
      <w:tblPr>
        <w:tblW w:w="7666" w:type="dxa"/>
        <w:jc w:val="center"/>
        <w:tblInd w:w="1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350"/>
        <w:gridCol w:w="1607"/>
      </w:tblGrid>
      <w:tr w:rsidR="00062E0D" w:rsidRPr="00062E0D" w:rsidTr="00AA7E75">
        <w:trPr>
          <w:tblHeader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062E0D" w:rsidP="00062E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062E0D" w:rsidP="00062E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062E0D" w:rsidP="00062E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基金主代码</w:t>
            </w:r>
          </w:p>
        </w:tc>
      </w:tr>
      <w:tr w:rsidR="00062E0D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062E0D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5C6DF4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富荣货币市场基金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5C6DF4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003467</w:t>
            </w:r>
          </w:p>
        </w:tc>
      </w:tr>
      <w:tr w:rsidR="00062E0D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062E0D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5C6DF4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6D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富荣富祥纯债债券型证券投资基金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CC1ED8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003999</w:t>
            </w:r>
          </w:p>
        </w:tc>
      </w:tr>
      <w:tr w:rsidR="00062E0D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062E0D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CB2745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富荣富兴纯债债券型证券投资基金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62E0D" w:rsidRPr="00062E0D" w:rsidRDefault="00CC1ED8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004441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CB2745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富荣沪深300指数增强型证券投资基金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004788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CB2745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富荣中证500指数增强型证券投资基金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004790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5F00" w:rsidRPr="00062E0D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富荣富乾债券型证券投资基金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5F00" w:rsidRPr="00062E0D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004792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CB2745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富荣福鑫灵活配置混合型证券投资基金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004794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5F00" w:rsidRPr="00062E0D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富荣富安债券型证券投资基金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5F00" w:rsidRPr="00062E0D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005173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5F00" w:rsidRPr="00062E0D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富荣福康混合型证券投资基金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5F00" w:rsidRPr="00062E0D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005104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富荣福锦混合型证券投资基金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005164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富荣价值精选灵活配置混合型发起式证券投资基金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006109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7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富荣富开1-3年国开债纯债债券型证券投资基金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006488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F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富荣富金专项金融债纯债债券型证券投资基金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006613</w:t>
            </w:r>
          </w:p>
        </w:tc>
      </w:tr>
      <w:tr w:rsidR="00785F00" w:rsidRPr="00062E0D" w:rsidTr="00AA7E75">
        <w:trPr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5F00" w:rsidRPr="00062E0D" w:rsidRDefault="00785F00" w:rsidP="00062E0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2E0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062E0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F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富荣富恒两年定期开放债券型证券投资基金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85F00" w:rsidRPr="00062E0D" w:rsidRDefault="00785F00" w:rsidP="005C6DF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F00">
              <w:rPr>
                <w:rFonts w:ascii="宋体" w:eastAsia="宋体" w:hAnsi="宋体" w:cs="宋体"/>
                <w:kern w:val="0"/>
                <w:sz w:val="24"/>
                <w:szCs w:val="24"/>
              </w:rPr>
              <w:t>009506</w:t>
            </w:r>
          </w:p>
        </w:tc>
      </w:tr>
    </w:tbl>
    <w:p w:rsidR="00062E0D" w:rsidRPr="00062E0D" w:rsidRDefault="00062E0D" w:rsidP="00062E0D">
      <w:pPr>
        <w:widowControl/>
        <w:shd w:val="clear" w:color="auto" w:fill="FFFFFF"/>
        <w:spacing w:before="435"/>
        <w:jc w:val="left"/>
        <w:outlineLvl w:val="4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62E0D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二、其他提示</w:t>
      </w:r>
    </w:p>
    <w:p w:rsidR="00AA7E75" w:rsidRDefault="00062E0D" w:rsidP="00AA7E7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62E0D">
        <w:rPr>
          <w:rFonts w:ascii="仿宋" w:eastAsia="仿宋" w:hAnsi="仿宋" w:hint="eastAsia"/>
          <w:color w:val="000000" w:themeColor="text1"/>
          <w:sz w:val="32"/>
          <w:szCs w:val="32"/>
        </w:rPr>
        <w:t>自2020年9月1日起，投资者购入基金时，应阅读并确认已知悉基金产品资料概要。</w:t>
      </w:r>
    </w:p>
    <w:p w:rsidR="00062E0D" w:rsidRPr="00062E0D" w:rsidRDefault="00062E0D" w:rsidP="00AA7E7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62E0D">
        <w:rPr>
          <w:rFonts w:ascii="仿宋" w:eastAsia="仿宋" w:hAnsi="仿宋" w:hint="eastAsia"/>
          <w:color w:val="000000" w:themeColor="text1"/>
          <w:sz w:val="32"/>
          <w:szCs w:val="32"/>
        </w:rPr>
        <w:t>基金产品资料概要是基金招募说明书的摘要文件。本公司编制并披露基金产品资料概要后，将不再编制基金招募说明书摘要。</w:t>
      </w:r>
    </w:p>
    <w:p w:rsidR="00AA7E75" w:rsidRDefault="00062E0D" w:rsidP="00AA7E7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62E0D">
        <w:rPr>
          <w:rFonts w:ascii="仿宋" w:eastAsia="仿宋" w:hAnsi="仿宋" w:hint="eastAsia"/>
          <w:color w:val="000000" w:themeColor="text1"/>
          <w:sz w:val="32"/>
          <w:szCs w:val="32"/>
        </w:rPr>
        <w:t>本公告的有关内容在法律法规允许范围内由本公司负责解释。</w:t>
      </w:r>
    </w:p>
    <w:p w:rsidR="00BB3501" w:rsidRPr="00B17C02" w:rsidRDefault="00BB3501" w:rsidP="00AA7E7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D0429C">
      <w:pPr>
        <w:spacing w:afterLines="-20" w:afterAutospacing="1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A7E75" w:rsidRDefault="00AA7E7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A7E75" w:rsidRDefault="00AA7E7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A7E75" w:rsidRDefault="00AA7E7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F4BB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F4BB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81C3C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F5B9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FD" w:rsidRDefault="003260FD" w:rsidP="009A149B">
      <w:r>
        <w:separator/>
      </w:r>
    </w:p>
  </w:endnote>
  <w:endnote w:type="continuationSeparator" w:id="0">
    <w:p w:rsidR="003260FD" w:rsidRDefault="003260F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707A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0429C" w:rsidRPr="00D0429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707A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0429C" w:rsidRPr="00D0429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FD" w:rsidRDefault="003260FD" w:rsidP="009A149B">
      <w:r>
        <w:separator/>
      </w:r>
    </w:p>
  </w:footnote>
  <w:footnote w:type="continuationSeparator" w:id="0">
    <w:p w:rsidR="003260FD" w:rsidRDefault="003260F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5C38"/>
    <w:rsid w:val="000475F0"/>
    <w:rsid w:val="000539F6"/>
    <w:rsid w:val="00056EE0"/>
    <w:rsid w:val="00057323"/>
    <w:rsid w:val="00062E0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3D5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0FD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DF4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5F00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5B98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99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4B3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40DD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A9"/>
    <w:rsid w:val="00A72BFA"/>
    <w:rsid w:val="00A72FCD"/>
    <w:rsid w:val="00A74844"/>
    <w:rsid w:val="00A81D7B"/>
    <w:rsid w:val="00A87DCB"/>
    <w:rsid w:val="00AA7E75"/>
    <w:rsid w:val="00AB49A1"/>
    <w:rsid w:val="00AC1161"/>
    <w:rsid w:val="00AD18DD"/>
    <w:rsid w:val="00AD562B"/>
    <w:rsid w:val="00AE3F47"/>
    <w:rsid w:val="00AE69BF"/>
    <w:rsid w:val="00AF7347"/>
    <w:rsid w:val="00B014DF"/>
    <w:rsid w:val="00B06C8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C3C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745"/>
    <w:rsid w:val="00CB2CEE"/>
    <w:rsid w:val="00CB4DE3"/>
    <w:rsid w:val="00CC1ED8"/>
    <w:rsid w:val="00CC2F35"/>
    <w:rsid w:val="00CC40C3"/>
    <w:rsid w:val="00CD42C4"/>
    <w:rsid w:val="00CE43F8"/>
    <w:rsid w:val="00CE7C8B"/>
    <w:rsid w:val="00CF01CC"/>
    <w:rsid w:val="00CF6D5C"/>
    <w:rsid w:val="00D0429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32DF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3B5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062E0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5Char">
    <w:name w:val="标题 5 Char"/>
    <w:basedOn w:val="a0"/>
    <w:link w:val="5"/>
    <w:uiPriority w:val="9"/>
    <w:rsid w:val="00062E0D"/>
    <w:rPr>
      <w:rFonts w:ascii="宋体" w:eastAsia="宋体" w:hAnsi="宋体" w:cs="宋体"/>
      <w:b/>
      <w:bCs/>
      <w:kern w:val="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062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062E0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5Char">
    <w:name w:val="标题 5 Char"/>
    <w:basedOn w:val="a0"/>
    <w:link w:val="5"/>
    <w:uiPriority w:val="9"/>
    <w:rsid w:val="00062E0D"/>
    <w:rPr>
      <w:rFonts w:ascii="宋体" w:eastAsia="宋体" w:hAnsi="宋体" w:cs="宋体"/>
      <w:b/>
      <w:bCs/>
      <w:kern w:val="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062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D10C-B19B-4038-BA1D-A639F109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4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2020-08-30T16:11:00Z</dcterms:created>
  <dcterms:modified xsi:type="dcterms:W3CDTF">2020-08-30T16:11:00Z</dcterms:modified>
</cp:coreProperties>
</file>