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4" w:rsidRDefault="002954F4" w:rsidP="00D557A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淳厚</w:t>
      </w:r>
      <w:r w:rsidR="00F04328" w:rsidRPr="00F04328">
        <w:rPr>
          <w:rFonts w:hint="eastAsia"/>
          <w:b/>
          <w:sz w:val="32"/>
        </w:rPr>
        <w:t>基金</w:t>
      </w:r>
      <w:r>
        <w:rPr>
          <w:rFonts w:hint="eastAsia"/>
          <w:b/>
          <w:sz w:val="32"/>
        </w:rPr>
        <w:t>管理有限公司旗下部分基金</w:t>
      </w:r>
    </w:p>
    <w:p w:rsidR="00D557A2" w:rsidRPr="00D557A2" w:rsidRDefault="007D77F7" w:rsidP="00D557A2">
      <w:pPr>
        <w:jc w:val="center"/>
        <w:rPr>
          <w:b/>
        </w:rPr>
      </w:pPr>
      <w:r>
        <w:rPr>
          <w:rFonts w:hint="eastAsia"/>
          <w:b/>
          <w:sz w:val="32"/>
        </w:rPr>
        <w:t>2020</w:t>
      </w:r>
      <w:r>
        <w:rPr>
          <w:rFonts w:hint="eastAsia"/>
          <w:b/>
          <w:sz w:val="32"/>
        </w:rPr>
        <w:t>年</w:t>
      </w:r>
      <w:r w:rsidR="00E353EA">
        <w:rPr>
          <w:rFonts w:hint="eastAsia"/>
          <w:b/>
          <w:sz w:val="32"/>
        </w:rPr>
        <w:t>中期</w:t>
      </w:r>
      <w:r w:rsidR="00D557A2" w:rsidRPr="00D557A2">
        <w:rPr>
          <w:rFonts w:hint="eastAsia"/>
          <w:b/>
          <w:sz w:val="32"/>
        </w:rPr>
        <w:t>报告提示性公告</w:t>
      </w:r>
    </w:p>
    <w:p w:rsidR="00D557A2" w:rsidRDefault="00D557A2"/>
    <w:p w:rsidR="0084155F" w:rsidRPr="00F04328" w:rsidRDefault="002B6DEA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本公司董事会及董事保证基金</w:t>
      </w:r>
      <w:r w:rsidR="0055760F">
        <w:rPr>
          <w:rFonts w:asciiTheme="minorEastAsia" w:hAnsiTheme="minorEastAsia" w:hint="eastAsia"/>
          <w:sz w:val="24"/>
        </w:rPr>
        <w:t>中期</w:t>
      </w:r>
      <w:r w:rsidR="0084155F" w:rsidRPr="00F04328">
        <w:rPr>
          <w:rFonts w:asciiTheme="minorEastAsia" w:hAnsiTheme="minorEastAsia" w:hint="eastAsia"/>
          <w:sz w:val="24"/>
        </w:rPr>
        <w:t>报告不存在虚假记载、误导性陈述或重大遗漏，并对其内容的真实性、准确性和完整性承担个别及连带责任。</w:t>
      </w:r>
    </w:p>
    <w:p w:rsidR="0061576F" w:rsidRPr="00F04328" w:rsidRDefault="002954F4" w:rsidP="00E353EA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2954F4">
        <w:rPr>
          <w:rFonts w:asciiTheme="minorEastAsia" w:hAnsiTheme="minorEastAsia" w:hint="eastAsia"/>
          <w:sz w:val="24"/>
        </w:rPr>
        <w:t>淳厚基金管理有限公司旗下</w:t>
      </w:r>
      <w:r w:rsidR="0061576F">
        <w:rPr>
          <w:rFonts w:asciiTheme="minorEastAsia" w:hAnsiTheme="minorEastAsia" w:hint="eastAsia"/>
          <w:sz w:val="24"/>
        </w:rPr>
        <w:t>4只公募基金的</w:t>
      </w:r>
      <w:r w:rsidR="0061576F" w:rsidRPr="00F04328">
        <w:rPr>
          <w:rFonts w:asciiTheme="minorEastAsia" w:hAnsiTheme="minorEastAsia" w:hint="eastAsia"/>
          <w:sz w:val="24"/>
        </w:rPr>
        <w:t>20</w:t>
      </w:r>
      <w:r w:rsidR="0061576F">
        <w:rPr>
          <w:rFonts w:asciiTheme="minorEastAsia" w:hAnsiTheme="minorEastAsia" w:hint="eastAsia"/>
          <w:sz w:val="24"/>
        </w:rPr>
        <w:t>20</w:t>
      </w:r>
      <w:r w:rsidR="0061576F" w:rsidRPr="00F04328">
        <w:rPr>
          <w:rFonts w:asciiTheme="minorEastAsia" w:hAnsiTheme="minorEastAsia" w:hint="eastAsia"/>
          <w:sz w:val="24"/>
        </w:rPr>
        <w:t>年</w:t>
      </w:r>
      <w:r w:rsidR="00C46C3E">
        <w:rPr>
          <w:rFonts w:asciiTheme="minorEastAsia" w:hAnsiTheme="minorEastAsia" w:hint="eastAsia"/>
          <w:sz w:val="24"/>
        </w:rPr>
        <w:t>中期</w:t>
      </w:r>
      <w:r w:rsidR="0061576F" w:rsidRPr="00F04328">
        <w:rPr>
          <w:rFonts w:asciiTheme="minorEastAsia" w:hAnsiTheme="minorEastAsia" w:hint="eastAsia"/>
          <w:sz w:val="24"/>
        </w:rPr>
        <w:t>报告全文于2020年</w:t>
      </w:r>
      <w:r w:rsidR="00E353EA">
        <w:rPr>
          <w:rFonts w:asciiTheme="minorEastAsia" w:hAnsiTheme="minorEastAsia" w:hint="eastAsia"/>
          <w:sz w:val="24"/>
        </w:rPr>
        <w:t>08</w:t>
      </w:r>
      <w:r w:rsidR="0061576F" w:rsidRPr="00F04328">
        <w:rPr>
          <w:rFonts w:asciiTheme="minorEastAsia" w:hAnsiTheme="minorEastAsia" w:hint="eastAsia"/>
          <w:sz w:val="24"/>
        </w:rPr>
        <w:t>月</w:t>
      </w:r>
      <w:r w:rsidR="00E353EA">
        <w:rPr>
          <w:rFonts w:asciiTheme="minorEastAsia" w:hAnsiTheme="minorEastAsia" w:hint="eastAsia"/>
          <w:sz w:val="24"/>
        </w:rPr>
        <w:t>3</w:t>
      </w:r>
      <w:r w:rsidR="0061576F">
        <w:rPr>
          <w:rFonts w:asciiTheme="minorEastAsia" w:hAnsiTheme="minorEastAsia" w:hint="eastAsia"/>
          <w:sz w:val="24"/>
        </w:rPr>
        <w:t>1</w:t>
      </w:r>
      <w:r w:rsidR="0061576F" w:rsidRPr="00F04328">
        <w:rPr>
          <w:rFonts w:asciiTheme="minorEastAsia" w:hAnsiTheme="minorEastAsia" w:hint="eastAsia"/>
          <w:sz w:val="24"/>
        </w:rPr>
        <w:t>日在本公司网站（</w:t>
      </w:r>
      <w:hyperlink r:id="rId7" w:history="1">
        <w:r w:rsidR="0061576F" w:rsidRPr="00F04328">
          <w:rPr>
            <w:rStyle w:val="a5"/>
            <w:rFonts w:asciiTheme="minorEastAsia" w:hAnsiTheme="minorEastAsia"/>
            <w:sz w:val="24"/>
          </w:rPr>
          <w:t>http://www.purekindfund.com/</w:t>
        </w:r>
      </w:hyperlink>
      <w:r w:rsidR="0061576F" w:rsidRPr="00F04328">
        <w:rPr>
          <w:rFonts w:asciiTheme="minorEastAsia" w:hAnsiTheme="minorEastAsia"/>
          <w:sz w:val="24"/>
        </w:rPr>
        <w:t>）</w:t>
      </w:r>
      <w:r w:rsidR="0061576F" w:rsidRPr="00F04328">
        <w:rPr>
          <w:rFonts w:asciiTheme="minorEastAsia" w:hAnsiTheme="minorEastAsia" w:hint="eastAsia"/>
          <w:sz w:val="24"/>
        </w:rPr>
        <w:t>和中国证监会电子披露网站（h</w:t>
      </w:r>
      <w:r w:rsidR="0061576F" w:rsidRPr="00F04328">
        <w:rPr>
          <w:rFonts w:asciiTheme="minorEastAsia" w:hAnsiTheme="minorEastAsia"/>
          <w:sz w:val="24"/>
        </w:rPr>
        <w:t>ttp://eid.csrc.gov.cn/fund</w:t>
      </w:r>
      <w:r w:rsidR="0061576F" w:rsidRPr="00F04328">
        <w:rPr>
          <w:rFonts w:asciiTheme="minorEastAsia" w:hAnsiTheme="minorEastAsia" w:hint="eastAsia"/>
          <w:sz w:val="24"/>
        </w:rPr>
        <w:t>）披露，供投资者查阅。如有疑问可拨打本公司客服电话（400-000-9738）咨询。</w:t>
      </w:r>
    </w:p>
    <w:p w:rsidR="004A3314" w:rsidRDefault="0061576F" w:rsidP="002954F4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具体基金包括：</w:t>
      </w:r>
    </w:p>
    <w:tbl>
      <w:tblPr>
        <w:tblStyle w:val="a6"/>
        <w:tblW w:w="8080" w:type="dxa"/>
        <w:tblInd w:w="137" w:type="dxa"/>
        <w:tblLook w:val="04A0"/>
      </w:tblPr>
      <w:tblGrid>
        <w:gridCol w:w="851"/>
        <w:gridCol w:w="7229"/>
      </w:tblGrid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4A3314" w:rsidRP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淳厚信泽灵活配置混合型证券投资基金</w:t>
            </w:r>
          </w:p>
        </w:tc>
      </w:tr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4A3314" w:rsidRP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1C2699">
              <w:rPr>
                <w:rFonts w:asciiTheme="minorEastAsia" w:hAnsiTheme="minorEastAsia" w:hint="eastAsia"/>
                <w:sz w:val="24"/>
              </w:rPr>
              <w:t>淳厚稳惠债券型证券投资基金</w:t>
            </w:r>
          </w:p>
        </w:tc>
      </w:tr>
      <w:tr w:rsidR="004A3314" w:rsidTr="00ED4FB4">
        <w:trPr>
          <w:trHeight w:val="432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淳厚信睿核心精选混合型证券投资基金</w:t>
            </w:r>
          </w:p>
        </w:tc>
      </w:tr>
      <w:tr w:rsidR="004A3314" w:rsidTr="00ED4FB4">
        <w:trPr>
          <w:trHeight w:val="418"/>
        </w:trPr>
        <w:tc>
          <w:tcPr>
            <w:tcW w:w="851" w:type="dxa"/>
            <w:vAlign w:val="center"/>
          </w:tcPr>
          <w:p w:rsidR="004A3314" w:rsidRDefault="004A3314" w:rsidP="004A331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4A3314" w:rsidRDefault="004A3314" w:rsidP="004A331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A3314">
              <w:rPr>
                <w:rFonts w:asciiTheme="minorEastAsia" w:hAnsiTheme="minorEastAsia" w:hint="eastAsia"/>
                <w:sz w:val="24"/>
              </w:rPr>
              <w:t>淳厚中短债债券型证券投资基金</w:t>
            </w:r>
          </w:p>
        </w:tc>
      </w:tr>
    </w:tbl>
    <w:p w:rsidR="0084155F" w:rsidRPr="00F04328" w:rsidRDefault="0084155F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84155F" w:rsidRPr="00F04328" w:rsidRDefault="0084155F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特此公告。</w:t>
      </w:r>
    </w:p>
    <w:p w:rsidR="00F04328" w:rsidRPr="00F04328" w:rsidRDefault="00F04328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F04328" w:rsidRPr="00F04328" w:rsidRDefault="00F04328" w:rsidP="00F0432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84155F" w:rsidRPr="00F04328" w:rsidRDefault="001B6BE1" w:rsidP="00F0432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 w:hint="eastAsia"/>
          <w:sz w:val="24"/>
        </w:rPr>
        <w:t>淳厚基金管理有限公司</w:t>
      </w:r>
    </w:p>
    <w:p w:rsidR="001B6BE1" w:rsidRPr="00F04328" w:rsidRDefault="001B6BE1" w:rsidP="00F04328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 w:rsidRPr="00F04328">
        <w:rPr>
          <w:rFonts w:asciiTheme="minorEastAsia" w:hAnsiTheme="minorEastAsia"/>
          <w:sz w:val="24"/>
        </w:rPr>
        <w:t>2020</w:t>
      </w:r>
      <w:r w:rsidRPr="00F04328">
        <w:rPr>
          <w:rFonts w:asciiTheme="minorEastAsia" w:hAnsiTheme="minorEastAsia" w:hint="eastAsia"/>
          <w:sz w:val="24"/>
        </w:rPr>
        <w:t>年</w:t>
      </w:r>
      <w:r w:rsidR="00E353EA">
        <w:rPr>
          <w:rFonts w:asciiTheme="minorEastAsia" w:hAnsiTheme="minorEastAsia" w:hint="eastAsia"/>
          <w:sz w:val="24"/>
        </w:rPr>
        <w:t>08</w:t>
      </w:r>
      <w:r w:rsidRPr="00F04328">
        <w:rPr>
          <w:rFonts w:asciiTheme="minorEastAsia" w:hAnsiTheme="minorEastAsia" w:hint="eastAsia"/>
          <w:sz w:val="24"/>
        </w:rPr>
        <w:t>月</w:t>
      </w:r>
      <w:r w:rsidR="00E353EA">
        <w:rPr>
          <w:rFonts w:asciiTheme="minorEastAsia" w:hAnsiTheme="minorEastAsia" w:hint="eastAsia"/>
          <w:sz w:val="24"/>
        </w:rPr>
        <w:t>3</w:t>
      </w:r>
      <w:r w:rsidR="00AD1E01">
        <w:rPr>
          <w:rFonts w:asciiTheme="minorEastAsia" w:hAnsiTheme="minorEastAsia" w:hint="eastAsia"/>
          <w:sz w:val="24"/>
        </w:rPr>
        <w:t>1</w:t>
      </w:r>
      <w:r w:rsidRPr="00F04328">
        <w:rPr>
          <w:rFonts w:asciiTheme="minorEastAsia" w:hAnsiTheme="minorEastAsia" w:hint="eastAsia"/>
          <w:sz w:val="24"/>
        </w:rPr>
        <w:t>日</w:t>
      </w:r>
    </w:p>
    <w:sectPr w:rsidR="001B6BE1" w:rsidRPr="00F04328" w:rsidSect="003C7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1A" w:rsidRDefault="00DC2A1A" w:rsidP="00D557A2">
      <w:r>
        <w:separator/>
      </w:r>
    </w:p>
  </w:endnote>
  <w:endnote w:type="continuationSeparator" w:id="0">
    <w:p w:rsidR="00DC2A1A" w:rsidRDefault="00DC2A1A" w:rsidP="00D5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1A" w:rsidRDefault="00DC2A1A" w:rsidP="00D557A2">
      <w:r>
        <w:separator/>
      </w:r>
    </w:p>
  </w:footnote>
  <w:footnote w:type="continuationSeparator" w:id="0">
    <w:p w:rsidR="00DC2A1A" w:rsidRDefault="00DC2A1A" w:rsidP="00D55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566"/>
    <w:rsid w:val="0009121F"/>
    <w:rsid w:val="001B6BE1"/>
    <w:rsid w:val="001C2699"/>
    <w:rsid w:val="00223FED"/>
    <w:rsid w:val="00275A6F"/>
    <w:rsid w:val="002954F4"/>
    <w:rsid w:val="002B6DEA"/>
    <w:rsid w:val="003C702E"/>
    <w:rsid w:val="003D59A8"/>
    <w:rsid w:val="00472521"/>
    <w:rsid w:val="004A3314"/>
    <w:rsid w:val="0055760F"/>
    <w:rsid w:val="005D0777"/>
    <w:rsid w:val="00605F0E"/>
    <w:rsid w:val="0061576F"/>
    <w:rsid w:val="006A13A6"/>
    <w:rsid w:val="00754A2A"/>
    <w:rsid w:val="00793981"/>
    <w:rsid w:val="007D77F7"/>
    <w:rsid w:val="0084155F"/>
    <w:rsid w:val="008E5251"/>
    <w:rsid w:val="008F2569"/>
    <w:rsid w:val="009035A9"/>
    <w:rsid w:val="00AD1E01"/>
    <w:rsid w:val="00BD0EAE"/>
    <w:rsid w:val="00C46C3E"/>
    <w:rsid w:val="00CA7147"/>
    <w:rsid w:val="00D1613A"/>
    <w:rsid w:val="00D557A2"/>
    <w:rsid w:val="00DC2A1A"/>
    <w:rsid w:val="00E10289"/>
    <w:rsid w:val="00E353EA"/>
    <w:rsid w:val="00ED4FB4"/>
    <w:rsid w:val="00F04328"/>
    <w:rsid w:val="00F06566"/>
    <w:rsid w:val="00F9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7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7A2"/>
    <w:rPr>
      <w:sz w:val="18"/>
      <w:szCs w:val="18"/>
    </w:rPr>
  </w:style>
  <w:style w:type="character" w:styleId="a5">
    <w:name w:val="Hyperlink"/>
    <w:basedOn w:val="a0"/>
    <w:uiPriority w:val="99"/>
    <w:unhideWhenUsed/>
    <w:rsid w:val="0084155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A3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ekind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1958-366E-4A6E-A74B-884278D2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4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jcjhsxs2</dc:creator>
  <cp:keywords/>
  <dc:description/>
  <cp:lastModifiedBy>ZHONGM</cp:lastModifiedBy>
  <cp:revision>2</cp:revision>
  <dcterms:created xsi:type="dcterms:W3CDTF">2020-08-30T16:29:00Z</dcterms:created>
  <dcterms:modified xsi:type="dcterms:W3CDTF">2020-08-30T16:29:00Z</dcterms:modified>
</cp:coreProperties>
</file>