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0F" w:rsidRPr="00E65A3F" w:rsidRDefault="00E65A3F" w:rsidP="008A6E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招商基金管理有限公司</w:t>
      </w:r>
      <w:r w:rsidR="00F87501" w:rsidRPr="00F87501">
        <w:rPr>
          <w:rFonts w:hint="eastAsia"/>
          <w:sz w:val="28"/>
          <w:szCs w:val="28"/>
        </w:rPr>
        <w:t>关于代为履行基金经理职责的公告</w:t>
      </w:r>
    </w:p>
    <w:p w:rsidR="008A6E0F" w:rsidRDefault="008A6E0F"/>
    <w:p w:rsidR="008A6E0F" w:rsidRPr="00E65A3F" w:rsidRDefault="008A6E0F" w:rsidP="00E65A3F">
      <w:pPr>
        <w:ind w:firstLineChars="300" w:firstLine="840"/>
        <w:rPr>
          <w:sz w:val="28"/>
          <w:szCs w:val="28"/>
        </w:rPr>
      </w:pPr>
      <w:r w:rsidRPr="00E65A3F">
        <w:rPr>
          <w:rFonts w:hint="eastAsia"/>
          <w:sz w:val="28"/>
          <w:szCs w:val="28"/>
        </w:rPr>
        <w:t>招商基金管理有限公司</w:t>
      </w:r>
      <w:r w:rsidR="00A06B6A" w:rsidRPr="00A06B6A">
        <w:rPr>
          <w:rFonts w:hint="eastAsia"/>
          <w:sz w:val="28"/>
          <w:szCs w:val="28"/>
        </w:rPr>
        <w:t>（以下简称“本公司”）</w:t>
      </w:r>
      <w:r w:rsidRPr="00E65A3F">
        <w:rPr>
          <w:rFonts w:hint="eastAsia"/>
          <w:sz w:val="28"/>
          <w:szCs w:val="28"/>
        </w:rPr>
        <w:t>旗下招商上证消费</w:t>
      </w:r>
      <w:r w:rsidRPr="00E65A3F">
        <w:rPr>
          <w:rFonts w:hint="eastAsia"/>
          <w:sz w:val="28"/>
          <w:szCs w:val="28"/>
        </w:rPr>
        <w:t>80</w:t>
      </w:r>
      <w:r w:rsidRPr="00E65A3F">
        <w:rPr>
          <w:rFonts w:hint="eastAsia"/>
          <w:sz w:val="28"/>
          <w:szCs w:val="28"/>
        </w:rPr>
        <w:t>交易型开放式指数证券投资基金联接基金、上证消费</w:t>
      </w:r>
      <w:r w:rsidRPr="00E65A3F">
        <w:rPr>
          <w:rFonts w:hint="eastAsia"/>
          <w:sz w:val="28"/>
          <w:szCs w:val="28"/>
        </w:rPr>
        <w:t>80</w:t>
      </w:r>
      <w:r w:rsidRPr="00E65A3F">
        <w:rPr>
          <w:rFonts w:hint="eastAsia"/>
          <w:sz w:val="28"/>
          <w:szCs w:val="28"/>
        </w:rPr>
        <w:t>交易型开放式指数证券投资基金、招商深证电子信息传媒产业</w:t>
      </w:r>
      <w:r w:rsidRPr="00E65A3F">
        <w:rPr>
          <w:rFonts w:hint="eastAsia"/>
          <w:sz w:val="28"/>
          <w:szCs w:val="28"/>
        </w:rPr>
        <w:t>(TMT)50</w:t>
      </w:r>
      <w:r w:rsidRPr="00E65A3F">
        <w:rPr>
          <w:rFonts w:hint="eastAsia"/>
          <w:sz w:val="28"/>
          <w:szCs w:val="28"/>
        </w:rPr>
        <w:t>交易型开放式指数证券投资基金联接基金、深证电子信息传媒产业</w:t>
      </w:r>
      <w:r w:rsidRPr="00E65A3F">
        <w:rPr>
          <w:rFonts w:hint="eastAsia"/>
          <w:sz w:val="28"/>
          <w:szCs w:val="28"/>
        </w:rPr>
        <w:t>(TMT)50</w:t>
      </w:r>
      <w:r w:rsidRPr="00E65A3F">
        <w:rPr>
          <w:rFonts w:hint="eastAsia"/>
          <w:sz w:val="28"/>
          <w:szCs w:val="28"/>
        </w:rPr>
        <w:t>交易型开放式指数证券投资基金、招商沪深</w:t>
      </w:r>
      <w:r w:rsidRPr="00E65A3F">
        <w:rPr>
          <w:rFonts w:hint="eastAsia"/>
          <w:sz w:val="28"/>
          <w:szCs w:val="28"/>
        </w:rPr>
        <w:t>300</w:t>
      </w:r>
      <w:r w:rsidRPr="00E65A3F">
        <w:rPr>
          <w:rFonts w:hint="eastAsia"/>
          <w:sz w:val="28"/>
          <w:szCs w:val="28"/>
        </w:rPr>
        <w:t>地产等权重指数分级证券投资基金、招商沪深</w:t>
      </w:r>
      <w:r w:rsidRPr="00E65A3F">
        <w:rPr>
          <w:rFonts w:hint="eastAsia"/>
          <w:sz w:val="28"/>
          <w:szCs w:val="28"/>
        </w:rPr>
        <w:t>300</w:t>
      </w:r>
      <w:r w:rsidRPr="00E65A3F">
        <w:rPr>
          <w:rFonts w:hint="eastAsia"/>
          <w:sz w:val="28"/>
          <w:szCs w:val="28"/>
        </w:rPr>
        <w:t>高贝塔指数分级证券投资基金、招商中证全指证券公司指数分级证券投资基金、招商富时中国</w:t>
      </w:r>
      <w:r w:rsidRPr="00E65A3F">
        <w:rPr>
          <w:rFonts w:hint="eastAsia"/>
          <w:sz w:val="28"/>
          <w:szCs w:val="28"/>
        </w:rPr>
        <w:t>A-H50</w:t>
      </w:r>
      <w:r w:rsidRPr="00E65A3F">
        <w:rPr>
          <w:rFonts w:hint="eastAsia"/>
          <w:sz w:val="28"/>
          <w:szCs w:val="28"/>
        </w:rPr>
        <w:t>指数型证券投资基金（</w:t>
      </w:r>
      <w:r w:rsidRPr="00E65A3F">
        <w:rPr>
          <w:rFonts w:hint="eastAsia"/>
          <w:sz w:val="28"/>
          <w:szCs w:val="28"/>
        </w:rPr>
        <w:t>LOF</w:t>
      </w:r>
      <w:r w:rsidRPr="00E65A3F">
        <w:rPr>
          <w:rFonts w:hint="eastAsia"/>
          <w:sz w:val="28"/>
          <w:szCs w:val="28"/>
        </w:rPr>
        <w:t>）、招商创业板大盘交易型开放式指数证券投资基金</w:t>
      </w:r>
      <w:r w:rsidR="00E65A3F" w:rsidRPr="00E65A3F">
        <w:rPr>
          <w:rFonts w:hint="eastAsia"/>
          <w:sz w:val="28"/>
          <w:szCs w:val="28"/>
        </w:rPr>
        <w:t>及招商上证港股通交易型开放式指数证券投资基金</w:t>
      </w:r>
      <w:bookmarkStart w:id="0" w:name="m01_tab"/>
      <w:bookmarkEnd w:id="0"/>
      <w:r w:rsidRPr="00E65A3F">
        <w:rPr>
          <w:rFonts w:hint="eastAsia"/>
          <w:sz w:val="28"/>
          <w:szCs w:val="28"/>
        </w:rPr>
        <w:t>基金经理苏燕青，因个人原因（休产假），暂停履行基金经理职责。根据相关规定，苏燕青休产假期间，</w:t>
      </w:r>
      <w:r w:rsidR="00330396">
        <w:rPr>
          <w:rFonts w:hint="eastAsia"/>
          <w:sz w:val="28"/>
          <w:szCs w:val="28"/>
        </w:rPr>
        <w:t>本</w:t>
      </w:r>
      <w:r w:rsidRPr="00E65A3F">
        <w:rPr>
          <w:rFonts w:hint="eastAsia"/>
          <w:sz w:val="28"/>
          <w:szCs w:val="28"/>
        </w:rPr>
        <w:t>公司决定</w:t>
      </w:r>
      <w:r w:rsidR="00A06B6A">
        <w:rPr>
          <w:rFonts w:hint="eastAsia"/>
          <w:sz w:val="28"/>
          <w:szCs w:val="28"/>
        </w:rPr>
        <w:t>上述基金</w:t>
      </w:r>
      <w:r w:rsidR="00525C79">
        <w:rPr>
          <w:rFonts w:hint="eastAsia"/>
          <w:sz w:val="28"/>
          <w:szCs w:val="28"/>
        </w:rPr>
        <w:t>由</w:t>
      </w:r>
      <w:r w:rsidR="00E65A3F" w:rsidRPr="00E65A3F">
        <w:rPr>
          <w:rFonts w:hint="eastAsia"/>
          <w:sz w:val="28"/>
          <w:szCs w:val="28"/>
        </w:rPr>
        <w:t>基金经理刘重杰</w:t>
      </w:r>
      <w:r w:rsidRPr="00E65A3F">
        <w:rPr>
          <w:rFonts w:hint="eastAsia"/>
          <w:sz w:val="28"/>
          <w:szCs w:val="28"/>
        </w:rPr>
        <w:t>代为管理。</w:t>
      </w:r>
      <w:r w:rsidR="00330396">
        <w:rPr>
          <w:rFonts w:hint="eastAsia"/>
          <w:sz w:val="28"/>
          <w:szCs w:val="28"/>
        </w:rPr>
        <w:t>上述</w:t>
      </w:r>
      <w:r w:rsidRPr="00E65A3F">
        <w:rPr>
          <w:rFonts w:hint="eastAsia"/>
          <w:sz w:val="28"/>
          <w:szCs w:val="28"/>
        </w:rPr>
        <w:t>基金代为管理时间均为</w:t>
      </w:r>
      <w:r w:rsidR="00E65A3F" w:rsidRPr="00E65A3F">
        <w:rPr>
          <w:rFonts w:hint="eastAsia"/>
          <w:sz w:val="28"/>
          <w:szCs w:val="28"/>
        </w:rPr>
        <w:t>2020</w:t>
      </w:r>
      <w:r w:rsidRPr="00E65A3F">
        <w:rPr>
          <w:rFonts w:hint="eastAsia"/>
          <w:sz w:val="28"/>
          <w:szCs w:val="28"/>
        </w:rPr>
        <w:t>年</w:t>
      </w:r>
      <w:r w:rsidR="00E65A3F" w:rsidRPr="00E65A3F">
        <w:rPr>
          <w:rFonts w:hint="eastAsia"/>
          <w:sz w:val="28"/>
          <w:szCs w:val="28"/>
        </w:rPr>
        <w:t>8</w:t>
      </w:r>
      <w:r w:rsidR="00E65A3F" w:rsidRPr="00E65A3F">
        <w:rPr>
          <w:rFonts w:hint="eastAsia"/>
          <w:sz w:val="28"/>
          <w:szCs w:val="28"/>
        </w:rPr>
        <w:t>月</w:t>
      </w:r>
      <w:r w:rsidR="0069786C">
        <w:rPr>
          <w:sz w:val="28"/>
          <w:szCs w:val="28"/>
        </w:rPr>
        <w:t>11</w:t>
      </w:r>
      <w:r w:rsidR="00E65A3F" w:rsidRPr="00E65A3F">
        <w:rPr>
          <w:rFonts w:hint="eastAsia"/>
          <w:sz w:val="28"/>
          <w:szCs w:val="28"/>
        </w:rPr>
        <w:t>日</w:t>
      </w:r>
      <w:r w:rsidRPr="00E65A3F">
        <w:rPr>
          <w:rFonts w:hint="eastAsia"/>
          <w:sz w:val="28"/>
          <w:szCs w:val="28"/>
        </w:rPr>
        <w:t>至</w:t>
      </w:r>
      <w:r w:rsidR="00E65A3F" w:rsidRPr="00E65A3F">
        <w:rPr>
          <w:rFonts w:hint="eastAsia"/>
          <w:sz w:val="28"/>
          <w:szCs w:val="28"/>
        </w:rPr>
        <w:t>2020</w:t>
      </w:r>
      <w:r w:rsidRPr="00E65A3F">
        <w:rPr>
          <w:rFonts w:hint="eastAsia"/>
          <w:sz w:val="28"/>
          <w:szCs w:val="28"/>
        </w:rPr>
        <w:t>年</w:t>
      </w:r>
      <w:r w:rsidR="00E65A3F" w:rsidRPr="00E65A3F">
        <w:rPr>
          <w:rFonts w:hint="eastAsia"/>
          <w:sz w:val="28"/>
          <w:szCs w:val="28"/>
        </w:rPr>
        <w:t>11</w:t>
      </w:r>
      <w:r w:rsidRPr="00E65A3F">
        <w:rPr>
          <w:rFonts w:hint="eastAsia"/>
          <w:sz w:val="28"/>
          <w:szCs w:val="28"/>
        </w:rPr>
        <w:t>月</w:t>
      </w:r>
      <w:r w:rsidR="00E65A3F" w:rsidRPr="00E65A3F">
        <w:rPr>
          <w:rFonts w:hint="eastAsia"/>
          <w:sz w:val="28"/>
          <w:szCs w:val="28"/>
        </w:rPr>
        <w:t>13</w:t>
      </w:r>
      <w:r w:rsidRPr="00E65A3F">
        <w:rPr>
          <w:rFonts w:hint="eastAsia"/>
          <w:sz w:val="28"/>
          <w:szCs w:val="28"/>
        </w:rPr>
        <w:t>日。</w:t>
      </w:r>
      <w:r w:rsidR="00E65A3F" w:rsidRPr="00E65A3F">
        <w:rPr>
          <w:rFonts w:hint="eastAsia"/>
          <w:sz w:val="28"/>
          <w:szCs w:val="28"/>
        </w:rPr>
        <w:t>刘重杰已</w:t>
      </w:r>
      <w:r w:rsidRPr="00E65A3F">
        <w:rPr>
          <w:rFonts w:hint="eastAsia"/>
          <w:sz w:val="28"/>
          <w:szCs w:val="28"/>
        </w:rPr>
        <w:t>完成中国证券业协会基金经理注册手续，具有基金经理任职资格。</w:t>
      </w:r>
    </w:p>
    <w:p w:rsidR="008A6E0F" w:rsidRPr="00E65A3F" w:rsidRDefault="008A6E0F" w:rsidP="00E65A3F">
      <w:pPr>
        <w:ind w:firstLineChars="200" w:firstLine="560"/>
        <w:rPr>
          <w:sz w:val="28"/>
          <w:szCs w:val="28"/>
        </w:rPr>
      </w:pPr>
      <w:r w:rsidRPr="00E65A3F">
        <w:rPr>
          <w:rFonts w:hint="eastAsia"/>
          <w:sz w:val="28"/>
          <w:szCs w:val="28"/>
        </w:rPr>
        <w:t>上述事项</w:t>
      </w:r>
      <w:r w:rsidR="00330396">
        <w:rPr>
          <w:rFonts w:hint="eastAsia"/>
          <w:sz w:val="28"/>
          <w:szCs w:val="28"/>
        </w:rPr>
        <w:t>已</w:t>
      </w:r>
      <w:r w:rsidRPr="00E65A3F">
        <w:rPr>
          <w:rFonts w:hint="eastAsia"/>
          <w:sz w:val="28"/>
          <w:szCs w:val="28"/>
        </w:rPr>
        <w:t>根据有关法规向中国证券监督管理委员会深圳监管局备案。</w:t>
      </w:r>
    </w:p>
    <w:p w:rsidR="008A6E0F" w:rsidRPr="00E65A3F" w:rsidRDefault="008A6E0F" w:rsidP="00B03825">
      <w:pPr>
        <w:ind w:firstLineChars="200" w:firstLine="560"/>
        <w:rPr>
          <w:sz w:val="28"/>
          <w:szCs w:val="28"/>
        </w:rPr>
      </w:pPr>
      <w:r w:rsidRPr="00E65A3F">
        <w:rPr>
          <w:rFonts w:hint="eastAsia"/>
          <w:sz w:val="28"/>
          <w:szCs w:val="28"/>
        </w:rPr>
        <w:t>特此公告。</w:t>
      </w:r>
    </w:p>
    <w:p w:rsidR="008A6E0F" w:rsidRPr="00E65A3F" w:rsidRDefault="008A6E0F" w:rsidP="008A6E0F">
      <w:pPr>
        <w:rPr>
          <w:sz w:val="28"/>
          <w:szCs w:val="28"/>
        </w:rPr>
      </w:pPr>
    </w:p>
    <w:p w:rsidR="008A6E0F" w:rsidRPr="00E65A3F" w:rsidRDefault="008A6E0F" w:rsidP="008A6E0F">
      <w:pPr>
        <w:rPr>
          <w:sz w:val="28"/>
          <w:szCs w:val="28"/>
        </w:rPr>
      </w:pPr>
      <w:r w:rsidRPr="00E65A3F">
        <w:rPr>
          <w:sz w:val="28"/>
          <w:szCs w:val="28"/>
        </w:rPr>
        <w:t xml:space="preserve">  </w:t>
      </w:r>
      <w:r w:rsidRPr="00E65A3F">
        <w:rPr>
          <w:rFonts w:hint="eastAsia"/>
          <w:sz w:val="28"/>
          <w:szCs w:val="28"/>
        </w:rPr>
        <w:t xml:space="preserve">                            </w:t>
      </w:r>
      <w:r w:rsidRPr="00E65A3F">
        <w:rPr>
          <w:rFonts w:hint="eastAsia"/>
          <w:sz w:val="28"/>
          <w:szCs w:val="28"/>
        </w:rPr>
        <w:t>招商基金管理有限公司</w:t>
      </w:r>
    </w:p>
    <w:p w:rsidR="00B25285" w:rsidRPr="00E65A3F" w:rsidRDefault="008A6E0F" w:rsidP="008A6E0F">
      <w:pPr>
        <w:rPr>
          <w:sz w:val="28"/>
          <w:szCs w:val="28"/>
        </w:rPr>
      </w:pPr>
      <w:r w:rsidRPr="00E65A3F">
        <w:rPr>
          <w:rFonts w:hint="eastAsia"/>
          <w:sz w:val="28"/>
          <w:szCs w:val="28"/>
        </w:rPr>
        <w:t xml:space="preserve">                                </w:t>
      </w:r>
      <w:r w:rsidR="00E65A3F">
        <w:rPr>
          <w:rFonts w:hint="eastAsia"/>
          <w:sz w:val="28"/>
          <w:szCs w:val="28"/>
        </w:rPr>
        <w:t>2020</w:t>
      </w:r>
      <w:r w:rsidRPr="00E65A3F">
        <w:rPr>
          <w:rFonts w:hint="eastAsia"/>
          <w:sz w:val="28"/>
          <w:szCs w:val="28"/>
        </w:rPr>
        <w:t>年</w:t>
      </w:r>
      <w:r w:rsidR="00E65A3F">
        <w:rPr>
          <w:rFonts w:hint="eastAsia"/>
          <w:sz w:val="28"/>
          <w:szCs w:val="28"/>
        </w:rPr>
        <w:t>8</w:t>
      </w:r>
      <w:r w:rsidRPr="00E65A3F">
        <w:rPr>
          <w:rFonts w:hint="eastAsia"/>
          <w:sz w:val="28"/>
          <w:szCs w:val="28"/>
        </w:rPr>
        <w:t>月</w:t>
      </w:r>
      <w:r w:rsidR="0069786C">
        <w:rPr>
          <w:sz w:val="28"/>
          <w:szCs w:val="28"/>
        </w:rPr>
        <w:t>1</w:t>
      </w:r>
      <w:bookmarkStart w:id="1" w:name="_GoBack"/>
      <w:bookmarkEnd w:id="1"/>
      <w:r w:rsidR="00CB2007">
        <w:rPr>
          <w:sz w:val="28"/>
          <w:szCs w:val="28"/>
        </w:rPr>
        <w:t>1</w:t>
      </w:r>
      <w:r w:rsidRPr="00E65A3F">
        <w:rPr>
          <w:rFonts w:hint="eastAsia"/>
          <w:sz w:val="28"/>
          <w:szCs w:val="28"/>
        </w:rPr>
        <w:t>日</w:t>
      </w:r>
    </w:p>
    <w:sectPr w:rsidR="00B25285" w:rsidRPr="00E65A3F" w:rsidSect="00ED0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79" w:rsidRDefault="00FE1479"/>
  </w:endnote>
  <w:endnote w:type="continuationSeparator" w:id="0">
    <w:p w:rsidR="00FE1479" w:rsidRDefault="00FE14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79" w:rsidRDefault="00FE1479"/>
  </w:footnote>
  <w:footnote w:type="continuationSeparator" w:id="0">
    <w:p w:rsidR="00FE1479" w:rsidRDefault="00FE14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E0F"/>
    <w:rsid w:val="000C14DD"/>
    <w:rsid w:val="00330396"/>
    <w:rsid w:val="00525C79"/>
    <w:rsid w:val="005D3FA4"/>
    <w:rsid w:val="0069786C"/>
    <w:rsid w:val="006C3CA1"/>
    <w:rsid w:val="006F3DD6"/>
    <w:rsid w:val="00705E1F"/>
    <w:rsid w:val="007C6975"/>
    <w:rsid w:val="008476D0"/>
    <w:rsid w:val="00891E62"/>
    <w:rsid w:val="008A6E0F"/>
    <w:rsid w:val="009B218D"/>
    <w:rsid w:val="00A06B6A"/>
    <w:rsid w:val="00B03825"/>
    <w:rsid w:val="00C65489"/>
    <w:rsid w:val="00CB2007"/>
    <w:rsid w:val="00D541A8"/>
    <w:rsid w:val="00DD51AD"/>
    <w:rsid w:val="00E65A3F"/>
    <w:rsid w:val="00ED0D24"/>
    <w:rsid w:val="00ED3B84"/>
    <w:rsid w:val="00EE2D5E"/>
    <w:rsid w:val="00F52218"/>
    <w:rsid w:val="00F87501"/>
    <w:rsid w:val="00FE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5C7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25C7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25C7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25C7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25C7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25C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5C79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06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06B6A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06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06B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5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3636-55F7-4384-AB47-710285CF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4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陈琨</dc:creator>
  <cp:keywords/>
  <dc:description/>
  <cp:lastModifiedBy>ZHONGM</cp:lastModifiedBy>
  <cp:revision>2</cp:revision>
  <dcterms:created xsi:type="dcterms:W3CDTF">2020-08-10T16:01:00Z</dcterms:created>
  <dcterms:modified xsi:type="dcterms:W3CDTF">2020-08-10T16:01:00Z</dcterms:modified>
</cp:coreProperties>
</file>