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0" w:rsidRPr="0038660B" w:rsidRDefault="00C86C00" w:rsidP="00324C99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79162F" w:rsidRPr="00B25A6F" w:rsidRDefault="00694459" w:rsidP="00722F3E">
      <w:pPr>
        <w:jc w:val="center"/>
        <w:rPr>
          <w:rFonts w:ascii="宋体" w:hAnsi="宋体" w:hint="eastAsia"/>
          <w:b/>
          <w:sz w:val="24"/>
        </w:rPr>
      </w:pPr>
      <w:r w:rsidRPr="00B25A6F">
        <w:rPr>
          <w:rFonts w:ascii="宋体" w:hAnsi="宋体" w:hint="eastAsia"/>
          <w:b/>
          <w:sz w:val="24"/>
        </w:rPr>
        <w:t>诺安基金管理有限公司关于旗下</w:t>
      </w:r>
      <w:r w:rsidR="00FE414A" w:rsidRPr="00B25A6F">
        <w:rPr>
          <w:rFonts w:ascii="宋体" w:hAnsi="宋体" w:hint="eastAsia"/>
          <w:b/>
          <w:sz w:val="24"/>
        </w:rPr>
        <w:t>部分</w:t>
      </w:r>
      <w:r w:rsidRPr="00B25A6F">
        <w:rPr>
          <w:rFonts w:ascii="宋体" w:hAnsi="宋体" w:hint="eastAsia"/>
          <w:b/>
          <w:sz w:val="24"/>
        </w:rPr>
        <w:t>基金</w:t>
      </w:r>
      <w:r w:rsidR="00FA1709">
        <w:rPr>
          <w:rFonts w:ascii="宋体" w:hAnsi="宋体" w:hint="eastAsia"/>
          <w:b/>
          <w:sz w:val="24"/>
        </w:rPr>
        <w:t>在</w:t>
      </w:r>
      <w:r w:rsidR="005D4573">
        <w:rPr>
          <w:rFonts w:ascii="宋体" w:hAnsi="宋体" w:hint="eastAsia"/>
          <w:b/>
          <w:sz w:val="24"/>
        </w:rPr>
        <w:t>同花顺</w:t>
      </w:r>
      <w:r w:rsidR="003C02DB" w:rsidRPr="00B25A6F">
        <w:rPr>
          <w:rFonts w:ascii="宋体" w:hAnsi="宋体" w:hint="eastAsia"/>
          <w:b/>
          <w:sz w:val="24"/>
        </w:rPr>
        <w:t>开通定投</w:t>
      </w:r>
      <w:r w:rsidR="005D4573">
        <w:rPr>
          <w:rFonts w:ascii="宋体" w:hAnsi="宋体" w:hint="eastAsia"/>
          <w:b/>
          <w:sz w:val="24"/>
        </w:rPr>
        <w:t>及</w:t>
      </w:r>
      <w:r w:rsidR="003C02DB" w:rsidRPr="00B25A6F">
        <w:rPr>
          <w:rFonts w:ascii="宋体" w:hAnsi="宋体" w:hint="eastAsia"/>
          <w:b/>
          <w:sz w:val="24"/>
        </w:rPr>
        <w:t>转换业务</w:t>
      </w:r>
      <w:r w:rsidR="00F22C49">
        <w:rPr>
          <w:rFonts w:ascii="宋体" w:hAnsi="宋体" w:hint="eastAsia"/>
          <w:b/>
          <w:sz w:val="24"/>
        </w:rPr>
        <w:t>并参加同花顺开展的基金定投费率优惠活动</w:t>
      </w:r>
      <w:r w:rsidRPr="00B25A6F">
        <w:rPr>
          <w:rFonts w:ascii="宋体" w:hAnsi="宋体" w:hint="eastAsia"/>
          <w:b/>
          <w:sz w:val="24"/>
        </w:rPr>
        <w:t>的公告</w:t>
      </w:r>
    </w:p>
    <w:p w:rsidR="005D6538" w:rsidRPr="005D4573" w:rsidRDefault="005D6538" w:rsidP="00324C99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0B68E6" w:rsidRDefault="00FA1709" w:rsidP="000B68E6">
      <w:pPr>
        <w:ind w:firstLineChars="202" w:firstLine="424"/>
        <w:rPr>
          <w:rFonts w:hint="eastAsia"/>
        </w:rPr>
      </w:pPr>
      <w:r w:rsidRPr="00987668">
        <w:rPr>
          <w:rFonts w:ascii="宋体" w:hAnsi="宋体" w:hint="eastAsia"/>
          <w:szCs w:val="21"/>
        </w:rPr>
        <w:t>为答谢广大客户长期以来给予的信任与支持，更好地服务于投资者，</w:t>
      </w:r>
      <w:r w:rsidR="005D4573">
        <w:rPr>
          <w:rFonts w:ascii="宋体" w:hAnsi="宋体" w:hint="eastAsia"/>
          <w:szCs w:val="21"/>
        </w:rPr>
        <w:t>诺安基金管理有限公司（</w:t>
      </w:r>
      <w:r w:rsidR="005D4573">
        <w:rPr>
          <w:rFonts w:hint="eastAsia"/>
        </w:rPr>
        <w:t>以下简称“本公司”</w:t>
      </w:r>
      <w:r w:rsidR="005D4573">
        <w:rPr>
          <w:rFonts w:ascii="宋体" w:hAnsi="宋体" w:hint="eastAsia"/>
          <w:szCs w:val="21"/>
        </w:rPr>
        <w:t>）</w:t>
      </w:r>
      <w:r>
        <w:rPr>
          <w:rFonts w:hint="eastAsia"/>
        </w:rPr>
        <w:t>与</w:t>
      </w:r>
      <w:r w:rsidR="005D4573">
        <w:rPr>
          <w:rFonts w:hint="eastAsia"/>
        </w:rPr>
        <w:t>浙江同花顺基金销售有限公司</w:t>
      </w:r>
      <w:r w:rsidR="00064E06">
        <w:rPr>
          <w:rFonts w:hint="eastAsia"/>
        </w:rPr>
        <w:t>（以下简称“</w:t>
      </w:r>
      <w:r w:rsidR="002274E9">
        <w:rPr>
          <w:rFonts w:hint="eastAsia"/>
        </w:rPr>
        <w:t>同花顺</w:t>
      </w:r>
      <w:r w:rsidR="00064E06">
        <w:rPr>
          <w:rFonts w:hint="eastAsia"/>
        </w:rPr>
        <w:t>”）</w:t>
      </w:r>
      <w:r w:rsidR="005D4573">
        <w:rPr>
          <w:rFonts w:hint="eastAsia"/>
        </w:rPr>
        <w:t>协商</w:t>
      </w:r>
      <w:r w:rsidR="004A5829">
        <w:rPr>
          <w:rFonts w:hint="eastAsia"/>
        </w:rPr>
        <w:t>决定，</w:t>
      </w:r>
      <w:r w:rsidR="00086B15" w:rsidRPr="00B25A6F">
        <w:rPr>
          <w:rFonts w:hint="eastAsia"/>
        </w:rPr>
        <w:t>自</w:t>
      </w:r>
      <w:r w:rsidR="003232DC" w:rsidRPr="00B25A6F">
        <w:rPr>
          <w:rFonts w:hint="eastAsia"/>
        </w:rPr>
        <w:t>20</w:t>
      </w:r>
      <w:r w:rsidR="003232DC">
        <w:rPr>
          <w:rFonts w:hint="eastAsia"/>
        </w:rPr>
        <w:t>20</w:t>
      </w:r>
      <w:r w:rsidR="003232DC" w:rsidRPr="00B25A6F">
        <w:rPr>
          <w:rFonts w:hint="eastAsia"/>
        </w:rPr>
        <w:t>年</w:t>
      </w:r>
      <w:r w:rsidR="003232DC">
        <w:rPr>
          <w:rFonts w:hint="eastAsia"/>
        </w:rPr>
        <w:t>8</w:t>
      </w:r>
      <w:r w:rsidR="003232DC" w:rsidRPr="00B25A6F">
        <w:rPr>
          <w:rFonts w:hint="eastAsia"/>
        </w:rPr>
        <w:t>月</w:t>
      </w:r>
      <w:r w:rsidR="003232DC">
        <w:rPr>
          <w:rFonts w:hint="eastAsia"/>
        </w:rPr>
        <w:t>10</w:t>
      </w:r>
      <w:r w:rsidR="00086B15" w:rsidRPr="00B25A6F">
        <w:rPr>
          <w:rFonts w:hint="eastAsia"/>
        </w:rPr>
        <w:t>日起，</w:t>
      </w:r>
      <w:r w:rsidR="00077D13" w:rsidRPr="00B25A6F">
        <w:rPr>
          <w:rFonts w:hint="eastAsia"/>
        </w:rPr>
        <w:t>本公司</w:t>
      </w:r>
      <w:r w:rsidR="00F538AA">
        <w:rPr>
          <w:rFonts w:hint="eastAsia"/>
        </w:rPr>
        <w:t>旗下</w:t>
      </w:r>
      <w:r w:rsidR="00F538AA">
        <w:t>部分基金</w:t>
      </w:r>
      <w:r w:rsidR="003E71D9">
        <w:t>将</w:t>
      </w:r>
      <w:r w:rsidR="004A5829">
        <w:t>在</w:t>
      </w:r>
      <w:r w:rsidR="002274E9">
        <w:rPr>
          <w:rFonts w:hint="eastAsia"/>
        </w:rPr>
        <w:t>同花顺</w:t>
      </w:r>
      <w:r w:rsidR="004A5829">
        <w:t>开通定投</w:t>
      </w:r>
      <w:r w:rsidR="005422CA">
        <w:t>及</w:t>
      </w:r>
      <w:r w:rsidR="004A5829">
        <w:t>转换</w:t>
      </w:r>
      <w:r w:rsidR="005422CA">
        <w:t>业务</w:t>
      </w:r>
      <w:r w:rsidR="00542A5D">
        <w:t>并参加同花顺开展的基金定投费率优惠活动</w:t>
      </w:r>
      <w:r w:rsidR="00895DB7">
        <w:rPr>
          <w:rFonts w:hint="eastAsia"/>
        </w:rPr>
        <w:t>，</w:t>
      </w:r>
      <w:r w:rsidR="00542A5D">
        <w:rPr>
          <w:rFonts w:hint="eastAsia"/>
        </w:rPr>
        <w:t>现将相关事项公告</w:t>
      </w:r>
      <w:r w:rsidR="00895DB7">
        <w:rPr>
          <w:rFonts w:hint="eastAsia"/>
        </w:rPr>
        <w:t>如下：</w:t>
      </w:r>
    </w:p>
    <w:p w:rsidR="00895DB7" w:rsidRPr="000B68E6" w:rsidRDefault="005422CA" w:rsidP="000B68E6">
      <w:pPr>
        <w:numPr>
          <w:ilvl w:val="0"/>
          <w:numId w:val="10"/>
        </w:numPr>
        <w:rPr>
          <w:rFonts w:hint="eastAsia"/>
          <w:b/>
        </w:rPr>
      </w:pPr>
      <w:r w:rsidRPr="000B68E6">
        <w:rPr>
          <w:rFonts w:hint="eastAsia"/>
          <w:b/>
        </w:rPr>
        <w:t>基金定投业务</w:t>
      </w:r>
    </w:p>
    <w:p w:rsidR="005422CA" w:rsidRPr="00395418" w:rsidRDefault="000B68E6" w:rsidP="000B68E6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422CA" w:rsidRPr="00395418">
        <w:rPr>
          <w:rFonts w:hint="eastAsia"/>
        </w:rPr>
        <w:t>本次开通定投业务的基金</w:t>
      </w:r>
      <w:r w:rsidR="00F91AB2">
        <w:rPr>
          <w:rFonts w:hint="eastAsia"/>
        </w:rPr>
        <w:t>具体如下：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6"/>
        <w:gridCol w:w="1134"/>
      </w:tblGrid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jc w:val="center"/>
              <w:rPr>
                <w:b/>
              </w:rPr>
            </w:pPr>
            <w:r w:rsidRPr="00395418">
              <w:rPr>
                <w:rFonts w:hint="eastAsia"/>
                <w:b/>
              </w:rPr>
              <w:t>序号</w:t>
            </w:r>
          </w:p>
        </w:tc>
        <w:tc>
          <w:tcPr>
            <w:tcW w:w="5386" w:type="dxa"/>
          </w:tcPr>
          <w:p w:rsidR="003C5E44" w:rsidRPr="00395418" w:rsidRDefault="003C5E44" w:rsidP="003C5E44">
            <w:pPr>
              <w:jc w:val="center"/>
              <w:rPr>
                <w:b/>
              </w:rPr>
            </w:pPr>
            <w:r w:rsidRPr="00395418">
              <w:rPr>
                <w:rFonts w:hint="eastAsia"/>
                <w:b/>
              </w:rPr>
              <w:t>基金名称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  <w:b/>
              </w:rPr>
            </w:pPr>
            <w:r w:rsidRPr="00AD5FB7">
              <w:rPr>
                <w:rFonts w:ascii="宋体" w:hAnsi="宋体" w:hint="eastAsia"/>
                <w:b/>
              </w:rPr>
              <w:t>基金代码</w:t>
            </w:r>
          </w:p>
        </w:tc>
      </w:tr>
      <w:tr w:rsidR="00395418" w:rsidRPr="00395418" w:rsidTr="00C57D45">
        <w:trPr>
          <w:jc w:val="center"/>
        </w:trPr>
        <w:tc>
          <w:tcPr>
            <w:tcW w:w="709" w:type="dxa"/>
          </w:tcPr>
          <w:p w:rsidR="00395418" w:rsidRPr="00395418" w:rsidRDefault="00395418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95418" w:rsidRPr="00395418" w:rsidRDefault="00395418" w:rsidP="007551C0">
            <w:r w:rsidRPr="00395418">
              <w:rPr>
                <w:rFonts w:hint="eastAsia"/>
              </w:rPr>
              <w:t>诺安天天宝货币市场基金</w:t>
            </w:r>
            <w:r w:rsidRPr="00395418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395418" w:rsidRPr="00AD5FB7" w:rsidRDefault="00395418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000559</w:t>
            </w:r>
          </w:p>
        </w:tc>
      </w:tr>
      <w:tr w:rsidR="00395418" w:rsidRPr="00395418" w:rsidTr="00C57D45">
        <w:trPr>
          <w:jc w:val="center"/>
        </w:trPr>
        <w:tc>
          <w:tcPr>
            <w:tcW w:w="709" w:type="dxa"/>
          </w:tcPr>
          <w:p w:rsidR="00395418" w:rsidRPr="00395418" w:rsidRDefault="00395418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95418" w:rsidRPr="00395418" w:rsidRDefault="00395418" w:rsidP="007551C0">
            <w:r w:rsidRPr="00395418">
              <w:rPr>
                <w:rFonts w:hint="eastAsia"/>
              </w:rPr>
              <w:t>诺安天天宝货币市场基金</w:t>
            </w:r>
            <w:r w:rsidRPr="00395418">
              <w:rPr>
                <w:rFonts w:hint="eastAsia"/>
              </w:rPr>
              <w:t>E</w:t>
            </w:r>
          </w:p>
        </w:tc>
        <w:tc>
          <w:tcPr>
            <w:tcW w:w="1134" w:type="dxa"/>
          </w:tcPr>
          <w:p w:rsidR="00395418" w:rsidRPr="00AD5FB7" w:rsidRDefault="00395418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000560</w:t>
            </w:r>
          </w:p>
        </w:tc>
      </w:tr>
      <w:tr w:rsidR="00395418" w:rsidRPr="00395418" w:rsidTr="00C57D45">
        <w:trPr>
          <w:jc w:val="center"/>
        </w:trPr>
        <w:tc>
          <w:tcPr>
            <w:tcW w:w="709" w:type="dxa"/>
          </w:tcPr>
          <w:p w:rsidR="00395418" w:rsidRPr="00395418" w:rsidRDefault="00395418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95418" w:rsidRPr="00395418" w:rsidRDefault="00395418" w:rsidP="007551C0">
            <w:r w:rsidRPr="00395418">
              <w:rPr>
                <w:rFonts w:hint="eastAsia"/>
              </w:rPr>
              <w:t>诺安聚鑫宝货币市场基金</w:t>
            </w:r>
            <w:r w:rsidRPr="00395418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395418" w:rsidRPr="00AD5FB7" w:rsidRDefault="00395418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000771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r w:rsidRPr="00395418">
              <w:rPr>
                <w:rFonts w:hint="eastAsia"/>
              </w:rPr>
              <w:t>诺安优势行业灵活配置混合型证券投资基金</w:t>
            </w:r>
            <w:r w:rsidRPr="00395418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000538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诺安低碳经济股票型证券投资基金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001208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诺安中证500指数增强型证券投资基金</w:t>
            </w:r>
            <w:r w:rsidRPr="00395418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001351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诺安创新驱动灵活配置混合型证券投资基金A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001411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诺安先进制造股票型证券投资基金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001528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诺安利鑫灵活</w:t>
            </w:r>
            <w:r w:rsidRPr="00395418">
              <w:rPr>
                <w:rFonts w:ascii="宋体" w:hAnsi="宋体"/>
                <w:szCs w:val="21"/>
              </w:rPr>
              <w:t>配置</w:t>
            </w:r>
            <w:r w:rsidRPr="00395418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002137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诺安景鑫灵活</w:t>
            </w:r>
            <w:r w:rsidRPr="00395418">
              <w:rPr>
                <w:rFonts w:ascii="宋体" w:hAnsi="宋体"/>
                <w:szCs w:val="21"/>
              </w:rPr>
              <w:t>配置</w:t>
            </w:r>
            <w:r w:rsidRPr="00395418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002145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诺安益鑫灵活</w:t>
            </w:r>
            <w:r w:rsidRPr="00395418">
              <w:rPr>
                <w:rFonts w:ascii="宋体" w:hAnsi="宋体"/>
                <w:szCs w:val="21"/>
              </w:rPr>
              <w:t>配置</w:t>
            </w:r>
            <w:r w:rsidRPr="00395418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002292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诺安安鑫灵活</w:t>
            </w:r>
            <w:r w:rsidRPr="00395418">
              <w:rPr>
                <w:rFonts w:ascii="宋体" w:hAnsi="宋体"/>
                <w:szCs w:val="21"/>
              </w:rPr>
              <w:t>配置</w:t>
            </w:r>
            <w:r w:rsidRPr="00395418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002291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诺安和鑫灵活</w:t>
            </w:r>
            <w:r w:rsidRPr="00395418">
              <w:rPr>
                <w:rFonts w:ascii="宋体" w:hAnsi="宋体"/>
                <w:szCs w:val="21"/>
              </w:rPr>
              <w:t>配置</w:t>
            </w:r>
            <w:r w:rsidRPr="00395418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002560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诺安积极回报灵活配置混合型证券投资基金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001706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诺安优选回报灵活配置混合型证券投资基金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001743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诺安进取回报灵活配置混合型证券投资基金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001744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</w:t>
            </w:r>
            <w:r w:rsidRPr="00395418">
              <w:rPr>
                <w:rFonts w:ascii="宋体" w:hAnsi="宋体"/>
                <w:szCs w:val="21"/>
              </w:rPr>
              <w:t>高端制造股票型证券投资基金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001707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</w:t>
            </w:r>
            <w:r w:rsidRPr="00395418">
              <w:rPr>
                <w:rFonts w:ascii="宋体" w:hAnsi="宋体"/>
                <w:szCs w:val="21"/>
              </w:rPr>
              <w:t>改革趋势灵活配置混合型证券投资基金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001780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诺安汇利灵活配置混合型证券投资基金A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005901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诺安汇利灵活配置混合型证券投资基金</w:t>
            </w:r>
            <w:r w:rsidRPr="00395418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005902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诺安积极配置混合型证券投资基金A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</w:t>
            </w:r>
            <w:r w:rsidRPr="00AD5FB7">
              <w:rPr>
                <w:rFonts w:ascii="宋体" w:hAnsi="宋体" w:hint="eastAsia"/>
              </w:rPr>
              <w:t>6007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诺安积极配置混合型证券投资基金</w:t>
            </w:r>
            <w:r w:rsidRPr="00395418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</w:t>
            </w:r>
            <w:r w:rsidRPr="00AD5FB7">
              <w:rPr>
                <w:rFonts w:ascii="宋体" w:hAnsi="宋体" w:hint="eastAsia"/>
              </w:rPr>
              <w:t>6008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诺安优化配置混合型证券投资基金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006025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诺安精选价值混合型证券投资基金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001900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诺安鼎利混合型证券投资基金A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006005</w:t>
            </w:r>
          </w:p>
        </w:tc>
      </w:tr>
      <w:tr w:rsidR="003C5E44" w:rsidRPr="00395418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 w:hint="eastAsia"/>
                <w:szCs w:val="21"/>
              </w:rPr>
              <w:t>诺安鼎利混合型证券投资基金C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006006</w:t>
            </w:r>
          </w:p>
        </w:tc>
      </w:tr>
      <w:tr w:rsidR="003C5E44" w:rsidRPr="002F423F" w:rsidTr="00C57D45">
        <w:trPr>
          <w:jc w:val="center"/>
        </w:trPr>
        <w:tc>
          <w:tcPr>
            <w:tcW w:w="709" w:type="dxa"/>
          </w:tcPr>
          <w:p w:rsidR="003C5E44" w:rsidRPr="00395418" w:rsidRDefault="003C5E44" w:rsidP="003C5E44">
            <w:pPr>
              <w:pStyle w:val="ad"/>
              <w:numPr>
                <w:ilvl w:val="0"/>
                <w:numId w:val="6"/>
              </w:numPr>
              <w:ind w:firstLineChars="0"/>
            </w:pPr>
          </w:p>
        </w:tc>
        <w:tc>
          <w:tcPr>
            <w:tcW w:w="5386" w:type="dxa"/>
          </w:tcPr>
          <w:p w:rsidR="003C5E44" w:rsidRPr="00395418" w:rsidRDefault="003C5E44" w:rsidP="001F1204">
            <w:pPr>
              <w:rPr>
                <w:rFonts w:ascii="宋体" w:hAnsi="宋体"/>
                <w:szCs w:val="21"/>
              </w:rPr>
            </w:pPr>
            <w:r w:rsidRPr="00395418">
              <w:rPr>
                <w:rFonts w:ascii="宋体" w:hAnsi="宋体"/>
                <w:szCs w:val="21"/>
              </w:rPr>
              <w:t>诺安恒鑫混合型证券投资基金</w:t>
            </w:r>
          </w:p>
        </w:tc>
        <w:tc>
          <w:tcPr>
            <w:tcW w:w="1134" w:type="dxa"/>
          </w:tcPr>
          <w:p w:rsidR="003C5E44" w:rsidRPr="00AD5FB7" w:rsidRDefault="003C5E44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006429</w:t>
            </w:r>
          </w:p>
        </w:tc>
      </w:tr>
    </w:tbl>
    <w:p w:rsidR="000B68E6" w:rsidRDefault="000B68E6" w:rsidP="000B68E6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30EFF" w:rsidRPr="00B25A6F">
        <w:rPr>
          <w:rFonts w:hint="eastAsia"/>
        </w:rPr>
        <w:t>自</w:t>
      </w:r>
      <w:r w:rsidR="003232DC" w:rsidRPr="00B25A6F">
        <w:rPr>
          <w:rFonts w:hint="eastAsia"/>
        </w:rPr>
        <w:t>20</w:t>
      </w:r>
      <w:r w:rsidR="003232DC">
        <w:rPr>
          <w:rFonts w:hint="eastAsia"/>
        </w:rPr>
        <w:t>20</w:t>
      </w:r>
      <w:r w:rsidR="003232DC" w:rsidRPr="00B25A6F">
        <w:rPr>
          <w:rFonts w:hint="eastAsia"/>
        </w:rPr>
        <w:t>年</w:t>
      </w:r>
      <w:r w:rsidR="003232DC">
        <w:rPr>
          <w:rFonts w:hint="eastAsia"/>
        </w:rPr>
        <w:t>8</w:t>
      </w:r>
      <w:r w:rsidR="003232DC" w:rsidRPr="00B25A6F">
        <w:rPr>
          <w:rFonts w:hint="eastAsia"/>
        </w:rPr>
        <w:t>月</w:t>
      </w:r>
      <w:r w:rsidR="003232DC">
        <w:rPr>
          <w:rFonts w:hint="eastAsia"/>
        </w:rPr>
        <w:t>10</w:t>
      </w:r>
      <w:r w:rsidR="009339F1" w:rsidRPr="00B25A6F">
        <w:rPr>
          <w:rFonts w:hint="eastAsia"/>
        </w:rPr>
        <w:t>日</w:t>
      </w:r>
      <w:r w:rsidR="00B30EFF" w:rsidRPr="00B25A6F">
        <w:rPr>
          <w:rFonts w:hint="eastAsia"/>
        </w:rPr>
        <w:t>起，投资者可</w:t>
      </w:r>
      <w:r>
        <w:rPr>
          <w:rFonts w:hint="eastAsia"/>
        </w:rPr>
        <w:t>通过同花顺</w:t>
      </w:r>
      <w:r w:rsidR="00B30EFF" w:rsidRPr="00B25A6F">
        <w:rPr>
          <w:rFonts w:hint="eastAsia"/>
        </w:rPr>
        <w:t>办理上述基金的定投业务</w:t>
      </w:r>
      <w:r>
        <w:rPr>
          <w:rFonts w:hint="eastAsia"/>
        </w:rPr>
        <w:t>。</w:t>
      </w:r>
    </w:p>
    <w:p w:rsidR="00B30EFF" w:rsidRPr="00B25A6F" w:rsidRDefault="00B30EFF" w:rsidP="00B30EFF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基金定投业务的申购费率同正常申购费率。</w:t>
      </w:r>
    </w:p>
    <w:p w:rsidR="00F91AB2" w:rsidRPr="002274E9" w:rsidRDefault="000B68E6" w:rsidP="003E71D9">
      <w:pPr>
        <w:ind w:firstLineChars="200" w:firstLine="420"/>
        <w:rPr>
          <w:rFonts w:hint="eastAsia"/>
        </w:rPr>
      </w:pPr>
      <w:r w:rsidRPr="0038660B">
        <w:rPr>
          <w:rFonts w:hint="eastAsia"/>
        </w:rPr>
        <w:t>目前，</w:t>
      </w:r>
      <w:r>
        <w:rPr>
          <w:rFonts w:hint="eastAsia"/>
        </w:rPr>
        <w:t>投资者在同花顺申请办理基金定投业务，</w:t>
      </w:r>
      <w:r w:rsidRPr="000B68E6">
        <w:rPr>
          <w:rFonts w:hint="eastAsia"/>
        </w:rPr>
        <w:t>每期</w:t>
      </w:r>
      <w:r w:rsidRPr="000B68E6">
        <w:t>最低</w:t>
      </w:r>
      <w:r w:rsidRPr="000B68E6">
        <w:rPr>
          <w:rFonts w:hint="eastAsia"/>
        </w:rPr>
        <w:t>定投申购</w:t>
      </w:r>
      <w:r w:rsidRPr="000B68E6">
        <w:t>金额</w:t>
      </w:r>
      <w:r w:rsidRPr="000B68E6">
        <w:rPr>
          <w:rFonts w:hint="eastAsia"/>
        </w:rPr>
        <w:t>为</w:t>
      </w:r>
      <w:r w:rsidRPr="000B68E6">
        <w:rPr>
          <w:rFonts w:hint="eastAsia"/>
        </w:rPr>
        <w:t>10</w:t>
      </w:r>
      <w:r w:rsidR="003174DE">
        <w:rPr>
          <w:rFonts w:hint="eastAsia"/>
        </w:rPr>
        <w:t>0</w:t>
      </w:r>
      <w:r w:rsidRPr="000B68E6">
        <w:rPr>
          <w:rFonts w:hint="eastAsia"/>
        </w:rPr>
        <w:t>元（含）</w:t>
      </w:r>
      <w:r>
        <w:rPr>
          <w:rFonts w:hint="eastAsia"/>
        </w:rPr>
        <w:t>。如有变动，请以同花顺</w:t>
      </w:r>
      <w:r w:rsidR="002274E9">
        <w:rPr>
          <w:rFonts w:hint="eastAsia"/>
        </w:rPr>
        <w:t>的</w:t>
      </w:r>
      <w:r>
        <w:rPr>
          <w:rFonts w:hint="eastAsia"/>
        </w:rPr>
        <w:t>规定为准。</w:t>
      </w:r>
    </w:p>
    <w:p w:rsidR="00494AB0" w:rsidRPr="00494AB0" w:rsidRDefault="000458B7" w:rsidP="00494AB0">
      <w:pPr>
        <w:ind w:firstLineChars="202" w:firstLine="426"/>
        <w:rPr>
          <w:rFonts w:hint="eastAsia"/>
          <w:b/>
        </w:rPr>
      </w:pPr>
      <w:r>
        <w:rPr>
          <w:rFonts w:hint="eastAsia"/>
          <w:b/>
        </w:rPr>
        <w:t>二</w:t>
      </w:r>
      <w:r w:rsidR="006552CA">
        <w:rPr>
          <w:rFonts w:hint="eastAsia"/>
          <w:b/>
        </w:rPr>
        <w:t>、</w:t>
      </w:r>
      <w:r w:rsidR="00BB1EA7" w:rsidRPr="00B25A6F">
        <w:rPr>
          <w:rFonts w:hint="eastAsia"/>
          <w:b/>
        </w:rPr>
        <w:t>基金转换业务</w:t>
      </w:r>
    </w:p>
    <w:p w:rsidR="00494AB0" w:rsidRPr="00494AB0" w:rsidRDefault="000B68E6" w:rsidP="00494AB0">
      <w:pPr>
        <w:ind w:firstLineChars="202" w:firstLine="424"/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0458B7">
        <w:rPr>
          <w:rFonts w:hint="eastAsia"/>
        </w:rPr>
        <w:t>本次开通转换业务的基金</w:t>
      </w:r>
      <w:r w:rsidR="00F91AB2">
        <w:rPr>
          <w:rFonts w:hint="eastAsia"/>
        </w:rPr>
        <w:t>具体如下：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60"/>
        <w:gridCol w:w="1134"/>
      </w:tblGrid>
      <w:tr w:rsidR="005C69BE" w:rsidRPr="005C69BE" w:rsidTr="009A1A4E">
        <w:trPr>
          <w:tblHeader/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jc w:val="center"/>
              <w:rPr>
                <w:b/>
              </w:rPr>
            </w:pPr>
            <w:r w:rsidRPr="005C69BE">
              <w:rPr>
                <w:rFonts w:hint="eastAsia"/>
                <w:b/>
              </w:rPr>
              <w:t>序号</w:t>
            </w:r>
          </w:p>
        </w:tc>
        <w:tc>
          <w:tcPr>
            <w:tcW w:w="5360" w:type="dxa"/>
          </w:tcPr>
          <w:p w:rsidR="005C69BE" w:rsidRPr="005C69BE" w:rsidRDefault="005C69BE" w:rsidP="005C69BE">
            <w:pPr>
              <w:jc w:val="center"/>
              <w:rPr>
                <w:b/>
              </w:rPr>
            </w:pPr>
            <w:r w:rsidRPr="005C69BE">
              <w:rPr>
                <w:rFonts w:hint="eastAsia"/>
                <w:b/>
              </w:rPr>
              <w:t>基金名称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  <w:b/>
              </w:rPr>
            </w:pPr>
            <w:r w:rsidRPr="00AD5FB7">
              <w:rPr>
                <w:rFonts w:ascii="宋体" w:hAnsi="宋体" w:hint="eastAsia"/>
                <w:b/>
              </w:rPr>
              <w:t>基金代码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诺安平衡证券投资基金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诺安先锋混合型证券投资基金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320003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诺安优化收益债券型证券投资基金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320004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诺安价值增长混合型证券投资基金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320005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诺安灵活配置混合型证券投资基金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320006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诺安成长混合型证券投资基金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320007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诺安增利债券型证券投资基金</w:t>
            </w:r>
            <w:r w:rsidRPr="005C69BE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诺安增利债券型证券投资基金</w:t>
            </w:r>
            <w:r w:rsidRPr="005C69BE">
              <w:rPr>
                <w:rFonts w:hint="eastAsia"/>
              </w:rPr>
              <w:t>B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320009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诺安中证</w:t>
            </w:r>
            <w:r w:rsidRPr="005C69BE">
              <w:rPr>
                <w:rFonts w:hint="eastAsia"/>
              </w:rPr>
              <w:t>100</w:t>
            </w:r>
            <w:r w:rsidRPr="005C69BE">
              <w:rPr>
                <w:rFonts w:hint="eastAsia"/>
              </w:rPr>
              <w:t>指数证券投资基金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320010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诺安中小盘精选混合型证券投资基金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诺安主题精选混合型证券投资基金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320012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诺安沪深</w:t>
            </w:r>
            <w:r w:rsidRPr="005C69BE">
              <w:rPr>
                <w:rFonts w:hint="eastAsia"/>
              </w:rPr>
              <w:t>300</w:t>
            </w:r>
            <w:r w:rsidRPr="005C69BE">
              <w:rPr>
                <w:rFonts w:hint="eastAsia"/>
              </w:rPr>
              <w:t>指数增强型证券投资基金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320014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诺安行业轮动混合型证券投资基金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320015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诺安多策略混合型证券投资基金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320016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诺安新动力灵活配置混合型证券投资基金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320018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诺安策略精选</w:t>
            </w:r>
            <w:r w:rsidRPr="005C69BE">
              <w:t>股票型证券投资基金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320020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诺安双利债券型发起式证券投资基金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320021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诺安研究精选股票型证券投资基金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320022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诺安鸿鑫混合型证券投资基金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000066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诺安优势行业灵活配置混合型证券投资基金</w:t>
            </w:r>
            <w:r w:rsidRPr="005C69BE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000538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诺安聚利债券型证券投资基金</w:t>
            </w:r>
            <w:r w:rsidRPr="005C69BE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000736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诺安聚利债券型证券投资基金</w:t>
            </w:r>
            <w:r w:rsidRPr="005C69BE">
              <w:rPr>
                <w:rFonts w:hint="eastAsia"/>
              </w:rPr>
              <w:t>C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000737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诺安稳健回报灵活配置混合型证券投资基金</w:t>
            </w:r>
            <w:r w:rsidRPr="005C69BE">
              <w:rPr>
                <w:rFonts w:hint="eastAsia"/>
              </w:rPr>
              <w:t>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000714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r w:rsidRPr="005C69BE">
              <w:rPr>
                <w:rFonts w:hint="eastAsia"/>
              </w:rPr>
              <w:t>诺安新经济股票型证券投资基金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000971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诺安低碳经济股票型证券投资基金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001208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诺安中证500指数增强型证券投资基金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001351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诺安创新驱动灵活配置混合型证券投资基金A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001411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诺安先进制造股票型证券投资基金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001528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诺安利鑫灵活</w:t>
            </w:r>
            <w:r w:rsidRPr="005C69BE">
              <w:rPr>
                <w:rFonts w:ascii="宋体" w:hAnsi="宋体"/>
                <w:szCs w:val="21"/>
              </w:rPr>
              <w:t>配置</w:t>
            </w:r>
            <w:r w:rsidRPr="005C69BE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002137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诺安景鑫灵活</w:t>
            </w:r>
            <w:r w:rsidRPr="005C69BE">
              <w:rPr>
                <w:rFonts w:ascii="宋体" w:hAnsi="宋体"/>
                <w:szCs w:val="21"/>
              </w:rPr>
              <w:t>配置</w:t>
            </w:r>
            <w:r w:rsidRPr="005C69BE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002145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诺安益鑫灵活</w:t>
            </w:r>
            <w:r w:rsidRPr="005C69BE">
              <w:rPr>
                <w:rFonts w:ascii="宋体" w:hAnsi="宋体"/>
                <w:szCs w:val="21"/>
              </w:rPr>
              <w:t>配置</w:t>
            </w:r>
            <w:r w:rsidRPr="005C69BE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002292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诺安安鑫灵活</w:t>
            </w:r>
            <w:r w:rsidRPr="005C69BE">
              <w:rPr>
                <w:rFonts w:ascii="宋体" w:hAnsi="宋体"/>
                <w:szCs w:val="21"/>
              </w:rPr>
              <w:t>配置</w:t>
            </w:r>
            <w:r w:rsidRPr="005C69BE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002291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诺安和鑫灵活</w:t>
            </w:r>
            <w:r w:rsidRPr="005C69BE">
              <w:rPr>
                <w:rFonts w:ascii="宋体" w:hAnsi="宋体"/>
                <w:szCs w:val="21"/>
              </w:rPr>
              <w:t>配置</w:t>
            </w:r>
            <w:r w:rsidRPr="005C69BE">
              <w:rPr>
                <w:rFonts w:ascii="宋体" w:hAnsi="宋体" w:hint="eastAsia"/>
                <w:szCs w:val="21"/>
              </w:rPr>
              <w:t>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002560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诺安积极回报灵活配置混合型证券投资基金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001706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诺安优选回报灵活配置混合型证券投资基金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001743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诺安进取回报灵活配置混合型证券投资基金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001744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</w:t>
            </w:r>
            <w:r w:rsidRPr="005C69BE">
              <w:rPr>
                <w:rFonts w:ascii="宋体" w:hAnsi="宋体"/>
                <w:szCs w:val="21"/>
              </w:rPr>
              <w:t>高端制造股票型证券投资基金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001707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</w:t>
            </w:r>
            <w:r w:rsidRPr="005C69BE">
              <w:rPr>
                <w:rFonts w:ascii="宋体" w:hAnsi="宋体"/>
                <w:szCs w:val="21"/>
              </w:rPr>
              <w:t>改革趋势灵活配置混合型证券投资基金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001780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诺安联创顺鑫债券型证券投资基金A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</w:t>
            </w:r>
            <w:r w:rsidRPr="00AD5FB7">
              <w:rPr>
                <w:rFonts w:ascii="宋体" w:hAnsi="宋体"/>
              </w:rPr>
              <w:t>5448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诺安联创顺鑫债券型证券投资基金C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005480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诺安汇利灵活配置混合型证券投资基金A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005901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诺安汇利灵活配置混合型证券投资基金</w:t>
            </w:r>
            <w:r w:rsidRPr="005C69BE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005902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诺安积极配置混合型证券投资基金A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</w:t>
            </w:r>
            <w:r w:rsidRPr="00AD5FB7">
              <w:rPr>
                <w:rFonts w:ascii="宋体" w:hAnsi="宋体" w:hint="eastAsia"/>
              </w:rPr>
              <w:t>6007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诺安积极配置混合型证券投资基金</w:t>
            </w:r>
            <w:r w:rsidRPr="005C69BE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/>
              </w:rPr>
              <w:t>00</w:t>
            </w:r>
            <w:r w:rsidRPr="00AD5FB7">
              <w:rPr>
                <w:rFonts w:ascii="宋体" w:hAnsi="宋体" w:hint="eastAsia"/>
              </w:rPr>
              <w:t>6008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诺安优化配置混合型证券投资基金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006025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诺安精选价值混合型证券投资基金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001900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诺安鼎利混合型证券投资基金A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006005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 w:hint="eastAsia"/>
                <w:szCs w:val="21"/>
              </w:rPr>
              <w:t>诺安鼎利混合型证券投资基金C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006006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/>
                <w:szCs w:val="21"/>
              </w:rPr>
              <w:t>诺安恒鑫混合型证券投资基金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006429</w:t>
            </w:r>
          </w:p>
        </w:tc>
      </w:tr>
      <w:tr w:rsidR="005C69BE" w:rsidRP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/>
                <w:szCs w:val="21"/>
              </w:rPr>
              <w:t>诺安新兴产业混合型证券投资基金</w:t>
            </w:r>
          </w:p>
        </w:tc>
        <w:tc>
          <w:tcPr>
            <w:tcW w:w="1134" w:type="dxa"/>
          </w:tcPr>
          <w:p w:rsidR="005C69BE" w:rsidRPr="00AD5FB7" w:rsidRDefault="005C69BE" w:rsidP="00AD5FB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008328</w:t>
            </w:r>
          </w:p>
        </w:tc>
      </w:tr>
      <w:tr w:rsidR="005C69BE" w:rsidTr="009A1A4E">
        <w:trPr>
          <w:jc w:val="center"/>
        </w:trPr>
        <w:tc>
          <w:tcPr>
            <w:tcW w:w="735" w:type="dxa"/>
          </w:tcPr>
          <w:p w:rsidR="005C69BE" w:rsidRPr="005C69BE" w:rsidRDefault="005C69BE" w:rsidP="005C69BE">
            <w:pPr>
              <w:pStyle w:val="ad"/>
              <w:numPr>
                <w:ilvl w:val="0"/>
                <w:numId w:val="9"/>
              </w:numPr>
              <w:ind w:firstLineChars="0"/>
            </w:pPr>
          </w:p>
        </w:tc>
        <w:tc>
          <w:tcPr>
            <w:tcW w:w="5360" w:type="dxa"/>
          </w:tcPr>
          <w:p w:rsidR="005C69BE" w:rsidRPr="005C69BE" w:rsidRDefault="005C69BE" w:rsidP="007551C0">
            <w:pPr>
              <w:rPr>
                <w:rFonts w:ascii="宋体" w:hAnsi="宋体"/>
                <w:szCs w:val="21"/>
              </w:rPr>
            </w:pPr>
            <w:r w:rsidRPr="005C69BE">
              <w:rPr>
                <w:rFonts w:ascii="宋体" w:hAnsi="宋体"/>
                <w:szCs w:val="21"/>
              </w:rPr>
              <w:t>诺安研究优选混合型证券投资基金</w:t>
            </w:r>
          </w:p>
        </w:tc>
        <w:tc>
          <w:tcPr>
            <w:tcW w:w="1134" w:type="dxa"/>
          </w:tcPr>
          <w:p w:rsidR="005C69BE" w:rsidRPr="00AD5FB7" w:rsidRDefault="005C69BE" w:rsidP="00AE4037">
            <w:pPr>
              <w:jc w:val="center"/>
              <w:rPr>
                <w:rFonts w:ascii="宋体" w:hAnsi="宋体"/>
              </w:rPr>
            </w:pPr>
            <w:r w:rsidRPr="00AD5FB7">
              <w:rPr>
                <w:rFonts w:ascii="宋体" w:hAnsi="宋体" w:hint="eastAsia"/>
              </w:rPr>
              <w:t>0081</w:t>
            </w:r>
            <w:r w:rsidR="00AE4037">
              <w:rPr>
                <w:rFonts w:ascii="宋体" w:hAnsi="宋体" w:hint="eastAsia"/>
              </w:rPr>
              <w:t>85</w:t>
            </w:r>
          </w:p>
        </w:tc>
      </w:tr>
    </w:tbl>
    <w:p w:rsidR="002274E9" w:rsidRPr="00F90F74" w:rsidRDefault="000B68E6" w:rsidP="00F90F74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B1EA7" w:rsidRPr="00B25A6F">
        <w:rPr>
          <w:rFonts w:hint="eastAsia"/>
        </w:rPr>
        <w:t>自</w:t>
      </w:r>
      <w:r w:rsidR="003232DC" w:rsidRPr="00B25A6F">
        <w:rPr>
          <w:rFonts w:hint="eastAsia"/>
        </w:rPr>
        <w:t>20</w:t>
      </w:r>
      <w:r w:rsidR="003232DC">
        <w:rPr>
          <w:rFonts w:hint="eastAsia"/>
        </w:rPr>
        <w:t>20</w:t>
      </w:r>
      <w:r w:rsidR="003232DC" w:rsidRPr="00B25A6F">
        <w:rPr>
          <w:rFonts w:hint="eastAsia"/>
        </w:rPr>
        <w:t>年</w:t>
      </w:r>
      <w:r w:rsidR="003232DC">
        <w:rPr>
          <w:rFonts w:hint="eastAsia"/>
        </w:rPr>
        <w:t>8</w:t>
      </w:r>
      <w:r w:rsidR="003232DC" w:rsidRPr="00B25A6F">
        <w:rPr>
          <w:rFonts w:hint="eastAsia"/>
        </w:rPr>
        <w:t>月</w:t>
      </w:r>
      <w:r w:rsidR="003232DC">
        <w:rPr>
          <w:rFonts w:hint="eastAsia"/>
        </w:rPr>
        <w:t>10</w:t>
      </w:r>
      <w:r w:rsidR="009339F1" w:rsidRPr="00B25A6F">
        <w:rPr>
          <w:rFonts w:hint="eastAsia"/>
        </w:rPr>
        <w:t>日</w:t>
      </w:r>
      <w:r w:rsidR="00BB1EA7" w:rsidRPr="00B25A6F">
        <w:rPr>
          <w:rFonts w:hint="eastAsia"/>
        </w:rPr>
        <w:t>起，投资者可在</w:t>
      </w:r>
      <w:r>
        <w:rPr>
          <w:rFonts w:hint="eastAsia"/>
        </w:rPr>
        <w:t>同花顺</w:t>
      </w:r>
      <w:r w:rsidR="00D318D6" w:rsidRPr="00B25A6F">
        <w:rPr>
          <w:rFonts w:hint="eastAsia"/>
        </w:rPr>
        <w:t>办理本公司</w:t>
      </w:r>
      <w:r w:rsidR="00B72178" w:rsidRPr="00B25A6F">
        <w:rPr>
          <w:rFonts w:hint="eastAsia"/>
        </w:rPr>
        <w:t>上</w:t>
      </w:r>
      <w:r w:rsidR="00D318D6" w:rsidRPr="00B25A6F">
        <w:rPr>
          <w:rFonts w:hint="eastAsia"/>
        </w:rPr>
        <w:t>述</w:t>
      </w:r>
      <w:r w:rsidR="00AC1D0B">
        <w:rPr>
          <w:rFonts w:hint="eastAsia"/>
        </w:rPr>
        <w:t>基金</w:t>
      </w:r>
      <w:r>
        <w:rPr>
          <w:rFonts w:hint="eastAsia"/>
        </w:rPr>
        <w:t>与</w:t>
      </w:r>
      <w:r w:rsidR="00F91AB2">
        <w:rPr>
          <w:rFonts w:hint="eastAsia"/>
        </w:rPr>
        <w:t>本公司旗下已在同花顺开通转换业务的基金</w:t>
      </w:r>
      <w:r w:rsidR="00BB1EA7" w:rsidRPr="00B25A6F">
        <w:rPr>
          <w:rFonts w:hint="eastAsia"/>
        </w:rPr>
        <w:t>之间的转换业务。</w:t>
      </w:r>
    </w:p>
    <w:p w:rsidR="003E71D9" w:rsidRDefault="00BB1EA7" w:rsidP="003E71D9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基金转换业务的规则、费用及计算方法请参见各基金最新的招募说明书及本公司</w:t>
      </w:r>
      <w:r w:rsidR="003E71D9">
        <w:rPr>
          <w:rFonts w:hint="eastAsia"/>
        </w:rPr>
        <w:t>披露</w:t>
      </w:r>
      <w:r w:rsidRPr="00B25A6F">
        <w:rPr>
          <w:rFonts w:hint="eastAsia"/>
        </w:rPr>
        <w:t>的各基金办理转换业务的相关公告。</w:t>
      </w:r>
    </w:p>
    <w:p w:rsidR="000D1B2A" w:rsidRPr="00E838A3" w:rsidRDefault="00E838A3" w:rsidP="00A23436">
      <w:pPr>
        <w:ind w:firstLineChars="202" w:firstLine="426"/>
        <w:rPr>
          <w:rFonts w:hint="eastAsia"/>
          <w:b/>
        </w:rPr>
      </w:pPr>
      <w:r w:rsidRPr="00E838A3">
        <w:rPr>
          <w:rFonts w:hint="eastAsia"/>
          <w:b/>
        </w:rPr>
        <w:t>三、基金定投费率优惠活动</w:t>
      </w:r>
    </w:p>
    <w:p w:rsidR="00E838A3" w:rsidRDefault="00A23436" w:rsidP="00533EBD">
      <w:pPr>
        <w:ind w:firstLineChars="202" w:firstLine="424"/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日起，投资者</w:t>
      </w:r>
      <w:r w:rsidR="00261C5B">
        <w:rPr>
          <w:rFonts w:hint="eastAsia"/>
        </w:rPr>
        <w:t>通过</w:t>
      </w:r>
      <w:r>
        <w:rPr>
          <w:rFonts w:hint="eastAsia"/>
        </w:rPr>
        <w:t>同花顺</w:t>
      </w:r>
      <w:r w:rsidR="00533EBD">
        <w:rPr>
          <w:rFonts w:hint="eastAsia"/>
        </w:rPr>
        <w:t>定投申购本公司旗下</w:t>
      </w:r>
      <w:r>
        <w:rPr>
          <w:rFonts w:hint="eastAsia"/>
        </w:rPr>
        <w:t>基金，定投申购费率享有优惠，具体费率</w:t>
      </w:r>
      <w:r w:rsidR="00C92783">
        <w:rPr>
          <w:rFonts w:hint="eastAsia"/>
        </w:rPr>
        <w:t>优惠方案</w:t>
      </w:r>
      <w:r>
        <w:rPr>
          <w:rFonts w:hint="eastAsia"/>
        </w:rPr>
        <w:t>以同花顺规定为准。</w:t>
      </w:r>
      <w:r w:rsidR="00C92783">
        <w:rPr>
          <w:rFonts w:hint="eastAsia"/>
        </w:rPr>
        <w:t>费率优惠活动如有变更，请以同花顺规定为准，</w:t>
      </w:r>
      <w:r w:rsidR="00533EBD">
        <w:rPr>
          <w:rFonts w:hint="eastAsia"/>
        </w:rPr>
        <w:t>本公</w:t>
      </w:r>
      <w:r w:rsidR="00C92783">
        <w:rPr>
          <w:rFonts w:hint="eastAsia"/>
        </w:rPr>
        <w:t>司可不再进行公告。</w:t>
      </w:r>
    </w:p>
    <w:p w:rsidR="00C92783" w:rsidRPr="00E838A3" w:rsidRDefault="00C92783" w:rsidP="000D1B2A">
      <w:pPr>
        <w:ind w:firstLineChars="202" w:firstLine="424"/>
        <w:rPr>
          <w:rFonts w:hint="eastAsia"/>
        </w:rPr>
      </w:pPr>
      <w:r>
        <w:rPr>
          <w:rFonts w:hint="eastAsia"/>
        </w:rPr>
        <w:t>各基金原费率详见各基金</w:t>
      </w:r>
      <w:r w:rsidR="003232DC">
        <w:rPr>
          <w:rFonts w:ascii="宋体" w:hAnsi="宋体" w:hint="eastAsia"/>
          <w:szCs w:val="21"/>
        </w:rPr>
        <w:t>的基金合同、招募说明书（更新）等法律文件，以及本公司发布的最新业务公告。</w:t>
      </w:r>
    </w:p>
    <w:p w:rsidR="00E838A3" w:rsidRPr="003232DC" w:rsidRDefault="00E838A3" w:rsidP="000D1B2A">
      <w:pPr>
        <w:ind w:firstLineChars="202" w:firstLine="424"/>
        <w:rPr>
          <w:rFonts w:hint="eastAsia"/>
        </w:rPr>
      </w:pPr>
    </w:p>
    <w:p w:rsidR="001052FC" w:rsidRPr="002E2489" w:rsidRDefault="001052FC" w:rsidP="00B12A18">
      <w:pPr>
        <w:ind w:firstLineChars="202" w:firstLine="426"/>
        <w:rPr>
          <w:rFonts w:hint="eastAsia"/>
          <w:b/>
        </w:rPr>
      </w:pPr>
      <w:r w:rsidRPr="002E2489">
        <w:rPr>
          <w:rFonts w:hint="eastAsia"/>
          <w:b/>
        </w:rPr>
        <w:t>重要</w:t>
      </w:r>
      <w:r w:rsidR="00D81350" w:rsidRPr="002E2489">
        <w:rPr>
          <w:rFonts w:hint="eastAsia"/>
          <w:b/>
        </w:rPr>
        <w:t>提示：</w:t>
      </w:r>
    </w:p>
    <w:p w:rsidR="00940624" w:rsidRPr="002E2489" w:rsidRDefault="001052FC" w:rsidP="00940624">
      <w:pPr>
        <w:ind w:firstLineChars="202" w:firstLine="424"/>
        <w:rPr>
          <w:rFonts w:hint="eastAsia"/>
        </w:rPr>
      </w:pPr>
      <w:r w:rsidRPr="002E2489">
        <w:rPr>
          <w:rFonts w:hint="eastAsia"/>
        </w:rPr>
        <w:t>1</w:t>
      </w:r>
      <w:r w:rsidR="00FE414A" w:rsidRPr="002E2489">
        <w:rPr>
          <w:rFonts w:hint="eastAsia"/>
        </w:rPr>
        <w:t>、</w:t>
      </w:r>
      <w:r w:rsidR="00F91AB2">
        <w:rPr>
          <w:rFonts w:hint="eastAsia"/>
        </w:rPr>
        <w:t>投资者在同花顺办理基金定投、转换业务应遵循同花顺的具体规定。</w:t>
      </w:r>
      <w:r w:rsidR="00F90F74">
        <w:rPr>
          <w:rFonts w:hint="eastAsia"/>
        </w:rPr>
        <w:t>投资者在同花顺办理相关业务的时间及规则如有变动，请以同花顺的规定为准。</w:t>
      </w:r>
    </w:p>
    <w:p w:rsidR="003232DC" w:rsidRDefault="00F90F74" w:rsidP="004B082A">
      <w:pPr>
        <w:ind w:firstLineChars="202" w:firstLine="424"/>
        <w:rPr>
          <w:rFonts w:hint="eastAsia"/>
        </w:rPr>
      </w:pPr>
      <w:r>
        <w:rPr>
          <w:rFonts w:hint="eastAsia"/>
        </w:rPr>
        <w:t>2</w:t>
      </w:r>
      <w:r w:rsidR="0001263E" w:rsidRPr="002E2489">
        <w:rPr>
          <w:rFonts w:hint="eastAsia"/>
        </w:rPr>
        <w:t>、</w:t>
      </w:r>
      <w:r w:rsidR="003232DC">
        <w:rPr>
          <w:rFonts w:hint="eastAsia"/>
        </w:rPr>
        <w:t>本次费率优惠活动仅适用于通过同花顺办理基金定投业务的</w:t>
      </w:r>
      <w:r w:rsidR="00FA2FF7">
        <w:rPr>
          <w:rFonts w:hint="eastAsia"/>
        </w:rPr>
        <w:t>申购</w:t>
      </w:r>
      <w:r w:rsidR="003232DC">
        <w:rPr>
          <w:rFonts w:hint="eastAsia"/>
        </w:rPr>
        <w:t>费。</w:t>
      </w:r>
    </w:p>
    <w:p w:rsidR="00EA479D" w:rsidRPr="004B082A" w:rsidRDefault="003232DC" w:rsidP="004B082A">
      <w:pPr>
        <w:ind w:firstLineChars="202" w:firstLine="424"/>
        <w:rPr>
          <w:rFonts w:ascii="宋体" w:hAnsi="宋体" w:hint="eastAsia"/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D259B" w:rsidRPr="002E2489">
        <w:rPr>
          <w:rFonts w:hint="eastAsia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</w:t>
      </w:r>
      <w:r w:rsidR="000D3BBA" w:rsidRPr="002E2489">
        <w:rPr>
          <w:rFonts w:hint="eastAsia"/>
        </w:rPr>
        <w:t>如实</w:t>
      </w:r>
      <w:r w:rsidR="000D3BBA" w:rsidRPr="002E2489">
        <w:t>填写</w:t>
      </w:r>
      <w:r w:rsidR="005F3808" w:rsidRPr="002E2489">
        <w:rPr>
          <w:rFonts w:hint="eastAsia"/>
        </w:rPr>
        <w:t>或</w:t>
      </w:r>
      <w:r w:rsidR="005F3808" w:rsidRPr="002E2489">
        <w:t>更新</w:t>
      </w:r>
      <w:r w:rsidR="005F42A7" w:rsidRPr="002E2489">
        <w:rPr>
          <w:rFonts w:hint="eastAsia"/>
        </w:rPr>
        <w:t>个人</w:t>
      </w:r>
      <w:r w:rsidR="000D3BBA" w:rsidRPr="002E2489">
        <w:t>信息</w:t>
      </w:r>
      <w:r w:rsidR="001D259B" w:rsidRPr="002E2489">
        <w:rPr>
          <w:rFonts w:hint="eastAsia"/>
        </w:rPr>
        <w:t>并核对自身的风险承受能力，选择与自己风险识别能力和风险承受能力相匹配的基金产品。</w:t>
      </w:r>
    </w:p>
    <w:p w:rsidR="00F96DA3" w:rsidRPr="002E2489" w:rsidRDefault="003232DC" w:rsidP="001D259B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 w:rsidR="005921DC" w:rsidRPr="002E2489">
        <w:rPr>
          <w:rFonts w:hint="eastAsia"/>
        </w:rPr>
        <w:t>、</w:t>
      </w:r>
      <w:r w:rsidR="001D259B" w:rsidRPr="002E2489">
        <w:rPr>
          <w:rFonts w:hint="eastAsia"/>
        </w:rPr>
        <w:t>本公告的有关内容在法律法规允许范围内由本公司负责解释。</w:t>
      </w:r>
    </w:p>
    <w:p w:rsidR="000840A4" w:rsidRPr="002E2489" w:rsidRDefault="00CE56DA" w:rsidP="00B12A18">
      <w:pPr>
        <w:ind w:firstLineChars="202" w:firstLine="426"/>
        <w:rPr>
          <w:rFonts w:hint="eastAsia"/>
          <w:b/>
        </w:rPr>
      </w:pPr>
      <w:r w:rsidRPr="002E2489">
        <w:rPr>
          <w:rFonts w:hint="eastAsia"/>
          <w:b/>
        </w:rPr>
        <w:t>投资者可以通过以下途径</w:t>
      </w:r>
      <w:r w:rsidR="00542A8C" w:rsidRPr="002E2489">
        <w:rPr>
          <w:rFonts w:hint="eastAsia"/>
          <w:b/>
        </w:rPr>
        <w:t>咨询有关情况：</w:t>
      </w:r>
    </w:p>
    <w:p w:rsidR="0011108A" w:rsidRPr="002E2489" w:rsidRDefault="00890F7B" w:rsidP="00B12A18">
      <w:pPr>
        <w:ind w:firstLineChars="202" w:firstLine="424"/>
        <w:rPr>
          <w:rFonts w:hint="eastAsia"/>
        </w:rPr>
      </w:pPr>
      <w:r w:rsidRPr="002E2489">
        <w:rPr>
          <w:rFonts w:hint="eastAsia"/>
        </w:rPr>
        <w:t>1</w:t>
      </w:r>
      <w:r w:rsidR="002C12EC" w:rsidRPr="002E2489">
        <w:rPr>
          <w:rFonts w:hint="eastAsia"/>
        </w:rPr>
        <w:t>、</w:t>
      </w:r>
      <w:r w:rsidR="002274E9">
        <w:rPr>
          <w:rFonts w:hint="eastAsia"/>
        </w:rPr>
        <w:t>浙江同花顺基金销售有限公司</w:t>
      </w:r>
    </w:p>
    <w:p w:rsidR="00E23B80" w:rsidRPr="00B25A6F" w:rsidRDefault="00890F7B" w:rsidP="00594DF4">
      <w:pPr>
        <w:ind w:firstLineChars="202" w:firstLine="424"/>
        <w:rPr>
          <w:rFonts w:hint="eastAsia"/>
        </w:rPr>
      </w:pPr>
      <w:r w:rsidRPr="002E2489">
        <w:rPr>
          <w:rFonts w:hint="eastAsia"/>
        </w:rPr>
        <w:t>客户服务电话：</w:t>
      </w:r>
      <w:r w:rsidR="002274E9" w:rsidRPr="002274E9">
        <w:rPr>
          <w:rFonts w:hint="eastAsia"/>
        </w:rPr>
        <w:t>952555</w:t>
      </w:r>
    </w:p>
    <w:p w:rsidR="007F7FCB" w:rsidRPr="00B25A6F" w:rsidRDefault="00E23B80" w:rsidP="00B12A18">
      <w:pPr>
        <w:ind w:firstLineChars="202" w:firstLine="424"/>
      </w:pPr>
      <w:r w:rsidRPr="00B25A6F">
        <w:rPr>
          <w:rFonts w:hint="eastAsia"/>
        </w:rPr>
        <w:t>网址：</w:t>
      </w:r>
      <w:hyperlink r:id="rId8" w:history="1">
        <w:r w:rsidR="002274E9" w:rsidRPr="002274E9">
          <w:rPr>
            <w:rFonts w:hint="eastAsia"/>
          </w:rPr>
          <w:t>www.5ifund.com</w:t>
        </w:r>
      </w:hyperlink>
    </w:p>
    <w:p w:rsidR="000840A4" w:rsidRPr="00B25A6F" w:rsidRDefault="00890F7B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2</w:t>
      </w:r>
      <w:r w:rsidR="002C12EC" w:rsidRPr="00B25A6F">
        <w:rPr>
          <w:rFonts w:hint="eastAsia"/>
        </w:rPr>
        <w:t>、</w:t>
      </w:r>
      <w:r w:rsidR="0032399C" w:rsidRPr="00B25A6F">
        <w:rPr>
          <w:rFonts w:hint="eastAsia"/>
        </w:rPr>
        <w:t>诺安基金管理有限公司</w:t>
      </w:r>
    </w:p>
    <w:p w:rsidR="000840A4" w:rsidRPr="00B25A6F" w:rsidRDefault="009108C6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客户服务电话</w:t>
      </w:r>
      <w:r w:rsidR="004A3EC2" w:rsidRPr="00B25A6F">
        <w:rPr>
          <w:rFonts w:hint="eastAsia"/>
        </w:rPr>
        <w:t>：</w:t>
      </w:r>
      <w:r w:rsidR="004A3EC2" w:rsidRPr="00B25A6F">
        <w:rPr>
          <w:rFonts w:hint="eastAsia"/>
        </w:rPr>
        <w:t>400</w:t>
      </w:r>
      <w:r w:rsidR="0020746D" w:rsidRPr="00B25A6F">
        <w:rPr>
          <w:rFonts w:hint="eastAsia"/>
        </w:rPr>
        <w:t>-</w:t>
      </w:r>
      <w:r w:rsidR="004A3EC2" w:rsidRPr="00B25A6F">
        <w:rPr>
          <w:rFonts w:hint="eastAsia"/>
        </w:rPr>
        <w:t>888</w:t>
      </w:r>
      <w:r w:rsidR="0020746D" w:rsidRPr="00B25A6F">
        <w:rPr>
          <w:rFonts w:hint="eastAsia"/>
        </w:rPr>
        <w:t>-</w:t>
      </w:r>
      <w:r w:rsidR="004A3EC2" w:rsidRPr="00B25A6F">
        <w:rPr>
          <w:rFonts w:hint="eastAsia"/>
        </w:rPr>
        <w:t>8998</w:t>
      </w:r>
    </w:p>
    <w:p w:rsidR="00185A9A" w:rsidRPr="00B25A6F" w:rsidRDefault="005F3061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网址</w:t>
      </w:r>
      <w:r w:rsidR="0032399C" w:rsidRPr="00B25A6F">
        <w:rPr>
          <w:rFonts w:hint="eastAsia"/>
        </w:rPr>
        <w:t>：</w:t>
      </w:r>
      <w:r w:rsidR="0093739F" w:rsidRPr="00B25A6F">
        <w:rPr>
          <w:rFonts w:hint="eastAsia"/>
        </w:rPr>
        <w:t>www.lionfund.com</w:t>
      </w:r>
      <w:r w:rsidR="0093739F" w:rsidRPr="00B25A6F">
        <w:rPr>
          <w:rFonts w:hint="eastAsia"/>
        </w:rPr>
        <w:t>.</w:t>
      </w:r>
      <w:r w:rsidR="0093739F" w:rsidRPr="00B25A6F">
        <w:rPr>
          <w:rFonts w:hint="eastAsia"/>
        </w:rPr>
        <w:t>cn</w:t>
      </w:r>
    </w:p>
    <w:p w:rsidR="00F676EC" w:rsidRPr="00B25A6F" w:rsidRDefault="00F676EC" w:rsidP="00B12A18">
      <w:pPr>
        <w:ind w:firstLineChars="202" w:firstLine="424"/>
        <w:rPr>
          <w:rFonts w:hint="eastAsia"/>
        </w:rPr>
      </w:pPr>
    </w:p>
    <w:p w:rsidR="00523C5B" w:rsidRPr="00B25A6F" w:rsidRDefault="0032399C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特此公告</w:t>
      </w:r>
      <w:r w:rsidR="001B268F" w:rsidRPr="00B25A6F">
        <w:rPr>
          <w:rFonts w:hint="eastAsia"/>
        </w:rPr>
        <w:t>。</w:t>
      </w:r>
    </w:p>
    <w:p w:rsidR="00CF59F5" w:rsidRPr="00B25A6F" w:rsidRDefault="00CF59F5" w:rsidP="0077458B">
      <w:pPr>
        <w:rPr>
          <w:rFonts w:hint="eastAsia"/>
        </w:rPr>
      </w:pPr>
    </w:p>
    <w:p w:rsidR="0032399C" w:rsidRPr="00B25A6F" w:rsidRDefault="0032399C" w:rsidP="00B12A18">
      <w:pPr>
        <w:ind w:firstLineChars="202" w:firstLine="424"/>
        <w:jc w:val="right"/>
        <w:rPr>
          <w:rFonts w:hint="eastAsia"/>
        </w:rPr>
      </w:pPr>
      <w:r w:rsidRPr="00B25A6F">
        <w:rPr>
          <w:rFonts w:hint="eastAsia"/>
        </w:rPr>
        <w:t>诺安基金管理有限公司</w:t>
      </w:r>
    </w:p>
    <w:p w:rsidR="00CE56DA" w:rsidRPr="0038660B" w:rsidRDefault="002274E9" w:rsidP="00B12A18">
      <w:pPr>
        <w:ind w:firstLineChars="202" w:firstLine="424"/>
        <w:jc w:val="right"/>
        <w:rPr>
          <w:rFonts w:hint="eastAsia"/>
        </w:rPr>
      </w:pPr>
      <w:r>
        <w:rPr>
          <w:rFonts w:hint="eastAsia"/>
        </w:rPr>
        <w:t>二〇二〇</w:t>
      </w:r>
      <w:r w:rsidR="005D0B37" w:rsidRPr="00B25A6F">
        <w:rPr>
          <w:rFonts w:hint="eastAsia"/>
        </w:rPr>
        <w:t>年</w:t>
      </w:r>
      <w:r>
        <w:rPr>
          <w:rFonts w:hint="eastAsia"/>
        </w:rPr>
        <w:t>八</w:t>
      </w:r>
      <w:r w:rsidR="005D0B37" w:rsidRPr="00B25A6F">
        <w:rPr>
          <w:rFonts w:hint="eastAsia"/>
        </w:rPr>
        <w:t>月</w:t>
      </w:r>
      <w:r w:rsidR="00623B91">
        <w:rPr>
          <w:rFonts w:hint="eastAsia"/>
        </w:rPr>
        <w:t>十</w:t>
      </w:r>
      <w:r w:rsidR="005D0B37" w:rsidRPr="00B25A6F">
        <w:rPr>
          <w:rFonts w:hint="eastAsia"/>
        </w:rPr>
        <w:t>日</w:t>
      </w:r>
    </w:p>
    <w:sectPr w:rsidR="00CE56DA" w:rsidRPr="0038660B" w:rsidSect="005F3061">
      <w:headerReference w:type="default" r:id="rId9"/>
      <w:pgSz w:w="11906" w:h="16838"/>
      <w:pgMar w:top="1134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E9" w:rsidRDefault="009645E9">
      <w:r>
        <w:separator/>
      </w:r>
    </w:p>
  </w:endnote>
  <w:endnote w:type="continuationSeparator" w:id="0">
    <w:p w:rsidR="009645E9" w:rsidRDefault="0096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E9" w:rsidRDefault="009645E9">
      <w:r>
        <w:separator/>
      </w:r>
    </w:p>
  </w:footnote>
  <w:footnote w:type="continuationSeparator" w:id="0">
    <w:p w:rsidR="009645E9" w:rsidRDefault="0096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D3" w:rsidRDefault="00E460D3" w:rsidP="009A1A4E">
    <w:pPr>
      <w:pStyle w:val="a5"/>
      <w:spacing w:after="24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21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BB8"/>
    <w:multiLevelType w:val="hybridMultilevel"/>
    <w:tmpl w:val="C540CBB0"/>
    <w:lvl w:ilvl="0" w:tplc="D37820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30EF0BD0"/>
    <w:multiLevelType w:val="hybridMultilevel"/>
    <w:tmpl w:val="90C43382"/>
    <w:lvl w:ilvl="0" w:tplc="D9BA558E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4ED928F9"/>
    <w:multiLevelType w:val="hybridMultilevel"/>
    <w:tmpl w:val="204A3C20"/>
    <w:lvl w:ilvl="0" w:tplc="86D87F94">
      <w:start w:val="1"/>
      <w:numFmt w:val="decimal"/>
      <w:lvlText w:val="%1 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E768F4"/>
    <w:multiLevelType w:val="hybridMultilevel"/>
    <w:tmpl w:val="DF8EF32A"/>
    <w:lvl w:ilvl="0" w:tplc="34808F42">
      <w:start w:val="1"/>
      <w:numFmt w:val="decimal"/>
      <w:lvlText w:val="%1 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67E50"/>
    <w:multiLevelType w:val="hybridMultilevel"/>
    <w:tmpl w:val="340E49E6"/>
    <w:lvl w:ilvl="0" w:tplc="E5DA6D40">
      <w:start w:val="1"/>
      <w:numFmt w:val="decimal"/>
      <w:lvlText w:val="%1 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E8500B"/>
    <w:multiLevelType w:val="hybridMultilevel"/>
    <w:tmpl w:val="AEEE57C6"/>
    <w:lvl w:ilvl="0" w:tplc="BBAA1760">
      <w:start w:val="1"/>
      <w:numFmt w:val="japaneseCounting"/>
      <w:lvlText w:val="%1、"/>
      <w:lvlJc w:val="left"/>
      <w:pPr>
        <w:ind w:left="876" w:hanging="450"/>
      </w:pPr>
      <w:rPr>
        <w:rFonts w:ascii="Times New Roman" w:eastAsia="宋体" w:hAnsi="Times New Roman" w:cs="Times New Roman"/>
      </w:rPr>
    </w:lvl>
    <w:lvl w:ilvl="1" w:tplc="1FF08D20">
      <w:start w:val="1"/>
      <w:numFmt w:val="decimal"/>
      <w:lvlText w:val="%2、"/>
      <w:lvlJc w:val="left"/>
      <w:pPr>
        <w:ind w:left="12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628838CB"/>
    <w:multiLevelType w:val="hybridMultilevel"/>
    <w:tmpl w:val="F1B43E90"/>
    <w:lvl w:ilvl="0" w:tplc="27D4362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6BC53B27"/>
    <w:multiLevelType w:val="hybridMultilevel"/>
    <w:tmpl w:val="F704D962"/>
    <w:lvl w:ilvl="0" w:tplc="338C0166">
      <w:start w:val="1"/>
      <w:numFmt w:val="japaneseCounting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6C183679"/>
    <w:multiLevelType w:val="hybridMultilevel"/>
    <w:tmpl w:val="E19A82B8"/>
    <w:lvl w:ilvl="0" w:tplc="E048C2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CD5786E"/>
    <w:multiLevelType w:val="hybridMultilevel"/>
    <w:tmpl w:val="A6B868EA"/>
    <w:lvl w:ilvl="0" w:tplc="E5DA6D40">
      <w:start w:val="1"/>
      <w:numFmt w:val="decimal"/>
      <w:lvlText w:val="%1 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BA"/>
    <w:rsid w:val="00001CC2"/>
    <w:rsid w:val="00004373"/>
    <w:rsid w:val="000101F9"/>
    <w:rsid w:val="000110E5"/>
    <w:rsid w:val="0001263E"/>
    <w:rsid w:val="00012A2A"/>
    <w:rsid w:val="00012F53"/>
    <w:rsid w:val="00022959"/>
    <w:rsid w:val="00022C89"/>
    <w:rsid w:val="00026232"/>
    <w:rsid w:val="00026486"/>
    <w:rsid w:val="00027571"/>
    <w:rsid w:val="000311D6"/>
    <w:rsid w:val="000358E7"/>
    <w:rsid w:val="00035D1D"/>
    <w:rsid w:val="00036FFD"/>
    <w:rsid w:val="00037B8A"/>
    <w:rsid w:val="00040BC2"/>
    <w:rsid w:val="000435F7"/>
    <w:rsid w:val="00044CAB"/>
    <w:rsid w:val="000458B7"/>
    <w:rsid w:val="00047C12"/>
    <w:rsid w:val="00050554"/>
    <w:rsid w:val="000506EF"/>
    <w:rsid w:val="0005117C"/>
    <w:rsid w:val="00051C43"/>
    <w:rsid w:val="00052284"/>
    <w:rsid w:val="00057B9B"/>
    <w:rsid w:val="000630DB"/>
    <w:rsid w:val="0006483F"/>
    <w:rsid w:val="00064BCD"/>
    <w:rsid w:val="00064E06"/>
    <w:rsid w:val="00070028"/>
    <w:rsid w:val="000720BE"/>
    <w:rsid w:val="00073317"/>
    <w:rsid w:val="0007456F"/>
    <w:rsid w:val="00077D13"/>
    <w:rsid w:val="000840A4"/>
    <w:rsid w:val="00084A09"/>
    <w:rsid w:val="0008502A"/>
    <w:rsid w:val="00086B15"/>
    <w:rsid w:val="00086EFD"/>
    <w:rsid w:val="00090B6E"/>
    <w:rsid w:val="00090EEA"/>
    <w:rsid w:val="00091FC5"/>
    <w:rsid w:val="00093E11"/>
    <w:rsid w:val="00095278"/>
    <w:rsid w:val="00095478"/>
    <w:rsid w:val="000A45EB"/>
    <w:rsid w:val="000A4F77"/>
    <w:rsid w:val="000A5C91"/>
    <w:rsid w:val="000A6BB2"/>
    <w:rsid w:val="000A741D"/>
    <w:rsid w:val="000B1972"/>
    <w:rsid w:val="000B68E6"/>
    <w:rsid w:val="000B736F"/>
    <w:rsid w:val="000B7454"/>
    <w:rsid w:val="000B7B02"/>
    <w:rsid w:val="000C0B28"/>
    <w:rsid w:val="000C0B60"/>
    <w:rsid w:val="000C0B67"/>
    <w:rsid w:val="000C0D31"/>
    <w:rsid w:val="000C1642"/>
    <w:rsid w:val="000C51CB"/>
    <w:rsid w:val="000D1AAA"/>
    <w:rsid w:val="000D1B2A"/>
    <w:rsid w:val="000D243C"/>
    <w:rsid w:val="000D39EF"/>
    <w:rsid w:val="000D3BBA"/>
    <w:rsid w:val="000D6D1B"/>
    <w:rsid w:val="000E1B22"/>
    <w:rsid w:val="000E3F12"/>
    <w:rsid w:val="000E47F9"/>
    <w:rsid w:val="000E4AFF"/>
    <w:rsid w:val="000E5652"/>
    <w:rsid w:val="000E59D7"/>
    <w:rsid w:val="000E5F70"/>
    <w:rsid w:val="000E69E8"/>
    <w:rsid w:val="000E74C1"/>
    <w:rsid w:val="000F0338"/>
    <w:rsid w:val="000F0A67"/>
    <w:rsid w:val="000F1372"/>
    <w:rsid w:val="000F1AEA"/>
    <w:rsid w:val="000F30BE"/>
    <w:rsid w:val="000F3986"/>
    <w:rsid w:val="000F3D45"/>
    <w:rsid w:val="000F5A5D"/>
    <w:rsid w:val="00101C2B"/>
    <w:rsid w:val="00102DEA"/>
    <w:rsid w:val="001035BF"/>
    <w:rsid w:val="001044B8"/>
    <w:rsid w:val="001052FC"/>
    <w:rsid w:val="00106B0E"/>
    <w:rsid w:val="00106CEF"/>
    <w:rsid w:val="0011108A"/>
    <w:rsid w:val="001114FD"/>
    <w:rsid w:val="0011385A"/>
    <w:rsid w:val="00116F35"/>
    <w:rsid w:val="0012007C"/>
    <w:rsid w:val="00120952"/>
    <w:rsid w:val="00121A29"/>
    <w:rsid w:val="001221F6"/>
    <w:rsid w:val="001226CA"/>
    <w:rsid w:val="00122AB2"/>
    <w:rsid w:val="001262CE"/>
    <w:rsid w:val="001263D9"/>
    <w:rsid w:val="00130B4B"/>
    <w:rsid w:val="00132F96"/>
    <w:rsid w:val="001360FD"/>
    <w:rsid w:val="00136605"/>
    <w:rsid w:val="00137B62"/>
    <w:rsid w:val="00143CFC"/>
    <w:rsid w:val="001450B7"/>
    <w:rsid w:val="00151571"/>
    <w:rsid w:val="001539D6"/>
    <w:rsid w:val="00155F60"/>
    <w:rsid w:val="001574E5"/>
    <w:rsid w:val="00157943"/>
    <w:rsid w:val="00157CD3"/>
    <w:rsid w:val="001641DF"/>
    <w:rsid w:val="00164519"/>
    <w:rsid w:val="00164EFE"/>
    <w:rsid w:val="00165877"/>
    <w:rsid w:val="00165EEF"/>
    <w:rsid w:val="00167A99"/>
    <w:rsid w:val="00174110"/>
    <w:rsid w:val="0017501C"/>
    <w:rsid w:val="00180AF2"/>
    <w:rsid w:val="001833AA"/>
    <w:rsid w:val="001838C5"/>
    <w:rsid w:val="001841B5"/>
    <w:rsid w:val="00185A9A"/>
    <w:rsid w:val="00186E3A"/>
    <w:rsid w:val="00190FFF"/>
    <w:rsid w:val="001944B7"/>
    <w:rsid w:val="00195BF5"/>
    <w:rsid w:val="0019654F"/>
    <w:rsid w:val="00196680"/>
    <w:rsid w:val="00197AE0"/>
    <w:rsid w:val="001A1045"/>
    <w:rsid w:val="001A1318"/>
    <w:rsid w:val="001A6E76"/>
    <w:rsid w:val="001A7459"/>
    <w:rsid w:val="001B268F"/>
    <w:rsid w:val="001B4EF0"/>
    <w:rsid w:val="001B5627"/>
    <w:rsid w:val="001C2101"/>
    <w:rsid w:val="001C2286"/>
    <w:rsid w:val="001C3BAF"/>
    <w:rsid w:val="001C3ECD"/>
    <w:rsid w:val="001C4401"/>
    <w:rsid w:val="001C69C4"/>
    <w:rsid w:val="001D259B"/>
    <w:rsid w:val="001D25BE"/>
    <w:rsid w:val="001D2AA0"/>
    <w:rsid w:val="001D3DA6"/>
    <w:rsid w:val="001D4807"/>
    <w:rsid w:val="001E0131"/>
    <w:rsid w:val="001E0543"/>
    <w:rsid w:val="001E2544"/>
    <w:rsid w:val="001E3247"/>
    <w:rsid w:val="001E32B4"/>
    <w:rsid w:val="001E47CF"/>
    <w:rsid w:val="001E53F2"/>
    <w:rsid w:val="001F1204"/>
    <w:rsid w:val="001F1C70"/>
    <w:rsid w:val="001F38F9"/>
    <w:rsid w:val="001F6242"/>
    <w:rsid w:val="001F6294"/>
    <w:rsid w:val="00200541"/>
    <w:rsid w:val="00200F65"/>
    <w:rsid w:val="00201F70"/>
    <w:rsid w:val="00203CFE"/>
    <w:rsid w:val="00203FAB"/>
    <w:rsid w:val="002073CF"/>
    <w:rsid w:val="0020746D"/>
    <w:rsid w:val="0020761C"/>
    <w:rsid w:val="00211306"/>
    <w:rsid w:val="00212A81"/>
    <w:rsid w:val="002161A8"/>
    <w:rsid w:val="00217EF3"/>
    <w:rsid w:val="00221EED"/>
    <w:rsid w:val="00223138"/>
    <w:rsid w:val="002237B6"/>
    <w:rsid w:val="002252BD"/>
    <w:rsid w:val="002274E9"/>
    <w:rsid w:val="00230DE4"/>
    <w:rsid w:val="0023398C"/>
    <w:rsid w:val="00233B62"/>
    <w:rsid w:val="002355BF"/>
    <w:rsid w:val="0023610B"/>
    <w:rsid w:val="002371A6"/>
    <w:rsid w:val="00241B2C"/>
    <w:rsid w:val="00244C77"/>
    <w:rsid w:val="00245514"/>
    <w:rsid w:val="00245841"/>
    <w:rsid w:val="00246665"/>
    <w:rsid w:val="002477C9"/>
    <w:rsid w:val="00250F94"/>
    <w:rsid w:val="00251B9C"/>
    <w:rsid w:val="002535AE"/>
    <w:rsid w:val="002542D8"/>
    <w:rsid w:val="002556D2"/>
    <w:rsid w:val="00255C3F"/>
    <w:rsid w:val="0025678F"/>
    <w:rsid w:val="00257DE0"/>
    <w:rsid w:val="002606B3"/>
    <w:rsid w:val="00261C5B"/>
    <w:rsid w:val="002716B9"/>
    <w:rsid w:val="00272543"/>
    <w:rsid w:val="00273011"/>
    <w:rsid w:val="00274AC1"/>
    <w:rsid w:val="002767A3"/>
    <w:rsid w:val="002767C8"/>
    <w:rsid w:val="00276A63"/>
    <w:rsid w:val="00281A51"/>
    <w:rsid w:val="00282F4D"/>
    <w:rsid w:val="002830B2"/>
    <w:rsid w:val="00283EFE"/>
    <w:rsid w:val="002843EB"/>
    <w:rsid w:val="002846D3"/>
    <w:rsid w:val="00284FB1"/>
    <w:rsid w:val="0028546A"/>
    <w:rsid w:val="00287ED0"/>
    <w:rsid w:val="00291CD7"/>
    <w:rsid w:val="00291D69"/>
    <w:rsid w:val="00292E91"/>
    <w:rsid w:val="00293186"/>
    <w:rsid w:val="002931A1"/>
    <w:rsid w:val="00296BFD"/>
    <w:rsid w:val="002A177F"/>
    <w:rsid w:val="002A1947"/>
    <w:rsid w:val="002A43AA"/>
    <w:rsid w:val="002A4F10"/>
    <w:rsid w:val="002B2E9B"/>
    <w:rsid w:val="002B3401"/>
    <w:rsid w:val="002B343E"/>
    <w:rsid w:val="002B52D2"/>
    <w:rsid w:val="002B5747"/>
    <w:rsid w:val="002B5BAC"/>
    <w:rsid w:val="002B67E0"/>
    <w:rsid w:val="002C12EC"/>
    <w:rsid w:val="002C2A8A"/>
    <w:rsid w:val="002C567C"/>
    <w:rsid w:val="002D2585"/>
    <w:rsid w:val="002D264E"/>
    <w:rsid w:val="002E050A"/>
    <w:rsid w:val="002E0705"/>
    <w:rsid w:val="002E2464"/>
    <w:rsid w:val="002E2489"/>
    <w:rsid w:val="002E30DF"/>
    <w:rsid w:val="002E5E77"/>
    <w:rsid w:val="002E6826"/>
    <w:rsid w:val="002E733F"/>
    <w:rsid w:val="002F0C01"/>
    <w:rsid w:val="002F0F75"/>
    <w:rsid w:val="002F1D24"/>
    <w:rsid w:val="002F2061"/>
    <w:rsid w:val="002F23EE"/>
    <w:rsid w:val="002F423F"/>
    <w:rsid w:val="002F5F71"/>
    <w:rsid w:val="002F677F"/>
    <w:rsid w:val="00301ED2"/>
    <w:rsid w:val="00303A64"/>
    <w:rsid w:val="00304274"/>
    <w:rsid w:val="00312297"/>
    <w:rsid w:val="003124DC"/>
    <w:rsid w:val="003172A7"/>
    <w:rsid w:val="003174DE"/>
    <w:rsid w:val="00320646"/>
    <w:rsid w:val="0032081D"/>
    <w:rsid w:val="00321D1F"/>
    <w:rsid w:val="003232DC"/>
    <w:rsid w:val="00323602"/>
    <w:rsid w:val="0032399C"/>
    <w:rsid w:val="00323B5F"/>
    <w:rsid w:val="00324C99"/>
    <w:rsid w:val="0032504A"/>
    <w:rsid w:val="003261E7"/>
    <w:rsid w:val="00326F38"/>
    <w:rsid w:val="00330AC4"/>
    <w:rsid w:val="00331E81"/>
    <w:rsid w:val="0033227A"/>
    <w:rsid w:val="00332F55"/>
    <w:rsid w:val="003350A7"/>
    <w:rsid w:val="0034328E"/>
    <w:rsid w:val="0034360C"/>
    <w:rsid w:val="00344213"/>
    <w:rsid w:val="00344B48"/>
    <w:rsid w:val="00350C2B"/>
    <w:rsid w:val="003546B0"/>
    <w:rsid w:val="00355B74"/>
    <w:rsid w:val="00357D97"/>
    <w:rsid w:val="0036047A"/>
    <w:rsid w:val="00360A80"/>
    <w:rsid w:val="003631C7"/>
    <w:rsid w:val="00370312"/>
    <w:rsid w:val="003733A8"/>
    <w:rsid w:val="003742BF"/>
    <w:rsid w:val="00381C54"/>
    <w:rsid w:val="00383A21"/>
    <w:rsid w:val="0038660B"/>
    <w:rsid w:val="00386C90"/>
    <w:rsid w:val="00395418"/>
    <w:rsid w:val="003A7E37"/>
    <w:rsid w:val="003B3160"/>
    <w:rsid w:val="003B3811"/>
    <w:rsid w:val="003B4396"/>
    <w:rsid w:val="003B46E3"/>
    <w:rsid w:val="003B53E3"/>
    <w:rsid w:val="003B5599"/>
    <w:rsid w:val="003B5F3C"/>
    <w:rsid w:val="003C02DB"/>
    <w:rsid w:val="003C032E"/>
    <w:rsid w:val="003C0FFE"/>
    <w:rsid w:val="003C1ECD"/>
    <w:rsid w:val="003C24BA"/>
    <w:rsid w:val="003C2D9E"/>
    <w:rsid w:val="003C31DA"/>
    <w:rsid w:val="003C4F59"/>
    <w:rsid w:val="003C5E44"/>
    <w:rsid w:val="003C6702"/>
    <w:rsid w:val="003C7DFD"/>
    <w:rsid w:val="003D1DD3"/>
    <w:rsid w:val="003D1EF1"/>
    <w:rsid w:val="003D28EF"/>
    <w:rsid w:val="003D5028"/>
    <w:rsid w:val="003D558D"/>
    <w:rsid w:val="003D577B"/>
    <w:rsid w:val="003D5EFA"/>
    <w:rsid w:val="003D712A"/>
    <w:rsid w:val="003D7972"/>
    <w:rsid w:val="003E037A"/>
    <w:rsid w:val="003E1C5C"/>
    <w:rsid w:val="003E269A"/>
    <w:rsid w:val="003E5176"/>
    <w:rsid w:val="003E71D9"/>
    <w:rsid w:val="003F0092"/>
    <w:rsid w:val="003F0EBD"/>
    <w:rsid w:val="003F402A"/>
    <w:rsid w:val="003F412A"/>
    <w:rsid w:val="003F5A58"/>
    <w:rsid w:val="003F652B"/>
    <w:rsid w:val="004016E6"/>
    <w:rsid w:val="004072C7"/>
    <w:rsid w:val="00412729"/>
    <w:rsid w:val="0041749C"/>
    <w:rsid w:val="00417AF4"/>
    <w:rsid w:val="00417CD0"/>
    <w:rsid w:val="0042463D"/>
    <w:rsid w:val="00426835"/>
    <w:rsid w:val="00426A97"/>
    <w:rsid w:val="00427CF7"/>
    <w:rsid w:val="00427E0D"/>
    <w:rsid w:val="00432458"/>
    <w:rsid w:val="00432DB0"/>
    <w:rsid w:val="004368CF"/>
    <w:rsid w:val="004373B9"/>
    <w:rsid w:val="0043765B"/>
    <w:rsid w:val="00437C02"/>
    <w:rsid w:val="00440242"/>
    <w:rsid w:val="00442E93"/>
    <w:rsid w:val="004434EE"/>
    <w:rsid w:val="0044398C"/>
    <w:rsid w:val="00446B8D"/>
    <w:rsid w:val="00453593"/>
    <w:rsid w:val="0045558B"/>
    <w:rsid w:val="00455842"/>
    <w:rsid w:val="004560EA"/>
    <w:rsid w:val="004748DF"/>
    <w:rsid w:val="00477252"/>
    <w:rsid w:val="00480AE8"/>
    <w:rsid w:val="00486032"/>
    <w:rsid w:val="00486F77"/>
    <w:rsid w:val="004920F7"/>
    <w:rsid w:val="0049240E"/>
    <w:rsid w:val="00493F00"/>
    <w:rsid w:val="00494AB0"/>
    <w:rsid w:val="004A03E6"/>
    <w:rsid w:val="004A26F9"/>
    <w:rsid w:val="004A3EC2"/>
    <w:rsid w:val="004A4490"/>
    <w:rsid w:val="004A549E"/>
    <w:rsid w:val="004A5829"/>
    <w:rsid w:val="004A591B"/>
    <w:rsid w:val="004A67C4"/>
    <w:rsid w:val="004A6943"/>
    <w:rsid w:val="004B082A"/>
    <w:rsid w:val="004B6776"/>
    <w:rsid w:val="004C029C"/>
    <w:rsid w:val="004C152F"/>
    <w:rsid w:val="004C1B36"/>
    <w:rsid w:val="004C1D46"/>
    <w:rsid w:val="004C2824"/>
    <w:rsid w:val="004C6A4C"/>
    <w:rsid w:val="004D1C09"/>
    <w:rsid w:val="004D288B"/>
    <w:rsid w:val="004D2D21"/>
    <w:rsid w:val="004D4ACE"/>
    <w:rsid w:val="004D64D9"/>
    <w:rsid w:val="004D7805"/>
    <w:rsid w:val="004D7964"/>
    <w:rsid w:val="004D7B4D"/>
    <w:rsid w:val="004E28CE"/>
    <w:rsid w:val="004E2A31"/>
    <w:rsid w:val="004E55D2"/>
    <w:rsid w:val="004E5D7C"/>
    <w:rsid w:val="004E709E"/>
    <w:rsid w:val="004E73DE"/>
    <w:rsid w:val="004F2FCD"/>
    <w:rsid w:val="004F4444"/>
    <w:rsid w:val="004F797A"/>
    <w:rsid w:val="00502983"/>
    <w:rsid w:val="00504AAA"/>
    <w:rsid w:val="0050569F"/>
    <w:rsid w:val="0050774E"/>
    <w:rsid w:val="00512BB6"/>
    <w:rsid w:val="005134E7"/>
    <w:rsid w:val="00514769"/>
    <w:rsid w:val="005157BA"/>
    <w:rsid w:val="00522AC3"/>
    <w:rsid w:val="00523C5B"/>
    <w:rsid w:val="00527805"/>
    <w:rsid w:val="00532726"/>
    <w:rsid w:val="00533EBD"/>
    <w:rsid w:val="005342AB"/>
    <w:rsid w:val="005373B2"/>
    <w:rsid w:val="005414B6"/>
    <w:rsid w:val="005422CA"/>
    <w:rsid w:val="00542A5D"/>
    <w:rsid w:val="00542A8C"/>
    <w:rsid w:val="00543986"/>
    <w:rsid w:val="005443C8"/>
    <w:rsid w:val="00544517"/>
    <w:rsid w:val="0054565A"/>
    <w:rsid w:val="00546770"/>
    <w:rsid w:val="0055112A"/>
    <w:rsid w:val="00552950"/>
    <w:rsid w:val="00553941"/>
    <w:rsid w:val="005565D3"/>
    <w:rsid w:val="00560FAF"/>
    <w:rsid w:val="00562AF1"/>
    <w:rsid w:val="00562FF0"/>
    <w:rsid w:val="005678ED"/>
    <w:rsid w:val="0057093F"/>
    <w:rsid w:val="00571419"/>
    <w:rsid w:val="00576A81"/>
    <w:rsid w:val="00576EB9"/>
    <w:rsid w:val="00577C3B"/>
    <w:rsid w:val="00580AC7"/>
    <w:rsid w:val="00581FB5"/>
    <w:rsid w:val="005854B0"/>
    <w:rsid w:val="005921DC"/>
    <w:rsid w:val="00594DF4"/>
    <w:rsid w:val="005964FA"/>
    <w:rsid w:val="005A005E"/>
    <w:rsid w:val="005A1162"/>
    <w:rsid w:val="005A1E67"/>
    <w:rsid w:val="005A23FC"/>
    <w:rsid w:val="005A2EC9"/>
    <w:rsid w:val="005A42D7"/>
    <w:rsid w:val="005A43B5"/>
    <w:rsid w:val="005A5864"/>
    <w:rsid w:val="005B0FD5"/>
    <w:rsid w:val="005B3F5D"/>
    <w:rsid w:val="005B57EE"/>
    <w:rsid w:val="005C05FD"/>
    <w:rsid w:val="005C08FF"/>
    <w:rsid w:val="005C287C"/>
    <w:rsid w:val="005C522F"/>
    <w:rsid w:val="005C69BE"/>
    <w:rsid w:val="005D0B37"/>
    <w:rsid w:val="005D3A93"/>
    <w:rsid w:val="005D3E3F"/>
    <w:rsid w:val="005D4483"/>
    <w:rsid w:val="005D4573"/>
    <w:rsid w:val="005D6538"/>
    <w:rsid w:val="005E297B"/>
    <w:rsid w:val="005E5C05"/>
    <w:rsid w:val="005E61F1"/>
    <w:rsid w:val="005E7C41"/>
    <w:rsid w:val="005F0275"/>
    <w:rsid w:val="005F18CE"/>
    <w:rsid w:val="005F2A2B"/>
    <w:rsid w:val="005F2EFC"/>
    <w:rsid w:val="005F3061"/>
    <w:rsid w:val="005F3808"/>
    <w:rsid w:val="005F3A74"/>
    <w:rsid w:val="005F42A7"/>
    <w:rsid w:val="005F6896"/>
    <w:rsid w:val="006004D6"/>
    <w:rsid w:val="0060144B"/>
    <w:rsid w:val="00601C70"/>
    <w:rsid w:val="00603EB9"/>
    <w:rsid w:val="00604114"/>
    <w:rsid w:val="006041DC"/>
    <w:rsid w:val="00607332"/>
    <w:rsid w:val="0061090F"/>
    <w:rsid w:val="0061188F"/>
    <w:rsid w:val="00613536"/>
    <w:rsid w:val="00613B06"/>
    <w:rsid w:val="00614E72"/>
    <w:rsid w:val="006177DB"/>
    <w:rsid w:val="00623B91"/>
    <w:rsid w:val="00626885"/>
    <w:rsid w:val="00631AB4"/>
    <w:rsid w:val="006338C2"/>
    <w:rsid w:val="00633A1F"/>
    <w:rsid w:val="00635A6C"/>
    <w:rsid w:val="00635DBC"/>
    <w:rsid w:val="0063661B"/>
    <w:rsid w:val="0063710D"/>
    <w:rsid w:val="00641082"/>
    <w:rsid w:val="0064172D"/>
    <w:rsid w:val="0064253A"/>
    <w:rsid w:val="00644BE4"/>
    <w:rsid w:val="006453FE"/>
    <w:rsid w:val="006477E0"/>
    <w:rsid w:val="00647970"/>
    <w:rsid w:val="00650507"/>
    <w:rsid w:val="00650C8C"/>
    <w:rsid w:val="0065104E"/>
    <w:rsid w:val="006552CA"/>
    <w:rsid w:val="00655345"/>
    <w:rsid w:val="00655608"/>
    <w:rsid w:val="00655C13"/>
    <w:rsid w:val="00656DAB"/>
    <w:rsid w:val="00662615"/>
    <w:rsid w:val="006648E0"/>
    <w:rsid w:val="00666070"/>
    <w:rsid w:val="0067222D"/>
    <w:rsid w:val="0067295E"/>
    <w:rsid w:val="00677586"/>
    <w:rsid w:val="006827EA"/>
    <w:rsid w:val="00682A31"/>
    <w:rsid w:val="00682DCD"/>
    <w:rsid w:val="00683412"/>
    <w:rsid w:val="00683731"/>
    <w:rsid w:val="00690F67"/>
    <w:rsid w:val="00693DB6"/>
    <w:rsid w:val="00694459"/>
    <w:rsid w:val="00694D22"/>
    <w:rsid w:val="0069593C"/>
    <w:rsid w:val="00696368"/>
    <w:rsid w:val="00696A97"/>
    <w:rsid w:val="006979BC"/>
    <w:rsid w:val="00697D55"/>
    <w:rsid w:val="006A5F24"/>
    <w:rsid w:val="006A678C"/>
    <w:rsid w:val="006A7279"/>
    <w:rsid w:val="006B07F3"/>
    <w:rsid w:val="006B19E4"/>
    <w:rsid w:val="006B207F"/>
    <w:rsid w:val="006B246A"/>
    <w:rsid w:val="006B3153"/>
    <w:rsid w:val="006B6616"/>
    <w:rsid w:val="006B7E62"/>
    <w:rsid w:val="006C05B3"/>
    <w:rsid w:val="006C3F9D"/>
    <w:rsid w:val="006C52E5"/>
    <w:rsid w:val="006C63CE"/>
    <w:rsid w:val="006C6E83"/>
    <w:rsid w:val="006D1B65"/>
    <w:rsid w:val="006D332D"/>
    <w:rsid w:val="006E0501"/>
    <w:rsid w:val="006E1942"/>
    <w:rsid w:val="006E242A"/>
    <w:rsid w:val="006E306D"/>
    <w:rsid w:val="006E3E78"/>
    <w:rsid w:val="006F1550"/>
    <w:rsid w:val="006F15CA"/>
    <w:rsid w:val="006F3523"/>
    <w:rsid w:val="006F3A1A"/>
    <w:rsid w:val="00700460"/>
    <w:rsid w:val="00702D1F"/>
    <w:rsid w:val="0070760E"/>
    <w:rsid w:val="00712B6F"/>
    <w:rsid w:val="007178BE"/>
    <w:rsid w:val="007219BD"/>
    <w:rsid w:val="00722A31"/>
    <w:rsid w:val="00722F3E"/>
    <w:rsid w:val="00724B63"/>
    <w:rsid w:val="00725267"/>
    <w:rsid w:val="00726836"/>
    <w:rsid w:val="00726C19"/>
    <w:rsid w:val="00727057"/>
    <w:rsid w:val="00727D19"/>
    <w:rsid w:val="007315B3"/>
    <w:rsid w:val="007329C9"/>
    <w:rsid w:val="00733D30"/>
    <w:rsid w:val="007372E2"/>
    <w:rsid w:val="007378D2"/>
    <w:rsid w:val="007378F8"/>
    <w:rsid w:val="00737B7F"/>
    <w:rsid w:val="007400EC"/>
    <w:rsid w:val="00742001"/>
    <w:rsid w:val="00744C43"/>
    <w:rsid w:val="007450E1"/>
    <w:rsid w:val="0074603C"/>
    <w:rsid w:val="007467C1"/>
    <w:rsid w:val="007470B9"/>
    <w:rsid w:val="007516BD"/>
    <w:rsid w:val="00751ADA"/>
    <w:rsid w:val="00752044"/>
    <w:rsid w:val="00754A6F"/>
    <w:rsid w:val="007551C0"/>
    <w:rsid w:val="0075548E"/>
    <w:rsid w:val="00761320"/>
    <w:rsid w:val="00762F35"/>
    <w:rsid w:val="00763198"/>
    <w:rsid w:val="007632AE"/>
    <w:rsid w:val="00763DC0"/>
    <w:rsid w:val="00764137"/>
    <w:rsid w:val="00764E60"/>
    <w:rsid w:val="00767926"/>
    <w:rsid w:val="007724D1"/>
    <w:rsid w:val="0077458B"/>
    <w:rsid w:val="007747EF"/>
    <w:rsid w:val="0077685B"/>
    <w:rsid w:val="00777397"/>
    <w:rsid w:val="00777763"/>
    <w:rsid w:val="00777EE6"/>
    <w:rsid w:val="007801B6"/>
    <w:rsid w:val="0078382B"/>
    <w:rsid w:val="0078475C"/>
    <w:rsid w:val="007862E6"/>
    <w:rsid w:val="00790EDE"/>
    <w:rsid w:val="0079162F"/>
    <w:rsid w:val="00791788"/>
    <w:rsid w:val="00794A08"/>
    <w:rsid w:val="00796746"/>
    <w:rsid w:val="007A0F67"/>
    <w:rsid w:val="007A102A"/>
    <w:rsid w:val="007A603A"/>
    <w:rsid w:val="007B0987"/>
    <w:rsid w:val="007B2A24"/>
    <w:rsid w:val="007B2C48"/>
    <w:rsid w:val="007B5240"/>
    <w:rsid w:val="007B5A1A"/>
    <w:rsid w:val="007B62D1"/>
    <w:rsid w:val="007D2471"/>
    <w:rsid w:val="007D3603"/>
    <w:rsid w:val="007D3B9C"/>
    <w:rsid w:val="007D77B7"/>
    <w:rsid w:val="007E0352"/>
    <w:rsid w:val="007E20EE"/>
    <w:rsid w:val="007F6C9F"/>
    <w:rsid w:val="007F7D52"/>
    <w:rsid w:val="007F7FCB"/>
    <w:rsid w:val="00802CB5"/>
    <w:rsid w:val="00810848"/>
    <w:rsid w:val="0081116C"/>
    <w:rsid w:val="00817428"/>
    <w:rsid w:val="00817C5C"/>
    <w:rsid w:val="00820479"/>
    <w:rsid w:val="0082372C"/>
    <w:rsid w:val="00824F38"/>
    <w:rsid w:val="008316F5"/>
    <w:rsid w:val="00831A05"/>
    <w:rsid w:val="008321B1"/>
    <w:rsid w:val="00832DFA"/>
    <w:rsid w:val="00834148"/>
    <w:rsid w:val="00835E87"/>
    <w:rsid w:val="00837628"/>
    <w:rsid w:val="00837AF2"/>
    <w:rsid w:val="00837C1A"/>
    <w:rsid w:val="00843290"/>
    <w:rsid w:val="0084438C"/>
    <w:rsid w:val="00845381"/>
    <w:rsid w:val="008457C8"/>
    <w:rsid w:val="008461E4"/>
    <w:rsid w:val="00852E70"/>
    <w:rsid w:val="00853A0C"/>
    <w:rsid w:val="00853EAC"/>
    <w:rsid w:val="00854357"/>
    <w:rsid w:val="008577BE"/>
    <w:rsid w:val="00857AD3"/>
    <w:rsid w:val="00861823"/>
    <w:rsid w:val="0086264A"/>
    <w:rsid w:val="00863BD9"/>
    <w:rsid w:val="0087104D"/>
    <w:rsid w:val="00874AE5"/>
    <w:rsid w:val="0087579D"/>
    <w:rsid w:val="00877187"/>
    <w:rsid w:val="008773D7"/>
    <w:rsid w:val="0087753C"/>
    <w:rsid w:val="008837A5"/>
    <w:rsid w:val="008845EE"/>
    <w:rsid w:val="00886970"/>
    <w:rsid w:val="00890C7E"/>
    <w:rsid w:val="00890F7B"/>
    <w:rsid w:val="00891C99"/>
    <w:rsid w:val="008938AA"/>
    <w:rsid w:val="00895DB7"/>
    <w:rsid w:val="00896E0C"/>
    <w:rsid w:val="00897E4D"/>
    <w:rsid w:val="008A0D19"/>
    <w:rsid w:val="008A2CD2"/>
    <w:rsid w:val="008A335D"/>
    <w:rsid w:val="008A38AA"/>
    <w:rsid w:val="008A5E7D"/>
    <w:rsid w:val="008A6EA6"/>
    <w:rsid w:val="008A75EF"/>
    <w:rsid w:val="008B0024"/>
    <w:rsid w:val="008B2C07"/>
    <w:rsid w:val="008B49B0"/>
    <w:rsid w:val="008C36AE"/>
    <w:rsid w:val="008C3A08"/>
    <w:rsid w:val="008C475C"/>
    <w:rsid w:val="008C60D5"/>
    <w:rsid w:val="008C6560"/>
    <w:rsid w:val="008C6D66"/>
    <w:rsid w:val="008D0005"/>
    <w:rsid w:val="008D65C0"/>
    <w:rsid w:val="008E0C87"/>
    <w:rsid w:val="008E346B"/>
    <w:rsid w:val="008E5AAD"/>
    <w:rsid w:val="008E6D55"/>
    <w:rsid w:val="008E78AB"/>
    <w:rsid w:val="008F13F9"/>
    <w:rsid w:val="008F18CD"/>
    <w:rsid w:val="008F2B6A"/>
    <w:rsid w:val="008F3D3F"/>
    <w:rsid w:val="008F4825"/>
    <w:rsid w:val="008F4B59"/>
    <w:rsid w:val="008F6726"/>
    <w:rsid w:val="008F7760"/>
    <w:rsid w:val="008F7D35"/>
    <w:rsid w:val="00900AFE"/>
    <w:rsid w:val="009025F6"/>
    <w:rsid w:val="009044C4"/>
    <w:rsid w:val="0090608C"/>
    <w:rsid w:val="009108C6"/>
    <w:rsid w:val="00911F08"/>
    <w:rsid w:val="009124D0"/>
    <w:rsid w:val="00914644"/>
    <w:rsid w:val="00914C52"/>
    <w:rsid w:val="00914C5D"/>
    <w:rsid w:val="00917B8D"/>
    <w:rsid w:val="009215D7"/>
    <w:rsid w:val="00921D1D"/>
    <w:rsid w:val="0092223B"/>
    <w:rsid w:val="009227FE"/>
    <w:rsid w:val="00927679"/>
    <w:rsid w:val="00931E14"/>
    <w:rsid w:val="0093226A"/>
    <w:rsid w:val="009339F1"/>
    <w:rsid w:val="00934146"/>
    <w:rsid w:val="00934810"/>
    <w:rsid w:val="009352CC"/>
    <w:rsid w:val="0093682A"/>
    <w:rsid w:val="0093739F"/>
    <w:rsid w:val="00940624"/>
    <w:rsid w:val="00940EC8"/>
    <w:rsid w:val="00941297"/>
    <w:rsid w:val="00941C78"/>
    <w:rsid w:val="00941D80"/>
    <w:rsid w:val="00943D7E"/>
    <w:rsid w:val="0094482B"/>
    <w:rsid w:val="00944E1C"/>
    <w:rsid w:val="00945AC8"/>
    <w:rsid w:val="009522D6"/>
    <w:rsid w:val="00952546"/>
    <w:rsid w:val="00953B45"/>
    <w:rsid w:val="00955A4B"/>
    <w:rsid w:val="00956016"/>
    <w:rsid w:val="00957E40"/>
    <w:rsid w:val="009611A0"/>
    <w:rsid w:val="0096175B"/>
    <w:rsid w:val="009630BE"/>
    <w:rsid w:val="00964581"/>
    <w:rsid w:val="009645E9"/>
    <w:rsid w:val="00964CDA"/>
    <w:rsid w:val="00965C87"/>
    <w:rsid w:val="009730A4"/>
    <w:rsid w:val="00974229"/>
    <w:rsid w:val="00977B8B"/>
    <w:rsid w:val="00981223"/>
    <w:rsid w:val="00985B3E"/>
    <w:rsid w:val="00986E3A"/>
    <w:rsid w:val="0098744C"/>
    <w:rsid w:val="00990595"/>
    <w:rsid w:val="00992E7B"/>
    <w:rsid w:val="00993A5F"/>
    <w:rsid w:val="0099575E"/>
    <w:rsid w:val="00995E2F"/>
    <w:rsid w:val="009A0566"/>
    <w:rsid w:val="009A171B"/>
    <w:rsid w:val="009A1A4E"/>
    <w:rsid w:val="009A32B9"/>
    <w:rsid w:val="009A63FE"/>
    <w:rsid w:val="009B130E"/>
    <w:rsid w:val="009B1880"/>
    <w:rsid w:val="009B2857"/>
    <w:rsid w:val="009B2F5B"/>
    <w:rsid w:val="009B3722"/>
    <w:rsid w:val="009B533C"/>
    <w:rsid w:val="009B7CAD"/>
    <w:rsid w:val="009C3E5D"/>
    <w:rsid w:val="009C416B"/>
    <w:rsid w:val="009C6EA2"/>
    <w:rsid w:val="009C7D5E"/>
    <w:rsid w:val="009C7E04"/>
    <w:rsid w:val="009D01D0"/>
    <w:rsid w:val="009D0FA6"/>
    <w:rsid w:val="009D11AD"/>
    <w:rsid w:val="009D3357"/>
    <w:rsid w:val="009D444A"/>
    <w:rsid w:val="009D4F68"/>
    <w:rsid w:val="009D7C6C"/>
    <w:rsid w:val="009E0D5D"/>
    <w:rsid w:val="009E1F0C"/>
    <w:rsid w:val="009E4905"/>
    <w:rsid w:val="009E5E44"/>
    <w:rsid w:val="009E73D4"/>
    <w:rsid w:val="009F09A7"/>
    <w:rsid w:val="009F1A4E"/>
    <w:rsid w:val="009F533D"/>
    <w:rsid w:val="009F60B2"/>
    <w:rsid w:val="00A01EAD"/>
    <w:rsid w:val="00A020B0"/>
    <w:rsid w:val="00A03104"/>
    <w:rsid w:val="00A0342C"/>
    <w:rsid w:val="00A03966"/>
    <w:rsid w:val="00A07392"/>
    <w:rsid w:val="00A101A9"/>
    <w:rsid w:val="00A12193"/>
    <w:rsid w:val="00A13BAC"/>
    <w:rsid w:val="00A13E44"/>
    <w:rsid w:val="00A23436"/>
    <w:rsid w:val="00A243D8"/>
    <w:rsid w:val="00A253D5"/>
    <w:rsid w:val="00A25EA8"/>
    <w:rsid w:val="00A27671"/>
    <w:rsid w:val="00A34B34"/>
    <w:rsid w:val="00A372EB"/>
    <w:rsid w:val="00A3767A"/>
    <w:rsid w:val="00A409E4"/>
    <w:rsid w:val="00A4171D"/>
    <w:rsid w:val="00A41AE5"/>
    <w:rsid w:val="00A45D8F"/>
    <w:rsid w:val="00A46014"/>
    <w:rsid w:val="00A54BFE"/>
    <w:rsid w:val="00A550F1"/>
    <w:rsid w:val="00A55421"/>
    <w:rsid w:val="00A57F84"/>
    <w:rsid w:val="00A60577"/>
    <w:rsid w:val="00A610B1"/>
    <w:rsid w:val="00A61FDD"/>
    <w:rsid w:val="00A63A2C"/>
    <w:rsid w:val="00A650CF"/>
    <w:rsid w:val="00A65176"/>
    <w:rsid w:val="00A654DF"/>
    <w:rsid w:val="00A668D9"/>
    <w:rsid w:val="00A70F61"/>
    <w:rsid w:val="00A71589"/>
    <w:rsid w:val="00A71D30"/>
    <w:rsid w:val="00A71FB5"/>
    <w:rsid w:val="00A7208D"/>
    <w:rsid w:val="00A730D5"/>
    <w:rsid w:val="00A745FD"/>
    <w:rsid w:val="00A74B3D"/>
    <w:rsid w:val="00A7572A"/>
    <w:rsid w:val="00A828D9"/>
    <w:rsid w:val="00A83021"/>
    <w:rsid w:val="00A862A5"/>
    <w:rsid w:val="00A862C3"/>
    <w:rsid w:val="00A862C8"/>
    <w:rsid w:val="00A87288"/>
    <w:rsid w:val="00A91260"/>
    <w:rsid w:val="00A9415A"/>
    <w:rsid w:val="00A94387"/>
    <w:rsid w:val="00A96C74"/>
    <w:rsid w:val="00A96D48"/>
    <w:rsid w:val="00AA0489"/>
    <w:rsid w:val="00AA1653"/>
    <w:rsid w:val="00AA21B1"/>
    <w:rsid w:val="00AA465F"/>
    <w:rsid w:val="00AB127B"/>
    <w:rsid w:val="00AB1E42"/>
    <w:rsid w:val="00AB2499"/>
    <w:rsid w:val="00AB72D5"/>
    <w:rsid w:val="00AC1D0B"/>
    <w:rsid w:val="00AC4040"/>
    <w:rsid w:val="00AC61B9"/>
    <w:rsid w:val="00AC69DD"/>
    <w:rsid w:val="00AD4875"/>
    <w:rsid w:val="00AD5D5A"/>
    <w:rsid w:val="00AD5FB7"/>
    <w:rsid w:val="00AD726A"/>
    <w:rsid w:val="00AD7847"/>
    <w:rsid w:val="00AE4037"/>
    <w:rsid w:val="00AE52D7"/>
    <w:rsid w:val="00AE5EF8"/>
    <w:rsid w:val="00AE604A"/>
    <w:rsid w:val="00AE641F"/>
    <w:rsid w:val="00AE6F40"/>
    <w:rsid w:val="00AF64EB"/>
    <w:rsid w:val="00AF69B6"/>
    <w:rsid w:val="00B00C95"/>
    <w:rsid w:val="00B0326C"/>
    <w:rsid w:val="00B04C2E"/>
    <w:rsid w:val="00B06339"/>
    <w:rsid w:val="00B067C7"/>
    <w:rsid w:val="00B06C71"/>
    <w:rsid w:val="00B073FC"/>
    <w:rsid w:val="00B07A44"/>
    <w:rsid w:val="00B127B9"/>
    <w:rsid w:val="00B12A18"/>
    <w:rsid w:val="00B12C80"/>
    <w:rsid w:val="00B13989"/>
    <w:rsid w:val="00B14957"/>
    <w:rsid w:val="00B165F1"/>
    <w:rsid w:val="00B16D77"/>
    <w:rsid w:val="00B17CB7"/>
    <w:rsid w:val="00B217AD"/>
    <w:rsid w:val="00B22EB5"/>
    <w:rsid w:val="00B25A6F"/>
    <w:rsid w:val="00B261F5"/>
    <w:rsid w:val="00B27E48"/>
    <w:rsid w:val="00B308F9"/>
    <w:rsid w:val="00B30EFF"/>
    <w:rsid w:val="00B30F0C"/>
    <w:rsid w:val="00B35F08"/>
    <w:rsid w:val="00B3662C"/>
    <w:rsid w:val="00B41209"/>
    <w:rsid w:val="00B42A11"/>
    <w:rsid w:val="00B45D57"/>
    <w:rsid w:val="00B505E6"/>
    <w:rsid w:val="00B50DB9"/>
    <w:rsid w:val="00B523B5"/>
    <w:rsid w:val="00B55B6F"/>
    <w:rsid w:val="00B56194"/>
    <w:rsid w:val="00B5659F"/>
    <w:rsid w:val="00B57C42"/>
    <w:rsid w:val="00B60365"/>
    <w:rsid w:val="00B60A47"/>
    <w:rsid w:val="00B64266"/>
    <w:rsid w:val="00B6433F"/>
    <w:rsid w:val="00B65B97"/>
    <w:rsid w:val="00B67E99"/>
    <w:rsid w:val="00B72178"/>
    <w:rsid w:val="00B72227"/>
    <w:rsid w:val="00B73908"/>
    <w:rsid w:val="00B7405A"/>
    <w:rsid w:val="00B74F79"/>
    <w:rsid w:val="00B80BA3"/>
    <w:rsid w:val="00B84C86"/>
    <w:rsid w:val="00B87F0C"/>
    <w:rsid w:val="00B900FA"/>
    <w:rsid w:val="00B90584"/>
    <w:rsid w:val="00B918DE"/>
    <w:rsid w:val="00B92CA9"/>
    <w:rsid w:val="00B92D98"/>
    <w:rsid w:val="00B94E54"/>
    <w:rsid w:val="00B9546E"/>
    <w:rsid w:val="00B95493"/>
    <w:rsid w:val="00B975A9"/>
    <w:rsid w:val="00B9796D"/>
    <w:rsid w:val="00BA3E62"/>
    <w:rsid w:val="00BA4096"/>
    <w:rsid w:val="00BA5BFC"/>
    <w:rsid w:val="00BA761B"/>
    <w:rsid w:val="00BA7C49"/>
    <w:rsid w:val="00BB04B1"/>
    <w:rsid w:val="00BB1EA7"/>
    <w:rsid w:val="00BD1745"/>
    <w:rsid w:val="00BD400F"/>
    <w:rsid w:val="00BD50F7"/>
    <w:rsid w:val="00BD563B"/>
    <w:rsid w:val="00BE1C00"/>
    <w:rsid w:val="00BE541E"/>
    <w:rsid w:val="00BE63E7"/>
    <w:rsid w:val="00BE7BC9"/>
    <w:rsid w:val="00BF04A7"/>
    <w:rsid w:val="00BF12C9"/>
    <w:rsid w:val="00BF152E"/>
    <w:rsid w:val="00BF3D2B"/>
    <w:rsid w:val="00BF4049"/>
    <w:rsid w:val="00BF6A16"/>
    <w:rsid w:val="00C02BCE"/>
    <w:rsid w:val="00C03850"/>
    <w:rsid w:val="00C0386E"/>
    <w:rsid w:val="00C051D3"/>
    <w:rsid w:val="00C06D69"/>
    <w:rsid w:val="00C10497"/>
    <w:rsid w:val="00C1259E"/>
    <w:rsid w:val="00C14ACC"/>
    <w:rsid w:val="00C16750"/>
    <w:rsid w:val="00C234D7"/>
    <w:rsid w:val="00C2353C"/>
    <w:rsid w:val="00C23CC4"/>
    <w:rsid w:val="00C3092E"/>
    <w:rsid w:val="00C30B25"/>
    <w:rsid w:val="00C30FEF"/>
    <w:rsid w:val="00C36D1C"/>
    <w:rsid w:val="00C37B7E"/>
    <w:rsid w:val="00C41470"/>
    <w:rsid w:val="00C41ACF"/>
    <w:rsid w:val="00C45FF1"/>
    <w:rsid w:val="00C47D09"/>
    <w:rsid w:val="00C51059"/>
    <w:rsid w:val="00C57D45"/>
    <w:rsid w:val="00C61F1B"/>
    <w:rsid w:val="00C62173"/>
    <w:rsid w:val="00C63323"/>
    <w:rsid w:val="00C6439D"/>
    <w:rsid w:val="00C645FF"/>
    <w:rsid w:val="00C65AB2"/>
    <w:rsid w:val="00C6769B"/>
    <w:rsid w:val="00C7082C"/>
    <w:rsid w:val="00C72148"/>
    <w:rsid w:val="00C750B6"/>
    <w:rsid w:val="00C76375"/>
    <w:rsid w:val="00C76C92"/>
    <w:rsid w:val="00C80A6A"/>
    <w:rsid w:val="00C81321"/>
    <w:rsid w:val="00C81E30"/>
    <w:rsid w:val="00C829E8"/>
    <w:rsid w:val="00C83F7C"/>
    <w:rsid w:val="00C86C00"/>
    <w:rsid w:val="00C92783"/>
    <w:rsid w:val="00C932D6"/>
    <w:rsid w:val="00CA2ED3"/>
    <w:rsid w:val="00CA4635"/>
    <w:rsid w:val="00CA4EE6"/>
    <w:rsid w:val="00CA7298"/>
    <w:rsid w:val="00CA7A10"/>
    <w:rsid w:val="00CB28E5"/>
    <w:rsid w:val="00CB2FDF"/>
    <w:rsid w:val="00CB4A88"/>
    <w:rsid w:val="00CB57FC"/>
    <w:rsid w:val="00CB5A8E"/>
    <w:rsid w:val="00CC20FA"/>
    <w:rsid w:val="00CC4CCF"/>
    <w:rsid w:val="00CD1596"/>
    <w:rsid w:val="00CD540B"/>
    <w:rsid w:val="00CD5DC1"/>
    <w:rsid w:val="00CD7557"/>
    <w:rsid w:val="00CE4647"/>
    <w:rsid w:val="00CE56DA"/>
    <w:rsid w:val="00CF0157"/>
    <w:rsid w:val="00CF492F"/>
    <w:rsid w:val="00CF59F5"/>
    <w:rsid w:val="00D0115A"/>
    <w:rsid w:val="00D0762D"/>
    <w:rsid w:val="00D07F4E"/>
    <w:rsid w:val="00D07FD6"/>
    <w:rsid w:val="00D11312"/>
    <w:rsid w:val="00D117F8"/>
    <w:rsid w:val="00D11D60"/>
    <w:rsid w:val="00D136FB"/>
    <w:rsid w:val="00D1454B"/>
    <w:rsid w:val="00D15730"/>
    <w:rsid w:val="00D16353"/>
    <w:rsid w:val="00D22999"/>
    <w:rsid w:val="00D24931"/>
    <w:rsid w:val="00D26073"/>
    <w:rsid w:val="00D318D6"/>
    <w:rsid w:val="00D33CB7"/>
    <w:rsid w:val="00D372D2"/>
    <w:rsid w:val="00D37E04"/>
    <w:rsid w:val="00D51693"/>
    <w:rsid w:val="00D51DAC"/>
    <w:rsid w:val="00D51E43"/>
    <w:rsid w:val="00D573F8"/>
    <w:rsid w:val="00D6023A"/>
    <w:rsid w:val="00D62DFD"/>
    <w:rsid w:val="00D71D73"/>
    <w:rsid w:val="00D749DE"/>
    <w:rsid w:val="00D74E5F"/>
    <w:rsid w:val="00D75C8D"/>
    <w:rsid w:val="00D7687E"/>
    <w:rsid w:val="00D812FF"/>
    <w:rsid w:val="00D81350"/>
    <w:rsid w:val="00D82C27"/>
    <w:rsid w:val="00D830CA"/>
    <w:rsid w:val="00D83A19"/>
    <w:rsid w:val="00D83E41"/>
    <w:rsid w:val="00D8423C"/>
    <w:rsid w:val="00D86A16"/>
    <w:rsid w:val="00D86D7B"/>
    <w:rsid w:val="00D87569"/>
    <w:rsid w:val="00D90285"/>
    <w:rsid w:val="00D92A3F"/>
    <w:rsid w:val="00D94194"/>
    <w:rsid w:val="00D953E9"/>
    <w:rsid w:val="00D973AA"/>
    <w:rsid w:val="00DA183F"/>
    <w:rsid w:val="00DA2776"/>
    <w:rsid w:val="00DA3445"/>
    <w:rsid w:val="00DA62E7"/>
    <w:rsid w:val="00DA7092"/>
    <w:rsid w:val="00DA7950"/>
    <w:rsid w:val="00DB292F"/>
    <w:rsid w:val="00DB4041"/>
    <w:rsid w:val="00DB50B8"/>
    <w:rsid w:val="00DB7C75"/>
    <w:rsid w:val="00DC174C"/>
    <w:rsid w:val="00DC1B8E"/>
    <w:rsid w:val="00DC2627"/>
    <w:rsid w:val="00DC3178"/>
    <w:rsid w:val="00DC4F48"/>
    <w:rsid w:val="00DC52E7"/>
    <w:rsid w:val="00DC6371"/>
    <w:rsid w:val="00DC6953"/>
    <w:rsid w:val="00DD1A26"/>
    <w:rsid w:val="00DD1FE3"/>
    <w:rsid w:val="00DD2195"/>
    <w:rsid w:val="00DD29CD"/>
    <w:rsid w:val="00DD47DB"/>
    <w:rsid w:val="00DE12C1"/>
    <w:rsid w:val="00DE25DA"/>
    <w:rsid w:val="00DE44AE"/>
    <w:rsid w:val="00DE4518"/>
    <w:rsid w:val="00DE4CCE"/>
    <w:rsid w:val="00DE6717"/>
    <w:rsid w:val="00DE7032"/>
    <w:rsid w:val="00DE74CB"/>
    <w:rsid w:val="00DF0FB0"/>
    <w:rsid w:val="00DF243D"/>
    <w:rsid w:val="00DF405C"/>
    <w:rsid w:val="00DF65FA"/>
    <w:rsid w:val="00DF783B"/>
    <w:rsid w:val="00DF7D3B"/>
    <w:rsid w:val="00E00CA2"/>
    <w:rsid w:val="00E021ED"/>
    <w:rsid w:val="00E02AF5"/>
    <w:rsid w:val="00E07B0A"/>
    <w:rsid w:val="00E13228"/>
    <w:rsid w:val="00E15251"/>
    <w:rsid w:val="00E17B9F"/>
    <w:rsid w:val="00E213AB"/>
    <w:rsid w:val="00E21CF6"/>
    <w:rsid w:val="00E23B80"/>
    <w:rsid w:val="00E259CC"/>
    <w:rsid w:val="00E25A42"/>
    <w:rsid w:val="00E25E13"/>
    <w:rsid w:val="00E31759"/>
    <w:rsid w:val="00E352F8"/>
    <w:rsid w:val="00E35AE8"/>
    <w:rsid w:val="00E41455"/>
    <w:rsid w:val="00E43FAD"/>
    <w:rsid w:val="00E460D3"/>
    <w:rsid w:val="00E4692D"/>
    <w:rsid w:val="00E47CBD"/>
    <w:rsid w:val="00E504C0"/>
    <w:rsid w:val="00E51DD4"/>
    <w:rsid w:val="00E5457A"/>
    <w:rsid w:val="00E565BF"/>
    <w:rsid w:val="00E57E96"/>
    <w:rsid w:val="00E6089B"/>
    <w:rsid w:val="00E60C80"/>
    <w:rsid w:val="00E63039"/>
    <w:rsid w:val="00E65ADE"/>
    <w:rsid w:val="00E67414"/>
    <w:rsid w:val="00E7067F"/>
    <w:rsid w:val="00E706E7"/>
    <w:rsid w:val="00E7239A"/>
    <w:rsid w:val="00E7420F"/>
    <w:rsid w:val="00E755FB"/>
    <w:rsid w:val="00E75B3E"/>
    <w:rsid w:val="00E76841"/>
    <w:rsid w:val="00E77C0B"/>
    <w:rsid w:val="00E838A3"/>
    <w:rsid w:val="00E83C01"/>
    <w:rsid w:val="00E86465"/>
    <w:rsid w:val="00E86F1D"/>
    <w:rsid w:val="00E87F5C"/>
    <w:rsid w:val="00E92317"/>
    <w:rsid w:val="00E94098"/>
    <w:rsid w:val="00E94405"/>
    <w:rsid w:val="00E970A5"/>
    <w:rsid w:val="00EA0450"/>
    <w:rsid w:val="00EA1887"/>
    <w:rsid w:val="00EA2F8E"/>
    <w:rsid w:val="00EA2FFE"/>
    <w:rsid w:val="00EA3308"/>
    <w:rsid w:val="00EA3F76"/>
    <w:rsid w:val="00EA4566"/>
    <w:rsid w:val="00EA479D"/>
    <w:rsid w:val="00EA585E"/>
    <w:rsid w:val="00EB01B3"/>
    <w:rsid w:val="00EB18B9"/>
    <w:rsid w:val="00EB1F86"/>
    <w:rsid w:val="00EB577F"/>
    <w:rsid w:val="00EB73A3"/>
    <w:rsid w:val="00EB7B07"/>
    <w:rsid w:val="00EC3BE1"/>
    <w:rsid w:val="00EC6BA5"/>
    <w:rsid w:val="00EC72BF"/>
    <w:rsid w:val="00ED3801"/>
    <w:rsid w:val="00ED7939"/>
    <w:rsid w:val="00EE0458"/>
    <w:rsid w:val="00EE2CD1"/>
    <w:rsid w:val="00EE2EC1"/>
    <w:rsid w:val="00EE536D"/>
    <w:rsid w:val="00EE6865"/>
    <w:rsid w:val="00EE6B2A"/>
    <w:rsid w:val="00EE7B97"/>
    <w:rsid w:val="00EF52BC"/>
    <w:rsid w:val="00EF544D"/>
    <w:rsid w:val="00EF60B3"/>
    <w:rsid w:val="00EF726F"/>
    <w:rsid w:val="00EF76CB"/>
    <w:rsid w:val="00F0104C"/>
    <w:rsid w:val="00F036A7"/>
    <w:rsid w:val="00F039A3"/>
    <w:rsid w:val="00F055E2"/>
    <w:rsid w:val="00F06F86"/>
    <w:rsid w:val="00F12475"/>
    <w:rsid w:val="00F12A69"/>
    <w:rsid w:val="00F13104"/>
    <w:rsid w:val="00F1501D"/>
    <w:rsid w:val="00F15FC2"/>
    <w:rsid w:val="00F206A7"/>
    <w:rsid w:val="00F20733"/>
    <w:rsid w:val="00F22C49"/>
    <w:rsid w:val="00F25194"/>
    <w:rsid w:val="00F30A85"/>
    <w:rsid w:val="00F32826"/>
    <w:rsid w:val="00F34847"/>
    <w:rsid w:val="00F36284"/>
    <w:rsid w:val="00F36C64"/>
    <w:rsid w:val="00F36FB3"/>
    <w:rsid w:val="00F43B3E"/>
    <w:rsid w:val="00F44968"/>
    <w:rsid w:val="00F4611F"/>
    <w:rsid w:val="00F538AA"/>
    <w:rsid w:val="00F5650C"/>
    <w:rsid w:val="00F57FE8"/>
    <w:rsid w:val="00F606B7"/>
    <w:rsid w:val="00F64195"/>
    <w:rsid w:val="00F65209"/>
    <w:rsid w:val="00F676EC"/>
    <w:rsid w:val="00F70BB4"/>
    <w:rsid w:val="00F7237B"/>
    <w:rsid w:val="00F741A0"/>
    <w:rsid w:val="00F760BA"/>
    <w:rsid w:val="00F77DCF"/>
    <w:rsid w:val="00F77E21"/>
    <w:rsid w:val="00F83A8B"/>
    <w:rsid w:val="00F84472"/>
    <w:rsid w:val="00F84AE9"/>
    <w:rsid w:val="00F85651"/>
    <w:rsid w:val="00F90F74"/>
    <w:rsid w:val="00F91041"/>
    <w:rsid w:val="00F910E0"/>
    <w:rsid w:val="00F91AB2"/>
    <w:rsid w:val="00F93BD4"/>
    <w:rsid w:val="00F9447E"/>
    <w:rsid w:val="00F952B2"/>
    <w:rsid w:val="00F96DA3"/>
    <w:rsid w:val="00F975A4"/>
    <w:rsid w:val="00FA1709"/>
    <w:rsid w:val="00FA2FF7"/>
    <w:rsid w:val="00FA4FB6"/>
    <w:rsid w:val="00FA6EC1"/>
    <w:rsid w:val="00FB0A07"/>
    <w:rsid w:val="00FB11E6"/>
    <w:rsid w:val="00FB2C2D"/>
    <w:rsid w:val="00FB3BDE"/>
    <w:rsid w:val="00FB5807"/>
    <w:rsid w:val="00FB60EB"/>
    <w:rsid w:val="00FC175C"/>
    <w:rsid w:val="00FC2FD4"/>
    <w:rsid w:val="00FC397B"/>
    <w:rsid w:val="00FC3A8F"/>
    <w:rsid w:val="00FC46EF"/>
    <w:rsid w:val="00FD0ED4"/>
    <w:rsid w:val="00FD10E8"/>
    <w:rsid w:val="00FD1723"/>
    <w:rsid w:val="00FD1C32"/>
    <w:rsid w:val="00FD4095"/>
    <w:rsid w:val="00FE025D"/>
    <w:rsid w:val="00FE414A"/>
    <w:rsid w:val="00FE4502"/>
    <w:rsid w:val="00FE5862"/>
    <w:rsid w:val="00FE5DE4"/>
    <w:rsid w:val="00FF375F"/>
    <w:rsid w:val="00FF49E7"/>
    <w:rsid w:val="00FF4CD5"/>
    <w:rsid w:val="00FF4F3B"/>
    <w:rsid w:val="00FF6326"/>
    <w:rsid w:val="00FF641A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6DA"/>
    <w:rPr>
      <w:color w:val="0000FF"/>
      <w:u w:val="single"/>
    </w:rPr>
  </w:style>
  <w:style w:type="character" w:styleId="a4">
    <w:name w:val="FollowedHyperlink"/>
    <w:rsid w:val="0032399C"/>
    <w:rPr>
      <w:color w:val="800080"/>
      <w:u w:val="single"/>
    </w:rPr>
  </w:style>
  <w:style w:type="paragraph" w:styleId="a5">
    <w:name w:val="header"/>
    <w:basedOn w:val="a"/>
    <w:rsid w:val="0013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3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A4F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D1C32"/>
    <w:rPr>
      <w:sz w:val="18"/>
      <w:szCs w:val="18"/>
    </w:rPr>
  </w:style>
  <w:style w:type="paragraph" w:customStyle="1" w:styleId="CharCharCharChar1CharCharChar">
    <w:name w:val=" Char Char Char Char1 Char Char Char"/>
    <w:basedOn w:val="a"/>
    <w:rsid w:val="008C36AE"/>
  </w:style>
  <w:style w:type="paragraph" w:customStyle="1" w:styleId="CharCharCharChar">
    <w:name w:val=" Char Char Char Char"/>
    <w:basedOn w:val="a"/>
    <w:autoRedefine/>
    <w:rsid w:val="000101F9"/>
    <w:pPr>
      <w:tabs>
        <w:tab w:val="num" w:pos="360"/>
      </w:tabs>
    </w:pPr>
    <w:rPr>
      <w:sz w:val="24"/>
    </w:rPr>
  </w:style>
  <w:style w:type="paragraph" w:styleId="a9">
    <w:name w:val="Revision"/>
    <w:hidden/>
    <w:uiPriority w:val="99"/>
    <w:semiHidden/>
    <w:rsid w:val="008F2B6A"/>
    <w:rPr>
      <w:kern w:val="2"/>
      <w:sz w:val="21"/>
      <w:szCs w:val="24"/>
    </w:rPr>
  </w:style>
  <w:style w:type="character" w:styleId="aa">
    <w:name w:val="annotation reference"/>
    <w:rsid w:val="0008502A"/>
    <w:rPr>
      <w:sz w:val="21"/>
      <w:szCs w:val="21"/>
    </w:rPr>
  </w:style>
  <w:style w:type="paragraph" w:styleId="ab">
    <w:name w:val="annotation text"/>
    <w:basedOn w:val="a"/>
    <w:link w:val="Char"/>
    <w:rsid w:val="0008502A"/>
    <w:pPr>
      <w:jc w:val="left"/>
    </w:pPr>
    <w:rPr>
      <w:lang/>
    </w:rPr>
  </w:style>
  <w:style w:type="character" w:customStyle="1" w:styleId="Char">
    <w:name w:val="批注文字 Char"/>
    <w:link w:val="ab"/>
    <w:rsid w:val="0008502A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0"/>
    <w:rsid w:val="0008502A"/>
    <w:rPr>
      <w:b/>
      <w:bCs/>
    </w:rPr>
  </w:style>
  <w:style w:type="character" w:customStyle="1" w:styleId="Char0">
    <w:name w:val="批注主题 Char"/>
    <w:link w:val="ac"/>
    <w:rsid w:val="0008502A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5E4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5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i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CF27-551C-4547-83AB-73A716DC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4</DocSecurity>
  <Lines>22</Lines>
  <Paragraphs>6</Paragraphs>
  <ScaleCrop>false</ScaleCrop>
  <Company>china</Company>
  <LinksUpToDate>false</LinksUpToDate>
  <CharactersWithSpaces>3212</CharactersWithSpaces>
  <SharedDoc>false</SharedDoc>
  <HLinks>
    <vt:vector size="6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http://www.5ifund.com/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诺安基金管理有限公司关于增加交通银行为诺安上证新兴产业ETF联接代销机构的公告</dc:title>
  <dc:subject/>
  <dc:creator>sujp</dc:creator>
  <cp:keywords/>
  <cp:lastModifiedBy>ZHONGM</cp:lastModifiedBy>
  <cp:revision>2</cp:revision>
  <cp:lastPrinted>2010-12-21T07:12:00Z</cp:lastPrinted>
  <dcterms:created xsi:type="dcterms:W3CDTF">2020-08-09T16:04:00Z</dcterms:created>
  <dcterms:modified xsi:type="dcterms:W3CDTF">2020-08-09T16:04:00Z</dcterms:modified>
</cp:coreProperties>
</file>