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2EB" w:rsidRDefault="003F4609" w:rsidP="0081572B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3F4609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德邦民裕进取量化精选灵活配置混合型</w:t>
      </w:r>
      <w:r w:rsidR="008D0C8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证券投资基金</w:t>
      </w:r>
    </w:p>
    <w:p w:rsidR="00347CB0" w:rsidRDefault="00B73729" w:rsidP="0081572B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恢复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大额申购（含转换转入</w:t>
      </w:r>
      <w:r w:rsidR="002502EB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及定期定额投资</w:t>
      </w:r>
      <w:r w:rsidR="00BA3D1C" w:rsidRPr="00260424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）业务的公告</w:t>
      </w:r>
    </w:p>
    <w:p w:rsidR="00D31973" w:rsidRPr="00260424" w:rsidRDefault="00D31973" w:rsidP="00CA50B7">
      <w:pPr>
        <w:spacing w:line="360" w:lineRule="auto"/>
        <w:ind w:left="2100" w:firstLine="42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26042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公告</w:t>
      </w:r>
      <w:r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送出日期：</w:t>
      </w:r>
      <w:bookmarkStart w:id="0" w:name="t_3_0_0003_a1_fm1"/>
      <w:bookmarkEnd w:id="0"/>
      <w:r w:rsidR="000D739B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20</w:t>
      </w:r>
      <w:r w:rsidR="000D739B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20</w:t>
      </w:r>
      <w:r w:rsidR="000D739B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年</w:t>
      </w:r>
      <w:r w:rsidR="000D739B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8</w:t>
      </w:r>
      <w:r w:rsidR="00621750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月</w:t>
      </w:r>
      <w:r w:rsidR="000D739B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5</w:t>
      </w:r>
      <w:r w:rsidR="00BA3D1C" w:rsidRPr="00260424">
        <w:rPr>
          <w:rFonts w:ascii="Times New Roman" w:hAnsi="Times New Roman" w:cs="宋体"/>
          <w:color w:val="000000"/>
          <w:kern w:val="0"/>
          <w:sz w:val="24"/>
          <w:szCs w:val="24"/>
        </w:rPr>
        <w:t>日</w:t>
      </w:r>
      <w:bookmarkStart w:id="1" w:name="_GoBack"/>
      <w:bookmarkEnd w:id="1"/>
    </w:p>
    <w:p w:rsidR="00D31973" w:rsidRDefault="00D31973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2" w:name="t_3_1_1_table"/>
      <w:bookmarkEnd w:id="2"/>
      <w:r>
        <w:rPr>
          <w:rFonts w:ascii="宋体" w:eastAsia="宋体" w:hAnsi="宋体" w:hint="eastAsia"/>
          <w:sz w:val="24"/>
        </w:rPr>
        <w:t xml:space="preserve"> </w:t>
      </w:r>
      <w:bookmarkStart w:id="3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982"/>
        <w:gridCol w:w="1984"/>
        <w:gridCol w:w="1985"/>
      </w:tblGrid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m01_tab"/>
            <w:r w:rsidRPr="00260424"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3969" w:type="dxa"/>
            <w:gridSpan w:val="2"/>
          </w:tcPr>
          <w:p w:rsidR="00D31973" w:rsidRPr="00260424" w:rsidRDefault="003F4609" w:rsidP="000D739B">
            <w:pPr>
              <w:rPr>
                <w:rFonts w:ascii="Times New Roman" w:hAnsi="Times New Roman"/>
                <w:sz w:val="24"/>
                <w:szCs w:val="21"/>
              </w:rPr>
            </w:pPr>
            <w:bookmarkStart w:id="5" w:name="t_3_1_1_0009_a1_fm1"/>
            <w:bookmarkEnd w:id="5"/>
            <w:r w:rsidRPr="003F4609">
              <w:rPr>
                <w:rFonts w:ascii="Times New Roman" w:hAnsi="宋体" w:hint="eastAsia"/>
                <w:sz w:val="24"/>
                <w:szCs w:val="21"/>
              </w:rPr>
              <w:t>德邦民裕进取量化精选灵活配置混合型证券投资基金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3969" w:type="dxa"/>
            <w:gridSpan w:val="2"/>
          </w:tcPr>
          <w:p w:rsidR="00D31973" w:rsidRPr="00260424" w:rsidRDefault="003F4609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011_a1_fm1"/>
            <w:bookmarkEnd w:id="6"/>
            <w:r w:rsidRPr="003F4609">
              <w:rPr>
                <w:rFonts w:ascii="Times New Roman" w:hAnsi="宋体" w:hint="eastAsia"/>
                <w:sz w:val="24"/>
                <w:szCs w:val="21"/>
              </w:rPr>
              <w:t>德邦民裕进取量化精选灵活配置混合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E04291" w:rsidRDefault="00D31973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3969" w:type="dxa"/>
            <w:gridSpan w:val="2"/>
          </w:tcPr>
          <w:p w:rsidR="00D31973" w:rsidRPr="00E04291" w:rsidRDefault="003F4609" w:rsidP="008D0C84">
            <w:pPr>
              <w:rPr>
                <w:rFonts w:ascii="Times New Roman" w:hAnsi="宋体"/>
                <w:sz w:val="24"/>
                <w:szCs w:val="21"/>
              </w:rPr>
            </w:pPr>
            <w:bookmarkStart w:id="7" w:name="t_1_1_0012_a1_fm1"/>
            <w:bookmarkEnd w:id="7"/>
            <w:r w:rsidRPr="003F4609">
              <w:rPr>
                <w:rFonts w:ascii="Times New Roman" w:hAnsi="宋体"/>
                <w:sz w:val="24"/>
                <w:szCs w:val="21"/>
              </w:rPr>
              <w:t>005947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3969" w:type="dxa"/>
            <w:gridSpan w:val="2"/>
          </w:tcPr>
          <w:p w:rsidR="00D31973" w:rsidRPr="00260424" w:rsidRDefault="00BA3D1C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0186_a1_fm1"/>
            <w:bookmarkEnd w:id="8"/>
            <w:r w:rsidRPr="00260424"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D31973" w:rsidRPr="00260424" w:rsidTr="00BC53DB">
        <w:tc>
          <w:tcPr>
            <w:tcW w:w="4962" w:type="dxa"/>
            <w:gridSpan w:val="2"/>
          </w:tcPr>
          <w:p w:rsidR="00D31973" w:rsidRPr="00260424" w:rsidRDefault="00D31973">
            <w:pPr>
              <w:rPr>
                <w:rFonts w:ascii="Times New Roman" w:hAnsi="Times New Roman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3969" w:type="dxa"/>
            <w:gridSpan w:val="2"/>
          </w:tcPr>
          <w:p w:rsidR="00361EF6" w:rsidRPr="00361EF6" w:rsidRDefault="00361EF6" w:rsidP="00E04BB4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《公开募集证券投资基金信息披露管理办法》、《</w:t>
            </w:r>
            <w:r w:rsidR="000D739B" w:rsidRPr="000D739B">
              <w:rPr>
                <w:rFonts w:ascii="Times New Roman" w:hAnsi="宋体"/>
                <w:sz w:val="24"/>
                <w:szCs w:val="21"/>
              </w:rPr>
              <w:t>德邦民裕进取量化精选灵活配置混合型</w:t>
            </w:r>
            <w:r>
              <w:rPr>
                <w:rFonts w:ascii="宋体" w:hAnsi="宋体" w:hint="eastAsia"/>
                <w:sz w:val="24"/>
                <w:szCs w:val="24"/>
              </w:rPr>
              <w:t>证券投资基金基金合同》、《</w:t>
            </w:r>
            <w:r w:rsidR="000D739B" w:rsidRPr="000D739B">
              <w:rPr>
                <w:rFonts w:ascii="Times New Roman" w:hAnsi="宋体"/>
                <w:sz w:val="24"/>
                <w:szCs w:val="21"/>
              </w:rPr>
              <w:t>德邦民裕进取量化精选灵活配置混合型</w:t>
            </w:r>
            <w:r>
              <w:rPr>
                <w:rFonts w:ascii="宋体" w:hAnsi="宋体" w:hint="eastAsia"/>
                <w:sz w:val="24"/>
                <w:szCs w:val="24"/>
              </w:rPr>
              <w:t>证券投资基金招募说明书》等。</w:t>
            </w:r>
          </w:p>
        </w:tc>
      </w:tr>
      <w:tr w:rsidR="007923F8" w:rsidRPr="00260424" w:rsidTr="00BC53DB">
        <w:tc>
          <w:tcPr>
            <w:tcW w:w="1980" w:type="dxa"/>
            <w:vMerge w:val="restart"/>
            <w:vAlign w:val="center"/>
          </w:tcPr>
          <w:p w:rsidR="007923F8" w:rsidRPr="00260424" w:rsidRDefault="0040496B" w:rsidP="00482B42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="007923F8" w:rsidRPr="00260424">
              <w:rPr>
                <w:rFonts w:ascii="Times New Roman" w:hAnsi="宋体" w:hint="eastAsia"/>
                <w:sz w:val="24"/>
                <w:szCs w:val="21"/>
              </w:rPr>
              <w:t>相关业务的</w:t>
            </w:r>
            <w:r w:rsidR="00ED0E71">
              <w:rPr>
                <w:rFonts w:ascii="Times New Roman" w:hAnsi="宋体" w:hint="eastAsia"/>
                <w:sz w:val="24"/>
                <w:szCs w:val="21"/>
              </w:rPr>
              <w:t>日期</w:t>
            </w:r>
            <w:r w:rsidR="007923F8" w:rsidRPr="00260424">
              <w:rPr>
                <w:rFonts w:ascii="Times New Roman" w:hAnsi="宋体" w:hint="eastAsia"/>
                <w:sz w:val="24"/>
                <w:szCs w:val="21"/>
              </w:rPr>
              <w:t>及原因说明</w:t>
            </w:r>
          </w:p>
        </w:tc>
        <w:tc>
          <w:tcPr>
            <w:tcW w:w="2982" w:type="dxa"/>
          </w:tcPr>
          <w:p w:rsidR="007923F8" w:rsidRPr="00260424" w:rsidRDefault="007923F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大额申购日</w:t>
            </w:r>
          </w:p>
        </w:tc>
        <w:tc>
          <w:tcPr>
            <w:tcW w:w="3969" w:type="dxa"/>
            <w:gridSpan w:val="2"/>
          </w:tcPr>
          <w:p w:rsidR="007923F8" w:rsidRPr="00260424" w:rsidRDefault="000D739B" w:rsidP="000D739B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1_2797_a1_fm1"/>
            <w:bookmarkEnd w:id="10"/>
            <w:r>
              <w:rPr>
                <w:rFonts w:ascii="Times New Roman" w:hAnsi="Times New Roman" w:hint="eastAsia"/>
                <w:sz w:val="24"/>
                <w:szCs w:val="21"/>
              </w:rPr>
              <w:t>2020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8</w:t>
            </w:r>
            <w:r w:rsidR="00F059A3"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6</w:t>
            </w:r>
            <w:r w:rsidR="007923F8"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A41F5B" w:rsidRPr="00260424" w:rsidTr="00BC53DB">
        <w:tc>
          <w:tcPr>
            <w:tcW w:w="1980" w:type="dxa"/>
            <w:vMerge/>
          </w:tcPr>
          <w:p w:rsidR="00A41F5B" w:rsidRPr="00260424" w:rsidRDefault="00A41F5B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A41F5B" w:rsidRPr="00260424" w:rsidRDefault="00A41F5B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大额转换转入日</w:t>
            </w:r>
          </w:p>
        </w:tc>
        <w:tc>
          <w:tcPr>
            <w:tcW w:w="3969" w:type="dxa"/>
            <w:gridSpan w:val="2"/>
          </w:tcPr>
          <w:p w:rsidR="00A41F5B" w:rsidRPr="00260424" w:rsidRDefault="000D739B" w:rsidP="00F059A3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1_2798_a1_fm1"/>
            <w:bookmarkEnd w:id="11"/>
            <w:r>
              <w:rPr>
                <w:rFonts w:ascii="Times New Roman" w:hAnsi="Times New Roman" w:hint="eastAsia"/>
                <w:sz w:val="24"/>
                <w:szCs w:val="21"/>
              </w:rPr>
              <w:t>2020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8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6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A41F5B" w:rsidRPr="00260424" w:rsidTr="00BC53DB">
        <w:tc>
          <w:tcPr>
            <w:tcW w:w="1980" w:type="dxa"/>
            <w:vMerge/>
          </w:tcPr>
          <w:p w:rsidR="00A41F5B" w:rsidRPr="00260424" w:rsidRDefault="00A41F5B" w:rsidP="00482B42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A41F5B" w:rsidRDefault="00A41F5B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恢复大额定期定额投资日</w:t>
            </w:r>
          </w:p>
        </w:tc>
        <w:tc>
          <w:tcPr>
            <w:tcW w:w="3969" w:type="dxa"/>
            <w:gridSpan w:val="2"/>
          </w:tcPr>
          <w:p w:rsidR="00A41F5B" w:rsidRPr="00260424" w:rsidRDefault="000D739B" w:rsidP="00F059A3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2020</w:t>
            </w:r>
            <w:r w:rsidRPr="00260424">
              <w:rPr>
                <w:rFonts w:ascii="Times New Roman" w:hAnsi="宋体"/>
                <w:sz w:val="24"/>
                <w:szCs w:val="21"/>
              </w:rPr>
              <w:t>年</w:t>
            </w:r>
            <w:r>
              <w:rPr>
                <w:rFonts w:ascii="Times New Roman" w:hAnsi="宋体" w:hint="eastAsia"/>
                <w:sz w:val="24"/>
                <w:szCs w:val="21"/>
              </w:rPr>
              <w:t>8</w:t>
            </w:r>
            <w:r w:rsidRPr="00260424">
              <w:rPr>
                <w:rFonts w:ascii="Times New Roman" w:hAnsi="宋体"/>
                <w:sz w:val="24"/>
                <w:szCs w:val="21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1"/>
              </w:rPr>
              <w:t>6</w:t>
            </w:r>
            <w:r w:rsidRPr="00260424">
              <w:rPr>
                <w:rFonts w:ascii="Times New Roman" w:hAnsi="宋体"/>
                <w:sz w:val="24"/>
                <w:szCs w:val="21"/>
              </w:rPr>
              <w:t>日</w:t>
            </w:r>
          </w:p>
        </w:tc>
      </w:tr>
      <w:tr w:rsidR="00A41F5B" w:rsidRPr="00260424" w:rsidTr="00BC53DB">
        <w:tc>
          <w:tcPr>
            <w:tcW w:w="1980" w:type="dxa"/>
            <w:vMerge/>
          </w:tcPr>
          <w:p w:rsidR="00A41F5B" w:rsidRPr="00260424" w:rsidRDefault="00A41F5B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82" w:type="dxa"/>
          </w:tcPr>
          <w:p w:rsidR="00A41F5B" w:rsidRPr="00260424" w:rsidRDefault="00A41F5B" w:rsidP="002502EB">
            <w:pPr>
              <w:rPr>
                <w:rFonts w:ascii="Times New Roman" w:hAnsi="Times New Roman"/>
                <w:sz w:val="24"/>
                <w:szCs w:val="21"/>
              </w:rPr>
            </w:pPr>
            <w:bookmarkStart w:id="12" w:name="t_3_1_3_fj_table"/>
            <w:bookmarkEnd w:id="12"/>
            <w:r>
              <w:rPr>
                <w:rFonts w:ascii="Times New Roman" w:hAnsi="宋体" w:hint="eastAsia"/>
                <w:sz w:val="24"/>
                <w:szCs w:val="21"/>
              </w:rPr>
              <w:t>恢复</w:t>
            </w:r>
            <w:r w:rsidRPr="00260424">
              <w:rPr>
                <w:rFonts w:ascii="Times New Roman" w:hAnsi="宋体" w:hint="eastAsia"/>
                <w:sz w:val="24"/>
                <w:szCs w:val="21"/>
              </w:rPr>
              <w:t>（大额）申购（转换转入、定期定额投资）的原因说明</w:t>
            </w:r>
          </w:p>
        </w:tc>
        <w:tc>
          <w:tcPr>
            <w:tcW w:w="3969" w:type="dxa"/>
            <w:gridSpan w:val="2"/>
            <w:vAlign w:val="center"/>
          </w:tcPr>
          <w:p w:rsidR="00A41F5B" w:rsidRPr="00260424" w:rsidRDefault="00A41F5B" w:rsidP="00103DA4">
            <w:pPr>
              <w:rPr>
                <w:rFonts w:ascii="Times New Roman" w:hAnsi="Times New Roman"/>
                <w:sz w:val="24"/>
                <w:szCs w:val="21"/>
              </w:rPr>
            </w:pPr>
            <w:bookmarkStart w:id="13" w:name="t_3_1_3_fj_2805_a1_fm1"/>
            <w:bookmarkEnd w:id="13"/>
            <w:r w:rsidRPr="001D2999">
              <w:rPr>
                <w:rFonts w:ascii="Times New Roman" w:hAnsi="宋体" w:hint="eastAsia"/>
                <w:sz w:val="24"/>
                <w:szCs w:val="21"/>
              </w:rPr>
              <w:t>为满足广大投资者的投资需求</w:t>
            </w:r>
            <w:r>
              <w:rPr>
                <w:rFonts w:ascii="Times New Roman" w:hAnsi="宋体" w:hint="eastAsia"/>
                <w:sz w:val="24"/>
                <w:szCs w:val="21"/>
              </w:rPr>
              <w:t>。</w:t>
            </w:r>
          </w:p>
        </w:tc>
      </w:tr>
      <w:tr w:rsidR="00A41F5B" w:rsidRPr="00260424" w:rsidTr="00BC53DB">
        <w:tc>
          <w:tcPr>
            <w:tcW w:w="4962" w:type="dxa"/>
            <w:gridSpan w:val="2"/>
          </w:tcPr>
          <w:p w:rsidR="00A41F5B" w:rsidRPr="00260424" w:rsidRDefault="00A41F5B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1984" w:type="dxa"/>
            <w:vAlign w:val="center"/>
          </w:tcPr>
          <w:p w:rsidR="00A41F5B" w:rsidRPr="00260424" w:rsidRDefault="000D739B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0D739B">
              <w:rPr>
                <w:rFonts w:ascii="Times New Roman" w:hAnsi="宋体" w:hint="eastAsia"/>
                <w:sz w:val="24"/>
                <w:szCs w:val="21"/>
              </w:rPr>
              <w:t>德邦民裕进取量化精选灵活配置混合</w:t>
            </w:r>
            <w:r w:rsidR="00A41F5B"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1985" w:type="dxa"/>
            <w:vAlign w:val="center"/>
          </w:tcPr>
          <w:p w:rsidR="00A41F5B" w:rsidRPr="00260424" w:rsidRDefault="000D739B" w:rsidP="00103DA4">
            <w:pPr>
              <w:rPr>
                <w:rFonts w:ascii="Times New Roman" w:hAnsi="宋体"/>
                <w:sz w:val="24"/>
                <w:szCs w:val="21"/>
              </w:rPr>
            </w:pPr>
            <w:r w:rsidRPr="000D739B">
              <w:rPr>
                <w:rFonts w:ascii="Times New Roman" w:hAnsi="宋体" w:hint="eastAsia"/>
                <w:sz w:val="24"/>
                <w:szCs w:val="21"/>
              </w:rPr>
              <w:t>德邦民裕进取量化精选灵活配置混合</w:t>
            </w:r>
            <w:r w:rsidR="00A41F5B">
              <w:rPr>
                <w:rFonts w:ascii="Times New Roman" w:hAnsi="宋体" w:hint="eastAsia"/>
                <w:sz w:val="24"/>
                <w:szCs w:val="21"/>
              </w:rPr>
              <w:t>C</w:t>
            </w:r>
          </w:p>
        </w:tc>
      </w:tr>
      <w:tr w:rsidR="00A41F5B" w:rsidRPr="00260424" w:rsidTr="00BC53DB">
        <w:tc>
          <w:tcPr>
            <w:tcW w:w="4962" w:type="dxa"/>
            <w:gridSpan w:val="2"/>
          </w:tcPr>
          <w:p w:rsidR="00A41F5B" w:rsidRPr="00260424" w:rsidRDefault="00A41F5B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1984" w:type="dxa"/>
            <w:vAlign w:val="center"/>
          </w:tcPr>
          <w:p w:rsidR="00A41F5B" w:rsidRPr="00260424" w:rsidRDefault="003F4609" w:rsidP="008D0C84">
            <w:pPr>
              <w:rPr>
                <w:rFonts w:ascii="Times New Roman" w:hAnsi="宋体"/>
                <w:sz w:val="24"/>
                <w:szCs w:val="21"/>
              </w:rPr>
            </w:pPr>
            <w:r w:rsidRPr="003F4609">
              <w:rPr>
                <w:rFonts w:ascii="Times New Roman" w:hAnsi="宋体"/>
                <w:sz w:val="24"/>
                <w:szCs w:val="21"/>
              </w:rPr>
              <w:t>005947</w:t>
            </w:r>
          </w:p>
        </w:tc>
        <w:tc>
          <w:tcPr>
            <w:tcW w:w="1985" w:type="dxa"/>
            <w:vAlign w:val="center"/>
          </w:tcPr>
          <w:p w:rsidR="00A41F5B" w:rsidRPr="00260424" w:rsidRDefault="000D739B" w:rsidP="008D0C8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00594</w:t>
            </w:r>
            <w:r>
              <w:rPr>
                <w:rFonts w:ascii="Times New Roman" w:hAnsi="宋体" w:hint="eastAsia"/>
                <w:sz w:val="24"/>
                <w:szCs w:val="21"/>
              </w:rPr>
              <w:t>8</w:t>
            </w:r>
          </w:p>
        </w:tc>
      </w:tr>
      <w:tr w:rsidR="00A41F5B" w:rsidRPr="00260424" w:rsidTr="00BC53DB">
        <w:tc>
          <w:tcPr>
            <w:tcW w:w="4962" w:type="dxa"/>
            <w:gridSpan w:val="2"/>
          </w:tcPr>
          <w:p w:rsidR="00A41F5B" w:rsidRPr="00260424" w:rsidRDefault="00A41F5B" w:rsidP="002502EB">
            <w:pPr>
              <w:rPr>
                <w:rFonts w:ascii="Times New Roman" w:hAnsi="宋体"/>
                <w:sz w:val="24"/>
                <w:szCs w:val="21"/>
              </w:rPr>
            </w:pPr>
            <w:r w:rsidRPr="00260424">
              <w:rPr>
                <w:rFonts w:ascii="Times New Roman" w:hAnsi="宋体" w:hint="eastAsia"/>
                <w:sz w:val="24"/>
                <w:szCs w:val="21"/>
              </w:rPr>
              <w:t>该分级基金是否恢复（大额）申购（转换转入、定期定额投资）</w:t>
            </w:r>
          </w:p>
        </w:tc>
        <w:tc>
          <w:tcPr>
            <w:tcW w:w="1984" w:type="dxa"/>
            <w:vAlign w:val="center"/>
          </w:tcPr>
          <w:p w:rsidR="00A41F5B" w:rsidRPr="00260424" w:rsidRDefault="00A41F5B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985" w:type="dxa"/>
            <w:vAlign w:val="center"/>
          </w:tcPr>
          <w:p w:rsidR="00A41F5B" w:rsidRPr="00260424" w:rsidRDefault="00A41F5B" w:rsidP="00103DA4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</w:tbl>
    <w:p w:rsidR="00D31973" w:rsidRDefault="00D31973" w:rsidP="006F4D42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4" w:name="t_3_1_4_fj_2803_a1_fm1"/>
      <w:bookmarkEnd w:id="3"/>
      <w:bookmarkEnd w:id="4"/>
      <w:bookmarkEnd w:id="14"/>
      <w:r>
        <w:rPr>
          <w:rFonts w:ascii="宋体" w:eastAsia="宋体" w:hAnsi="宋体" w:hint="eastAsia"/>
          <w:sz w:val="24"/>
        </w:rPr>
        <w:t xml:space="preserve">2 </w:t>
      </w:r>
      <w:bookmarkStart w:id="15" w:name="t_3_2_table"/>
      <w:bookmarkEnd w:id="15"/>
      <w:r>
        <w:rPr>
          <w:rFonts w:ascii="宋体" w:eastAsia="宋体" w:hAnsi="宋体" w:hint="eastAsia"/>
          <w:sz w:val="24"/>
        </w:rPr>
        <w:t>其他需要提示的事项</w:t>
      </w:r>
    </w:p>
    <w:p w:rsidR="00D12B54" w:rsidRPr="00801D63" w:rsidRDefault="00D12B54" w:rsidP="00801D63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  <w:bookmarkStart w:id="16" w:name="t_3_2_2646_a1_fm1"/>
      <w:bookmarkEnd w:id="16"/>
      <w:r w:rsidRPr="00D12B54">
        <w:rPr>
          <w:rFonts w:ascii="Times New Roman" w:hAnsi="宋体" w:hint="eastAsia"/>
          <w:sz w:val="24"/>
          <w:szCs w:val="21"/>
        </w:rPr>
        <w:t>（</w:t>
      </w:r>
      <w:r w:rsidRPr="00D12B54">
        <w:rPr>
          <w:rFonts w:ascii="Times New Roman" w:hAnsi="宋体" w:hint="eastAsia"/>
          <w:sz w:val="24"/>
          <w:szCs w:val="21"/>
        </w:rPr>
        <w:t>1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="00801D63" w:rsidRPr="00560D55">
        <w:rPr>
          <w:rFonts w:ascii="Times New Roman" w:hAnsi="宋体" w:hint="eastAsia"/>
          <w:sz w:val="24"/>
          <w:szCs w:val="21"/>
        </w:rPr>
        <w:t>德邦基金管理有限公司（以下简称</w:t>
      </w:r>
      <w:r w:rsidR="00801D63">
        <w:rPr>
          <w:rFonts w:ascii="Times New Roman" w:hAnsi="宋体" w:hint="eastAsia"/>
          <w:sz w:val="24"/>
          <w:szCs w:val="21"/>
        </w:rPr>
        <w:t>“</w:t>
      </w:r>
      <w:r w:rsidR="00801D63" w:rsidRPr="00560D55">
        <w:rPr>
          <w:rFonts w:ascii="Times New Roman" w:hAnsi="宋体" w:hint="eastAsia"/>
          <w:sz w:val="24"/>
          <w:szCs w:val="21"/>
        </w:rPr>
        <w:t>本公司</w:t>
      </w:r>
      <w:r w:rsidR="00801D63">
        <w:rPr>
          <w:rFonts w:ascii="Times New Roman" w:hAnsi="宋体" w:hint="eastAsia"/>
          <w:sz w:val="24"/>
          <w:szCs w:val="21"/>
        </w:rPr>
        <w:t>”</w:t>
      </w:r>
      <w:r w:rsidR="00801D63" w:rsidRPr="00560D55">
        <w:rPr>
          <w:rFonts w:ascii="Times New Roman" w:hAnsi="宋体" w:hint="eastAsia"/>
          <w:sz w:val="24"/>
          <w:szCs w:val="21"/>
        </w:rPr>
        <w:t>）于</w:t>
      </w:r>
      <w:r w:rsidR="000D739B">
        <w:rPr>
          <w:rFonts w:ascii="Times New Roman" w:hAnsi="宋体" w:hint="eastAsia"/>
          <w:sz w:val="24"/>
          <w:szCs w:val="21"/>
        </w:rPr>
        <w:t>2019</w:t>
      </w:r>
      <w:r w:rsidR="00A41F5B" w:rsidRPr="00D12B54">
        <w:rPr>
          <w:rFonts w:ascii="Times New Roman" w:hAnsi="宋体" w:hint="eastAsia"/>
          <w:sz w:val="24"/>
          <w:szCs w:val="21"/>
        </w:rPr>
        <w:t>年</w:t>
      </w:r>
      <w:r w:rsidR="000D739B">
        <w:rPr>
          <w:rFonts w:ascii="Times New Roman" w:hAnsi="宋体" w:hint="eastAsia"/>
          <w:sz w:val="24"/>
          <w:szCs w:val="21"/>
        </w:rPr>
        <w:t>9</w:t>
      </w:r>
      <w:r w:rsidR="00F059A3" w:rsidRPr="00D12B54">
        <w:rPr>
          <w:rFonts w:ascii="Times New Roman" w:hAnsi="宋体" w:hint="eastAsia"/>
          <w:sz w:val="24"/>
          <w:szCs w:val="21"/>
        </w:rPr>
        <w:t>月</w:t>
      </w:r>
      <w:r w:rsidR="000D739B">
        <w:rPr>
          <w:rFonts w:ascii="Times New Roman" w:hAnsi="宋体" w:hint="eastAsia"/>
          <w:sz w:val="24"/>
          <w:szCs w:val="21"/>
        </w:rPr>
        <w:t>12</w:t>
      </w:r>
      <w:r w:rsidRPr="00D12B54">
        <w:rPr>
          <w:rFonts w:ascii="Times New Roman" w:hAnsi="宋体" w:hint="eastAsia"/>
          <w:sz w:val="24"/>
          <w:szCs w:val="21"/>
        </w:rPr>
        <w:t>日</w:t>
      </w:r>
      <w:r w:rsidR="00801D63">
        <w:rPr>
          <w:rFonts w:ascii="Times New Roman" w:hAnsi="宋体" w:hint="eastAsia"/>
          <w:sz w:val="24"/>
          <w:szCs w:val="21"/>
        </w:rPr>
        <w:t>发布</w:t>
      </w:r>
      <w:r w:rsidR="00F059A3">
        <w:rPr>
          <w:rFonts w:ascii="宋体" w:hAnsi="宋体" w:hint="eastAsia"/>
          <w:sz w:val="24"/>
          <w:szCs w:val="21"/>
        </w:rPr>
        <w:t>《</w:t>
      </w:r>
      <w:r w:rsidR="003F4609" w:rsidRPr="003F4609">
        <w:rPr>
          <w:rFonts w:ascii="宋体" w:hAnsi="宋体" w:hint="eastAsia"/>
          <w:sz w:val="24"/>
          <w:szCs w:val="21"/>
        </w:rPr>
        <w:t>德邦民裕进取量化精选灵活配置混合型证券投资基金</w:t>
      </w:r>
      <w:r w:rsidR="00801D63">
        <w:rPr>
          <w:rFonts w:ascii="宋体" w:hAnsi="宋体" w:hint="eastAsia"/>
          <w:sz w:val="24"/>
          <w:szCs w:val="21"/>
        </w:rPr>
        <w:t>暂停</w:t>
      </w:r>
      <w:r w:rsidR="00801D63" w:rsidRPr="00801D63">
        <w:rPr>
          <w:rFonts w:ascii="宋体" w:hAnsi="宋体" w:hint="eastAsia"/>
          <w:sz w:val="24"/>
          <w:szCs w:val="21"/>
        </w:rPr>
        <w:t>大额申购（含转换转入</w:t>
      </w:r>
      <w:r w:rsidR="002502EB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宋体" w:hAnsi="宋体" w:hint="eastAsia"/>
          <w:sz w:val="24"/>
          <w:szCs w:val="21"/>
        </w:rPr>
        <w:t>）业务的公告</w:t>
      </w:r>
      <w:r w:rsidR="00801D63">
        <w:rPr>
          <w:rFonts w:ascii="宋体" w:hAnsi="宋体" w:hint="eastAsia"/>
          <w:sz w:val="24"/>
          <w:szCs w:val="21"/>
        </w:rPr>
        <w:t>》</w:t>
      </w:r>
      <w:r w:rsidRPr="00D12B54">
        <w:rPr>
          <w:rFonts w:ascii="Times New Roman" w:hAnsi="宋体" w:hint="eastAsia"/>
          <w:sz w:val="24"/>
          <w:szCs w:val="21"/>
        </w:rPr>
        <w:t>，</w:t>
      </w:r>
      <w:r w:rsidR="00801D63">
        <w:rPr>
          <w:rFonts w:ascii="Times New Roman" w:hAnsi="宋体" w:hint="eastAsia"/>
          <w:sz w:val="24"/>
          <w:szCs w:val="21"/>
        </w:rPr>
        <w:t>自</w:t>
      </w:r>
      <w:r w:rsidR="000D739B">
        <w:rPr>
          <w:rFonts w:ascii="Times New Roman" w:hAnsi="宋体" w:hint="eastAsia"/>
          <w:sz w:val="24"/>
          <w:szCs w:val="21"/>
        </w:rPr>
        <w:t>2019</w:t>
      </w:r>
      <w:r w:rsidR="00A41F5B">
        <w:rPr>
          <w:rFonts w:ascii="Times New Roman" w:hAnsi="宋体" w:hint="eastAsia"/>
          <w:sz w:val="24"/>
          <w:szCs w:val="21"/>
        </w:rPr>
        <w:t>年</w:t>
      </w:r>
      <w:r w:rsidR="000D739B">
        <w:rPr>
          <w:rFonts w:ascii="Times New Roman" w:hAnsi="宋体" w:hint="eastAsia"/>
          <w:sz w:val="24"/>
          <w:szCs w:val="21"/>
        </w:rPr>
        <w:t>9</w:t>
      </w:r>
      <w:r w:rsidR="00F059A3">
        <w:rPr>
          <w:rFonts w:ascii="Times New Roman" w:hAnsi="宋体" w:hint="eastAsia"/>
          <w:sz w:val="24"/>
          <w:szCs w:val="21"/>
        </w:rPr>
        <w:t>月</w:t>
      </w:r>
      <w:r w:rsidR="000D739B">
        <w:rPr>
          <w:rFonts w:ascii="Times New Roman" w:hAnsi="宋体" w:hint="eastAsia"/>
          <w:sz w:val="24"/>
          <w:szCs w:val="21"/>
        </w:rPr>
        <w:t>16</w:t>
      </w:r>
      <w:r w:rsidR="00801D63">
        <w:rPr>
          <w:rFonts w:ascii="Times New Roman" w:hAnsi="宋体" w:hint="eastAsia"/>
          <w:sz w:val="24"/>
          <w:szCs w:val="21"/>
        </w:rPr>
        <w:t>日</w:t>
      </w:r>
      <w:r w:rsidR="00801D63" w:rsidRPr="006A3DDD">
        <w:rPr>
          <w:rFonts w:ascii="Times New Roman" w:hAnsi="宋体" w:hint="eastAsia"/>
          <w:sz w:val="24"/>
          <w:szCs w:val="21"/>
        </w:rPr>
        <w:t>起</w:t>
      </w:r>
      <w:r w:rsidR="000D739B" w:rsidRPr="000D739B">
        <w:rPr>
          <w:rFonts w:ascii="宋体" w:hAnsi="宋体"/>
          <w:sz w:val="24"/>
          <w:szCs w:val="21"/>
        </w:rPr>
        <w:t>德邦民裕进取量化精选灵活配置混合型证券投资基金</w:t>
      </w:r>
      <w:r w:rsidR="00015A15">
        <w:rPr>
          <w:rFonts w:ascii="Times New Roman" w:hAnsi="宋体" w:hint="eastAsia"/>
          <w:sz w:val="24"/>
          <w:szCs w:val="21"/>
        </w:rPr>
        <w:t>A</w:t>
      </w:r>
      <w:r w:rsidR="00015A15">
        <w:rPr>
          <w:rFonts w:ascii="Times New Roman" w:hAnsi="宋体" w:hint="eastAsia"/>
          <w:sz w:val="24"/>
          <w:szCs w:val="21"/>
        </w:rPr>
        <w:t>类基金份额及</w:t>
      </w:r>
      <w:r w:rsidR="00015A15">
        <w:rPr>
          <w:rFonts w:ascii="Times New Roman" w:hAnsi="宋体" w:hint="eastAsia"/>
          <w:sz w:val="24"/>
          <w:szCs w:val="21"/>
        </w:rPr>
        <w:t>C</w:t>
      </w:r>
      <w:r w:rsidR="00015A15">
        <w:rPr>
          <w:rFonts w:ascii="Times New Roman" w:hAnsi="宋体" w:hint="eastAsia"/>
          <w:sz w:val="24"/>
          <w:szCs w:val="21"/>
        </w:rPr>
        <w:t>类基金份额分别暂停</w:t>
      </w:r>
      <w:r w:rsidR="00801D63">
        <w:rPr>
          <w:rFonts w:ascii="Times New Roman" w:hAnsi="宋体" w:hint="eastAsia"/>
          <w:sz w:val="24"/>
          <w:szCs w:val="21"/>
        </w:rPr>
        <w:t>单日每个基金账户累计超过</w:t>
      </w:r>
      <w:r w:rsidR="000D739B">
        <w:rPr>
          <w:rFonts w:ascii="Times New Roman" w:hAnsi="宋体" w:hint="eastAsia"/>
          <w:sz w:val="24"/>
          <w:szCs w:val="21"/>
        </w:rPr>
        <w:t>100</w:t>
      </w:r>
      <w:r w:rsidR="00801D63">
        <w:rPr>
          <w:rFonts w:ascii="Times New Roman" w:hAnsi="宋体" w:hint="eastAsia"/>
          <w:sz w:val="24"/>
          <w:szCs w:val="21"/>
        </w:rPr>
        <w:t>万元大额申购</w:t>
      </w:r>
      <w:r w:rsidR="00801D63" w:rsidRPr="00801D63">
        <w:rPr>
          <w:rFonts w:ascii="Times New Roman" w:hAnsi="宋体" w:hint="eastAsia"/>
          <w:sz w:val="24"/>
          <w:szCs w:val="21"/>
        </w:rPr>
        <w:t>（含转换转入</w:t>
      </w:r>
      <w:r w:rsidR="00F368AC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Times New Roman" w:hAnsi="宋体" w:hint="eastAsia"/>
          <w:sz w:val="24"/>
          <w:szCs w:val="21"/>
        </w:rPr>
        <w:t>）</w:t>
      </w:r>
      <w:r w:rsidR="00801D63">
        <w:rPr>
          <w:rFonts w:ascii="Times New Roman" w:hAnsi="宋体" w:hint="eastAsia"/>
          <w:sz w:val="24"/>
          <w:szCs w:val="21"/>
        </w:rPr>
        <w:t>业务。</w:t>
      </w:r>
      <w:r w:rsidR="00801D63" w:rsidRPr="00801D63">
        <w:rPr>
          <w:rFonts w:ascii="Times New Roman" w:hAnsi="宋体" w:hint="eastAsia"/>
          <w:sz w:val="24"/>
          <w:szCs w:val="21"/>
        </w:rPr>
        <w:t>现为满足广大投资者的投资需求，本公司决定自</w:t>
      </w:r>
      <w:r w:rsidR="000D739B">
        <w:rPr>
          <w:rFonts w:ascii="Times New Roman" w:hAnsi="宋体" w:hint="eastAsia"/>
          <w:sz w:val="24"/>
          <w:szCs w:val="21"/>
        </w:rPr>
        <w:t>2020</w:t>
      </w:r>
      <w:r w:rsidR="000D739B" w:rsidRPr="00801D63">
        <w:rPr>
          <w:rFonts w:ascii="Times New Roman" w:hAnsi="宋体" w:hint="eastAsia"/>
          <w:sz w:val="24"/>
          <w:szCs w:val="21"/>
        </w:rPr>
        <w:t>年</w:t>
      </w:r>
      <w:r w:rsidR="000D739B">
        <w:rPr>
          <w:rFonts w:ascii="Times New Roman" w:hAnsi="宋体" w:hint="eastAsia"/>
          <w:sz w:val="24"/>
          <w:szCs w:val="21"/>
        </w:rPr>
        <w:t>8</w:t>
      </w:r>
      <w:r w:rsidR="00F059A3" w:rsidRPr="00801D63">
        <w:rPr>
          <w:rFonts w:ascii="Times New Roman" w:hAnsi="宋体" w:hint="eastAsia"/>
          <w:sz w:val="24"/>
          <w:szCs w:val="21"/>
        </w:rPr>
        <w:t>月</w:t>
      </w:r>
      <w:r w:rsidR="000D739B">
        <w:rPr>
          <w:rFonts w:ascii="Times New Roman" w:hAnsi="宋体" w:hint="eastAsia"/>
          <w:sz w:val="24"/>
          <w:szCs w:val="21"/>
        </w:rPr>
        <w:t>6</w:t>
      </w:r>
      <w:r w:rsidR="00801D63" w:rsidRPr="00801D63">
        <w:rPr>
          <w:rFonts w:ascii="Times New Roman" w:hAnsi="宋体" w:hint="eastAsia"/>
          <w:sz w:val="24"/>
          <w:szCs w:val="21"/>
        </w:rPr>
        <w:t>日起</w:t>
      </w:r>
      <w:r w:rsidR="00F104D7">
        <w:rPr>
          <w:rFonts w:ascii="Times New Roman" w:hAnsi="宋体" w:hint="eastAsia"/>
          <w:sz w:val="24"/>
          <w:szCs w:val="21"/>
        </w:rPr>
        <w:t>恢复</w:t>
      </w:r>
      <w:r w:rsidR="00801D63" w:rsidRPr="00801D63">
        <w:rPr>
          <w:rFonts w:ascii="Times New Roman" w:hAnsi="宋体" w:hint="eastAsia"/>
          <w:sz w:val="24"/>
          <w:szCs w:val="21"/>
        </w:rPr>
        <w:t>上述大额申购（含转换转入</w:t>
      </w:r>
      <w:r w:rsidR="00F368AC">
        <w:rPr>
          <w:rFonts w:ascii="宋体" w:hAnsi="宋体" w:hint="eastAsia"/>
          <w:sz w:val="24"/>
          <w:szCs w:val="21"/>
        </w:rPr>
        <w:t>及定期定额投资</w:t>
      </w:r>
      <w:r w:rsidR="00801D63" w:rsidRPr="00801D63">
        <w:rPr>
          <w:rFonts w:ascii="Times New Roman" w:hAnsi="宋体" w:hint="eastAsia"/>
          <w:sz w:val="24"/>
          <w:szCs w:val="21"/>
        </w:rPr>
        <w:t>）</w:t>
      </w:r>
      <w:r w:rsidR="00F104D7">
        <w:rPr>
          <w:rFonts w:ascii="Times New Roman" w:hAnsi="宋体" w:hint="eastAsia"/>
          <w:sz w:val="24"/>
          <w:szCs w:val="21"/>
        </w:rPr>
        <w:t>业务</w:t>
      </w:r>
      <w:r w:rsidR="00801D63" w:rsidRPr="00801D63">
        <w:rPr>
          <w:rFonts w:ascii="Times New Roman" w:hAnsi="宋体" w:hint="eastAsia"/>
          <w:sz w:val="24"/>
          <w:szCs w:val="21"/>
        </w:rPr>
        <w:t>。</w:t>
      </w:r>
    </w:p>
    <w:p w:rsidR="0021201D" w:rsidRPr="00D12B54" w:rsidRDefault="00D12B54" w:rsidP="00CA763D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lastRenderedPageBreak/>
        <w:t>（</w:t>
      </w:r>
      <w:r w:rsidRPr="00D12B54">
        <w:rPr>
          <w:rFonts w:ascii="Times New Roman" w:hAnsi="宋体" w:hint="eastAsia"/>
          <w:sz w:val="24"/>
          <w:szCs w:val="21"/>
        </w:rPr>
        <w:t>2</w:t>
      </w:r>
      <w:r w:rsidRPr="00D12B54">
        <w:rPr>
          <w:rFonts w:ascii="Times New Roman" w:hAnsi="宋体" w:hint="eastAsia"/>
          <w:sz w:val="24"/>
          <w:szCs w:val="21"/>
        </w:rPr>
        <w:t>）</w:t>
      </w:r>
      <w:r w:rsidR="0021201D" w:rsidRPr="004701E0"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12B54" w:rsidRPr="00D12B54" w:rsidRDefault="00D12B54" w:rsidP="00D12B54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（</w:t>
      </w:r>
      <w:r w:rsidR="00CA763D">
        <w:rPr>
          <w:rFonts w:ascii="Times New Roman" w:hAnsi="宋体" w:hint="eastAsia"/>
          <w:sz w:val="24"/>
          <w:szCs w:val="21"/>
        </w:rPr>
        <w:t>3</w:t>
      </w:r>
      <w:r w:rsidRPr="00D12B54">
        <w:rPr>
          <w:rFonts w:ascii="Times New Roman" w:hAnsi="宋体" w:hint="eastAsia"/>
          <w:sz w:val="24"/>
          <w:szCs w:val="21"/>
        </w:rPr>
        <w:t>）如有疑问，请登</w:t>
      </w:r>
      <w:r w:rsidR="00271FBF">
        <w:rPr>
          <w:rFonts w:ascii="Times New Roman" w:hAnsi="宋体" w:hint="eastAsia"/>
          <w:sz w:val="24"/>
          <w:szCs w:val="21"/>
        </w:rPr>
        <w:t>录</w:t>
      </w:r>
      <w:r w:rsidRPr="00D12B54">
        <w:rPr>
          <w:rFonts w:ascii="Times New Roman" w:hAnsi="宋体" w:hint="eastAsia"/>
          <w:sz w:val="24"/>
          <w:szCs w:val="21"/>
        </w:rPr>
        <w:t>本基金管理人网站</w:t>
      </w:r>
      <w:r w:rsidRPr="00D12B54">
        <w:rPr>
          <w:rFonts w:ascii="Times New Roman" w:hAnsi="宋体" w:hint="eastAsia"/>
          <w:sz w:val="24"/>
          <w:szCs w:val="21"/>
        </w:rPr>
        <w:t>www.dbfund.com.cn</w:t>
      </w:r>
      <w:r w:rsidRPr="00D12B54">
        <w:rPr>
          <w:rFonts w:ascii="Times New Roman" w:hAnsi="宋体" w:hint="eastAsia"/>
          <w:sz w:val="24"/>
          <w:szCs w:val="21"/>
        </w:rPr>
        <w:t>，或拨打本基金管理人客服</w:t>
      </w:r>
      <w:r w:rsidR="00BC53DB">
        <w:rPr>
          <w:rFonts w:ascii="Times New Roman" w:hAnsi="宋体" w:hint="eastAsia"/>
          <w:sz w:val="24"/>
          <w:szCs w:val="21"/>
        </w:rPr>
        <w:t>热线：</w:t>
      </w:r>
      <w:r w:rsidRPr="00D12B54">
        <w:rPr>
          <w:rFonts w:ascii="Times New Roman" w:hAnsi="宋体" w:hint="eastAsia"/>
          <w:sz w:val="24"/>
          <w:szCs w:val="21"/>
        </w:rPr>
        <w:t>400-821-7788</w:t>
      </w:r>
      <w:r w:rsidRPr="00D12B54"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31973" w:rsidRDefault="00D12B54" w:rsidP="00D12B54">
      <w:pPr>
        <w:spacing w:line="360" w:lineRule="auto"/>
        <w:ind w:firstLineChars="200" w:firstLine="480"/>
        <w:jc w:val="left"/>
        <w:rPr>
          <w:rFonts w:ascii="宋体" w:hAnsi="宋体"/>
          <w:szCs w:val="21"/>
        </w:rPr>
      </w:pPr>
      <w:r w:rsidRPr="00D12B54">
        <w:rPr>
          <w:rFonts w:ascii="Times New Roman" w:hAnsi="宋体" w:hint="eastAsia"/>
          <w:sz w:val="24"/>
          <w:szCs w:val="21"/>
        </w:rPr>
        <w:t>特此公告。</w:t>
      </w:r>
    </w:p>
    <w:sectPr w:rsidR="00D31973" w:rsidSect="00782693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46" w:rsidRDefault="004A0C46" w:rsidP="00101E14">
      <w:r>
        <w:separator/>
      </w:r>
    </w:p>
  </w:endnote>
  <w:endnote w:type="continuationSeparator" w:id="0">
    <w:p w:rsidR="004A0C46" w:rsidRDefault="004A0C46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C" w:rsidRDefault="00BA3D1C" w:rsidP="00BA3D1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46" w:rsidRDefault="004A0C46" w:rsidP="00101E14">
      <w:r>
        <w:separator/>
      </w:r>
    </w:p>
  </w:footnote>
  <w:footnote w:type="continuationSeparator" w:id="0">
    <w:p w:rsidR="004A0C46" w:rsidRDefault="004A0C46" w:rsidP="0010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009"/>
    <w:rsid w:val="00015A15"/>
    <w:rsid w:val="00023027"/>
    <w:rsid w:val="00026528"/>
    <w:rsid w:val="00051012"/>
    <w:rsid w:val="00055705"/>
    <w:rsid w:val="00064620"/>
    <w:rsid w:val="00073072"/>
    <w:rsid w:val="0008679E"/>
    <w:rsid w:val="00091604"/>
    <w:rsid w:val="000918E6"/>
    <w:rsid w:val="000C5958"/>
    <w:rsid w:val="000C5AEA"/>
    <w:rsid w:val="000C5F80"/>
    <w:rsid w:val="000D739B"/>
    <w:rsid w:val="00101E14"/>
    <w:rsid w:val="00103DA4"/>
    <w:rsid w:val="001079A5"/>
    <w:rsid w:val="001179A7"/>
    <w:rsid w:val="00117AA6"/>
    <w:rsid w:val="00145DB4"/>
    <w:rsid w:val="00150E77"/>
    <w:rsid w:val="001540B6"/>
    <w:rsid w:val="00156297"/>
    <w:rsid w:val="001604C7"/>
    <w:rsid w:val="00171023"/>
    <w:rsid w:val="00172A27"/>
    <w:rsid w:val="00176E84"/>
    <w:rsid w:val="00186315"/>
    <w:rsid w:val="00191564"/>
    <w:rsid w:val="001D2999"/>
    <w:rsid w:val="001E362B"/>
    <w:rsid w:val="001F02C4"/>
    <w:rsid w:val="0021201D"/>
    <w:rsid w:val="00217DE1"/>
    <w:rsid w:val="00222784"/>
    <w:rsid w:val="00232B70"/>
    <w:rsid w:val="00247515"/>
    <w:rsid w:val="002502EB"/>
    <w:rsid w:val="00260424"/>
    <w:rsid w:val="0026095F"/>
    <w:rsid w:val="00266230"/>
    <w:rsid w:val="00271FBF"/>
    <w:rsid w:val="0028177C"/>
    <w:rsid w:val="00291063"/>
    <w:rsid w:val="002B3285"/>
    <w:rsid w:val="002D627D"/>
    <w:rsid w:val="00326B3D"/>
    <w:rsid w:val="00334E0F"/>
    <w:rsid w:val="00341DA3"/>
    <w:rsid w:val="0034787F"/>
    <w:rsid w:val="00347CB0"/>
    <w:rsid w:val="00361EF6"/>
    <w:rsid w:val="00387A16"/>
    <w:rsid w:val="003943A9"/>
    <w:rsid w:val="00396668"/>
    <w:rsid w:val="003C6E18"/>
    <w:rsid w:val="003D5954"/>
    <w:rsid w:val="003E0452"/>
    <w:rsid w:val="003E3EE4"/>
    <w:rsid w:val="003F4609"/>
    <w:rsid w:val="003F74FA"/>
    <w:rsid w:val="00400ED9"/>
    <w:rsid w:val="0040496B"/>
    <w:rsid w:val="00414A1C"/>
    <w:rsid w:val="00417077"/>
    <w:rsid w:val="00420A46"/>
    <w:rsid w:val="00420D41"/>
    <w:rsid w:val="0042384B"/>
    <w:rsid w:val="00442AD3"/>
    <w:rsid w:val="004465E2"/>
    <w:rsid w:val="0047694C"/>
    <w:rsid w:val="00482B42"/>
    <w:rsid w:val="0048761B"/>
    <w:rsid w:val="004A0C46"/>
    <w:rsid w:val="004B34A6"/>
    <w:rsid w:val="004D01E4"/>
    <w:rsid w:val="004E06A8"/>
    <w:rsid w:val="00502F0A"/>
    <w:rsid w:val="00507D21"/>
    <w:rsid w:val="005134B4"/>
    <w:rsid w:val="005336B3"/>
    <w:rsid w:val="00533750"/>
    <w:rsid w:val="00534C27"/>
    <w:rsid w:val="00545344"/>
    <w:rsid w:val="005600AF"/>
    <w:rsid w:val="00566558"/>
    <w:rsid w:val="00573D0E"/>
    <w:rsid w:val="00596457"/>
    <w:rsid w:val="005A38F5"/>
    <w:rsid w:val="005A7702"/>
    <w:rsid w:val="005B66CE"/>
    <w:rsid w:val="005C2D4C"/>
    <w:rsid w:val="005C3B44"/>
    <w:rsid w:val="005C55C4"/>
    <w:rsid w:val="005D42D5"/>
    <w:rsid w:val="005D67B2"/>
    <w:rsid w:val="005F2600"/>
    <w:rsid w:val="005F49DD"/>
    <w:rsid w:val="00614556"/>
    <w:rsid w:val="00621750"/>
    <w:rsid w:val="00626949"/>
    <w:rsid w:val="00627165"/>
    <w:rsid w:val="006348BF"/>
    <w:rsid w:val="00634FB8"/>
    <w:rsid w:val="006405E8"/>
    <w:rsid w:val="00647B71"/>
    <w:rsid w:val="00654496"/>
    <w:rsid w:val="0066063D"/>
    <w:rsid w:val="00661732"/>
    <w:rsid w:val="00692F72"/>
    <w:rsid w:val="0069528F"/>
    <w:rsid w:val="006A27A8"/>
    <w:rsid w:val="006A3DDD"/>
    <w:rsid w:val="006B2156"/>
    <w:rsid w:val="006B273A"/>
    <w:rsid w:val="006E07CA"/>
    <w:rsid w:val="006E318E"/>
    <w:rsid w:val="006F4D42"/>
    <w:rsid w:val="0073220B"/>
    <w:rsid w:val="00736F7A"/>
    <w:rsid w:val="00775990"/>
    <w:rsid w:val="007811BC"/>
    <w:rsid w:val="00782693"/>
    <w:rsid w:val="007845C2"/>
    <w:rsid w:val="007923F8"/>
    <w:rsid w:val="00793C55"/>
    <w:rsid w:val="007C688B"/>
    <w:rsid w:val="00801D63"/>
    <w:rsid w:val="00802D35"/>
    <w:rsid w:val="00806742"/>
    <w:rsid w:val="0081572B"/>
    <w:rsid w:val="00823639"/>
    <w:rsid w:val="0083110A"/>
    <w:rsid w:val="00835582"/>
    <w:rsid w:val="00837B8F"/>
    <w:rsid w:val="00853FC5"/>
    <w:rsid w:val="0087056B"/>
    <w:rsid w:val="008975D3"/>
    <w:rsid w:val="008A42AF"/>
    <w:rsid w:val="008D06DE"/>
    <w:rsid w:val="008D0C84"/>
    <w:rsid w:val="008F16BC"/>
    <w:rsid w:val="008F26E4"/>
    <w:rsid w:val="009051E3"/>
    <w:rsid w:val="0091760D"/>
    <w:rsid w:val="009322AD"/>
    <w:rsid w:val="00945822"/>
    <w:rsid w:val="009907B8"/>
    <w:rsid w:val="00994D2A"/>
    <w:rsid w:val="009A5B1B"/>
    <w:rsid w:val="009B0354"/>
    <w:rsid w:val="009B7955"/>
    <w:rsid w:val="009C3A76"/>
    <w:rsid w:val="009C61DA"/>
    <w:rsid w:val="009D2C02"/>
    <w:rsid w:val="009D6203"/>
    <w:rsid w:val="009E48E5"/>
    <w:rsid w:val="009F1D6B"/>
    <w:rsid w:val="009F2078"/>
    <w:rsid w:val="00A23FDA"/>
    <w:rsid w:val="00A34A5A"/>
    <w:rsid w:val="00A41F5B"/>
    <w:rsid w:val="00A43589"/>
    <w:rsid w:val="00A44B58"/>
    <w:rsid w:val="00A44C62"/>
    <w:rsid w:val="00AC72CB"/>
    <w:rsid w:val="00B04599"/>
    <w:rsid w:val="00B20A00"/>
    <w:rsid w:val="00B22C09"/>
    <w:rsid w:val="00B2511F"/>
    <w:rsid w:val="00B3052B"/>
    <w:rsid w:val="00B37E43"/>
    <w:rsid w:val="00B42D67"/>
    <w:rsid w:val="00B54F99"/>
    <w:rsid w:val="00B73729"/>
    <w:rsid w:val="00B8393F"/>
    <w:rsid w:val="00BA3D1C"/>
    <w:rsid w:val="00BA633F"/>
    <w:rsid w:val="00BC53DB"/>
    <w:rsid w:val="00BD1B3E"/>
    <w:rsid w:val="00BD2BAF"/>
    <w:rsid w:val="00BE3EB6"/>
    <w:rsid w:val="00BF2649"/>
    <w:rsid w:val="00C02B64"/>
    <w:rsid w:val="00C27419"/>
    <w:rsid w:val="00C60971"/>
    <w:rsid w:val="00C65BF3"/>
    <w:rsid w:val="00C66988"/>
    <w:rsid w:val="00C66F40"/>
    <w:rsid w:val="00C7447C"/>
    <w:rsid w:val="00C950B5"/>
    <w:rsid w:val="00C9696D"/>
    <w:rsid w:val="00CA1470"/>
    <w:rsid w:val="00CA38DE"/>
    <w:rsid w:val="00CA50B7"/>
    <w:rsid w:val="00CA6545"/>
    <w:rsid w:val="00CA763D"/>
    <w:rsid w:val="00CB2BA4"/>
    <w:rsid w:val="00CD7E64"/>
    <w:rsid w:val="00CE0B66"/>
    <w:rsid w:val="00CE7C56"/>
    <w:rsid w:val="00CF3C2A"/>
    <w:rsid w:val="00D12B54"/>
    <w:rsid w:val="00D24039"/>
    <w:rsid w:val="00D31973"/>
    <w:rsid w:val="00D54559"/>
    <w:rsid w:val="00D72A50"/>
    <w:rsid w:val="00D868D1"/>
    <w:rsid w:val="00D97EEE"/>
    <w:rsid w:val="00DA0AAA"/>
    <w:rsid w:val="00DA2805"/>
    <w:rsid w:val="00DA3C6A"/>
    <w:rsid w:val="00DB4B25"/>
    <w:rsid w:val="00DB4C5F"/>
    <w:rsid w:val="00DF0ED4"/>
    <w:rsid w:val="00E04291"/>
    <w:rsid w:val="00E04355"/>
    <w:rsid w:val="00E04BB4"/>
    <w:rsid w:val="00E0701A"/>
    <w:rsid w:val="00E12F63"/>
    <w:rsid w:val="00E70D8A"/>
    <w:rsid w:val="00E95EA4"/>
    <w:rsid w:val="00EA0B56"/>
    <w:rsid w:val="00EA2E88"/>
    <w:rsid w:val="00ED0E71"/>
    <w:rsid w:val="00F00A45"/>
    <w:rsid w:val="00F059A3"/>
    <w:rsid w:val="00F104D7"/>
    <w:rsid w:val="00F368AC"/>
    <w:rsid w:val="00F45C06"/>
    <w:rsid w:val="00F62D41"/>
    <w:rsid w:val="00F85674"/>
    <w:rsid w:val="00F961F3"/>
    <w:rsid w:val="00FA1314"/>
    <w:rsid w:val="00FB2F55"/>
    <w:rsid w:val="00FC7778"/>
    <w:rsid w:val="00FD00E4"/>
    <w:rsid w:val="00FD6460"/>
    <w:rsid w:val="00FE2F17"/>
    <w:rsid w:val="00FE2F9C"/>
    <w:rsid w:val="00FE490D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9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78269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82693"/>
    <w:rPr>
      <w:vertAlign w:val="superscript"/>
    </w:rPr>
  </w:style>
  <w:style w:type="character" w:customStyle="1" w:styleId="Char">
    <w:name w:val="页眉 Char"/>
    <w:link w:val="a4"/>
    <w:rsid w:val="00782693"/>
    <w:rPr>
      <w:kern w:val="2"/>
      <w:sz w:val="18"/>
    </w:rPr>
  </w:style>
  <w:style w:type="character" w:customStyle="1" w:styleId="Char0">
    <w:name w:val="脚注文本 Char"/>
    <w:link w:val="a5"/>
    <w:rsid w:val="00782693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782693"/>
    <w:rPr>
      <w:kern w:val="2"/>
      <w:sz w:val="18"/>
    </w:rPr>
  </w:style>
  <w:style w:type="character" w:customStyle="1" w:styleId="2Char">
    <w:name w:val="标题 2 Char"/>
    <w:link w:val="2"/>
    <w:rsid w:val="00782693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78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rsid w:val="00782693"/>
    <w:pPr>
      <w:shd w:val="clear" w:color="auto" w:fill="000080"/>
    </w:pPr>
  </w:style>
  <w:style w:type="paragraph" w:styleId="a6">
    <w:name w:val="footer"/>
    <w:basedOn w:val="a"/>
    <w:link w:val="Char1"/>
    <w:rsid w:val="007826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rsid w:val="00782693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a"/>
    <w:rsid w:val="00782693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D97EE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97E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02FE-7527-4FD5-8992-FAF211B3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2019-09-17T08:29:00Z</cp:lastPrinted>
  <dcterms:created xsi:type="dcterms:W3CDTF">2020-08-04T16:01:00Z</dcterms:created>
  <dcterms:modified xsi:type="dcterms:W3CDTF">2020-08-04T16:01:00Z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