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3E" w:rsidRDefault="00770B3E" w:rsidP="00812D4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70B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国投瑞银</w:t>
      </w:r>
      <w:r w:rsidR="004D62B9">
        <w:rPr>
          <w:rFonts w:ascii="仿宋" w:eastAsia="仿宋" w:hAnsi="仿宋" w:hint="eastAsia"/>
          <w:b/>
          <w:color w:val="000000" w:themeColor="text1"/>
          <w:sz w:val="32"/>
          <w:szCs w:val="32"/>
        </w:rPr>
        <w:t>品牌优势</w:t>
      </w:r>
      <w:r w:rsidRPr="00770B3E">
        <w:rPr>
          <w:rFonts w:ascii="仿宋" w:eastAsia="仿宋" w:hAnsi="仿宋" w:hint="eastAsia"/>
          <w:b/>
          <w:color w:val="000000" w:themeColor="text1"/>
          <w:sz w:val="32"/>
          <w:szCs w:val="32"/>
        </w:rPr>
        <w:t>灵活配置混合型证券投资基金</w:t>
      </w:r>
    </w:p>
    <w:p w:rsidR="00BB3501" w:rsidRDefault="00BB3501" w:rsidP="00812D4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770B3E" w:rsidP="00770B3E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770B3E">
        <w:rPr>
          <w:rFonts w:ascii="仿宋" w:eastAsia="仿宋" w:hAnsi="仿宋" w:hint="eastAsia"/>
          <w:color w:val="000000" w:themeColor="text1"/>
          <w:sz w:val="32"/>
          <w:szCs w:val="32"/>
        </w:rPr>
        <w:t>国投瑞银</w:t>
      </w:r>
      <w:r w:rsidR="004D62B9">
        <w:rPr>
          <w:rFonts w:ascii="仿宋" w:eastAsia="仿宋" w:hAnsi="仿宋" w:hint="eastAsia"/>
          <w:color w:val="000000" w:themeColor="text1"/>
          <w:sz w:val="32"/>
          <w:szCs w:val="32"/>
        </w:rPr>
        <w:t>品牌优势</w:t>
      </w:r>
      <w:r w:rsidRPr="00770B3E">
        <w:rPr>
          <w:rFonts w:ascii="仿宋" w:eastAsia="仿宋" w:hAnsi="仿宋" w:hint="eastAsia"/>
          <w:color w:val="000000" w:themeColor="text1"/>
          <w:sz w:val="32"/>
          <w:szCs w:val="32"/>
        </w:rPr>
        <w:t>灵活配置混合型证券投资基金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4D62B9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D62B9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D62B9">
        <w:rPr>
          <w:rFonts w:ascii="仿宋" w:eastAsia="仿宋" w:hAnsi="仿宋" w:hint="eastAsia"/>
          <w:color w:val="000000" w:themeColor="text1"/>
          <w:sz w:val="32"/>
          <w:szCs w:val="32"/>
        </w:rPr>
        <w:t>23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D62B9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3812E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D62B9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3812E8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02FD2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="003D0F15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213EE0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13EE0" w:rsidRPr="00213EE0">
        <w:rPr>
          <w:rFonts w:ascii="仿宋" w:eastAsia="仿宋" w:hAnsi="仿宋"/>
          <w:color w:val="000000" w:themeColor="text1"/>
          <w:sz w:val="32"/>
          <w:szCs w:val="32"/>
        </w:rPr>
        <w:t>www.ubssdic.com</w:t>
      </w:r>
      <w:r w:rsidR="00213EE0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FA286E">
        <w:rPr>
          <w:rFonts w:ascii="仿宋" w:eastAsia="仿宋" w:hAnsi="仿宋"/>
          <w:color w:val="000000" w:themeColor="text1"/>
          <w:sz w:val="32"/>
          <w:szCs w:val="32"/>
        </w:rPr>
        <w:t>披露网</w:t>
      </w:r>
      <w:r w:rsidR="0002466C">
        <w:rPr>
          <w:rFonts w:ascii="仿宋" w:eastAsia="仿宋" w:hAnsi="仿宋" w:hint="eastAsia"/>
          <w:color w:val="000000" w:themeColor="text1"/>
          <w:sz w:val="32"/>
          <w:szCs w:val="32"/>
        </w:rPr>
        <w:t>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213EE0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13EE0" w:rsidRPr="00213EE0">
        <w:rPr>
          <w:rFonts w:ascii="仿宋" w:eastAsia="仿宋" w:hAnsi="仿宋" w:hint="eastAsia"/>
          <w:color w:val="000000" w:themeColor="text1"/>
          <w:sz w:val="32"/>
          <w:szCs w:val="32"/>
        </w:rPr>
        <w:t>400－880－6868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770B3E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213EE0" w:rsidP="005E40FE">
      <w:pPr>
        <w:spacing w:line="360" w:lineRule="auto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国投瑞银基金管理有限公司</w:t>
      </w:r>
    </w:p>
    <w:p w:rsidR="00BB3501" w:rsidRPr="00052D7A" w:rsidRDefault="00BB3501" w:rsidP="005E40FE">
      <w:pPr>
        <w:spacing w:line="360" w:lineRule="auto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770B3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4D62B9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3812E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D62B9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3812E8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02FD2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bookmarkStart w:id="0" w:name="_GoBack"/>
      <w:bookmarkEnd w:id="0"/>
      <w:r w:rsidR="003D0F15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A10" w:rsidRDefault="009E0A10" w:rsidP="009A149B">
      <w:r>
        <w:separator/>
      </w:r>
    </w:p>
  </w:endnote>
  <w:endnote w:type="continuationSeparator" w:id="0">
    <w:p w:rsidR="009E0A10" w:rsidRDefault="009E0A1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43" w:rsidRDefault="00812D4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F1BB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F1BB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12D43" w:rsidRPr="00812D4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A10" w:rsidRDefault="009E0A10" w:rsidP="009A149B">
      <w:r>
        <w:separator/>
      </w:r>
    </w:p>
  </w:footnote>
  <w:footnote w:type="continuationSeparator" w:id="0">
    <w:p w:rsidR="009E0A10" w:rsidRDefault="009E0A10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43" w:rsidRDefault="00812D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43" w:rsidRDefault="00812D4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43" w:rsidRDefault="00812D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466C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2FD2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3EE0"/>
    <w:rsid w:val="00221DE2"/>
    <w:rsid w:val="00234298"/>
    <w:rsid w:val="002471D4"/>
    <w:rsid w:val="00253326"/>
    <w:rsid w:val="00261CDE"/>
    <w:rsid w:val="0026276F"/>
    <w:rsid w:val="00264C18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12E8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0F15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4076"/>
    <w:rsid w:val="004D62B9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0FE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0B3E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2D43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AD2"/>
    <w:rsid w:val="009C15E2"/>
    <w:rsid w:val="009C33BF"/>
    <w:rsid w:val="009C3820"/>
    <w:rsid w:val="009E0A1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286E"/>
    <w:rsid w:val="00FA653D"/>
    <w:rsid w:val="00FB23EE"/>
    <w:rsid w:val="00FC34DF"/>
    <w:rsid w:val="00FD658E"/>
    <w:rsid w:val="00FE0C5A"/>
    <w:rsid w:val="00FE13A2"/>
    <w:rsid w:val="00FF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51E53-049C-4815-81D6-67008B3A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4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2020-08-04T16:00:00Z</dcterms:created>
  <dcterms:modified xsi:type="dcterms:W3CDTF">2020-08-04T16:00:00Z</dcterms:modified>
</cp:coreProperties>
</file>