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8C" w:rsidRDefault="00BD6B17" w:rsidP="00F1448C">
      <w:pPr>
        <w:spacing w:line="360" w:lineRule="auto"/>
        <w:jc w:val="center"/>
        <w:rPr>
          <w:rFonts w:ascii="Arial" w:hAnsi="宋体" w:cs="Arial"/>
          <w:b/>
          <w:bCs/>
          <w:kern w:val="36"/>
          <w:sz w:val="24"/>
          <w:szCs w:val="21"/>
        </w:rPr>
      </w:pPr>
      <w:r w:rsidRPr="00A37AC5">
        <w:rPr>
          <w:rFonts w:ascii="Arial" w:hAnsi="宋体" w:cs="Arial" w:hint="eastAsia"/>
          <w:b/>
          <w:bCs/>
          <w:kern w:val="36"/>
          <w:sz w:val="24"/>
          <w:szCs w:val="21"/>
        </w:rPr>
        <w:t>凯石</w:t>
      </w:r>
      <w:r w:rsidR="00431188" w:rsidRPr="00A37AC5">
        <w:rPr>
          <w:rFonts w:ascii="Arial" w:hAnsi="宋体" w:cs="Arial" w:hint="eastAsia"/>
          <w:b/>
          <w:bCs/>
          <w:kern w:val="36"/>
          <w:sz w:val="24"/>
          <w:szCs w:val="21"/>
        </w:rPr>
        <w:t>基金管理有限公司关于</w:t>
      </w:r>
      <w:r w:rsidR="00313446" w:rsidRPr="00A37AC5">
        <w:rPr>
          <w:rFonts w:ascii="Arial" w:hAnsi="宋体" w:cs="Arial" w:hint="eastAsia"/>
          <w:b/>
          <w:bCs/>
          <w:kern w:val="36"/>
          <w:sz w:val="24"/>
          <w:szCs w:val="21"/>
        </w:rPr>
        <w:t>旗下基金</w:t>
      </w:r>
      <w:r w:rsidR="00431188" w:rsidRPr="00A37AC5">
        <w:rPr>
          <w:rFonts w:ascii="Arial" w:hAnsi="宋体" w:cs="Arial" w:hint="eastAsia"/>
          <w:b/>
          <w:bCs/>
          <w:kern w:val="36"/>
          <w:sz w:val="24"/>
          <w:szCs w:val="21"/>
        </w:rPr>
        <w:t>参加</w:t>
      </w:r>
      <w:r w:rsidR="00FC3336">
        <w:rPr>
          <w:rFonts w:ascii="Arial" w:hAnsi="宋体" w:cs="Arial" w:hint="eastAsia"/>
          <w:b/>
          <w:bCs/>
          <w:kern w:val="36"/>
          <w:sz w:val="24"/>
          <w:szCs w:val="21"/>
        </w:rPr>
        <w:t>渤海银行股份有限公司</w:t>
      </w:r>
    </w:p>
    <w:p w:rsidR="00016879" w:rsidRPr="00F1448C" w:rsidRDefault="00431188" w:rsidP="00F1448C">
      <w:pPr>
        <w:spacing w:line="360" w:lineRule="auto"/>
        <w:jc w:val="center"/>
        <w:rPr>
          <w:rFonts w:ascii="Arial" w:hAnsi="宋体" w:cs="Arial"/>
          <w:b/>
          <w:bCs/>
          <w:kern w:val="36"/>
          <w:sz w:val="24"/>
          <w:szCs w:val="21"/>
        </w:rPr>
      </w:pPr>
      <w:r w:rsidRPr="00A37AC5">
        <w:rPr>
          <w:rFonts w:ascii="Arial" w:hAnsi="宋体" w:cs="Arial" w:hint="eastAsia"/>
          <w:b/>
          <w:bCs/>
          <w:kern w:val="36"/>
          <w:sz w:val="24"/>
          <w:szCs w:val="21"/>
        </w:rPr>
        <w:t>费率优惠活动的公告</w:t>
      </w:r>
    </w:p>
    <w:p w:rsidR="00BA3527" w:rsidRPr="00A37AC5" w:rsidRDefault="00BA3527" w:rsidP="00250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2"/>
        <w:jc w:val="center"/>
        <w:rPr>
          <w:rFonts w:ascii="Arial" w:hAnsi="宋体" w:cs="Arial"/>
          <w:b/>
          <w:bCs/>
          <w:kern w:val="36"/>
          <w:sz w:val="24"/>
          <w:szCs w:val="21"/>
        </w:rPr>
      </w:pPr>
    </w:p>
    <w:p w:rsidR="004D2817" w:rsidRPr="00A37AC5" w:rsidRDefault="004D2817" w:rsidP="00403A05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A37AC5">
        <w:rPr>
          <w:rFonts w:ascii="宋体" w:hAnsi="宋体" w:cs="Arial"/>
          <w:szCs w:val="21"/>
        </w:rPr>
        <w:t>为了答谢广大投资人对</w:t>
      </w:r>
      <w:r w:rsidR="00BD6B17" w:rsidRPr="00A37AC5">
        <w:rPr>
          <w:rFonts w:ascii="宋体" w:hAnsi="宋体" w:cs="Arial" w:hint="eastAsia"/>
          <w:szCs w:val="21"/>
        </w:rPr>
        <w:t>凯石</w:t>
      </w:r>
      <w:r w:rsidRPr="00A37AC5">
        <w:rPr>
          <w:rFonts w:ascii="宋体" w:hAnsi="宋体" w:cs="Arial"/>
          <w:szCs w:val="21"/>
        </w:rPr>
        <w:t>基金管理有限公司（以下简称“本公司”）的支持和厚爱，经与</w:t>
      </w:r>
      <w:r w:rsidR="00FC3336" w:rsidRPr="00736F02">
        <w:rPr>
          <w:rFonts w:ascii="宋体" w:hAnsi="宋体" w:cs="Arial" w:hint="eastAsia"/>
          <w:szCs w:val="21"/>
        </w:rPr>
        <w:t>渤海银行股份有限公司（以下简称“</w:t>
      </w:r>
      <w:r w:rsidR="00FC3336">
        <w:rPr>
          <w:rFonts w:ascii="宋体" w:hAnsi="宋体" w:cs="Arial" w:hint="eastAsia"/>
          <w:szCs w:val="21"/>
        </w:rPr>
        <w:t>渤海银行</w:t>
      </w:r>
      <w:r w:rsidR="00FC3336" w:rsidRPr="00736F02">
        <w:rPr>
          <w:rFonts w:ascii="宋体" w:hAnsi="宋体" w:cs="Arial" w:hint="eastAsia"/>
          <w:szCs w:val="21"/>
        </w:rPr>
        <w:t>”）</w:t>
      </w:r>
      <w:r w:rsidRPr="00A37AC5">
        <w:rPr>
          <w:rFonts w:ascii="宋体" w:hAnsi="宋体" w:cs="Arial"/>
          <w:szCs w:val="21"/>
        </w:rPr>
        <w:t>协商一致，</w:t>
      </w:r>
      <w:r w:rsidR="00CD639F" w:rsidRPr="00A37AC5">
        <w:rPr>
          <w:rFonts w:ascii="宋体" w:hAnsi="宋体" w:cs="Arial" w:hint="eastAsia"/>
          <w:szCs w:val="21"/>
        </w:rPr>
        <w:t>本公司旗下</w:t>
      </w:r>
      <w:r w:rsidR="00584E80" w:rsidRPr="00A37AC5">
        <w:rPr>
          <w:rFonts w:ascii="宋体" w:hAnsi="宋体" w:cs="Arial" w:hint="eastAsia"/>
          <w:szCs w:val="21"/>
        </w:rPr>
        <w:t>通过</w:t>
      </w:r>
      <w:r w:rsidR="00FC3336">
        <w:rPr>
          <w:rFonts w:ascii="宋体" w:hAnsi="宋体" w:cs="Arial" w:hint="eastAsia"/>
          <w:szCs w:val="21"/>
        </w:rPr>
        <w:t>渤海银行</w:t>
      </w:r>
      <w:r w:rsidR="00584E80" w:rsidRPr="00A37AC5">
        <w:rPr>
          <w:rFonts w:ascii="宋体" w:hAnsi="宋体" w:cs="Arial" w:hint="eastAsia"/>
          <w:szCs w:val="21"/>
        </w:rPr>
        <w:t>代理销售的</w:t>
      </w:r>
      <w:r w:rsidR="00CD639F" w:rsidRPr="00A37AC5">
        <w:rPr>
          <w:rFonts w:ascii="宋体" w:hAnsi="宋体" w:cs="Arial" w:hint="eastAsia"/>
          <w:szCs w:val="21"/>
        </w:rPr>
        <w:t>基金</w:t>
      </w:r>
      <w:r w:rsidR="00750358" w:rsidRPr="00A37AC5">
        <w:rPr>
          <w:rFonts w:ascii="宋体" w:hAnsi="宋体" w:cs="Arial" w:hint="eastAsia"/>
          <w:szCs w:val="21"/>
        </w:rPr>
        <w:t>产品</w:t>
      </w:r>
      <w:r w:rsidR="0070680E" w:rsidRPr="00A37AC5">
        <w:rPr>
          <w:rFonts w:ascii="宋体" w:hAnsi="宋体" w:cs="Arial" w:hint="eastAsia"/>
          <w:szCs w:val="21"/>
        </w:rPr>
        <w:t>，</w:t>
      </w:r>
      <w:r w:rsidR="00CD639F" w:rsidRPr="00A37AC5">
        <w:rPr>
          <w:rFonts w:ascii="宋体" w:hAnsi="宋体" w:cs="Arial" w:hint="eastAsia"/>
          <w:szCs w:val="21"/>
        </w:rPr>
        <w:t>将</w:t>
      </w:r>
      <w:r w:rsidRPr="00A37AC5">
        <w:rPr>
          <w:rFonts w:ascii="宋体" w:hAnsi="宋体" w:cs="Arial"/>
          <w:szCs w:val="21"/>
        </w:rPr>
        <w:t>参加</w:t>
      </w:r>
      <w:r w:rsidR="00FC3336">
        <w:rPr>
          <w:rFonts w:ascii="宋体" w:hAnsi="宋体" w:hint="eastAsia"/>
          <w:color w:val="000000"/>
        </w:rPr>
        <w:t>渤海银行</w:t>
      </w:r>
      <w:r w:rsidRPr="00A37AC5">
        <w:rPr>
          <w:rFonts w:ascii="宋体" w:hAnsi="宋体" w:cs="Arial"/>
          <w:szCs w:val="21"/>
        </w:rPr>
        <w:t>的费率优惠活动。</w:t>
      </w:r>
      <w:r w:rsidR="00DC3C89" w:rsidRPr="00A37AC5">
        <w:rPr>
          <w:rFonts w:ascii="宋体" w:hAnsi="宋体" w:cs="Arial" w:hint="eastAsia"/>
          <w:szCs w:val="21"/>
        </w:rPr>
        <w:t>现将具体有关事项公告如下：</w:t>
      </w:r>
    </w:p>
    <w:p w:rsidR="004D2817" w:rsidRPr="00A37AC5" w:rsidRDefault="004D2817" w:rsidP="00403A05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</w:p>
    <w:p w:rsidR="004D2817" w:rsidRPr="00A37AC5" w:rsidRDefault="004D2817" w:rsidP="00403A05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0" w:firstLineChars="200" w:firstLine="422"/>
        <w:rPr>
          <w:rFonts w:ascii="宋体" w:hAnsi="宋体" w:cs="Arial"/>
          <w:b/>
          <w:szCs w:val="21"/>
        </w:rPr>
      </w:pPr>
      <w:r w:rsidRPr="00A37AC5">
        <w:rPr>
          <w:rFonts w:ascii="宋体" w:hAnsi="宋体" w:cs="Arial"/>
          <w:b/>
          <w:szCs w:val="21"/>
        </w:rPr>
        <w:t>费率优惠活动</w:t>
      </w:r>
    </w:p>
    <w:p w:rsidR="006A1540" w:rsidRPr="006A1540" w:rsidRDefault="006A1540" w:rsidP="006A154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6A1540">
        <w:rPr>
          <w:rFonts w:ascii="宋体" w:hAnsi="宋体" w:cs="Arial" w:hint="eastAsia"/>
          <w:szCs w:val="21"/>
        </w:rPr>
        <w:t>自2020年</w:t>
      </w:r>
      <w:r w:rsidR="00CF6A33">
        <w:rPr>
          <w:rFonts w:ascii="宋体" w:hAnsi="宋体" w:cs="Arial" w:hint="eastAsia"/>
          <w:szCs w:val="21"/>
        </w:rPr>
        <w:t>7</w:t>
      </w:r>
      <w:r w:rsidRPr="006A1540">
        <w:rPr>
          <w:rFonts w:ascii="宋体" w:hAnsi="宋体" w:cs="Arial" w:hint="eastAsia"/>
          <w:szCs w:val="21"/>
        </w:rPr>
        <w:t>月</w:t>
      </w:r>
      <w:r w:rsidR="00CF6A33">
        <w:rPr>
          <w:rFonts w:ascii="宋体" w:hAnsi="宋体" w:cs="Arial" w:hint="eastAsia"/>
          <w:szCs w:val="21"/>
        </w:rPr>
        <w:t>31</w:t>
      </w:r>
      <w:r w:rsidRPr="006A1540">
        <w:rPr>
          <w:rFonts w:ascii="宋体" w:hAnsi="宋体" w:cs="Arial" w:hint="eastAsia"/>
          <w:szCs w:val="21"/>
        </w:rPr>
        <w:t>日（含）起，投资人通过</w:t>
      </w:r>
      <w:r>
        <w:rPr>
          <w:rFonts w:ascii="宋体" w:hAnsi="宋体" w:cs="Arial" w:hint="eastAsia"/>
          <w:szCs w:val="21"/>
        </w:rPr>
        <w:t>渤海银行</w:t>
      </w:r>
      <w:r w:rsidRPr="006A1540">
        <w:rPr>
          <w:rFonts w:ascii="宋体" w:hAnsi="宋体" w:cs="Arial" w:hint="eastAsia"/>
          <w:szCs w:val="21"/>
        </w:rPr>
        <w:t>（</w:t>
      </w:r>
      <w:r w:rsidRPr="00A806D2">
        <w:rPr>
          <w:rFonts w:ascii="宋体" w:hAnsi="宋体" w:cs="Arial"/>
          <w:szCs w:val="21"/>
        </w:rPr>
        <w:t>www.cbhb.com.cn</w:t>
      </w:r>
      <w:r w:rsidRPr="006A1540">
        <w:rPr>
          <w:rFonts w:ascii="宋体" w:hAnsi="宋体" w:cs="Arial" w:hint="eastAsia"/>
          <w:szCs w:val="21"/>
        </w:rPr>
        <w:t>）</w:t>
      </w:r>
      <w:r w:rsidR="00CF6A33">
        <w:rPr>
          <w:rFonts w:ascii="宋体" w:hAnsi="宋体" w:cs="Arial" w:hint="eastAsia"/>
          <w:szCs w:val="21"/>
        </w:rPr>
        <w:t>购买</w:t>
      </w:r>
      <w:r w:rsidR="00CF6A33" w:rsidRPr="00CF6A33">
        <w:rPr>
          <w:rFonts w:ascii="宋体" w:hAnsi="宋体" w:cs="Arial" w:hint="eastAsia"/>
          <w:szCs w:val="21"/>
        </w:rPr>
        <w:t>前端收费模式开放式基金，手机、网银、柜面渠道申购、定投费率优惠降至</w:t>
      </w:r>
      <w:r w:rsidR="00CF6A33" w:rsidRPr="00CF6A33">
        <w:rPr>
          <w:rFonts w:ascii="宋体" w:hAnsi="宋体" w:cs="Arial"/>
          <w:szCs w:val="21"/>
        </w:rPr>
        <w:t>1</w:t>
      </w:r>
      <w:r w:rsidR="00CF6A33" w:rsidRPr="00CF6A33">
        <w:rPr>
          <w:rFonts w:ascii="宋体" w:hAnsi="宋体" w:cs="Arial" w:hint="eastAsia"/>
          <w:szCs w:val="21"/>
        </w:rPr>
        <w:t>折</w:t>
      </w:r>
      <w:r w:rsidRPr="006A1540">
        <w:rPr>
          <w:rFonts w:ascii="宋体" w:hAnsi="宋体" w:cs="Arial" w:hint="eastAsia"/>
          <w:szCs w:val="21"/>
        </w:rPr>
        <w:t>（具体折扣比例以</w:t>
      </w:r>
      <w:r>
        <w:rPr>
          <w:rFonts w:ascii="宋体" w:hAnsi="宋体" w:cs="Arial" w:hint="eastAsia"/>
          <w:szCs w:val="21"/>
        </w:rPr>
        <w:t>渤海银行</w:t>
      </w:r>
      <w:r w:rsidRPr="006A1540">
        <w:rPr>
          <w:rFonts w:ascii="宋体" w:hAnsi="宋体" w:cs="Arial" w:hint="eastAsia"/>
          <w:szCs w:val="21"/>
        </w:rPr>
        <w:t>页面公示为准）。</w:t>
      </w:r>
      <w:r w:rsidRPr="00CF6A33">
        <w:rPr>
          <w:rFonts w:ascii="宋体" w:hAnsi="宋体" w:cs="Arial" w:hint="eastAsia"/>
          <w:szCs w:val="21"/>
        </w:rPr>
        <w:t>若原</w:t>
      </w:r>
      <w:r w:rsidRPr="006A1540">
        <w:rPr>
          <w:rFonts w:ascii="宋体" w:hAnsi="宋体" w:cs="Arial" w:hint="eastAsia"/>
          <w:szCs w:val="21"/>
        </w:rPr>
        <w:t>申购</w:t>
      </w:r>
      <w:r>
        <w:rPr>
          <w:rFonts w:ascii="宋体" w:hAnsi="宋体" w:cs="Arial" w:hint="eastAsia"/>
          <w:szCs w:val="21"/>
        </w:rPr>
        <w:t>、定投</w:t>
      </w:r>
      <w:r w:rsidRPr="006A1540">
        <w:rPr>
          <w:rFonts w:ascii="宋体" w:hAnsi="宋体" w:cs="Arial" w:hint="eastAsia"/>
          <w:szCs w:val="21"/>
        </w:rPr>
        <w:t>费率</w:t>
      </w:r>
      <w:r w:rsidRPr="006A1540">
        <w:rPr>
          <w:rFonts w:ascii="宋体" w:hAnsi="宋体" w:hint="eastAsia"/>
        </w:rPr>
        <w:t>为固定费用，则按原固定费用执行，不再享有费率折扣。</w:t>
      </w:r>
    </w:p>
    <w:p w:rsidR="006A1540" w:rsidRPr="006A1540" w:rsidRDefault="006A1540" w:rsidP="006A154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6A1540">
        <w:rPr>
          <w:rFonts w:ascii="宋体" w:hAnsi="宋体" w:cs="Arial" w:hint="eastAsia"/>
          <w:szCs w:val="21"/>
        </w:rPr>
        <w:t>费率优惠活动期间，如本公司新增通过</w:t>
      </w:r>
      <w:r>
        <w:rPr>
          <w:rFonts w:ascii="宋体" w:hAnsi="宋体" w:cs="Arial" w:hint="eastAsia"/>
          <w:szCs w:val="21"/>
        </w:rPr>
        <w:t>渤海银行</w:t>
      </w:r>
      <w:r w:rsidRPr="006A1540">
        <w:rPr>
          <w:rFonts w:ascii="宋体" w:hAnsi="宋体" w:cs="Arial" w:hint="eastAsia"/>
          <w:szCs w:val="21"/>
        </w:rPr>
        <w:t>代理销售的基金产品，则自</w:t>
      </w:r>
      <w:r>
        <w:rPr>
          <w:rFonts w:ascii="宋体" w:hAnsi="宋体" w:cs="Arial" w:hint="eastAsia"/>
          <w:szCs w:val="21"/>
        </w:rPr>
        <w:t>渤海银行</w:t>
      </w:r>
      <w:r w:rsidRPr="006A1540">
        <w:rPr>
          <w:rFonts w:ascii="宋体" w:hAnsi="宋体" w:cs="Arial" w:hint="eastAsia"/>
          <w:szCs w:val="21"/>
        </w:rPr>
        <w:t>正式代理销售该基金产品之日起，该基金产品将自动参加上述费率优惠活动。</w:t>
      </w:r>
    </w:p>
    <w:p w:rsidR="006A1540" w:rsidRPr="006A1540" w:rsidRDefault="006A1540" w:rsidP="006A154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6A1540">
        <w:rPr>
          <w:rFonts w:ascii="宋体" w:hAnsi="宋体" w:cs="Arial" w:hint="eastAsia"/>
          <w:szCs w:val="21"/>
        </w:rPr>
        <w:t>具体实施费率优惠的结束时间及优惠措施以</w:t>
      </w:r>
      <w:r>
        <w:rPr>
          <w:rFonts w:ascii="宋体" w:hAnsi="宋体" w:cs="Arial" w:hint="eastAsia"/>
          <w:szCs w:val="21"/>
        </w:rPr>
        <w:t>渤海银行</w:t>
      </w:r>
      <w:r w:rsidRPr="006A1540">
        <w:rPr>
          <w:rFonts w:ascii="宋体" w:hAnsi="宋体" w:cs="Arial" w:hint="eastAsia"/>
          <w:szCs w:val="21"/>
        </w:rPr>
        <w:t>安排为准。</w:t>
      </w:r>
    </w:p>
    <w:p w:rsidR="00F64B84" w:rsidRPr="006A1540" w:rsidRDefault="00F64B84" w:rsidP="00F64B84">
      <w:pPr>
        <w:ind w:firstLine="435"/>
        <w:rPr>
          <w:rFonts w:ascii="宋体" w:hAnsi="宋体" w:cs="Arial"/>
          <w:szCs w:val="21"/>
        </w:rPr>
      </w:pPr>
    </w:p>
    <w:p w:rsidR="00974EC3" w:rsidRPr="002A228E" w:rsidRDefault="00974EC3" w:rsidP="00403A05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0" w:firstLineChars="200" w:firstLine="422"/>
        <w:rPr>
          <w:rFonts w:ascii="宋体" w:hAnsi="宋体" w:cs="Arial"/>
          <w:b/>
          <w:szCs w:val="21"/>
        </w:rPr>
      </w:pPr>
      <w:r w:rsidRPr="002A228E">
        <w:rPr>
          <w:rFonts w:ascii="宋体" w:hAnsi="宋体" w:cs="Arial"/>
          <w:b/>
          <w:szCs w:val="21"/>
        </w:rPr>
        <w:t>咨询方式</w:t>
      </w:r>
    </w:p>
    <w:p w:rsidR="00974EC3" w:rsidRDefault="00974EC3" w:rsidP="00403A05">
      <w:pPr>
        <w:pStyle w:val="a7"/>
        <w:numPr>
          <w:ilvl w:val="0"/>
          <w:numId w:val="15"/>
        </w:numPr>
        <w:adjustRightInd w:val="0"/>
        <w:snapToGrid w:val="0"/>
        <w:spacing w:line="360" w:lineRule="auto"/>
        <w:ind w:left="0" w:firstLine="420"/>
        <w:rPr>
          <w:rFonts w:ascii="宋体" w:hAnsi="宋体" w:cs="Arial"/>
          <w:szCs w:val="21"/>
        </w:rPr>
      </w:pPr>
      <w:r w:rsidRPr="003D6FA2">
        <w:rPr>
          <w:rFonts w:ascii="宋体" w:hAnsi="宋体" w:cs="Arial" w:hint="eastAsia"/>
          <w:szCs w:val="21"/>
        </w:rPr>
        <w:t>凯石基金管理有限公司</w:t>
      </w:r>
    </w:p>
    <w:p w:rsidR="00974EC3" w:rsidRDefault="00974EC3" w:rsidP="00403A05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</w:rPr>
      </w:pPr>
      <w:r>
        <w:rPr>
          <w:rFonts w:ascii="宋体" w:hAnsi="宋体" w:cs="Arial" w:hint="eastAsia"/>
        </w:rPr>
        <w:t>公司</w:t>
      </w:r>
      <w:r w:rsidRPr="000E5706">
        <w:rPr>
          <w:rFonts w:ascii="宋体" w:hAnsi="宋体" w:cs="Arial" w:hint="eastAsia"/>
        </w:rPr>
        <w:t>网址：www.vstonefund.com</w:t>
      </w:r>
    </w:p>
    <w:p w:rsidR="00FC3336" w:rsidRDefault="00974EC3" w:rsidP="00FC3336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</w:rPr>
      </w:pPr>
      <w:r>
        <w:rPr>
          <w:rFonts w:ascii="宋体" w:hAnsi="宋体" w:cs="Arial" w:hint="eastAsia"/>
        </w:rPr>
        <w:t>客服电话：</w:t>
      </w:r>
      <w:r w:rsidRPr="000E5706">
        <w:rPr>
          <w:rFonts w:ascii="宋体" w:hAnsi="宋体" w:cs="Arial"/>
        </w:rPr>
        <w:t>021-60431122</w:t>
      </w:r>
    </w:p>
    <w:p w:rsidR="00FC3336" w:rsidRPr="00FC3336" w:rsidRDefault="00FC3336" w:rsidP="00FC3336">
      <w:pPr>
        <w:pStyle w:val="a7"/>
        <w:adjustRightInd w:val="0"/>
        <w:snapToGrid w:val="0"/>
        <w:spacing w:line="360" w:lineRule="auto"/>
        <w:ind w:leftChars="171" w:left="359" w:firstLineChars="50" w:firstLine="105"/>
        <w:rPr>
          <w:rFonts w:ascii="宋体" w:hAnsi="宋体" w:cs="Arial"/>
        </w:rPr>
      </w:pPr>
      <w:r>
        <w:rPr>
          <w:rFonts w:ascii="宋体" w:hAnsi="宋体" w:cs="Arial" w:hint="eastAsia"/>
          <w:szCs w:val="21"/>
        </w:rPr>
        <w:t>2.</w:t>
      </w:r>
      <w:r w:rsidRPr="00FC3336">
        <w:rPr>
          <w:rFonts w:ascii="宋体" w:hAnsi="宋体" w:cs="Arial" w:hint="eastAsia"/>
          <w:szCs w:val="21"/>
        </w:rPr>
        <w:t>渤海银行股份有限公司</w:t>
      </w:r>
    </w:p>
    <w:p w:rsidR="00974EC3" w:rsidRPr="003D6FA2" w:rsidRDefault="00974EC3" w:rsidP="00403A05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</w:rPr>
      </w:pPr>
      <w:r w:rsidRPr="003D6FA2">
        <w:rPr>
          <w:rFonts w:ascii="宋体" w:hAnsi="宋体" w:cs="Arial" w:hint="eastAsia"/>
        </w:rPr>
        <w:t>公司网址：</w:t>
      </w:r>
      <w:r w:rsidR="00FC3336" w:rsidRPr="00A806D2">
        <w:rPr>
          <w:rFonts w:ascii="宋体" w:hAnsi="宋体" w:cs="Arial"/>
          <w:szCs w:val="21"/>
        </w:rPr>
        <w:t>www.cbhb.com.cn </w:t>
      </w:r>
    </w:p>
    <w:p w:rsidR="00974EC3" w:rsidRPr="003D6FA2" w:rsidRDefault="00974EC3" w:rsidP="00403A05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</w:rPr>
      </w:pPr>
      <w:r w:rsidRPr="003D6FA2">
        <w:rPr>
          <w:rFonts w:ascii="宋体" w:hAnsi="宋体" w:cs="Arial" w:hint="eastAsia"/>
        </w:rPr>
        <w:t>客服电话：</w:t>
      </w:r>
      <w:r w:rsidR="00574486">
        <w:rPr>
          <w:rFonts w:ascii="宋体" w:hAnsi="宋体" w:cs="Arial" w:hint="eastAsia"/>
          <w:szCs w:val="21"/>
        </w:rPr>
        <w:t>95541</w:t>
      </w:r>
    </w:p>
    <w:p w:rsidR="002067D2" w:rsidRDefault="002067D2" w:rsidP="00403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200"/>
        <w:rPr>
          <w:rFonts w:ascii="宋体" w:hAnsi="宋体" w:cs="Arial"/>
          <w:szCs w:val="21"/>
        </w:rPr>
      </w:pPr>
    </w:p>
    <w:p w:rsidR="002067D2" w:rsidRPr="002A228E" w:rsidRDefault="00DE5857" w:rsidP="00403A05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0" w:firstLineChars="200" w:firstLine="422"/>
        <w:rPr>
          <w:rFonts w:ascii="宋体" w:hAnsi="宋体" w:cs="Arial"/>
          <w:b/>
          <w:szCs w:val="21"/>
        </w:rPr>
      </w:pPr>
      <w:r w:rsidRPr="007526EA">
        <w:rPr>
          <w:rFonts w:hint="eastAsia"/>
          <w:b/>
          <w:color w:val="1E1E1E"/>
        </w:rPr>
        <w:t>重要</w:t>
      </w:r>
      <w:r w:rsidR="002067D2" w:rsidRPr="002A228E">
        <w:rPr>
          <w:rFonts w:ascii="宋体" w:hAnsi="宋体" w:cs="Arial"/>
          <w:b/>
          <w:szCs w:val="21"/>
        </w:rPr>
        <w:t>提示</w:t>
      </w:r>
    </w:p>
    <w:p w:rsidR="002067D2" w:rsidRPr="00B43F92" w:rsidRDefault="002067D2" w:rsidP="00403A05">
      <w:pPr>
        <w:pStyle w:val="a7"/>
        <w:numPr>
          <w:ilvl w:val="0"/>
          <w:numId w:val="16"/>
        </w:numPr>
        <w:adjustRightInd w:val="0"/>
        <w:snapToGrid w:val="0"/>
        <w:spacing w:line="360" w:lineRule="auto"/>
        <w:ind w:left="0" w:firstLine="420"/>
        <w:rPr>
          <w:rFonts w:ascii="宋体" w:hAnsi="宋体" w:cs="Arial"/>
          <w:szCs w:val="21"/>
        </w:rPr>
      </w:pPr>
      <w:r w:rsidRPr="00B43F92">
        <w:rPr>
          <w:rFonts w:ascii="宋体" w:hAnsi="宋体" w:cs="Arial"/>
          <w:szCs w:val="21"/>
        </w:rPr>
        <w:t>代销机构优惠活动的解释权归代销机构所有。</w:t>
      </w:r>
    </w:p>
    <w:p w:rsidR="002067D2" w:rsidRPr="00B43F92" w:rsidRDefault="002067D2" w:rsidP="00403A05">
      <w:pPr>
        <w:pStyle w:val="a7"/>
        <w:numPr>
          <w:ilvl w:val="0"/>
          <w:numId w:val="16"/>
        </w:numPr>
        <w:adjustRightInd w:val="0"/>
        <w:snapToGrid w:val="0"/>
        <w:spacing w:line="360" w:lineRule="auto"/>
        <w:ind w:left="0" w:firstLine="420"/>
        <w:rPr>
          <w:rFonts w:ascii="宋体" w:hAnsi="宋体" w:cs="Arial"/>
          <w:szCs w:val="21"/>
        </w:rPr>
      </w:pPr>
      <w:r w:rsidRPr="00B43F92">
        <w:rPr>
          <w:rFonts w:ascii="宋体" w:hAnsi="宋体" w:cs="Arial"/>
          <w:szCs w:val="21"/>
        </w:rPr>
        <w:t>优惠活动期间，业务办理的具体时间、流程以代销机构规定为准。如上述优惠活动调整，我司及代销机构将另行公告相关内容。</w:t>
      </w:r>
    </w:p>
    <w:p w:rsidR="002067D2" w:rsidRDefault="002067D2" w:rsidP="00403A05">
      <w:pPr>
        <w:pStyle w:val="a7"/>
        <w:numPr>
          <w:ilvl w:val="0"/>
          <w:numId w:val="16"/>
        </w:numPr>
        <w:adjustRightInd w:val="0"/>
        <w:snapToGrid w:val="0"/>
        <w:spacing w:line="360" w:lineRule="auto"/>
        <w:ind w:left="0" w:firstLine="420"/>
        <w:rPr>
          <w:rFonts w:ascii="宋体" w:hAnsi="宋体" w:cs="Arial"/>
          <w:szCs w:val="21"/>
        </w:rPr>
      </w:pPr>
      <w:r w:rsidRPr="00B43F92">
        <w:rPr>
          <w:rFonts w:ascii="宋体" w:hAnsi="宋体" w:cs="Arial"/>
          <w:szCs w:val="21"/>
        </w:rPr>
        <w:t>投资者欲了解本基金产品的详细情况，请仔细阅读本基金的基金合同、招募说明书（更新）等法律文件。</w:t>
      </w:r>
    </w:p>
    <w:p w:rsidR="002067D2" w:rsidRDefault="002067D2" w:rsidP="00403A05">
      <w:pPr>
        <w:adjustRightInd w:val="0"/>
        <w:snapToGrid w:val="0"/>
        <w:spacing w:line="360" w:lineRule="auto"/>
        <w:ind w:firstLine="200"/>
        <w:rPr>
          <w:rFonts w:ascii="宋体" w:hAnsi="宋体" w:cs="Arial"/>
          <w:szCs w:val="21"/>
        </w:rPr>
      </w:pPr>
    </w:p>
    <w:p w:rsidR="00C569F8" w:rsidRDefault="002067D2" w:rsidP="00C569F8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34209">
        <w:rPr>
          <w:rFonts w:ascii="宋体" w:hAnsi="宋体" w:cs="宋体" w:hint="eastAsia"/>
          <w:color w:val="000000"/>
          <w:kern w:val="0"/>
          <w:szCs w:val="21"/>
        </w:rPr>
        <w:t>风险提示：本公司承诺以诚实信用、勤勉尽责的原则管理和运用基金资产，但不保证基金一定盈利，也不保证最低收益。投资人应认真阅读拟投资基金的《基金合同》、《招募说</w:t>
      </w:r>
      <w:r w:rsidRPr="00834209">
        <w:rPr>
          <w:rFonts w:ascii="宋体" w:hAnsi="宋体" w:cs="宋体" w:hint="eastAsia"/>
          <w:color w:val="000000"/>
          <w:kern w:val="0"/>
          <w:szCs w:val="21"/>
        </w:rPr>
        <w:lastRenderedPageBreak/>
        <w:t>明书》（更新）等法律文件，了解所投资基金的风险收益特征，并根据自身情况购买与风险承受能力相匹配的产品。</w:t>
      </w:r>
    </w:p>
    <w:p w:rsidR="00C569F8" w:rsidRPr="00C569F8" w:rsidRDefault="00C569F8" w:rsidP="00C569F8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32072" w:rsidRPr="00A37AC5" w:rsidRDefault="002067D2" w:rsidP="00403A05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887598">
        <w:rPr>
          <w:rFonts w:ascii="宋体" w:hAnsi="宋体" w:cs="Arial" w:hint="eastAsia"/>
          <w:szCs w:val="21"/>
        </w:rPr>
        <w:t>特此公告。</w:t>
      </w:r>
    </w:p>
    <w:p w:rsidR="00881D11" w:rsidRDefault="00881D11" w:rsidP="0025059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</w:p>
    <w:p w:rsidR="00C569F8" w:rsidRPr="00A37AC5" w:rsidRDefault="00C569F8" w:rsidP="0025059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bookmarkStart w:id="0" w:name="_GoBack"/>
      <w:bookmarkEnd w:id="0"/>
    </w:p>
    <w:p w:rsidR="008B18C2" w:rsidRPr="0092444E" w:rsidRDefault="008B18C2" w:rsidP="008B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hAnsi="宋体" w:cs="Arial"/>
        </w:rPr>
      </w:pPr>
      <w:r w:rsidRPr="0092444E">
        <w:rPr>
          <w:rFonts w:ascii="宋体" w:hAnsi="宋体" w:cs="Arial" w:hint="eastAsia"/>
        </w:rPr>
        <w:t>凯石</w:t>
      </w:r>
      <w:r w:rsidRPr="0092444E">
        <w:rPr>
          <w:rFonts w:ascii="宋体" w:hAnsi="宋体" w:cs="Arial"/>
        </w:rPr>
        <w:t>基金管理有限公司</w:t>
      </w:r>
    </w:p>
    <w:p w:rsidR="008B18C2" w:rsidRPr="0092444E" w:rsidRDefault="00F64B84" w:rsidP="008B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hAnsi="宋体" w:cs="Arial"/>
        </w:rPr>
      </w:pPr>
      <w:r>
        <w:rPr>
          <w:rFonts w:ascii="宋体" w:hAnsi="宋体" w:cs="Arial" w:hint="eastAsia"/>
        </w:rPr>
        <w:t>2020年</w:t>
      </w:r>
      <w:r w:rsidR="00CF6A33">
        <w:rPr>
          <w:rFonts w:ascii="宋体" w:hAnsi="宋体" w:cs="Arial" w:hint="eastAsia"/>
        </w:rPr>
        <w:t>7</w:t>
      </w:r>
      <w:r>
        <w:rPr>
          <w:rFonts w:ascii="宋体" w:hAnsi="宋体" w:cs="Arial" w:hint="eastAsia"/>
        </w:rPr>
        <w:t>月</w:t>
      </w:r>
      <w:r w:rsidR="00CF6A33">
        <w:rPr>
          <w:rFonts w:ascii="宋体" w:hAnsi="宋体" w:cs="Arial" w:hint="eastAsia"/>
        </w:rPr>
        <w:t>31</w:t>
      </w:r>
      <w:r>
        <w:rPr>
          <w:rFonts w:ascii="宋体" w:hAnsi="宋体" w:cs="Arial" w:hint="eastAsia"/>
        </w:rPr>
        <w:t>日</w:t>
      </w:r>
    </w:p>
    <w:p w:rsidR="00F959E0" w:rsidRPr="0092444E" w:rsidRDefault="00F959E0" w:rsidP="002505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hAnsi="宋体" w:cs="Arial"/>
          <w:kern w:val="0"/>
          <w:szCs w:val="21"/>
        </w:rPr>
      </w:pPr>
    </w:p>
    <w:sectPr w:rsidR="00F959E0" w:rsidRPr="0092444E" w:rsidSect="00F95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1B05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68" w:rsidRDefault="00884968" w:rsidP="00422FB9">
      <w:r>
        <w:separator/>
      </w:r>
    </w:p>
  </w:endnote>
  <w:endnote w:type="continuationSeparator" w:id="0">
    <w:p w:rsidR="00884968" w:rsidRDefault="00884968" w:rsidP="0042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68" w:rsidRDefault="00884968" w:rsidP="00422FB9">
      <w:r>
        <w:separator/>
      </w:r>
    </w:p>
  </w:footnote>
  <w:footnote w:type="continuationSeparator" w:id="0">
    <w:p w:rsidR="00884968" w:rsidRDefault="00884968" w:rsidP="0042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3030"/>
    <w:multiLevelType w:val="hybridMultilevel"/>
    <w:tmpl w:val="8B302976"/>
    <w:lvl w:ilvl="0" w:tplc="2338A3CE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5F4F52"/>
    <w:multiLevelType w:val="hybridMultilevel"/>
    <w:tmpl w:val="57F013B2"/>
    <w:lvl w:ilvl="0" w:tplc="E0C6C6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F47390"/>
    <w:multiLevelType w:val="hybridMultilevel"/>
    <w:tmpl w:val="FBFA375E"/>
    <w:lvl w:ilvl="0" w:tplc="93B04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EF2592"/>
    <w:multiLevelType w:val="hybridMultilevel"/>
    <w:tmpl w:val="57F013B2"/>
    <w:lvl w:ilvl="0" w:tplc="E0C6C6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A956F05"/>
    <w:multiLevelType w:val="hybridMultilevel"/>
    <w:tmpl w:val="EA24E6A8"/>
    <w:lvl w:ilvl="0" w:tplc="7868A158">
      <w:start w:val="1"/>
      <w:numFmt w:val="decimal"/>
      <w:suff w:val="space"/>
      <w:lvlText w:val="%1、"/>
      <w:lvlJc w:val="left"/>
      <w:pPr>
        <w:ind w:left="360" w:hanging="360"/>
      </w:pPr>
      <w:rPr>
        <w:rFonts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CE172B"/>
    <w:multiLevelType w:val="hybridMultilevel"/>
    <w:tmpl w:val="71D8C7A8"/>
    <w:lvl w:ilvl="0" w:tplc="E96C72E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846" w:hanging="420"/>
      </w:pPr>
      <w:rPr>
        <w:rFonts w:hAnsi="宋体"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33160EDC"/>
    <w:multiLevelType w:val="hybridMultilevel"/>
    <w:tmpl w:val="A2FAE22E"/>
    <w:lvl w:ilvl="0" w:tplc="B442FAF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41A0A05"/>
    <w:multiLevelType w:val="hybridMultilevel"/>
    <w:tmpl w:val="9AE8292E"/>
    <w:lvl w:ilvl="0" w:tplc="A1EA1F0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3CA96C45"/>
    <w:multiLevelType w:val="hybridMultilevel"/>
    <w:tmpl w:val="590236B8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02800C2"/>
    <w:multiLevelType w:val="hybridMultilevel"/>
    <w:tmpl w:val="2F1CA64A"/>
    <w:lvl w:ilvl="0" w:tplc="043E2858">
      <w:start w:val="1"/>
      <w:numFmt w:val="decimal"/>
      <w:suff w:val="space"/>
      <w:lvlText w:val="%1、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DF49F5"/>
    <w:multiLevelType w:val="hybridMultilevel"/>
    <w:tmpl w:val="C2E422E4"/>
    <w:lvl w:ilvl="0" w:tplc="C58416A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A861BC0"/>
    <w:multiLevelType w:val="hybridMultilevel"/>
    <w:tmpl w:val="54A8443C"/>
    <w:lvl w:ilvl="0" w:tplc="A7E6996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736476"/>
    <w:multiLevelType w:val="hybridMultilevel"/>
    <w:tmpl w:val="19AADBAE"/>
    <w:lvl w:ilvl="0" w:tplc="571077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CCD52C1"/>
    <w:multiLevelType w:val="hybridMultilevel"/>
    <w:tmpl w:val="1418353A"/>
    <w:lvl w:ilvl="0" w:tplc="B860B28E">
      <w:start w:val="1"/>
      <w:numFmt w:val="decimal"/>
      <w:lvlText w:val="%1、"/>
      <w:lvlJc w:val="left"/>
      <w:pPr>
        <w:ind w:left="420" w:hanging="420"/>
      </w:pPr>
      <w:rPr>
        <w:rFonts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0E438D"/>
    <w:multiLevelType w:val="hybridMultilevel"/>
    <w:tmpl w:val="71AAE882"/>
    <w:lvl w:ilvl="0" w:tplc="B860B28E">
      <w:start w:val="1"/>
      <w:numFmt w:val="decimal"/>
      <w:suff w:val="space"/>
      <w:lvlText w:val="%1、"/>
      <w:lvlJc w:val="left"/>
      <w:pPr>
        <w:ind w:left="360" w:hanging="360"/>
      </w:pPr>
      <w:rPr>
        <w:rFonts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FB9"/>
    <w:rsid w:val="0000113B"/>
    <w:rsid w:val="0000141B"/>
    <w:rsid w:val="000014D8"/>
    <w:rsid w:val="00001CD2"/>
    <w:rsid w:val="0000225A"/>
    <w:rsid w:val="000102C2"/>
    <w:rsid w:val="00014B15"/>
    <w:rsid w:val="0001522D"/>
    <w:rsid w:val="00016879"/>
    <w:rsid w:val="00025FAD"/>
    <w:rsid w:val="00030124"/>
    <w:rsid w:val="000316D5"/>
    <w:rsid w:val="0003408B"/>
    <w:rsid w:val="000356FF"/>
    <w:rsid w:val="00036A4A"/>
    <w:rsid w:val="000444B1"/>
    <w:rsid w:val="00044B72"/>
    <w:rsid w:val="00047D54"/>
    <w:rsid w:val="0005041A"/>
    <w:rsid w:val="0005156D"/>
    <w:rsid w:val="000519B7"/>
    <w:rsid w:val="000543BB"/>
    <w:rsid w:val="000555C1"/>
    <w:rsid w:val="00055868"/>
    <w:rsid w:val="00061D21"/>
    <w:rsid w:val="0006200B"/>
    <w:rsid w:val="000624B8"/>
    <w:rsid w:val="00070E56"/>
    <w:rsid w:val="000769DA"/>
    <w:rsid w:val="00077674"/>
    <w:rsid w:val="00080085"/>
    <w:rsid w:val="00092354"/>
    <w:rsid w:val="000938A0"/>
    <w:rsid w:val="00094F54"/>
    <w:rsid w:val="00095B33"/>
    <w:rsid w:val="00096711"/>
    <w:rsid w:val="000970EB"/>
    <w:rsid w:val="0009772A"/>
    <w:rsid w:val="000A48C0"/>
    <w:rsid w:val="000A6223"/>
    <w:rsid w:val="000B35D1"/>
    <w:rsid w:val="000B513B"/>
    <w:rsid w:val="000B6356"/>
    <w:rsid w:val="000C385B"/>
    <w:rsid w:val="000C55CE"/>
    <w:rsid w:val="000C6ED8"/>
    <w:rsid w:val="000D0196"/>
    <w:rsid w:val="000D1129"/>
    <w:rsid w:val="000D4272"/>
    <w:rsid w:val="000D730C"/>
    <w:rsid w:val="000D7D97"/>
    <w:rsid w:val="000E04E6"/>
    <w:rsid w:val="000E11C7"/>
    <w:rsid w:val="000E18BA"/>
    <w:rsid w:val="000E37AA"/>
    <w:rsid w:val="000E56DE"/>
    <w:rsid w:val="000E6B92"/>
    <w:rsid w:val="000F2B8D"/>
    <w:rsid w:val="000F32CE"/>
    <w:rsid w:val="000F420E"/>
    <w:rsid w:val="000F4A81"/>
    <w:rsid w:val="000F54B3"/>
    <w:rsid w:val="000F5652"/>
    <w:rsid w:val="00105893"/>
    <w:rsid w:val="00107EC0"/>
    <w:rsid w:val="001151E6"/>
    <w:rsid w:val="00124A71"/>
    <w:rsid w:val="001302B1"/>
    <w:rsid w:val="00131648"/>
    <w:rsid w:val="00132D9A"/>
    <w:rsid w:val="00134681"/>
    <w:rsid w:val="00137BD4"/>
    <w:rsid w:val="00137E82"/>
    <w:rsid w:val="001400A6"/>
    <w:rsid w:val="00142D96"/>
    <w:rsid w:val="0014682A"/>
    <w:rsid w:val="00146990"/>
    <w:rsid w:val="00146FCF"/>
    <w:rsid w:val="00147AEA"/>
    <w:rsid w:val="0015174E"/>
    <w:rsid w:val="00152144"/>
    <w:rsid w:val="00153A07"/>
    <w:rsid w:val="00164FD5"/>
    <w:rsid w:val="001715E0"/>
    <w:rsid w:val="00172427"/>
    <w:rsid w:val="00172F38"/>
    <w:rsid w:val="00177B8D"/>
    <w:rsid w:val="00184E45"/>
    <w:rsid w:val="00187D41"/>
    <w:rsid w:val="00197994"/>
    <w:rsid w:val="00197EAA"/>
    <w:rsid w:val="001A2559"/>
    <w:rsid w:val="001A2651"/>
    <w:rsid w:val="001A4E0D"/>
    <w:rsid w:val="001A52FD"/>
    <w:rsid w:val="001A65A3"/>
    <w:rsid w:val="001A6EF3"/>
    <w:rsid w:val="001B06FA"/>
    <w:rsid w:val="001B071A"/>
    <w:rsid w:val="001B33B4"/>
    <w:rsid w:val="001B3A31"/>
    <w:rsid w:val="001B66E0"/>
    <w:rsid w:val="001B753D"/>
    <w:rsid w:val="001D02A2"/>
    <w:rsid w:val="001D038C"/>
    <w:rsid w:val="001D7683"/>
    <w:rsid w:val="001D7A28"/>
    <w:rsid w:val="001E09FA"/>
    <w:rsid w:val="001E622B"/>
    <w:rsid w:val="001E6245"/>
    <w:rsid w:val="001F1F33"/>
    <w:rsid w:val="002067D2"/>
    <w:rsid w:val="002076E1"/>
    <w:rsid w:val="002104C3"/>
    <w:rsid w:val="00212C7C"/>
    <w:rsid w:val="00214809"/>
    <w:rsid w:val="00220489"/>
    <w:rsid w:val="00221383"/>
    <w:rsid w:val="002226FB"/>
    <w:rsid w:val="002249A3"/>
    <w:rsid w:val="002254AB"/>
    <w:rsid w:val="0022642F"/>
    <w:rsid w:val="002270F3"/>
    <w:rsid w:val="00227B30"/>
    <w:rsid w:val="0023000A"/>
    <w:rsid w:val="00233704"/>
    <w:rsid w:val="00234119"/>
    <w:rsid w:val="00234371"/>
    <w:rsid w:val="00244D11"/>
    <w:rsid w:val="002452F5"/>
    <w:rsid w:val="00250590"/>
    <w:rsid w:val="002506C8"/>
    <w:rsid w:val="00250840"/>
    <w:rsid w:val="00250E31"/>
    <w:rsid w:val="00254A8D"/>
    <w:rsid w:val="00255668"/>
    <w:rsid w:val="002560D2"/>
    <w:rsid w:val="00256A29"/>
    <w:rsid w:val="0026286A"/>
    <w:rsid w:val="00264F62"/>
    <w:rsid w:val="002711FA"/>
    <w:rsid w:val="002746A4"/>
    <w:rsid w:val="00275775"/>
    <w:rsid w:val="00280198"/>
    <w:rsid w:val="00280436"/>
    <w:rsid w:val="00280479"/>
    <w:rsid w:val="002813D1"/>
    <w:rsid w:val="00281B83"/>
    <w:rsid w:val="002824A8"/>
    <w:rsid w:val="00287B09"/>
    <w:rsid w:val="00287D2F"/>
    <w:rsid w:val="002904F1"/>
    <w:rsid w:val="00292490"/>
    <w:rsid w:val="002925B5"/>
    <w:rsid w:val="002A1AD4"/>
    <w:rsid w:val="002A445F"/>
    <w:rsid w:val="002A58A0"/>
    <w:rsid w:val="002B1144"/>
    <w:rsid w:val="002B294A"/>
    <w:rsid w:val="002B5E03"/>
    <w:rsid w:val="002C23BF"/>
    <w:rsid w:val="002C4831"/>
    <w:rsid w:val="002C78CE"/>
    <w:rsid w:val="002D02B1"/>
    <w:rsid w:val="002E271F"/>
    <w:rsid w:val="002E31FF"/>
    <w:rsid w:val="002E3EDB"/>
    <w:rsid w:val="002E64D9"/>
    <w:rsid w:val="002E77E6"/>
    <w:rsid w:val="002E7D62"/>
    <w:rsid w:val="002F091D"/>
    <w:rsid w:val="002F1C8D"/>
    <w:rsid w:val="002F3F46"/>
    <w:rsid w:val="00300A4B"/>
    <w:rsid w:val="0030509B"/>
    <w:rsid w:val="00305DA9"/>
    <w:rsid w:val="00310860"/>
    <w:rsid w:val="00313446"/>
    <w:rsid w:val="003151CC"/>
    <w:rsid w:val="00320728"/>
    <w:rsid w:val="003240EA"/>
    <w:rsid w:val="0032446B"/>
    <w:rsid w:val="003245AC"/>
    <w:rsid w:val="0032598D"/>
    <w:rsid w:val="00326E00"/>
    <w:rsid w:val="003323FB"/>
    <w:rsid w:val="003324E7"/>
    <w:rsid w:val="003357DF"/>
    <w:rsid w:val="0034385A"/>
    <w:rsid w:val="00345ABD"/>
    <w:rsid w:val="0035203A"/>
    <w:rsid w:val="00353BDE"/>
    <w:rsid w:val="003541FF"/>
    <w:rsid w:val="00354CDD"/>
    <w:rsid w:val="003604B8"/>
    <w:rsid w:val="00363A4E"/>
    <w:rsid w:val="003720A2"/>
    <w:rsid w:val="003742DD"/>
    <w:rsid w:val="0037463E"/>
    <w:rsid w:val="00374B8D"/>
    <w:rsid w:val="003803D6"/>
    <w:rsid w:val="00382D41"/>
    <w:rsid w:val="00386D87"/>
    <w:rsid w:val="00390925"/>
    <w:rsid w:val="00391390"/>
    <w:rsid w:val="00393DF5"/>
    <w:rsid w:val="003952AD"/>
    <w:rsid w:val="00395D83"/>
    <w:rsid w:val="003A2508"/>
    <w:rsid w:val="003A7D91"/>
    <w:rsid w:val="003B0786"/>
    <w:rsid w:val="003B1AD5"/>
    <w:rsid w:val="003B276D"/>
    <w:rsid w:val="003B4911"/>
    <w:rsid w:val="003B7D98"/>
    <w:rsid w:val="003C28F1"/>
    <w:rsid w:val="003C6E70"/>
    <w:rsid w:val="003C7FFA"/>
    <w:rsid w:val="003D0DBC"/>
    <w:rsid w:val="003D6716"/>
    <w:rsid w:val="003D6F8D"/>
    <w:rsid w:val="003E18D5"/>
    <w:rsid w:val="003E57BF"/>
    <w:rsid w:val="003E6246"/>
    <w:rsid w:val="003E6DA3"/>
    <w:rsid w:val="003F03F7"/>
    <w:rsid w:val="003F0911"/>
    <w:rsid w:val="003F2442"/>
    <w:rsid w:val="003F4DD6"/>
    <w:rsid w:val="003F607E"/>
    <w:rsid w:val="00400D50"/>
    <w:rsid w:val="00403369"/>
    <w:rsid w:val="00403A05"/>
    <w:rsid w:val="004065D7"/>
    <w:rsid w:val="004073B3"/>
    <w:rsid w:val="00415978"/>
    <w:rsid w:val="00422FB9"/>
    <w:rsid w:val="00423423"/>
    <w:rsid w:val="004272FB"/>
    <w:rsid w:val="00427B67"/>
    <w:rsid w:val="00431188"/>
    <w:rsid w:val="00431955"/>
    <w:rsid w:val="0043288D"/>
    <w:rsid w:val="004330C8"/>
    <w:rsid w:val="004408A5"/>
    <w:rsid w:val="0044529B"/>
    <w:rsid w:val="00450D0D"/>
    <w:rsid w:val="00452960"/>
    <w:rsid w:val="00454285"/>
    <w:rsid w:val="00454FE3"/>
    <w:rsid w:val="00455F86"/>
    <w:rsid w:val="0046286C"/>
    <w:rsid w:val="0046433B"/>
    <w:rsid w:val="00467DF7"/>
    <w:rsid w:val="0047286D"/>
    <w:rsid w:val="004764C6"/>
    <w:rsid w:val="00476FA4"/>
    <w:rsid w:val="00480D24"/>
    <w:rsid w:val="00481672"/>
    <w:rsid w:val="004827EE"/>
    <w:rsid w:val="0048296A"/>
    <w:rsid w:val="004839C4"/>
    <w:rsid w:val="00483B83"/>
    <w:rsid w:val="00485CDB"/>
    <w:rsid w:val="00486218"/>
    <w:rsid w:val="00487083"/>
    <w:rsid w:val="0049093D"/>
    <w:rsid w:val="00491F86"/>
    <w:rsid w:val="00494E59"/>
    <w:rsid w:val="004962A2"/>
    <w:rsid w:val="0049631B"/>
    <w:rsid w:val="004979C1"/>
    <w:rsid w:val="004A0EFC"/>
    <w:rsid w:val="004A3884"/>
    <w:rsid w:val="004A3C52"/>
    <w:rsid w:val="004B2764"/>
    <w:rsid w:val="004B485E"/>
    <w:rsid w:val="004B5516"/>
    <w:rsid w:val="004B62EF"/>
    <w:rsid w:val="004B6AEA"/>
    <w:rsid w:val="004B6BFC"/>
    <w:rsid w:val="004B7243"/>
    <w:rsid w:val="004C03AE"/>
    <w:rsid w:val="004C0CC8"/>
    <w:rsid w:val="004C45AC"/>
    <w:rsid w:val="004C4F84"/>
    <w:rsid w:val="004D2817"/>
    <w:rsid w:val="004D3899"/>
    <w:rsid w:val="004D5058"/>
    <w:rsid w:val="004D75E6"/>
    <w:rsid w:val="004E0AD6"/>
    <w:rsid w:val="004E1F16"/>
    <w:rsid w:val="004E2AE4"/>
    <w:rsid w:val="004E6175"/>
    <w:rsid w:val="004F36E9"/>
    <w:rsid w:val="004F39BE"/>
    <w:rsid w:val="004F52A6"/>
    <w:rsid w:val="004F6997"/>
    <w:rsid w:val="005002CA"/>
    <w:rsid w:val="00500785"/>
    <w:rsid w:val="00500A0B"/>
    <w:rsid w:val="005035CD"/>
    <w:rsid w:val="00506B65"/>
    <w:rsid w:val="00510CE0"/>
    <w:rsid w:val="005160DB"/>
    <w:rsid w:val="00521B39"/>
    <w:rsid w:val="00524C76"/>
    <w:rsid w:val="005279CE"/>
    <w:rsid w:val="00533ECD"/>
    <w:rsid w:val="00537D3D"/>
    <w:rsid w:val="00544A96"/>
    <w:rsid w:val="00544EB0"/>
    <w:rsid w:val="00546413"/>
    <w:rsid w:val="0054727F"/>
    <w:rsid w:val="00550424"/>
    <w:rsid w:val="005515F7"/>
    <w:rsid w:val="00553319"/>
    <w:rsid w:val="005540CE"/>
    <w:rsid w:val="0055434C"/>
    <w:rsid w:val="00557F7F"/>
    <w:rsid w:val="00564614"/>
    <w:rsid w:val="005658C8"/>
    <w:rsid w:val="00570185"/>
    <w:rsid w:val="005701C9"/>
    <w:rsid w:val="005717B5"/>
    <w:rsid w:val="00574486"/>
    <w:rsid w:val="005818A1"/>
    <w:rsid w:val="00584E80"/>
    <w:rsid w:val="00587E7F"/>
    <w:rsid w:val="00591AD4"/>
    <w:rsid w:val="00594089"/>
    <w:rsid w:val="005955C6"/>
    <w:rsid w:val="00596AA2"/>
    <w:rsid w:val="005A0874"/>
    <w:rsid w:val="005B4AB9"/>
    <w:rsid w:val="005C579B"/>
    <w:rsid w:val="005C69EA"/>
    <w:rsid w:val="005D5AE0"/>
    <w:rsid w:val="005E05EE"/>
    <w:rsid w:val="005E4B0F"/>
    <w:rsid w:val="005E4F8C"/>
    <w:rsid w:val="005F5166"/>
    <w:rsid w:val="005F6C7B"/>
    <w:rsid w:val="0060197B"/>
    <w:rsid w:val="00604D2B"/>
    <w:rsid w:val="006058A0"/>
    <w:rsid w:val="00606289"/>
    <w:rsid w:val="006159B8"/>
    <w:rsid w:val="006200C6"/>
    <w:rsid w:val="006217E3"/>
    <w:rsid w:val="00621E45"/>
    <w:rsid w:val="00622187"/>
    <w:rsid w:val="00623D0F"/>
    <w:rsid w:val="00630851"/>
    <w:rsid w:val="00631F43"/>
    <w:rsid w:val="00632BEF"/>
    <w:rsid w:val="00634C7F"/>
    <w:rsid w:val="00641578"/>
    <w:rsid w:val="00643B40"/>
    <w:rsid w:val="00644BC0"/>
    <w:rsid w:val="00646767"/>
    <w:rsid w:val="0065058F"/>
    <w:rsid w:val="00652205"/>
    <w:rsid w:val="0065592C"/>
    <w:rsid w:val="00660F50"/>
    <w:rsid w:val="006645F2"/>
    <w:rsid w:val="00665E66"/>
    <w:rsid w:val="00672E4C"/>
    <w:rsid w:val="00677E84"/>
    <w:rsid w:val="00681925"/>
    <w:rsid w:val="00684863"/>
    <w:rsid w:val="00690A6B"/>
    <w:rsid w:val="006921E3"/>
    <w:rsid w:val="006938B0"/>
    <w:rsid w:val="00694520"/>
    <w:rsid w:val="006961FD"/>
    <w:rsid w:val="006A1540"/>
    <w:rsid w:val="006A1793"/>
    <w:rsid w:val="006A194B"/>
    <w:rsid w:val="006A29C3"/>
    <w:rsid w:val="006A6FE1"/>
    <w:rsid w:val="006A7F0A"/>
    <w:rsid w:val="006B0501"/>
    <w:rsid w:val="006B5354"/>
    <w:rsid w:val="006B57C2"/>
    <w:rsid w:val="006B6F6D"/>
    <w:rsid w:val="006B73EA"/>
    <w:rsid w:val="006C248F"/>
    <w:rsid w:val="006C49E1"/>
    <w:rsid w:val="006C54FB"/>
    <w:rsid w:val="006C62C1"/>
    <w:rsid w:val="006C6A30"/>
    <w:rsid w:val="006D1283"/>
    <w:rsid w:val="006D13F0"/>
    <w:rsid w:val="006D26F2"/>
    <w:rsid w:val="006D62AD"/>
    <w:rsid w:val="006E1734"/>
    <w:rsid w:val="006E67E4"/>
    <w:rsid w:val="006F38CF"/>
    <w:rsid w:val="006F3FB9"/>
    <w:rsid w:val="006F6F8A"/>
    <w:rsid w:val="006F7575"/>
    <w:rsid w:val="00700C25"/>
    <w:rsid w:val="00701EBC"/>
    <w:rsid w:val="0070375D"/>
    <w:rsid w:val="0070680E"/>
    <w:rsid w:val="0071155D"/>
    <w:rsid w:val="00722377"/>
    <w:rsid w:val="00723938"/>
    <w:rsid w:val="00723C79"/>
    <w:rsid w:val="00724528"/>
    <w:rsid w:val="00725C9A"/>
    <w:rsid w:val="00727693"/>
    <w:rsid w:val="00727C50"/>
    <w:rsid w:val="00731A67"/>
    <w:rsid w:val="00734D66"/>
    <w:rsid w:val="00736647"/>
    <w:rsid w:val="0073695C"/>
    <w:rsid w:val="0074551E"/>
    <w:rsid w:val="00746CAA"/>
    <w:rsid w:val="00747C83"/>
    <w:rsid w:val="00750358"/>
    <w:rsid w:val="00750454"/>
    <w:rsid w:val="00754C3F"/>
    <w:rsid w:val="00763DF0"/>
    <w:rsid w:val="007766E3"/>
    <w:rsid w:val="00780688"/>
    <w:rsid w:val="007822C1"/>
    <w:rsid w:val="00792A4D"/>
    <w:rsid w:val="00792D9D"/>
    <w:rsid w:val="007A03EF"/>
    <w:rsid w:val="007A0F13"/>
    <w:rsid w:val="007B4290"/>
    <w:rsid w:val="007B4714"/>
    <w:rsid w:val="007B4CE3"/>
    <w:rsid w:val="007B6F58"/>
    <w:rsid w:val="007B7BD9"/>
    <w:rsid w:val="007C02E6"/>
    <w:rsid w:val="007C0882"/>
    <w:rsid w:val="007C184C"/>
    <w:rsid w:val="007C1D43"/>
    <w:rsid w:val="007C4173"/>
    <w:rsid w:val="007D624D"/>
    <w:rsid w:val="007E0641"/>
    <w:rsid w:val="007E433F"/>
    <w:rsid w:val="007E4680"/>
    <w:rsid w:val="007E4D07"/>
    <w:rsid w:val="007E749A"/>
    <w:rsid w:val="007F577E"/>
    <w:rsid w:val="007F6C87"/>
    <w:rsid w:val="007F759D"/>
    <w:rsid w:val="00803461"/>
    <w:rsid w:val="008043B2"/>
    <w:rsid w:val="0080463F"/>
    <w:rsid w:val="00811A91"/>
    <w:rsid w:val="00812298"/>
    <w:rsid w:val="00812A27"/>
    <w:rsid w:val="008134E7"/>
    <w:rsid w:val="008144BF"/>
    <w:rsid w:val="0081797E"/>
    <w:rsid w:val="00823164"/>
    <w:rsid w:val="0082753A"/>
    <w:rsid w:val="008307C1"/>
    <w:rsid w:val="008351FE"/>
    <w:rsid w:val="00836D89"/>
    <w:rsid w:val="00837553"/>
    <w:rsid w:val="008401BE"/>
    <w:rsid w:val="00841AB4"/>
    <w:rsid w:val="00852039"/>
    <w:rsid w:val="0085288A"/>
    <w:rsid w:val="0085320A"/>
    <w:rsid w:val="008571F9"/>
    <w:rsid w:val="0086048B"/>
    <w:rsid w:val="00860A4E"/>
    <w:rsid w:val="00862A5D"/>
    <w:rsid w:val="008643D5"/>
    <w:rsid w:val="008709EB"/>
    <w:rsid w:val="00870D73"/>
    <w:rsid w:val="0087691F"/>
    <w:rsid w:val="008801AA"/>
    <w:rsid w:val="00880727"/>
    <w:rsid w:val="00881D11"/>
    <w:rsid w:val="0088204C"/>
    <w:rsid w:val="00884968"/>
    <w:rsid w:val="00892B9B"/>
    <w:rsid w:val="00893E62"/>
    <w:rsid w:val="00895717"/>
    <w:rsid w:val="008A293D"/>
    <w:rsid w:val="008A6400"/>
    <w:rsid w:val="008B081D"/>
    <w:rsid w:val="008B18C2"/>
    <w:rsid w:val="008B3978"/>
    <w:rsid w:val="008B4F3C"/>
    <w:rsid w:val="008B5D7F"/>
    <w:rsid w:val="008B7F7A"/>
    <w:rsid w:val="008C3CB3"/>
    <w:rsid w:val="008C5274"/>
    <w:rsid w:val="008C5971"/>
    <w:rsid w:val="008C65A7"/>
    <w:rsid w:val="008D0BF3"/>
    <w:rsid w:val="008D65DA"/>
    <w:rsid w:val="008E1ABE"/>
    <w:rsid w:val="008F017C"/>
    <w:rsid w:val="008F1281"/>
    <w:rsid w:val="008F2D66"/>
    <w:rsid w:val="008F4162"/>
    <w:rsid w:val="0090458F"/>
    <w:rsid w:val="00910E54"/>
    <w:rsid w:val="009124FF"/>
    <w:rsid w:val="00922F77"/>
    <w:rsid w:val="00923CA4"/>
    <w:rsid w:val="0092444E"/>
    <w:rsid w:val="00932072"/>
    <w:rsid w:val="009352E2"/>
    <w:rsid w:val="00937FFC"/>
    <w:rsid w:val="009411C9"/>
    <w:rsid w:val="00942550"/>
    <w:rsid w:val="00947D51"/>
    <w:rsid w:val="0095066D"/>
    <w:rsid w:val="00950E09"/>
    <w:rsid w:val="00951B1F"/>
    <w:rsid w:val="00952255"/>
    <w:rsid w:val="00953461"/>
    <w:rsid w:val="00955E40"/>
    <w:rsid w:val="00957351"/>
    <w:rsid w:val="00960C47"/>
    <w:rsid w:val="0096167E"/>
    <w:rsid w:val="009633D2"/>
    <w:rsid w:val="00963599"/>
    <w:rsid w:val="009654C4"/>
    <w:rsid w:val="00973227"/>
    <w:rsid w:val="00974EC3"/>
    <w:rsid w:val="009802A9"/>
    <w:rsid w:val="00981F9D"/>
    <w:rsid w:val="0099367F"/>
    <w:rsid w:val="00993A5D"/>
    <w:rsid w:val="00993ECD"/>
    <w:rsid w:val="009950A4"/>
    <w:rsid w:val="00995730"/>
    <w:rsid w:val="009A354B"/>
    <w:rsid w:val="009B45EF"/>
    <w:rsid w:val="009B785F"/>
    <w:rsid w:val="009C03E1"/>
    <w:rsid w:val="009C044B"/>
    <w:rsid w:val="009C2AE7"/>
    <w:rsid w:val="009C527D"/>
    <w:rsid w:val="009D023F"/>
    <w:rsid w:val="009D5BB7"/>
    <w:rsid w:val="009D7202"/>
    <w:rsid w:val="009E4651"/>
    <w:rsid w:val="009F0E85"/>
    <w:rsid w:val="00A01A89"/>
    <w:rsid w:val="00A037FA"/>
    <w:rsid w:val="00A07DAC"/>
    <w:rsid w:val="00A125C4"/>
    <w:rsid w:val="00A16000"/>
    <w:rsid w:val="00A22B09"/>
    <w:rsid w:val="00A23252"/>
    <w:rsid w:val="00A3049A"/>
    <w:rsid w:val="00A361DF"/>
    <w:rsid w:val="00A364B3"/>
    <w:rsid w:val="00A37AC5"/>
    <w:rsid w:val="00A40E72"/>
    <w:rsid w:val="00A44BEC"/>
    <w:rsid w:val="00A51F24"/>
    <w:rsid w:val="00A524D1"/>
    <w:rsid w:val="00A54035"/>
    <w:rsid w:val="00A54BD3"/>
    <w:rsid w:val="00A57EAA"/>
    <w:rsid w:val="00A61170"/>
    <w:rsid w:val="00A61E21"/>
    <w:rsid w:val="00A67E75"/>
    <w:rsid w:val="00A73120"/>
    <w:rsid w:val="00A82197"/>
    <w:rsid w:val="00A91F83"/>
    <w:rsid w:val="00A9283C"/>
    <w:rsid w:val="00A944C4"/>
    <w:rsid w:val="00A972B1"/>
    <w:rsid w:val="00AB15C3"/>
    <w:rsid w:val="00AB3AA5"/>
    <w:rsid w:val="00AB4D4A"/>
    <w:rsid w:val="00AB61C6"/>
    <w:rsid w:val="00AB6FBF"/>
    <w:rsid w:val="00AB7710"/>
    <w:rsid w:val="00AC21CA"/>
    <w:rsid w:val="00AC7CB5"/>
    <w:rsid w:val="00AD4085"/>
    <w:rsid w:val="00AD4652"/>
    <w:rsid w:val="00AD6F6E"/>
    <w:rsid w:val="00AE0EDE"/>
    <w:rsid w:val="00AE50B4"/>
    <w:rsid w:val="00AE5F35"/>
    <w:rsid w:val="00AE7181"/>
    <w:rsid w:val="00AF04E8"/>
    <w:rsid w:val="00AF40EC"/>
    <w:rsid w:val="00B00804"/>
    <w:rsid w:val="00B05121"/>
    <w:rsid w:val="00B06940"/>
    <w:rsid w:val="00B12A6A"/>
    <w:rsid w:val="00B223AB"/>
    <w:rsid w:val="00B264D6"/>
    <w:rsid w:val="00B27F99"/>
    <w:rsid w:val="00B341CD"/>
    <w:rsid w:val="00B50923"/>
    <w:rsid w:val="00B51E59"/>
    <w:rsid w:val="00B530FC"/>
    <w:rsid w:val="00B5430B"/>
    <w:rsid w:val="00B562D5"/>
    <w:rsid w:val="00B618AC"/>
    <w:rsid w:val="00B62542"/>
    <w:rsid w:val="00B648DB"/>
    <w:rsid w:val="00B65862"/>
    <w:rsid w:val="00B66742"/>
    <w:rsid w:val="00B73F6E"/>
    <w:rsid w:val="00B7401B"/>
    <w:rsid w:val="00B74AEF"/>
    <w:rsid w:val="00B76A3B"/>
    <w:rsid w:val="00B85A4B"/>
    <w:rsid w:val="00B86977"/>
    <w:rsid w:val="00B90129"/>
    <w:rsid w:val="00B92D3A"/>
    <w:rsid w:val="00B9575B"/>
    <w:rsid w:val="00BA14B0"/>
    <w:rsid w:val="00BA3527"/>
    <w:rsid w:val="00BA624C"/>
    <w:rsid w:val="00BB1CC5"/>
    <w:rsid w:val="00BB4794"/>
    <w:rsid w:val="00BB5961"/>
    <w:rsid w:val="00BC0452"/>
    <w:rsid w:val="00BD5CA3"/>
    <w:rsid w:val="00BD6B17"/>
    <w:rsid w:val="00BD77DB"/>
    <w:rsid w:val="00BE3F9D"/>
    <w:rsid w:val="00BE59E9"/>
    <w:rsid w:val="00BE63FE"/>
    <w:rsid w:val="00BE6BB5"/>
    <w:rsid w:val="00BE6E99"/>
    <w:rsid w:val="00BF01A8"/>
    <w:rsid w:val="00BF02D5"/>
    <w:rsid w:val="00BF4959"/>
    <w:rsid w:val="00BF6236"/>
    <w:rsid w:val="00C020A6"/>
    <w:rsid w:val="00C05AC5"/>
    <w:rsid w:val="00C12C69"/>
    <w:rsid w:val="00C14992"/>
    <w:rsid w:val="00C1572C"/>
    <w:rsid w:val="00C23295"/>
    <w:rsid w:val="00C32368"/>
    <w:rsid w:val="00C32CAC"/>
    <w:rsid w:val="00C338B6"/>
    <w:rsid w:val="00C36422"/>
    <w:rsid w:val="00C437FD"/>
    <w:rsid w:val="00C47B53"/>
    <w:rsid w:val="00C501F2"/>
    <w:rsid w:val="00C5026A"/>
    <w:rsid w:val="00C52803"/>
    <w:rsid w:val="00C5465F"/>
    <w:rsid w:val="00C567D3"/>
    <w:rsid w:val="00C569F8"/>
    <w:rsid w:val="00C60228"/>
    <w:rsid w:val="00C64AC0"/>
    <w:rsid w:val="00C667CE"/>
    <w:rsid w:val="00C66CD2"/>
    <w:rsid w:val="00C760FD"/>
    <w:rsid w:val="00C77321"/>
    <w:rsid w:val="00C8041F"/>
    <w:rsid w:val="00C80672"/>
    <w:rsid w:val="00C80FBD"/>
    <w:rsid w:val="00C85482"/>
    <w:rsid w:val="00C90074"/>
    <w:rsid w:val="00C9386A"/>
    <w:rsid w:val="00C956BD"/>
    <w:rsid w:val="00CA1442"/>
    <w:rsid w:val="00CA50CB"/>
    <w:rsid w:val="00CA590D"/>
    <w:rsid w:val="00CA7DF0"/>
    <w:rsid w:val="00CB5141"/>
    <w:rsid w:val="00CB55BD"/>
    <w:rsid w:val="00CB563E"/>
    <w:rsid w:val="00CB6367"/>
    <w:rsid w:val="00CB786D"/>
    <w:rsid w:val="00CC11F2"/>
    <w:rsid w:val="00CC32BF"/>
    <w:rsid w:val="00CC3DE8"/>
    <w:rsid w:val="00CD5B83"/>
    <w:rsid w:val="00CD639F"/>
    <w:rsid w:val="00CD6EFE"/>
    <w:rsid w:val="00CE1AE8"/>
    <w:rsid w:val="00CE2E12"/>
    <w:rsid w:val="00CE3F79"/>
    <w:rsid w:val="00CE46DA"/>
    <w:rsid w:val="00CE52C9"/>
    <w:rsid w:val="00CF3121"/>
    <w:rsid w:val="00CF41CF"/>
    <w:rsid w:val="00CF57E4"/>
    <w:rsid w:val="00CF6A33"/>
    <w:rsid w:val="00D00424"/>
    <w:rsid w:val="00D03DDF"/>
    <w:rsid w:val="00D05B06"/>
    <w:rsid w:val="00D069A7"/>
    <w:rsid w:val="00D06C95"/>
    <w:rsid w:val="00D14867"/>
    <w:rsid w:val="00D23D1A"/>
    <w:rsid w:val="00D23FE9"/>
    <w:rsid w:val="00D2406A"/>
    <w:rsid w:val="00D24515"/>
    <w:rsid w:val="00D25950"/>
    <w:rsid w:val="00D27589"/>
    <w:rsid w:val="00D3410A"/>
    <w:rsid w:val="00D34B06"/>
    <w:rsid w:val="00D34CB8"/>
    <w:rsid w:val="00D36EF9"/>
    <w:rsid w:val="00D4230D"/>
    <w:rsid w:val="00D45CDE"/>
    <w:rsid w:val="00D466BB"/>
    <w:rsid w:val="00D510A2"/>
    <w:rsid w:val="00D523F2"/>
    <w:rsid w:val="00D55F81"/>
    <w:rsid w:val="00D5779C"/>
    <w:rsid w:val="00D615D9"/>
    <w:rsid w:val="00D63E04"/>
    <w:rsid w:val="00D641E9"/>
    <w:rsid w:val="00D646BE"/>
    <w:rsid w:val="00D65F4A"/>
    <w:rsid w:val="00D66526"/>
    <w:rsid w:val="00D6674A"/>
    <w:rsid w:val="00D67514"/>
    <w:rsid w:val="00D70EBF"/>
    <w:rsid w:val="00D722AF"/>
    <w:rsid w:val="00D73862"/>
    <w:rsid w:val="00D763A2"/>
    <w:rsid w:val="00D8169D"/>
    <w:rsid w:val="00D8318F"/>
    <w:rsid w:val="00D84960"/>
    <w:rsid w:val="00D84FFA"/>
    <w:rsid w:val="00D90176"/>
    <w:rsid w:val="00D91854"/>
    <w:rsid w:val="00D93744"/>
    <w:rsid w:val="00D94DE3"/>
    <w:rsid w:val="00D95D58"/>
    <w:rsid w:val="00DA2934"/>
    <w:rsid w:val="00DA2CE8"/>
    <w:rsid w:val="00DA3FF8"/>
    <w:rsid w:val="00DA44AB"/>
    <w:rsid w:val="00DA4C20"/>
    <w:rsid w:val="00DA6FFF"/>
    <w:rsid w:val="00DA78C7"/>
    <w:rsid w:val="00DB1C77"/>
    <w:rsid w:val="00DB4476"/>
    <w:rsid w:val="00DB64A3"/>
    <w:rsid w:val="00DC19FB"/>
    <w:rsid w:val="00DC2794"/>
    <w:rsid w:val="00DC3C89"/>
    <w:rsid w:val="00DC435E"/>
    <w:rsid w:val="00DC5724"/>
    <w:rsid w:val="00DC6FF2"/>
    <w:rsid w:val="00DD0562"/>
    <w:rsid w:val="00DD4CFC"/>
    <w:rsid w:val="00DD5459"/>
    <w:rsid w:val="00DD5497"/>
    <w:rsid w:val="00DD6B03"/>
    <w:rsid w:val="00DE044E"/>
    <w:rsid w:val="00DE5857"/>
    <w:rsid w:val="00DE64EE"/>
    <w:rsid w:val="00DF219E"/>
    <w:rsid w:val="00DF2587"/>
    <w:rsid w:val="00DF2E3E"/>
    <w:rsid w:val="00DF3363"/>
    <w:rsid w:val="00E00D2E"/>
    <w:rsid w:val="00E021E9"/>
    <w:rsid w:val="00E022CE"/>
    <w:rsid w:val="00E03168"/>
    <w:rsid w:val="00E03322"/>
    <w:rsid w:val="00E03B17"/>
    <w:rsid w:val="00E068CC"/>
    <w:rsid w:val="00E106FB"/>
    <w:rsid w:val="00E1097F"/>
    <w:rsid w:val="00E10FA2"/>
    <w:rsid w:val="00E11297"/>
    <w:rsid w:val="00E133B4"/>
    <w:rsid w:val="00E142E5"/>
    <w:rsid w:val="00E14912"/>
    <w:rsid w:val="00E174AE"/>
    <w:rsid w:val="00E21140"/>
    <w:rsid w:val="00E240C1"/>
    <w:rsid w:val="00E25FF2"/>
    <w:rsid w:val="00E26D32"/>
    <w:rsid w:val="00E301F9"/>
    <w:rsid w:val="00E33A19"/>
    <w:rsid w:val="00E34865"/>
    <w:rsid w:val="00E363CF"/>
    <w:rsid w:val="00E3791C"/>
    <w:rsid w:val="00E429BE"/>
    <w:rsid w:val="00E42D64"/>
    <w:rsid w:val="00E42DFD"/>
    <w:rsid w:val="00E45449"/>
    <w:rsid w:val="00E46249"/>
    <w:rsid w:val="00E46A7B"/>
    <w:rsid w:val="00E475E7"/>
    <w:rsid w:val="00E528AF"/>
    <w:rsid w:val="00E56971"/>
    <w:rsid w:val="00E56FB2"/>
    <w:rsid w:val="00E610F1"/>
    <w:rsid w:val="00E61275"/>
    <w:rsid w:val="00E6279E"/>
    <w:rsid w:val="00E63196"/>
    <w:rsid w:val="00E66281"/>
    <w:rsid w:val="00E67FF2"/>
    <w:rsid w:val="00E711E7"/>
    <w:rsid w:val="00E71570"/>
    <w:rsid w:val="00E71A8F"/>
    <w:rsid w:val="00E769BC"/>
    <w:rsid w:val="00E77F4A"/>
    <w:rsid w:val="00E81D62"/>
    <w:rsid w:val="00E91089"/>
    <w:rsid w:val="00E91783"/>
    <w:rsid w:val="00E93E85"/>
    <w:rsid w:val="00EA05CF"/>
    <w:rsid w:val="00EA3AE6"/>
    <w:rsid w:val="00EA3FE9"/>
    <w:rsid w:val="00EA5727"/>
    <w:rsid w:val="00EA5AF1"/>
    <w:rsid w:val="00EA6EA4"/>
    <w:rsid w:val="00EB0D14"/>
    <w:rsid w:val="00EB14D9"/>
    <w:rsid w:val="00EB5FCE"/>
    <w:rsid w:val="00EC0D9D"/>
    <w:rsid w:val="00EC715D"/>
    <w:rsid w:val="00ED0018"/>
    <w:rsid w:val="00ED514B"/>
    <w:rsid w:val="00ED5517"/>
    <w:rsid w:val="00ED5BAB"/>
    <w:rsid w:val="00EE46A4"/>
    <w:rsid w:val="00EE6F4C"/>
    <w:rsid w:val="00EE7294"/>
    <w:rsid w:val="00EE7CBE"/>
    <w:rsid w:val="00EF48F0"/>
    <w:rsid w:val="00F0553F"/>
    <w:rsid w:val="00F07768"/>
    <w:rsid w:val="00F07852"/>
    <w:rsid w:val="00F12C9D"/>
    <w:rsid w:val="00F1448C"/>
    <w:rsid w:val="00F1714E"/>
    <w:rsid w:val="00F20C9A"/>
    <w:rsid w:val="00F2165E"/>
    <w:rsid w:val="00F24B15"/>
    <w:rsid w:val="00F27F31"/>
    <w:rsid w:val="00F408F4"/>
    <w:rsid w:val="00F42E94"/>
    <w:rsid w:val="00F4366E"/>
    <w:rsid w:val="00F4395A"/>
    <w:rsid w:val="00F44FD1"/>
    <w:rsid w:val="00F50EBC"/>
    <w:rsid w:val="00F52BB9"/>
    <w:rsid w:val="00F567DA"/>
    <w:rsid w:val="00F61423"/>
    <w:rsid w:val="00F63A90"/>
    <w:rsid w:val="00F64B84"/>
    <w:rsid w:val="00F71B62"/>
    <w:rsid w:val="00F71F32"/>
    <w:rsid w:val="00F72C2A"/>
    <w:rsid w:val="00F7332D"/>
    <w:rsid w:val="00F81A40"/>
    <w:rsid w:val="00F9112E"/>
    <w:rsid w:val="00F942A1"/>
    <w:rsid w:val="00F95927"/>
    <w:rsid w:val="00F959E0"/>
    <w:rsid w:val="00FA0924"/>
    <w:rsid w:val="00FA7410"/>
    <w:rsid w:val="00FB02DB"/>
    <w:rsid w:val="00FB18E0"/>
    <w:rsid w:val="00FB344B"/>
    <w:rsid w:val="00FB3A39"/>
    <w:rsid w:val="00FB49E4"/>
    <w:rsid w:val="00FB5EC7"/>
    <w:rsid w:val="00FC08A4"/>
    <w:rsid w:val="00FC1ED2"/>
    <w:rsid w:val="00FC3336"/>
    <w:rsid w:val="00FC348C"/>
    <w:rsid w:val="00FC5C68"/>
    <w:rsid w:val="00FD12B1"/>
    <w:rsid w:val="00FE0F90"/>
    <w:rsid w:val="00FE346A"/>
    <w:rsid w:val="00FF2707"/>
    <w:rsid w:val="00FF29CF"/>
    <w:rsid w:val="00FF445D"/>
    <w:rsid w:val="00FF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22FB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22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22FB9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22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422FB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uiPriority w:val="9"/>
    <w:rsid w:val="00422FB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05156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4272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D4272"/>
    <w:rPr>
      <w:sz w:val="18"/>
      <w:szCs w:val="18"/>
    </w:rPr>
  </w:style>
  <w:style w:type="paragraph" w:styleId="a7">
    <w:name w:val="List Paragraph"/>
    <w:basedOn w:val="a"/>
    <w:uiPriority w:val="34"/>
    <w:qFormat/>
    <w:rsid w:val="00C36422"/>
    <w:pPr>
      <w:ind w:firstLineChars="200" w:firstLine="420"/>
    </w:pPr>
  </w:style>
  <w:style w:type="character" w:styleId="HTML0">
    <w:name w:val="HTML Typewriter"/>
    <w:uiPriority w:val="99"/>
    <w:semiHidden/>
    <w:unhideWhenUsed/>
    <w:rsid w:val="005C69EA"/>
    <w:rPr>
      <w:rFonts w:ascii="宋体" w:eastAsia="宋体" w:hAnsi="宋体" w:cs="宋体" w:hint="eastAsia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99367F"/>
  </w:style>
  <w:style w:type="character" w:styleId="a8">
    <w:name w:val="annotation reference"/>
    <w:uiPriority w:val="99"/>
    <w:semiHidden/>
    <w:unhideWhenUsed/>
    <w:rsid w:val="00DA78C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A78C7"/>
    <w:pPr>
      <w:jc w:val="left"/>
    </w:pPr>
  </w:style>
  <w:style w:type="character" w:customStyle="1" w:styleId="Char2">
    <w:name w:val="批注文字 Char"/>
    <w:link w:val="a9"/>
    <w:uiPriority w:val="99"/>
    <w:semiHidden/>
    <w:rsid w:val="00DA78C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A78C7"/>
    <w:rPr>
      <w:b/>
      <w:bCs/>
    </w:rPr>
  </w:style>
  <w:style w:type="character" w:customStyle="1" w:styleId="Char3">
    <w:name w:val="批注主题 Char"/>
    <w:link w:val="aa"/>
    <w:uiPriority w:val="99"/>
    <w:semiHidden/>
    <w:rsid w:val="00DA78C7"/>
    <w:rPr>
      <w:b/>
      <w:bCs/>
      <w:kern w:val="2"/>
      <w:sz w:val="21"/>
      <w:szCs w:val="22"/>
    </w:rPr>
  </w:style>
  <w:style w:type="table" w:styleId="ab">
    <w:name w:val="Table Grid"/>
    <w:basedOn w:val="a1"/>
    <w:uiPriority w:val="59"/>
    <w:rsid w:val="00DC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22FB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22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22FB9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22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422FB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uiPriority w:val="9"/>
    <w:rsid w:val="00422FB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05156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4272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D4272"/>
    <w:rPr>
      <w:sz w:val="18"/>
      <w:szCs w:val="18"/>
    </w:rPr>
  </w:style>
  <w:style w:type="paragraph" w:styleId="a7">
    <w:name w:val="List Paragraph"/>
    <w:basedOn w:val="a"/>
    <w:uiPriority w:val="34"/>
    <w:qFormat/>
    <w:rsid w:val="00C36422"/>
    <w:pPr>
      <w:ind w:firstLineChars="200" w:firstLine="420"/>
    </w:pPr>
  </w:style>
  <w:style w:type="character" w:styleId="HTML0">
    <w:name w:val="HTML Typewriter"/>
    <w:uiPriority w:val="99"/>
    <w:semiHidden/>
    <w:unhideWhenUsed/>
    <w:rsid w:val="005C69EA"/>
    <w:rPr>
      <w:rFonts w:ascii="宋体" w:eastAsia="宋体" w:hAnsi="宋体" w:cs="宋体" w:hint="eastAsia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99367F"/>
  </w:style>
  <w:style w:type="character" w:styleId="a8">
    <w:name w:val="annotation reference"/>
    <w:uiPriority w:val="99"/>
    <w:semiHidden/>
    <w:unhideWhenUsed/>
    <w:rsid w:val="00DA78C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A78C7"/>
    <w:pPr>
      <w:jc w:val="left"/>
    </w:pPr>
  </w:style>
  <w:style w:type="character" w:customStyle="1" w:styleId="Char2">
    <w:name w:val="批注文字 Char"/>
    <w:link w:val="a9"/>
    <w:uiPriority w:val="99"/>
    <w:semiHidden/>
    <w:rsid w:val="00DA78C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A78C7"/>
    <w:rPr>
      <w:b/>
      <w:bCs/>
    </w:rPr>
  </w:style>
  <w:style w:type="character" w:customStyle="1" w:styleId="Char3">
    <w:name w:val="批注主题 Char"/>
    <w:link w:val="aa"/>
    <w:uiPriority w:val="99"/>
    <w:semiHidden/>
    <w:rsid w:val="00DA78C7"/>
    <w:rPr>
      <w:b/>
      <w:bCs/>
      <w:kern w:val="2"/>
      <w:sz w:val="21"/>
      <w:szCs w:val="22"/>
    </w:rPr>
  </w:style>
  <w:style w:type="table" w:styleId="ab">
    <w:name w:val="Table Grid"/>
    <w:basedOn w:val="a1"/>
    <w:uiPriority w:val="59"/>
    <w:rsid w:val="00DC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4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472A-A60C-4770-A093-19AF235A8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40210-5DFE-46A4-8482-1B1668849A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5BB699-29D1-4CB7-A0AA-06945165F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2ABCD4-60DD-4A69-9658-9154CF4A1D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C381A7-D39D-471C-9FC3-D8AED37B47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8788A3-5DE0-4FE5-B9A3-A6E6DB12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4</DocSecurity>
  <Lines>5</Lines>
  <Paragraphs>1</Paragraphs>
  <ScaleCrop>false</ScaleCrop>
  <Company>bosera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wanl</dc:creator>
  <cp:lastModifiedBy>ZHONGM</cp:lastModifiedBy>
  <cp:revision>2</cp:revision>
  <dcterms:created xsi:type="dcterms:W3CDTF">2020-07-30T16:01:00Z</dcterms:created>
  <dcterms:modified xsi:type="dcterms:W3CDTF">2020-07-30T16:01:00Z</dcterms:modified>
</cp:coreProperties>
</file>