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DB" w:rsidRDefault="000A05F0" w:rsidP="009C09D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华融</w:t>
      </w:r>
      <w:r w:rsidR="004872D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有限公司</w:t>
      </w:r>
    </w:p>
    <w:p w:rsidR="000325D4" w:rsidRDefault="000A05F0" w:rsidP="009C09D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872DB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0325D4" w:rsidRDefault="000325D4" w:rsidP="009C09D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325D4" w:rsidRPr="004872DB" w:rsidRDefault="000A05F0" w:rsidP="006674C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325D4" w:rsidRPr="004872DB" w:rsidRDefault="004872DB" w:rsidP="006674C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华融基金管理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有限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旗下华融现金增利货币市场基金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华融新锐灵活配置混合型证券投资基金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华融新利灵活配置混合型证券投资基金的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2020年2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2020年7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月21日在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Pr="004872DB">
        <w:rPr>
          <w:rStyle w:val="a9"/>
          <w:rFonts w:ascii="仿宋" w:eastAsia="仿宋" w:hAnsi="仿宋"/>
          <w:sz w:val="28"/>
          <w:szCs w:val="28"/>
        </w:rPr>
        <w:t>http://www.hr-fund.com.cn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）和中国证监会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A05F0" w:rsidRPr="004872DB">
          <w:rPr>
            <w:rStyle w:val="a9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如有疑问可拨打本公司客服电话（400-819-0789）咨询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0325D4" w:rsidRPr="004872DB" w:rsidRDefault="000A05F0" w:rsidP="006674C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325D4" w:rsidRDefault="000A05F0" w:rsidP="004872DB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  <w:bookmarkStart w:id="0" w:name="_GoBack"/>
      <w:bookmarkEnd w:id="0"/>
    </w:p>
    <w:p w:rsidR="006674CF" w:rsidRPr="004872DB" w:rsidRDefault="006674CF" w:rsidP="004872DB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0325D4" w:rsidRPr="004872DB" w:rsidRDefault="000A05F0" w:rsidP="004872DB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</w:t>
      </w:r>
      <w:r w:rsidR="008D144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华融</w:t>
      </w:r>
      <w:r w:rsidR="003859ED">
        <w:rPr>
          <w:rFonts w:ascii="仿宋" w:eastAsia="仿宋" w:hAnsi="仿宋" w:hint="eastAsia"/>
          <w:color w:val="000000" w:themeColor="text1"/>
          <w:sz w:val="28"/>
          <w:szCs w:val="28"/>
        </w:rPr>
        <w:t>基金管理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有限</w:t>
      </w:r>
      <w:r w:rsidRPr="004872DB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0325D4" w:rsidRPr="004872DB" w:rsidRDefault="000A05F0" w:rsidP="004872DB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8D144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2020</w:t>
      </w:r>
      <w:r w:rsidR="004872DB" w:rsidRPr="004872DB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4872DB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Pr="004872DB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0325D4" w:rsidRPr="004872DB" w:rsidSect="003C62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B63" w:rsidRDefault="00D04B63">
      <w:r>
        <w:separator/>
      </w:r>
    </w:p>
  </w:endnote>
  <w:endnote w:type="continuationSeparator" w:id="0">
    <w:p w:rsidR="00D04B63" w:rsidRDefault="00D0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D3" w:rsidRDefault="009C09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0325D4" w:rsidRDefault="003C62B1">
        <w:pPr>
          <w:pStyle w:val="a5"/>
          <w:jc w:val="center"/>
        </w:pPr>
        <w:r>
          <w:fldChar w:fldCharType="begin"/>
        </w:r>
        <w:r w:rsidR="000A05F0">
          <w:instrText>PAGE   \* MERGEFORMAT</w:instrText>
        </w:r>
        <w:r>
          <w:fldChar w:fldCharType="separate"/>
        </w:r>
        <w:r w:rsidR="000A05F0">
          <w:rPr>
            <w:lang w:val="zh-CN"/>
          </w:rPr>
          <w:t>2</w:t>
        </w:r>
        <w:r>
          <w:fldChar w:fldCharType="end"/>
        </w:r>
      </w:p>
    </w:sdtContent>
  </w:sdt>
  <w:p w:rsidR="000325D4" w:rsidRDefault="000325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0325D4" w:rsidRDefault="003C62B1">
        <w:pPr>
          <w:pStyle w:val="a5"/>
          <w:jc w:val="center"/>
        </w:pPr>
        <w:r>
          <w:fldChar w:fldCharType="begin"/>
        </w:r>
        <w:r w:rsidR="000A05F0">
          <w:instrText>PAGE   \* MERGEFORMAT</w:instrText>
        </w:r>
        <w:r>
          <w:fldChar w:fldCharType="separate"/>
        </w:r>
        <w:r w:rsidR="009C09D3" w:rsidRPr="009C09D3">
          <w:rPr>
            <w:noProof/>
            <w:lang w:val="zh-CN"/>
          </w:rPr>
          <w:t>1</w:t>
        </w:r>
        <w:r>
          <w:fldChar w:fldCharType="end"/>
        </w:r>
      </w:p>
    </w:sdtContent>
  </w:sdt>
  <w:p w:rsidR="000325D4" w:rsidRDefault="000325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B63" w:rsidRDefault="00D04B63">
      <w:r>
        <w:separator/>
      </w:r>
    </w:p>
  </w:footnote>
  <w:footnote w:type="continuationSeparator" w:id="0">
    <w:p w:rsidR="00D04B63" w:rsidRDefault="00D04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D3" w:rsidRDefault="009C09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D3" w:rsidRDefault="009C09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D3" w:rsidRDefault="009C09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25D4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5F0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25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8C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59ED"/>
    <w:rsid w:val="00391944"/>
    <w:rsid w:val="00393949"/>
    <w:rsid w:val="003948AF"/>
    <w:rsid w:val="00394BBC"/>
    <w:rsid w:val="003A4AC6"/>
    <w:rsid w:val="003C2820"/>
    <w:rsid w:val="003C3CB5"/>
    <w:rsid w:val="003C5A1A"/>
    <w:rsid w:val="003C62B1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2DB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74CF"/>
    <w:rsid w:val="00674D38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441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3CA"/>
    <w:rsid w:val="0099252E"/>
    <w:rsid w:val="00993CBF"/>
    <w:rsid w:val="00997D63"/>
    <w:rsid w:val="009A149B"/>
    <w:rsid w:val="009B33C8"/>
    <w:rsid w:val="009B5D57"/>
    <w:rsid w:val="009C09D3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1B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377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1D3E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B6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1FB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E8C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67A0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3C62B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3C62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6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C6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3C62B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3C62B1"/>
    <w:rPr>
      <w:b/>
      <w:bCs/>
    </w:rPr>
  </w:style>
  <w:style w:type="character" w:styleId="a9">
    <w:name w:val="Hyperlink"/>
    <w:basedOn w:val="a0"/>
    <w:uiPriority w:val="99"/>
    <w:unhideWhenUsed/>
    <w:rsid w:val="003C62B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C62B1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3C62B1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3C62B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62B1"/>
    <w:rPr>
      <w:sz w:val="18"/>
      <w:szCs w:val="18"/>
    </w:rPr>
  </w:style>
  <w:style w:type="paragraph" w:styleId="ac">
    <w:name w:val="List Paragraph"/>
    <w:basedOn w:val="a"/>
    <w:uiPriority w:val="34"/>
    <w:qFormat/>
    <w:rsid w:val="003C62B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3C62B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3C62B1"/>
  </w:style>
  <w:style w:type="character" w:customStyle="1" w:styleId="Char4">
    <w:name w:val="批注主题 Char"/>
    <w:basedOn w:val="Char"/>
    <w:link w:val="a8"/>
    <w:uiPriority w:val="99"/>
    <w:semiHidden/>
    <w:rsid w:val="003C62B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3C62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2869ED-CC82-4776-9961-528FDA57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4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2020-07-20T16:02:00Z</dcterms:created>
  <dcterms:modified xsi:type="dcterms:W3CDTF">2020-07-20T16:02:00Z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