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F" w:rsidRDefault="00E8629C">
      <w:pPr>
        <w:pStyle w:val="Default"/>
        <w:spacing w:line="360" w:lineRule="auto"/>
        <w:jc w:val="center"/>
        <w:rPr>
          <w:rFonts w:ascii="宋体" w:eastAsia="宋体" w:hAnsi="宋体" w:cs="宋体"/>
          <w:b/>
          <w:bCs/>
          <w:color w:val="auto"/>
          <w:sz w:val="28"/>
        </w:rPr>
      </w:pPr>
      <w:r w:rsidRPr="008A664C">
        <w:rPr>
          <w:rFonts w:ascii="宋体" w:eastAsia="宋体" w:hAnsi="宋体" w:cs="宋体" w:hint="eastAsia"/>
          <w:b/>
          <w:bCs/>
          <w:color w:val="auto"/>
          <w:sz w:val="28"/>
        </w:rPr>
        <w:t>关于旗下基金在</w:t>
      </w:r>
      <w:r w:rsidR="005D1D05" w:rsidRPr="005D1D05">
        <w:rPr>
          <w:rFonts w:ascii="宋体" w:eastAsia="宋体" w:hAnsi="宋体" w:cs="宋体" w:hint="eastAsia"/>
          <w:b/>
          <w:bCs/>
          <w:color w:val="auto"/>
          <w:sz w:val="28"/>
        </w:rPr>
        <w:t>上海大智慧基金销售有限公司</w:t>
      </w:r>
      <w:r w:rsidRPr="008A664C">
        <w:rPr>
          <w:rFonts w:ascii="宋体" w:eastAsia="宋体" w:hAnsi="宋体" w:cs="宋体" w:hint="eastAsia"/>
          <w:b/>
          <w:bCs/>
          <w:color w:val="auto"/>
          <w:sz w:val="28"/>
        </w:rPr>
        <w:t>开通</w:t>
      </w:r>
    </w:p>
    <w:p w:rsidR="00C45173" w:rsidRPr="008A664C" w:rsidRDefault="00E8629C">
      <w:pPr>
        <w:pStyle w:val="Default"/>
        <w:spacing w:line="360" w:lineRule="auto"/>
        <w:jc w:val="center"/>
        <w:rPr>
          <w:rFonts w:ascii="宋体" w:eastAsia="宋体" w:hAnsi="宋体" w:cs="宋体"/>
          <w:b/>
          <w:bCs/>
          <w:color w:val="auto"/>
          <w:sz w:val="28"/>
        </w:rPr>
      </w:pPr>
      <w:r w:rsidRPr="008A664C">
        <w:rPr>
          <w:rFonts w:ascii="宋体" w:eastAsia="宋体" w:hAnsi="宋体" w:cs="宋体" w:hint="eastAsia"/>
          <w:b/>
          <w:bCs/>
          <w:color w:val="auto"/>
          <w:sz w:val="28"/>
        </w:rPr>
        <w:t>基金转换</w:t>
      </w:r>
      <w:r w:rsidR="006E02AF">
        <w:rPr>
          <w:rFonts w:ascii="宋体" w:eastAsia="宋体" w:hAnsi="宋体" w:cs="宋体" w:hint="eastAsia"/>
          <w:b/>
          <w:bCs/>
          <w:color w:val="auto"/>
          <w:sz w:val="28"/>
        </w:rPr>
        <w:t>业务</w:t>
      </w:r>
      <w:r w:rsidRPr="008A664C">
        <w:rPr>
          <w:rFonts w:ascii="宋体" w:eastAsia="宋体" w:hAnsi="宋体" w:cs="宋体" w:hint="eastAsia"/>
          <w:b/>
          <w:bCs/>
          <w:color w:val="auto"/>
          <w:sz w:val="28"/>
        </w:rPr>
        <w:t>的公告</w:t>
      </w:r>
    </w:p>
    <w:p w:rsidR="00C45173" w:rsidRDefault="00E8629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长安基金管理有限公司（以下简称</w:t>
      </w:r>
      <w:r>
        <w:rPr>
          <w:rFonts w:ascii="宋体" w:eastAsia="宋体" w:cs="宋体"/>
          <w:sz w:val="23"/>
          <w:szCs w:val="23"/>
        </w:rPr>
        <w:t>“</w:t>
      </w:r>
      <w:r>
        <w:rPr>
          <w:rFonts w:ascii="宋体" w:eastAsia="宋体" w:cs="宋体" w:hint="eastAsia"/>
          <w:sz w:val="23"/>
          <w:szCs w:val="23"/>
        </w:rPr>
        <w:t>本公司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）经与</w:t>
      </w:r>
      <w:r w:rsidR="005D1D05" w:rsidRPr="005D1D05">
        <w:rPr>
          <w:rFonts w:ascii="宋体" w:eastAsia="宋体" w:cs="宋体" w:hint="eastAsia"/>
          <w:sz w:val="23"/>
          <w:szCs w:val="23"/>
        </w:rPr>
        <w:t>上海大智慧基金销售有限公司</w:t>
      </w:r>
      <w:r>
        <w:rPr>
          <w:rFonts w:ascii="宋体" w:eastAsia="宋体" w:cs="宋体" w:hint="eastAsia"/>
          <w:sz w:val="23"/>
          <w:szCs w:val="23"/>
        </w:rPr>
        <w:t>（以下简称</w:t>
      </w:r>
      <w:r>
        <w:rPr>
          <w:rFonts w:ascii="宋体" w:eastAsia="宋体" w:cs="宋体"/>
          <w:sz w:val="23"/>
          <w:szCs w:val="23"/>
        </w:rPr>
        <w:t>“</w:t>
      </w:r>
      <w:r w:rsidR="005D1D05" w:rsidRPr="005D1D05">
        <w:rPr>
          <w:rFonts w:ascii="宋体" w:eastAsia="宋体" w:cs="宋体" w:hint="eastAsia"/>
          <w:sz w:val="23"/>
          <w:szCs w:val="23"/>
        </w:rPr>
        <w:t>大智慧基金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）签署销售协议并协商一致，如下基金将于</w:t>
      </w:r>
      <w:r w:rsidRPr="005D1D05">
        <w:rPr>
          <w:rFonts w:ascii="宋体" w:eastAsia="宋体" w:cs="宋体"/>
          <w:sz w:val="23"/>
          <w:szCs w:val="23"/>
        </w:rPr>
        <w:t>20</w:t>
      </w:r>
      <w:r w:rsidR="008A664C" w:rsidRPr="005D1D05">
        <w:rPr>
          <w:rFonts w:ascii="宋体" w:eastAsia="宋体" w:cs="宋体" w:hint="eastAsia"/>
          <w:sz w:val="23"/>
          <w:szCs w:val="23"/>
        </w:rPr>
        <w:t>20</w:t>
      </w:r>
      <w:r w:rsidRPr="005D1D05">
        <w:rPr>
          <w:rFonts w:ascii="宋体" w:eastAsia="宋体" w:cs="宋体" w:hint="eastAsia"/>
          <w:sz w:val="23"/>
          <w:szCs w:val="23"/>
        </w:rPr>
        <w:t>年</w:t>
      </w:r>
      <w:r w:rsidR="00BD2F36">
        <w:rPr>
          <w:rFonts w:ascii="宋体" w:eastAsia="宋体" w:cs="宋体" w:hint="eastAsia"/>
          <w:sz w:val="23"/>
          <w:szCs w:val="23"/>
        </w:rPr>
        <w:t>7</w:t>
      </w:r>
      <w:r w:rsidRPr="005D1D05">
        <w:rPr>
          <w:rFonts w:ascii="宋体" w:eastAsia="宋体" w:cs="宋体" w:hint="eastAsia"/>
          <w:sz w:val="23"/>
          <w:szCs w:val="23"/>
        </w:rPr>
        <w:t>月</w:t>
      </w:r>
      <w:r w:rsidR="00BD2F36">
        <w:rPr>
          <w:rFonts w:ascii="宋体" w:eastAsia="宋体" w:cs="宋体" w:hint="eastAsia"/>
          <w:sz w:val="23"/>
          <w:szCs w:val="23"/>
        </w:rPr>
        <w:t>14</w:t>
      </w:r>
      <w:r w:rsidRPr="005D1D05">
        <w:rPr>
          <w:rFonts w:ascii="宋体" w:eastAsia="宋体" w:cs="宋体" w:hint="eastAsia"/>
          <w:sz w:val="23"/>
          <w:szCs w:val="23"/>
        </w:rPr>
        <w:t>日</w:t>
      </w:r>
      <w:r>
        <w:rPr>
          <w:rFonts w:ascii="宋体" w:eastAsia="宋体" w:cs="宋体" w:hint="eastAsia"/>
          <w:sz w:val="23"/>
          <w:szCs w:val="23"/>
        </w:rPr>
        <w:t>起在</w:t>
      </w:r>
      <w:r w:rsidR="005D1D05" w:rsidRPr="005D1D05">
        <w:rPr>
          <w:rFonts w:ascii="宋体" w:eastAsia="宋体" w:cs="宋体" w:hint="eastAsia"/>
          <w:sz w:val="23"/>
          <w:szCs w:val="23"/>
        </w:rPr>
        <w:t>大智慧基金</w:t>
      </w:r>
      <w:r>
        <w:rPr>
          <w:rFonts w:ascii="宋体" w:eastAsia="宋体" w:cs="宋体" w:hint="eastAsia"/>
          <w:sz w:val="23"/>
          <w:szCs w:val="23"/>
        </w:rPr>
        <w:t>开通基金转换业务。</w:t>
      </w:r>
    </w:p>
    <w:tbl>
      <w:tblPr>
        <w:tblW w:w="8520" w:type="dxa"/>
        <w:jc w:val="center"/>
        <w:tblInd w:w="93" w:type="dxa"/>
        <w:tblLook w:val="04A0"/>
      </w:tblPr>
      <w:tblGrid>
        <w:gridCol w:w="5440"/>
        <w:gridCol w:w="3080"/>
      </w:tblGrid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ind w:firstLine="46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基金代码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长安宏观策略混合型证券投资基金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740001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长安沪深300非周期行业指数证券投资基金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740101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长安货币市场证券投资基金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A:740601  B:740602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长安产业精选灵活配置混合型发起式证券投资基金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000496  C:002071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长安鑫利优选灵活配置混合型证券投资基金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001281  C:002072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长安鑫益增强混合型证券投资基金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002146  C:002147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长安泓泽纯债债券型证券投资基金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003731  C:003732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长安鑫富领先灵活配置混合型证券投资基金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001657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长安泓源纯债债券型证券投资基金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A:004897   C:004898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长安泓沣中短债债券型证券投资基金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A:004907   C: 004908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长安鑫旺价值灵活配置混合型证券投资基金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005049  C:005050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长安鑫兴灵活配置混合型证券投资基金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005186  C:005187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长安裕盛灵活配置混合型证券投资基金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A:005343   C:005344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长安裕泰灵活配置混合型证券投资基金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A: 005341  C:005342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长安鑫禧灵活配置混合型证券投资基金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005477  C:005478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长安裕腾灵活配置混合型证券投资基金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A:005588   C:005592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长安泓润纯债债券型证券投资基金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 005345  C:005346</w:t>
            </w:r>
          </w:p>
        </w:tc>
      </w:tr>
      <w:tr w:rsidR="005D1D05" w:rsidRPr="002F3A03" w:rsidTr="0070632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长安裕隆灵活配置混合型证券投资基金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05" w:rsidRPr="002F3A03" w:rsidRDefault="005D1D05" w:rsidP="007063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A:005743   C:005744</w:t>
            </w:r>
          </w:p>
        </w:tc>
      </w:tr>
    </w:tbl>
    <w:p w:rsidR="00C45173" w:rsidRDefault="00E8629C" w:rsidP="005D1D05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一、投资者可通过以下途径了解或咨询相关情况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5D1D05" w:rsidRDefault="00E8629C" w:rsidP="00BE7823">
      <w:pPr>
        <w:spacing w:beforeLines="50" w:afterLines="50" w:line="360" w:lineRule="auto"/>
        <w:ind w:firstLineChars="200" w:firstLine="460"/>
        <w:rPr>
          <w:rFonts w:ascii="宋体" w:hAnsi="宋体"/>
          <w:sz w:val="24"/>
        </w:rPr>
      </w:pPr>
      <w:r>
        <w:rPr>
          <w:rFonts w:ascii="宋体" w:eastAsia="宋体" w:cs="宋体"/>
          <w:sz w:val="23"/>
          <w:szCs w:val="23"/>
        </w:rPr>
        <w:t>1</w:t>
      </w:r>
      <w:r>
        <w:rPr>
          <w:rFonts w:ascii="宋体" w:eastAsia="宋体" w:cs="宋体" w:hint="eastAsia"/>
          <w:sz w:val="23"/>
          <w:szCs w:val="23"/>
        </w:rPr>
        <w:t>、</w:t>
      </w:r>
      <w:r w:rsidR="005D1D05">
        <w:rPr>
          <w:rFonts w:ascii="宋体" w:hAnsi="宋体" w:cs="宋体" w:hint="eastAsia"/>
          <w:sz w:val="24"/>
        </w:rPr>
        <w:t>上海大智慧基金销售有限公司</w:t>
      </w:r>
    </w:p>
    <w:p w:rsidR="005D1D05" w:rsidRPr="00004061" w:rsidRDefault="005D1D05" w:rsidP="00BE7823">
      <w:pPr>
        <w:spacing w:beforeLines="50" w:afterLines="5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客服电话：021-2029 2031</w:t>
      </w:r>
    </w:p>
    <w:p w:rsidR="005D1D05" w:rsidRDefault="005D1D05" w:rsidP="00BE7823">
      <w:pPr>
        <w:spacing w:beforeLines="50" w:afterLines="5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公司网址：</w:t>
      </w:r>
      <w:r w:rsidRPr="00004061">
        <w:rPr>
          <w:rFonts w:ascii="宋体" w:hAnsi="宋体"/>
          <w:sz w:val="24"/>
        </w:rPr>
        <w:t>www.wg.com.cn</w:t>
      </w:r>
    </w:p>
    <w:p w:rsidR="00C45173" w:rsidRDefault="00E8629C" w:rsidP="005D1D05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2</w:t>
      </w:r>
      <w:r>
        <w:rPr>
          <w:rFonts w:ascii="宋体" w:eastAsia="宋体" w:cs="宋体" w:hint="eastAsia"/>
          <w:sz w:val="23"/>
          <w:szCs w:val="23"/>
        </w:rPr>
        <w:t>、长安基金管理有限公司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C45173" w:rsidRDefault="00E8629C">
      <w:pPr>
        <w:spacing w:line="360" w:lineRule="auto"/>
        <w:ind w:firstLineChars="200" w:firstLine="460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客户服务电话：</w:t>
      </w:r>
      <w:r>
        <w:rPr>
          <w:rFonts w:ascii="宋体" w:eastAsia="宋体" w:cs="宋体"/>
          <w:sz w:val="23"/>
          <w:szCs w:val="23"/>
        </w:rPr>
        <w:t>400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820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9688</w:t>
      </w:r>
    </w:p>
    <w:p w:rsidR="00C45173" w:rsidRPr="006E02AF" w:rsidRDefault="00E8629C">
      <w:pPr>
        <w:pStyle w:val="Default"/>
        <w:spacing w:before="156" w:after="156" w:line="360" w:lineRule="auto"/>
        <w:ind w:firstLine="480"/>
        <w:jc w:val="both"/>
        <w:rPr>
          <w:rFonts w:ascii="宋体" w:eastAsia="宋体" w:hAnsiTheme="minorHAnsi" w:cs="宋体"/>
          <w:color w:val="auto"/>
          <w:kern w:val="2"/>
          <w:sz w:val="23"/>
          <w:szCs w:val="23"/>
        </w:rPr>
      </w:pPr>
      <w:r w:rsidRPr="006E02AF">
        <w:rPr>
          <w:rFonts w:ascii="宋体" w:eastAsia="宋体" w:hAnsiTheme="minorHAnsi" w:cs="宋体" w:hint="eastAsia"/>
          <w:color w:val="auto"/>
          <w:kern w:val="2"/>
          <w:sz w:val="23"/>
          <w:szCs w:val="23"/>
        </w:rPr>
        <w:t>网站：</w:t>
      </w:r>
      <w:hyperlink r:id="rId7" w:history="1">
        <w:r w:rsidRPr="006E02AF">
          <w:rPr>
            <w:rFonts w:ascii="宋体" w:eastAsia="宋体" w:hAnsiTheme="minorHAnsi" w:cs="宋体"/>
            <w:color w:val="auto"/>
            <w:kern w:val="2"/>
            <w:sz w:val="23"/>
            <w:szCs w:val="23"/>
          </w:rPr>
          <w:t>www.changanfunds.com</w:t>
        </w:r>
      </w:hyperlink>
    </w:p>
    <w:p w:rsidR="00C45173" w:rsidRDefault="00BD2F36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二</w:t>
      </w:r>
      <w:r w:rsidR="00E8629C">
        <w:rPr>
          <w:rFonts w:ascii="宋体" w:eastAsia="宋体" w:cs="宋体" w:hint="eastAsia"/>
          <w:sz w:val="23"/>
          <w:szCs w:val="23"/>
        </w:rPr>
        <w:t>、重要提示</w:t>
      </w:r>
      <w:r w:rsidR="00E8629C">
        <w:rPr>
          <w:rFonts w:ascii="宋体" w:eastAsia="宋体" w:cs="宋体"/>
          <w:sz w:val="23"/>
          <w:szCs w:val="23"/>
        </w:rPr>
        <w:t xml:space="preserve"> </w:t>
      </w:r>
    </w:p>
    <w:p w:rsidR="00C45173" w:rsidRDefault="00E8629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本公司承诺以诚实信用、勤勉尽责</w:t>
      </w:r>
      <w:bookmarkStart w:id="0" w:name="_GoBack"/>
      <w:bookmarkEnd w:id="0"/>
      <w:r>
        <w:rPr>
          <w:rFonts w:ascii="宋体" w:eastAsia="宋体" w:cs="宋体" w:hint="eastAsia"/>
          <w:sz w:val="23"/>
          <w:szCs w:val="23"/>
        </w:rPr>
        <w:t>的原则管理和运用基金资产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但不保证基金一定盈利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也不保证最低收益。基金的过往业绩及其净值高低并不预示其未来业绩表现。本公司提醒投资者</w:t>
      </w:r>
      <w:r>
        <w:rPr>
          <w:rFonts w:ascii="宋体" w:eastAsia="宋体" w:cs="宋体"/>
          <w:sz w:val="23"/>
          <w:szCs w:val="23"/>
        </w:rPr>
        <w:t>,</w:t>
      </w:r>
      <w:r>
        <w:rPr>
          <w:rFonts w:ascii="宋体" w:eastAsia="宋体" w:cs="宋体" w:hint="eastAsia"/>
          <w:sz w:val="23"/>
          <w:szCs w:val="23"/>
        </w:rPr>
        <w:t>投资者投资于基金前应认真阅读本基金的基金合同、招募说明书等文件。敬请投资者注意投资风险。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C45173" w:rsidRDefault="00E8629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特此公告。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C45173" w:rsidRDefault="00C45173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</w:p>
    <w:p w:rsidR="00C45173" w:rsidRDefault="00E8629C">
      <w:pPr>
        <w:pStyle w:val="Default"/>
        <w:spacing w:before="156" w:after="156" w:line="360" w:lineRule="auto"/>
        <w:ind w:right="10"/>
        <w:jc w:val="righ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长安基金管理有限公司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C45173" w:rsidRDefault="008A664C" w:rsidP="008A664C">
      <w:pPr>
        <w:spacing w:line="360" w:lineRule="auto"/>
        <w:ind w:firstLineChars="200" w:firstLine="460"/>
        <w:jc w:val="right"/>
      </w:pPr>
      <w:r w:rsidRPr="00BD2F36">
        <w:rPr>
          <w:rFonts w:ascii="宋体" w:eastAsia="宋体" w:cs="宋体"/>
          <w:sz w:val="23"/>
          <w:szCs w:val="23"/>
        </w:rPr>
        <w:t>20</w:t>
      </w:r>
      <w:r w:rsidRPr="00BD2F36">
        <w:rPr>
          <w:rFonts w:ascii="宋体" w:eastAsia="宋体" w:cs="宋体" w:hint="eastAsia"/>
          <w:sz w:val="23"/>
          <w:szCs w:val="23"/>
        </w:rPr>
        <w:t>20年</w:t>
      </w:r>
      <w:r w:rsidR="00BD2F36">
        <w:rPr>
          <w:rFonts w:ascii="宋体" w:eastAsia="宋体" w:cs="宋体" w:hint="eastAsia"/>
          <w:sz w:val="23"/>
          <w:szCs w:val="23"/>
        </w:rPr>
        <w:t>7</w:t>
      </w:r>
      <w:r w:rsidRPr="00BD2F36">
        <w:rPr>
          <w:rFonts w:ascii="宋体" w:eastAsia="宋体" w:cs="宋体" w:hint="eastAsia"/>
          <w:sz w:val="23"/>
          <w:szCs w:val="23"/>
        </w:rPr>
        <w:t>月</w:t>
      </w:r>
      <w:r w:rsidR="00BD2F36">
        <w:rPr>
          <w:rFonts w:ascii="宋体" w:eastAsia="宋体" w:cs="宋体" w:hint="eastAsia"/>
          <w:sz w:val="23"/>
          <w:szCs w:val="23"/>
        </w:rPr>
        <w:t>14</w:t>
      </w:r>
      <w:r w:rsidRPr="00BD2F36">
        <w:rPr>
          <w:rFonts w:ascii="宋体" w:eastAsia="宋体" w:cs="宋体" w:hint="eastAsia"/>
          <w:sz w:val="23"/>
          <w:szCs w:val="23"/>
        </w:rPr>
        <w:t>日</w:t>
      </w:r>
    </w:p>
    <w:sectPr w:rsidR="00C45173" w:rsidSect="00C45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FD" w:rsidRDefault="007831FD" w:rsidP="008A664C">
      <w:r>
        <w:separator/>
      </w:r>
    </w:p>
  </w:endnote>
  <w:endnote w:type="continuationSeparator" w:id="0">
    <w:p w:rsidR="007831FD" w:rsidRDefault="007831FD" w:rsidP="008A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FD" w:rsidRDefault="007831FD" w:rsidP="008A664C">
      <w:r>
        <w:separator/>
      </w:r>
    </w:p>
  </w:footnote>
  <w:footnote w:type="continuationSeparator" w:id="0">
    <w:p w:rsidR="007831FD" w:rsidRDefault="007831FD" w:rsidP="008A6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D5"/>
    <w:rsid w:val="00087051"/>
    <w:rsid w:val="000A47DC"/>
    <w:rsid w:val="0011059E"/>
    <w:rsid w:val="002173D2"/>
    <w:rsid w:val="002D2565"/>
    <w:rsid w:val="00342BCC"/>
    <w:rsid w:val="00420007"/>
    <w:rsid w:val="00457BBD"/>
    <w:rsid w:val="00591186"/>
    <w:rsid w:val="005D1D05"/>
    <w:rsid w:val="006D51E1"/>
    <w:rsid w:val="006E02AF"/>
    <w:rsid w:val="007831FD"/>
    <w:rsid w:val="00791A54"/>
    <w:rsid w:val="007A724F"/>
    <w:rsid w:val="00827A67"/>
    <w:rsid w:val="008A664C"/>
    <w:rsid w:val="009C56EB"/>
    <w:rsid w:val="009D5D54"/>
    <w:rsid w:val="00A73202"/>
    <w:rsid w:val="00AB035F"/>
    <w:rsid w:val="00B11BD0"/>
    <w:rsid w:val="00B41552"/>
    <w:rsid w:val="00BD079D"/>
    <w:rsid w:val="00BD2F36"/>
    <w:rsid w:val="00BE7823"/>
    <w:rsid w:val="00C45173"/>
    <w:rsid w:val="00CD334F"/>
    <w:rsid w:val="00D1588A"/>
    <w:rsid w:val="00D333E7"/>
    <w:rsid w:val="00E521D5"/>
    <w:rsid w:val="00E8629C"/>
    <w:rsid w:val="00ED0F43"/>
    <w:rsid w:val="00FC3996"/>
    <w:rsid w:val="309A71B8"/>
    <w:rsid w:val="5F7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45173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C451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45173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C45173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C45173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C45173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C45173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5173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C4517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C45173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C4517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C45173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C45173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C45173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rsid w:val="00C45173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C45173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qFormat/>
    <w:rsid w:val="00C4517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A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6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6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an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4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sc_sx03</dc:creator>
  <cp:lastModifiedBy>ZHONGM</cp:lastModifiedBy>
  <cp:revision>2</cp:revision>
  <dcterms:created xsi:type="dcterms:W3CDTF">2020-07-13T16:00:00Z</dcterms:created>
  <dcterms:modified xsi:type="dcterms:W3CDTF">2020-07-13T16:00:00Z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