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756223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银河银信添利债券型证券投资基金暂停大额申购、定期定额投资及转换转入业务的公告</w:t>
      </w: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756223">
        <w:rPr>
          <w:rFonts w:ascii="宋体" w:hAnsi="宋体"/>
          <w:b/>
          <w:sz w:val="28"/>
          <w:szCs w:val="28"/>
        </w:rPr>
        <w:t>2020年7月7日</w:t>
      </w: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</w:t>
      </w:r>
      <w:bookmarkStart w:id="4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340"/>
        <w:gridCol w:w="1805"/>
        <w:gridCol w:w="1695"/>
      </w:tblGrid>
      <w:tr w:rsidR="00D31973" w:rsidTr="00756223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500" w:type="dxa"/>
            <w:gridSpan w:val="2"/>
          </w:tcPr>
          <w:p w:rsidR="00D31973" w:rsidRDefault="00756223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银河银信添利债券型证券投资基金</w:t>
            </w:r>
          </w:p>
        </w:tc>
      </w:tr>
      <w:tr w:rsidR="00D31973" w:rsidTr="00756223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500" w:type="dxa"/>
            <w:gridSpan w:val="2"/>
          </w:tcPr>
          <w:p w:rsidR="00D31973" w:rsidRDefault="00756223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银河银信添利债券</w:t>
            </w:r>
          </w:p>
        </w:tc>
      </w:tr>
      <w:tr w:rsidR="00D31973" w:rsidTr="00756223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500" w:type="dxa"/>
            <w:gridSpan w:val="2"/>
          </w:tcPr>
          <w:p w:rsidR="00D31973" w:rsidRDefault="00756223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519666</w:t>
            </w:r>
          </w:p>
        </w:tc>
      </w:tr>
      <w:tr w:rsidR="00D31973" w:rsidTr="00756223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500" w:type="dxa"/>
            <w:gridSpan w:val="2"/>
          </w:tcPr>
          <w:p w:rsidR="00D31973" w:rsidRDefault="00756223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银河基金管理有限公司</w:t>
            </w:r>
          </w:p>
        </w:tc>
      </w:tr>
      <w:tr w:rsidR="00D31973" w:rsidTr="00756223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500" w:type="dxa"/>
            <w:gridSpan w:val="2"/>
          </w:tcPr>
          <w:p w:rsidR="00D31973" w:rsidRDefault="00756223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《银河银信添利债券型证券投资基金基金合同》、《银河银信添利债券型证券投资基金招募说明书》</w:t>
            </w:r>
          </w:p>
        </w:tc>
      </w:tr>
      <w:tr w:rsidR="00D31973" w:rsidTr="00756223">
        <w:tc>
          <w:tcPr>
            <w:tcW w:w="1980" w:type="dxa"/>
            <w:vMerge w:val="restart"/>
            <w:vAlign w:val="center"/>
          </w:tcPr>
          <w:p w:rsidR="00D31973" w:rsidRDefault="0097719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500" w:type="dxa"/>
            <w:gridSpan w:val="2"/>
          </w:tcPr>
          <w:p w:rsidR="00D31973" w:rsidRDefault="00756223">
            <w:pPr>
              <w:rPr>
                <w:rFonts w:ascii="宋体" w:hAnsi="宋体" w:hint="eastAsia"/>
                <w:szCs w:val="21"/>
              </w:rPr>
            </w:pPr>
            <w:bookmarkStart w:id="11" w:name="t_3_1_1_2797_a1_fm1"/>
            <w:bookmarkEnd w:id="11"/>
            <w:r>
              <w:rPr>
                <w:rFonts w:ascii="宋体" w:hAnsi="宋体"/>
                <w:szCs w:val="21"/>
              </w:rPr>
              <w:t>2020年7月7日</w:t>
            </w:r>
          </w:p>
        </w:tc>
      </w:tr>
      <w:tr w:rsidR="00D31973" w:rsidTr="00756223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500" w:type="dxa"/>
            <w:gridSpan w:val="2"/>
          </w:tcPr>
          <w:p w:rsidR="00D31973" w:rsidRDefault="00756223">
            <w:pPr>
              <w:rPr>
                <w:rFonts w:ascii="宋体" w:hAnsi="宋体" w:hint="eastAsia"/>
                <w:szCs w:val="21"/>
              </w:rPr>
            </w:pPr>
            <w:bookmarkStart w:id="12" w:name="t_3_1_1_2798_a1_fm1"/>
            <w:bookmarkEnd w:id="12"/>
            <w:r>
              <w:rPr>
                <w:rFonts w:ascii="宋体" w:hAnsi="宋体"/>
                <w:szCs w:val="21"/>
              </w:rPr>
              <w:t>2020年7月7日</w:t>
            </w:r>
          </w:p>
        </w:tc>
      </w:tr>
      <w:tr w:rsidR="00D31973" w:rsidTr="00756223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500" w:type="dxa"/>
            <w:gridSpan w:val="2"/>
          </w:tcPr>
          <w:p w:rsidR="00D31973" w:rsidRDefault="00756223">
            <w:pPr>
              <w:rPr>
                <w:rFonts w:ascii="宋体" w:hAnsi="宋体" w:hint="eastAsia"/>
                <w:szCs w:val="21"/>
              </w:rPr>
            </w:pPr>
            <w:bookmarkStart w:id="13" w:name="t_3_1_1_2800_a1_fm2210"/>
            <w:bookmarkEnd w:id="13"/>
            <w:r>
              <w:rPr>
                <w:rFonts w:ascii="宋体" w:hAnsi="宋体"/>
                <w:szCs w:val="21"/>
              </w:rPr>
              <w:t>2020年7月7日</w:t>
            </w:r>
          </w:p>
        </w:tc>
      </w:tr>
      <w:tr w:rsidR="00D31973" w:rsidTr="00756223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3500" w:type="dxa"/>
            <w:gridSpan w:val="2"/>
          </w:tcPr>
          <w:p w:rsidR="00D31973" w:rsidRDefault="00756223" w:rsidP="00D24430">
            <w:pPr>
              <w:jc w:val="left"/>
              <w:rPr>
                <w:rFonts w:ascii="宋体" w:hAnsi="宋体" w:hint="eastAsia"/>
                <w:szCs w:val="21"/>
              </w:rPr>
            </w:pPr>
            <w:bookmarkStart w:id="14" w:name="t_3_1_1_2801_a1_fm2210"/>
            <w:bookmarkEnd w:id="14"/>
            <w:r>
              <w:rPr>
                <w:rFonts w:ascii="宋体" w:hAnsi="宋体"/>
                <w:szCs w:val="21"/>
              </w:rPr>
              <w:t>1,000,000.00</w:t>
            </w:r>
          </w:p>
        </w:tc>
      </w:tr>
      <w:tr w:rsidR="00D31973" w:rsidTr="00756223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bookmarkStart w:id="15" w:name="t_3_1_2_01_2803_a1_fm1"/>
            <w:bookmarkEnd w:id="15"/>
            <w:r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3500" w:type="dxa"/>
            <w:gridSpan w:val="2"/>
          </w:tcPr>
          <w:p w:rsidR="00D31973" w:rsidRDefault="00756223" w:rsidP="00D24430">
            <w:pPr>
              <w:jc w:val="left"/>
              <w:rPr>
                <w:rFonts w:ascii="宋体" w:hAnsi="宋体" w:hint="eastAsia"/>
                <w:szCs w:val="21"/>
              </w:rPr>
            </w:pPr>
            <w:bookmarkStart w:id="16" w:name="t_3_1_2_02_2804_a1_fm2210"/>
            <w:bookmarkEnd w:id="16"/>
            <w:r>
              <w:rPr>
                <w:rFonts w:ascii="宋体" w:hAnsi="宋体"/>
                <w:szCs w:val="21"/>
              </w:rPr>
              <w:t>1,000,000.00</w:t>
            </w:r>
          </w:p>
        </w:tc>
      </w:tr>
      <w:tr w:rsidR="00802D35" w:rsidTr="00756223">
        <w:tc>
          <w:tcPr>
            <w:tcW w:w="1980" w:type="dxa"/>
            <w:vMerge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802D35" w:rsidRDefault="00756223" w:rsidP="002910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限制定期定额投资金额（单位：人民币元）</w:t>
            </w:r>
          </w:p>
        </w:tc>
        <w:tc>
          <w:tcPr>
            <w:tcW w:w="3500" w:type="dxa"/>
            <w:gridSpan w:val="2"/>
          </w:tcPr>
          <w:p w:rsidR="00802D35" w:rsidRDefault="00756223" w:rsidP="00D2443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1,000,000.00</w:t>
            </w:r>
          </w:p>
        </w:tc>
      </w:tr>
      <w:tr w:rsidR="00802D35" w:rsidTr="00756223">
        <w:tc>
          <w:tcPr>
            <w:tcW w:w="1980" w:type="dxa"/>
            <w:vMerge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802D35" w:rsidRDefault="0097719B">
            <w:pPr>
              <w:rPr>
                <w:rFonts w:ascii="宋体" w:hAnsi="宋体" w:hint="eastAsia"/>
                <w:szCs w:val="21"/>
              </w:rPr>
            </w:pPr>
            <w:bookmarkStart w:id="17" w:name="t_3_1_3_fj_table"/>
            <w:bookmarkEnd w:id="17"/>
            <w:r>
              <w:rPr>
                <w:rFonts w:ascii="宋体" w:hAnsi="宋体" w:hint="eastAsia"/>
                <w:szCs w:val="21"/>
              </w:rPr>
              <w:t>暂停大额申购、定期定额投资及转换转入的原因说明</w:t>
            </w:r>
          </w:p>
        </w:tc>
        <w:tc>
          <w:tcPr>
            <w:tcW w:w="3500" w:type="dxa"/>
            <w:gridSpan w:val="2"/>
          </w:tcPr>
          <w:p w:rsidR="00802D35" w:rsidRDefault="00756223">
            <w:pPr>
              <w:rPr>
                <w:rFonts w:ascii="宋体" w:hAnsi="宋体" w:hint="eastAsia"/>
                <w:szCs w:val="21"/>
              </w:rPr>
            </w:pPr>
            <w:bookmarkStart w:id="18" w:name="t_3_1_3_fj_2805_a1_fm1"/>
            <w:bookmarkEnd w:id="18"/>
            <w:r>
              <w:rPr>
                <w:rFonts w:ascii="宋体" w:hAnsi="宋体" w:hint="eastAsia"/>
                <w:szCs w:val="21"/>
              </w:rPr>
              <w:t>为维护现有基金份额持有人利益</w:t>
            </w:r>
            <w:r>
              <w:rPr>
                <w:rFonts w:ascii="宋体" w:hAnsi="宋体"/>
                <w:szCs w:val="21"/>
              </w:rPr>
              <w:t>,保护基金的平稳运行</w:t>
            </w:r>
          </w:p>
        </w:tc>
      </w:tr>
      <w:tr w:rsidR="00802D35" w:rsidTr="00756223">
        <w:tc>
          <w:tcPr>
            <w:tcW w:w="5320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805" w:type="dxa"/>
          </w:tcPr>
          <w:p w:rsidR="00802D35" w:rsidRDefault="00756223">
            <w:pPr>
              <w:rPr>
                <w:rFonts w:ascii="宋体" w:hAnsi="宋体" w:hint="eastAsia"/>
                <w:szCs w:val="21"/>
              </w:rPr>
            </w:pPr>
            <w:bookmarkStart w:id="19" w:name="t_3_1_3_fj_0011A_a1_fm1"/>
            <w:bookmarkEnd w:id="19"/>
            <w:r>
              <w:rPr>
                <w:rFonts w:ascii="宋体" w:hAnsi="宋体" w:hint="eastAsia"/>
                <w:szCs w:val="21"/>
              </w:rPr>
              <w:t>银河银信添利债券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695" w:type="dxa"/>
          </w:tcPr>
          <w:p w:rsidR="00802D35" w:rsidRDefault="00756223">
            <w:pPr>
              <w:rPr>
                <w:rFonts w:ascii="宋体" w:hAnsi="宋体" w:hint="eastAsia"/>
                <w:szCs w:val="21"/>
              </w:rPr>
            </w:pPr>
            <w:bookmarkStart w:id="20" w:name="t_3_1_3_fj_0011B_a1_fm1"/>
            <w:bookmarkStart w:id="21" w:name="t_3_1_3_fj_0011C_a1_fm1"/>
            <w:bookmarkEnd w:id="20"/>
            <w:bookmarkEnd w:id="21"/>
            <w:r>
              <w:rPr>
                <w:rFonts w:ascii="宋体" w:hAnsi="宋体" w:hint="eastAsia"/>
                <w:szCs w:val="21"/>
              </w:rPr>
              <w:t>银河银信添利债券</w:t>
            </w:r>
            <w:r>
              <w:rPr>
                <w:rFonts w:ascii="宋体" w:hAnsi="宋体"/>
                <w:szCs w:val="21"/>
              </w:rPr>
              <w:t>B</w:t>
            </w:r>
          </w:p>
        </w:tc>
      </w:tr>
      <w:tr w:rsidR="00802D35" w:rsidTr="00756223">
        <w:tc>
          <w:tcPr>
            <w:tcW w:w="5320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805" w:type="dxa"/>
          </w:tcPr>
          <w:p w:rsidR="00802D35" w:rsidRDefault="00756223">
            <w:pPr>
              <w:rPr>
                <w:rFonts w:ascii="宋体" w:hAnsi="宋体" w:hint="eastAsia"/>
                <w:szCs w:val="21"/>
              </w:rPr>
            </w:pPr>
            <w:bookmarkStart w:id="22" w:name="t_3_1_3_fj_0012A_a1_fm1"/>
            <w:bookmarkEnd w:id="22"/>
            <w:r>
              <w:rPr>
                <w:rFonts w:ascii="宋体" w:hAnsi="宋体"/>
                <w:szCs w:val="21"/>
              </w:rPr>
              <w:t>519667</w:t>
            </w:r>
          </w:p>
        </w:tc>
        <w:tc>
          <w:tcPr>
            <w:tcW w:w="1695" w:type="dxa"/>
          </w:tcPr>
          <w:p w:rsidR="00802D35" w:rsidRDefault="0075622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519666</w:t>
            </w:r>
          </w:p>
        </w:tc>
      </w:tr>
      <w:tr w:rsidR="00802D35" w:rsidTr="00756223">
        <w:tc>
          <w:tcPr>
            <w:tcW w:w="5320" w:type="dxa"/>
            <w:gridSpan w:val="2"/>
          </w:tcPr>
          <w:p w:rsidR="00802D35" w:rsidRDefault="00670CD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该分级基金是否暂停大额申购、定期定额投资及转换转入</w:t>
            </w:r>
          </w:p>
        </w:tc>
        <w:tc>
          <w:tcPr>
            <w:tcW w:w="1805" w:type="dxa"/>
          </w:tcPr>
          <w:p w:rsidR="00802D35" w:rsidRDefault="00756223">
            <w:pPr>
              <w:rPr>
                <w:rFonts w:ascii="宋体" w:hAnsi="宋体" w:hint="eastAsia"/>
                <w:szCs w:val="21"/>
              </w:rPr>
            </w:pPr>
            <w:bookmarkStart w:id="23" w:name="t_3_1_3_fj_2810A_a1_fm1"/>
            <w:bookmarkEnd w:id="23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95" w:type="dxa"/>
          </w:tcPr>
          <w:p w:rsidR="00802D35" w:rsidRDefault="00756223">
            <w:pPr>
              <w:rPr>
                <w:rFonts w:ascii="宋体" w:hAnsi="宋体" w:hint="eastAsia"/>
                <w:szCs w:val="21"/>
              </w:rPr>
            </w:pPr>
            <w:bookmarkStart w:id="24" w:name="t_3_1_3_fj_2810B_a1_fm1"/>
            <w:bookmarkStart w:id="25" w:name="t_3_1_3_fj_2810C_a1_fm1"/>
            <w:bookmarkEnd w:id="24"/>
            <w:bookmarkEnd w:id="25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756223" w:rsidRDefault="00D31973">
      <w:pPr>
        <w:spacing w:line="360" w:lineRule="auto"/>
        <w:jc w:val="left"/>
        <w:rPr>
          <w:rFonts w:ascii="宋体" w:hAnsi="宋体"/>
          <w:szCs w:val="21"/>
        </w:rPr>
      </w:pPr>
      <w:bookmarkStart w:id="26" w:name="t_3_1_4_fj_2803_a1_fm1"/>
      <w:bookmarkStart w:id="27" w:name="t_3_1_4_fj_2645_a1_fm1"/>
      <w:bookmarkEnd w:id="5"/>
      <w:bookmarkEnd w:id="26"/>
      <w:r>
        <w:rPr>
          <w:rFonts w:ascii="宋体" w:hAnsi="宋体" w:hint="eastAsia"/>
          <w:szCs w:val="21"/>
        </w:rPr>
        <w:t>注：</w:t>
      </w:r>
      <w:bookmarkEnd w:id="27"/>
      <w:r w:rsidR="00756223">
        <w:rPr>
          <w:rFonts w:ascii="宋体" w:hAnsi="宋体" w:hint="eastAsia"/>
          <w:szCs w:val="21"/>
        </w:rPr>
        <w:t>（</w:t>
      </w:r>
      <w:r w:rsidR="00756223">
        <w:rPr>
          <w:rFonts w:ascii="宋体" w:hAnsi="宋体"/>
          <w:szCs w:val="21"/>
        </w:rPr>
        <w:t>1）银河基金管理有限公司（以下简称“本公司”）决定自2020年7月7日起限制银河银信添利债券型证券投资基金（以下简称“本基金”）申购、转换转入、定期定额投资业务的金额；即如单日单个基金账户对本基金A类、B类申购、转换转入、定期定额申请的日累计金额大于100万元，则100万元确认申购成功，超过100万元（不含）金额的部分将确认失败；如单日单个基金账户多笔累计申购金额大于100万元，按申请金额从大到小排序，本公司将逐笔累加至100万元的申请确认成功，其余超出部分的申请金额本公司有权确认失败。</w:t>
      </w:r>
    </w:p>
    <w:p w:rsidR="00756223" w:rsidRDefault="00756223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2）在本基金</w:t>
      </w:r>
      <w:r>
        <w:rPr>
          <w:rFonts w:ascii="宋体" w:hAnsi="宋体" w:hint="eastAsia"/>
          <w:szCs w:val="21"/>
        </w:rPr>
        <w:t>限制大额申购、定期定额投资及转换转入业务期间，本公司正常办理本基金的赎回等业务。</w:t>
      </w:r>
    </w:p>
    <w:p w:rsidR="00756223" w:rsidRDefault="00756223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3）自2020年7月13日起，本基金将恢复办理大额申购、定期定额投资及转换转入业务，届时不再另行公告。</w:t>
      </w:r>
    </w:p>
    <w:p w:rsidR="00D31973" w:rsidRDefault="00D31973">
      <w:pPr>
        <w:spacing w:line="360" w:lineRule="auto"/>
        <w:jc w:val="left"/>
        <w:rPr>
          <w:rFonts w:ascii="宋体" w:hAnsi="宋体" w:hint="eastAsia"/>
          <w:szCs w:val="21"/>
        </w:rPr>
      </w:pPr>
    </w:p>
    <w:bookmarkEnd w:id="4"/>
    <w:p w:rsidR="00D31973" w:rsidRDefault="00D31973" w:rsidP="00E75C2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bookmarkStart w:id="28" w:name="t_3_2_table"/>
      <w:bookmarkEnd w:id="28"/>
      <w:r>
        <w:rPr>
          <w:rFonts w:ascii="宋体" w:eastAsia="宋体" w:hAnsi="宋体" w:hint="eastAsia"/>
          <w:sz w:val="24"/>
        </w:rPr>
        <w:t>其他需要提示的事项</w:t>
      </w:r>
    </w:p>
    <w:p w:rsidR="00756223" w:rsidRDefault="007562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9" w:name="t_3_2_2646_a1_fm1"/>
      <w:bookmarkEnd w:id="29"/>
      <w:r>
        <w:rPr>
          <w:rFonts w:ascii="宋体" w:hAnsi="宋体" w:hint="eastAsia"/>
          <w:szCs w:val="21"/>
        </w:rPr>
        <w:t>敬请投资人提前做好交易安排。如有疑问，请拨打本公司客户服务电话，免费服务热线</w:t>
      </w:r>
      <w:r>
        <w:rPr>
          <w:rFonts w:ascii="宋体" w:hAnsi="宋体"/>
          <w:szCs w:val="21"/>
        </w:rPr>
        <w:t>400-820-0860，或登录本公司网站www.galaxyasset.com获取相关信息。</w:t>
      </w:r>
    </w:p>
    <w:p w:rsidR="00756223" w:rsidRDefault="007562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756223" w:rsidRDefault="007562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56223" w:rsidRDefault="00756223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银河基金管理有限公司</w:t>
      </w:r>
    </w:p>
    <w:p w:rsidR="00D31973" w:rsidRDefault="00756223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2020年7月7日</w:t>
      </w:r>
    </w:p>
    <w:sectPr w:rsidR="00D31973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24" w:rsidRDefault="00595524" w:rsidP="00101E14">
      <w:r>
        <w:separator/>
      </w:r>
    </w:p>
  </w:endnote>
  <w:endnote w:type="continuationSeparator" w:id="0">
    <w:p w:rsidR="00595524" w:rsidRDefault="00595524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23" w:rsidRDefault="00756223" w:rsidP="00756223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4A47A2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A47A2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24" w:rsidRDefault="00595524" w:rsidP="00101E14">
      <w:r>
        <w:separator/>
      </w:r>
    </w:p>
  </w:footnote>
  <w:footnote w:type="continuationSeparator" w:id="0">
    <w:p w:rsidR="00595524" w:rsidRDefault="00595524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23" w:rsidRDefault="00756223" w:rsidP="00756223">
    <w:pPr>
      <w:pStyle w:val="a4"/>
      <w:jc w:val="right"/>
    </w:pPr>
    <w:r>
      <w:rPr>
        <w:rFonts w:hint="eastAsia"/>
      </w:rPr>
      <w:t>银河银信添利债券型证券投资基金暂停大额申购、定期定额投资及转换转入业务的公告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C5958"/>
    <w:rsid w:val="00101E14"/>
    <w:rsid w:val="00191564"/>
    <w:rsid w:val="0027667D"/>
    <w:rsid w:val="00291063"/>
    <w:rsid w:val="004465E2"/>
    <w:rsid w:val="004A47A2"/>
    <w:rsid w:val="00595524"/>
    <w:rsid w:val="00670CD5"/>
    <w:rsid w:val="00756223"/>
    <w:rsid w:val="00802D35"/>
    <w:rsid w:val="0083110A"/>
    <w:rsid w:val="0087056B"/>
    <w:rsid w:val="008975D3"/>
    <w:rsid w:val="0097719B"/>
    <w:rsid w:val="00D24430"/>
    <w:rsid w:val="00D31973"/>
    <w:rsid w:val="00E306D3"/>
    <w:rsid w:val="00E75C2E"/>
    <w:rsid w:val="00EB3A25"/>
    <w:rsid w:val="00F5500B"/>
    <w:rsid w:val="00FA1314"/>
    <w:rsid w:val="00FA1572"/>
    <w:rsid w:val="00FB1A62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BF73-3416-4410-AD22-9F7D509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981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yuxi</dc:creator>
  <cp:keywords/>
  <dc:description/>
  <cp:lastModifiedBy>ZHONGM</cp:lastModifiedBy>
  <cp:revision>2</cp:revision>
  <cp:lastPrinted>1899-12-30T00:00:00Z</cp:lastPrinted>
  <dcterms:created xsi:type="dcterms:W3CDTF">2020-07-06T16:00:00Z</dcterms:created>
  <dcterms:modified xsi:type="dcterms:W3CDTF">2020-07-06T16:00:00Z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