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EB" w:rsidRDefault="007716EB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人保研究精选混合型证券投资基金基金经理变更公告</w:t>
      </w:r>
    </w:p>
    <w:p w:rsidR="007716EB" w:rsidRDefault="007716EB">
      <w:pPr>
        <w:pStyle w:val="biaogecenter"/>
        <w:rPr>
          <w:rFonts w:hint="eastAsia"/>
        </w:rPr>
      </w:pPr>
    </w:p>
    <w:p w:rsidR="007716EB" w:rsidRDefault="007716EB">
      <w:pPr>
        <w:pStyle w:val="biaogecenter"/>
        <w:rPr>
          <w:rFonts w:hint="eastAsia"/>
        </w:rPr>
      </w:pPr>
      <w:r>
        <w:rPr>
          <w:rFonts w:hint="eastAsia"/>
        </w:rPr>
        <w:t>送出日期：2020年06月06日</w:t>
      </w:r>
    </w:p>
    <w:p w:rsidR="007716EB" w:rsidRDefault="007716EB">
      <w:pPr>
        <w:pStyle w:val="dazhangjie"/>
        <w:rPr>
          <w:rFonts w:hint="eastAsia"/>
        </w:rPr>
      </w:pPr>
      <w:r>
        <w:rPr>
          <w:rFonts w:hAnsi="Calibri" w:hint="eastAsia"/>
          <w:b/>
          <w:color w:val="000000"/>
        </w:rPr>
        <w:t>1 公告基本信息</w:t>
      </w:r>
    </w:p>
    <w:p w:rsidR="007716EB" w:rsidRDefault="007716EB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8250" w:type="dxa"/>
        <w:tblInd w:w="108" w:type="dxa"/>
        <w:tblLook w:val="04A0"/>
      </w:tblPr>
      <w:tblGrid>
        <w:gridCol w:w="3072"/>
        <w:gridCol w:w="5178"/>
      </w:tblGrid>
      <w:tr w:rsidR="007716EB" w:rsidRPr="00C925BE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left"/>
              <w:wordWrap w:val="0"/>
            </w:pPr>
            <w:r>
              <w:rPr>
                <w:rFonts w:hint="eastAsia"/>
              </w:rPr>
              <w:t>人保研究精选混合型证券投资基金</w:t>
            </w:r>
          </w:p>
        </w:tc>
      </w:tr>
      <w:tr w:rsidR="007716EB" w:rsidRPr="00C925BE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left"/>
              <w:wordWrap w:val="0"/>
            </w:pPr>
            <w:r>
              <w:rPr>
                <w:rFonts w:hint="eastAsia"/>
              </w:rPr>
              <w:t>人保精选混合</w:t>
            </w:r>
          </w:p>
        </w:tc>
      </w:tr>
      <w:tr w:rsidR="007716EB" w:rsidRPr="00C925BE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left"/>
              <w:wordWrap w:val="0"/>
            </w:pPr>
            <w:r>
              <w:rPr>
                <w:rFonts w:hint="eastAsia"/>
              </w:rPr>
              <w:t xml:space="preserve">005041 </w:t>
            </w:r>
          </w:p>
        </w:tc>
      </w:tr>
      <w:tr w:rsidR="007716EB" w:rsidRPr="00C925BE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left"/>
              <w:wordWrap w:val="0"/>
            </w:pPr>
            <w:r>
              <w:rPr>
                <w:rFonts w:hint="eastAsia"/>
              </w:rPr>
              <w:t>中国人保资产管理有限公司</w:t>
            </w:r>
          </w:p>
        </w:tc>
      </w:tr>
      <w:tr w:rsidR="007716EB" w:rsidRPr="00C925BE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left"/>
              <w:wordWrap w:val="0"/>
            </w:pPr>
            <w:r>
              <w:rPr>
                <w:rFonts w:hint="eastAsia"/>
              </w:rPr>
              <w:t>《公开募集证券投资基金信息披露管理办法》、《基金管理公司投资管理人员管理指导意见》等</w:t>
            </w:r>
          </w:p>
        </w:tc>
      </w:tr>
      <w:tr w:rsidR="007716EB" w:rsidRPr="00C925BE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left"/>
              <w:wordWrap w:val="0"/>
            </w:pPr>
            <w:r>
              <w:rPr>
                <w:rFonts w:hint="eastAsia"/>
              </w:rPr>
              <w:t>基金经理变更类型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left"/>
              <w:wordWrap w:val="0"/>
            </w:pPr>
            <w:r>
              <w:rPr>
                <w:rFonts w:hint="eastAsia"/>
              </w:rPr>
              <w:t>解聘基金经理</w:t>
            </w:r>
          </w:p>
        </w:tc>
      </w:tr>
      <w:tr w:rsidR="007716EB" w:rsidRPr="00C925BE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left"/>
              <w:wordWrap w:val="0"/>
            </w:pPr>
            <w:r>
              <w:rPr>
                <w:rFonts w:hint="eastAsia"/>
              </w:rPr>
              <w:t>共同管理本基金的其他基金经理姓名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left"/>
              <w:wordWrap w:val="0"/>
            </w:pPr>
            <w:r>
              <w:rPr>
                <w:rFonts w:hint="eastAsia"/>
              </w:rPr>
              <w:t xml:space="preserve">郁琦 </w:t>
            </w:r>
          </w:p>
        </w:tc>
      </w:tr>
      <w:tr w:rsidR="007716EB" w:rsidRPr="00C925BE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left"/>
              <w:wordWrap w:val="0"/>
            </w:pPr>
            <w:r>
              <w:rPr>
                <w:rFonts w:hint="eastAsia"/>
              </w:rPr>
              <w:t>离任基金经理姓名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left"/>
              <w:wordWrap w:val="0"/>
            </w:pPr>
            <w:r>
              <w:rPr>
                <w:rFonts w:hint="eastAsia"/>
              </w:rPr>
              <w:t>李道滢</w:t>
            </w:r>
          </w:p>
        </w:tc>
      </w:tr>
    </w:tbl>
    <w:p w:rsidR="007716EB" w:rsidRDefault="007716EB">
      <w:pPr>
        <w:widowControl/>
        <w:spacing w:after="240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7716EB" w:rsidRDefault="007716EB">
      <w:pPr>
        <w:pStyle w:val="dazhangjie"/>
        <w:divId w:val="2085030207"/>
        <w:rPr>
          <w:rFonts w:hint="eastAsia"/>
        </w:rPr>
      </w:pPr>
      <w:r>
        <w:rPr>
          <w:rFonts w:hAnsi="Calibri" w:hint="eastAsia"/>
          <w:b/>
          <w:color w:val="000000"/>
        </w:rPr>
        <w:t>2 离任基金经理的相关信息</w:t>
      </w:r>
    </w:p>
    <w:p w:rsidR="007716EB" w:rsidRDefault="007716EB">
      <w:pPr>
        <w:widowControl/>
        <w:jc w:val="left"/>
        <w:divId w:val="2085030207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8250" w:type="dxa"/>
        <w:tblInd w:w="108" w:type="dxa"/>
        <w:tblLook w:val="04A0"/>
      </w:tblPr>
      <w:tblGrid>
        <w:gridCol w:w="3072"/>
        <w:gridCol w:w="5178"/>
      </w:tblGrid>
      <w:tr w:rsidR="007716EB" w:rsidRPr="00C925BE">
        <w:trPr>
          <w:divId w:val="2085030207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left"/>
              <w:wordWrap w:val="0"/>
            </w:pPr>
            <w:r>
              <w:rPr>
                <w:rFonts w:hint="eastAsia"/>
              </w:rPr>
              <w:t>离任基金经理姓名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center"/>
              <w:wordWrap w:val="0"/>
            </w:pPr>
            <w:r>
              <w:rPr>
                <w:rFonts w:hint="eastAsia"/>
              </w:rPr>
              <w:t>李道滢</w:t>
            </w:r>
          </w:p>
        </w:tc>
      </w:tr>
      <w:tr w:rsidR="007716EB" w:rsidRPr="00C925BE">
        <w:trPr>
          <w:divId w:val="2085030207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left"/>
              <w:wordWrap w:val="0"/>
            </w:pPr>
            <w:r>
              <w:rPr>
                <w:rFonts w:hint="eastAsia"/>
              </w:rPr>
              <w:t>离任原因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center"/>
              <w:wordWrap w:val="0"/>
            </w:pPr>
            <w:r>
              <w:rPr>
                <w:rFonts w:hint="eastAsia"/>
              </w:rPr>
              <w:t>离职</w:t>
            </w:r>
          </w:p>
        </w:tc>
      </w:tr>
      <w:tr w:rsidR="007716EB" w:rsidRPr="00C925BE">
        <w:trPr>
          <w:divId w:val="2085030207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left"/>
              <w:wordWrap w:val="0"/>
            </w:pPr>
            <w:r>
              <w:rPr>
                <w:rFonts w:hint="eastAsia"/>
              </w:rPr>
              <w:t>离任日期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center"/>
              <w:wordWrap w:val="0"/>
            </w:pPr>
            <w:r>
              <w:rPr>
                <w:rFonts w:hint="eastAsia"/>
              </w:rPr>
              <w:t>2020-06-04</w:t>
            </w:r>
          </w:p>
        </w:tc>
      </w:tr>
      <w:tr w:rsidR="007716EB" w:rsidRPr="00C925BE">
        <w:trPr>
          <w:divId w:val="2085030207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left"/>
              <w:wordWrap w:val="0"/>
            </w:pPr>
            <w:r>
              <w:rPr>
                <w:rFonts w:hint="eastAsia"/>
              </w:rPr>
              <w:t>转任本公司其他工作岗位的说明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center"/>
              <w:wordWrap w:val="0"/>
            </w:pPr>
            <w:r>
              <w:rPr>
                <w:rFonts w:hint="eastAsia"/>
              </w:rPr>
              <w:t>否</w:t>
            </w:r>
          </w:p>
        </w:tc>
      </w:tr>
      <w:tr w:rsidR="007716EB" w:rsidRPr="00C925BE">
        <w:trPr>
          <w:divId w:val="2085030207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left"/>
              <w:wordWrap w:val="0"/>
            </w:pPr>
            <w:r>
              <w:rPr>
                <w:rFonts w:hint="eastAsia"/>
              </w:rPr>
              <w:t>是否已按规定在中国基金业协会办理变更手续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center"/>
              <w:wordWrap w:val="0"/>
            </w:pPr>
            <w:r>
              <w:rPr>
                <w:rFonts w:hint="eastAsia"/>
              </w:rPr>
              <w:t>否</w:t>
            </w:r>
          </w:p>
        </w:tc>
      </w:tr>
      <w:tr w:rsidR="007716EB" w:rsidRPr="00C925BE">
        <w:trPr>
          <w:divId w:val="2085030207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left"/>
              <w:wordWrap w:val="0"/>
            </w:pPr>
            <w:r>
              <w:rPr>
                <w:rFonts w:hint="eastAsia"/>
              </w:rPr>
              <w:t>是否已按规定在中国基金业协会办理注销手续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716EB" w:rsidRDefault="007716EB">
            <w:pPr>
              <w:pStyle w:val="biaogecenter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7716EB" w:rsidRDefault="007716EB">
      <w:pPr>
        <w:divId w:val="2085030207"/>
        <w:rPr>
          <w:rFonts w:hint="eastAsia"/>
        </w:rPr>
      </w:pPr>
      <w:r>
        <w:t> </w:t>
      </w:r>
    </w:p>
    <w:p w:rsidR="007716EB" w:rsidRDefault="007716EB">
      <w:pPr>
        <w:pStyle w:val="neirong"/>
        <w:divId w:val="2085030207"/>
      </w:pPr>
      <w:r>
        <w:rPr>
          <w:rFonts w:hint="eastAsia"/>
        </w:rPr>
        <w:t>  注：基金经理离任日期为中国基金业协会注销批复日期。</w:t>
      </w:r>
    </w:p>
    <w:p w:rsidR="007716EB" w:rsidRDefault="007716EB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7716EB" w:rsidRDefault="007716EB">
      <w:pPr>
        <w:pStyle w:val="dazhangjie"/>
        <w:rPr>
          <w:rFonts w:hint="eastAsia"/>
        </w:rPr>
      </w:pPr>
      <w:r>
        <w:rPr>
          <w:rFonts w:hint="eastAsia"/>
          <w:b/>
          <w:bCs/>
        </w:rPr>
        <w:t>3 其他需要说明的事项</w:t>
      </w:r>
    </w:p>
    <w:p w:rsidR="007716EB" w:rsidRDefault="007716EB">
      <w:pPr>
        <w:pStyle w:val="neirong"/>
        <w:rPr>
          <w:rFonts w:hint="eastAsia"/>
        </w:rPr>
      </w:pPr>
      <w:r>
        <w:rPr>
          <w:rFonts w:hint="eastAsia"/>
        </w:rPr>
        <w:t>  上述事项已按规定在中国基金业协会办理相关手续，并报中国证监会北京监管局备案。</w:t>
      </w:r>
    </w:p>
    <w:p w:rsidR="007716EB" w:rsidRDefault="007716EB">
      <w:pPr>
        <w:pStyle w:val="biaogeright"/>
        <w:rPr>
          <w:rFonts w:hint="eastAsia"/>
        </w:rPr>
      </w:pPr>
      <w:r>
        <w:rPr>
          <w:rFonts w:hAnsi="Calibri" w:hint="eastAsia"/>
          <w:color w:val="000000"/>
        </w:rPr>
        <w:lastRenderedPageBreak/>
        <w:t>中国人保资产管理有限公司</w:t>
      </w:r>
    </w:p>
    <w:p w:rsidR="007716EB" w:rsidRDefault="007716EB">
      <w:pPr>
        <w:pStyle w:val="biaogeright"/>
        <w:rPr>
          <w:rFonts w:hint="eastAsia"/>
        </w:rPr>
      </w:pPr>
      <w:r>
        <w:rPr>
          <w:rFonts w:hAnsi="Calibri" w:hint="eastAsia"/>
          <w:color w:val="000000"/>
        </w:rPr>
        <w:t>2020年06月06日</w:t>
      </w:r>
    </w:p>
    <w:sectPr w:rsidR="007716EB">
      <w:pgSz w:w="11926" w:h="15840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0D" w:rsidRDefault="0019600D" w:rsidP="00C925BE">
      <w:r>
        <w:separator/>
      </w:r>
    </w:p>
  </w:endnote>
  <w:endnote w:type="continuationSeparator" w:id="1">
    <w:p w:rsidR="0019600D" w:rsidRDefault="0019600D" w:rsidP="00C92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0D" w:rsidRDefault="0019600D" w:rsidP="00C925BE">
      <w:r>
        <w:separator/>
      </w:r>
    </w:p>
  </w:footnote>
  <w:footnote w:type="continuationSeparator" w:id="1">
    <w:p w:rsidR="0019600D" w:rsidRDefault="0019600D" w:rsidP="00C925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5BE"/>
    <w:rsid w:val="0019600D"/>
    <w:rsid w:val="007716EB"/>
    <w:rsid w:val="009043B7"/>
    <w:rsid w:val="00C925BE"/>
    <w:rsid w:val="00CB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$tp://schemas.microsoft.com/office/2004/12/omml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33"/>
      <w:szCs w:val="22"/>
    </w:rPr>
  </w:style>
  <w:style w:type="paragraph" w:customStyle="1" w:styleId="msonormalnone">
    <w:name w:val="msonormal_none"/>
    <w:qFormat/>
    <w:pPr>
      <w:widowControl w:val="0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rFonts w:ascii="Times New Roman" w:hAnsi="Times New Roman" w:cs="Times New Roman" w:hint="default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  <w:outlineLvl w:val="1"/>
    </w:pPr>
    <w:rPr>
      <w:rFonts w:ascii="宋体" w:hAnsi="宋体" w:cs="宋体"/>
      <w:kern w:val="0"/>
      <w:sz w:val="24"/>
      <w:szCs w:val="24"/>
    </w:rPr>
  </w:style>
  <w:style w:type="paragraph" w:customStyle="1" w:styleId="zhangjiep2">
    <w:name w:val="zhangjie_p2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ongyaotishi">
    <w:name w:val="zhongyaotishi"/>
    <w:basedOn w:val="a"/>
    <w:pPr>
      <w:widowControl/>
      <w:autoSpaceDE w:val="0"/>
      <w:autoSpaceDN w:val="0"/>
      <w:adjustRightInd w:val="0"/>
      <w:spacing w:before="30" w:line="288" w:lineRule="auto"/>
      <w:ind w:left="15" w:firstLine="48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right1">
    <w:name w:val="biaoge_righ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biaogecenter1">
    <w:name w:val="biaoge_center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3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4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g-baoyl</dc:creator>
  <cp:keywords/>
  <dc:description/>
  <cp:lastModifiedBy>JonMMx 2000</cp:lastModifiedBy>
  <cp:revision>2</cp:revision>
  <dcterms:created xsi:type="dcterms:W3CDTF">2020-06-05T16:23:00Z</dcterms:created>
  <dcterms:modified xsi:type="dcterms:W3CDTF">2020-06-05T16:23:00Z</dcterms:modified>
</cp:coreProperties>
</file>