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84E" w:rsidRDefault="0035584E" w:rsidP="00414533">
      <w:pPr>
        <w:ind w:firstLine="480"/>
        <w:rPr>
          <w:rFonts w:hint="eastAsia"/>
        </w:rPr>
      </w:pPr>
    </w:p>
    <w:p w:rsidR="00C307A6" w:rsidRPr="00742459" w:rsidRDefault="00C307A6" w:rsidP="00414533">
      <w:pPr>
        <w:ind w:firstLine="480"/>
        <w:rPr>
          <w:rFonts w:hint="eastAsia"/>
        </w:rPr>
      </w:pPr>
    </w:p>
    <w:p w:rsidR="0035584E" w:rsidRDefault="0035584E" w:rsidP="00414533">
      <w:pPr>
        <w:ind w:firstLine="480"/>
        <w:rPr>
          <w:rFonts w:ascii="仿宋_GB2312" w:eastAsia="仿宋_GB2312" w:hint="eastAsia"/>
        </w:rPr>
      </w:pPr>
    </w:p>
    <w:p w:rsidR="0035584E" w:rsidRDefault="0035584E" w:rsidP="0092566C">
      <w:pPr>
        <w:ind w:firstLineChars="0" w:firstLine="0"/>
        <w:rPr>
          <w:rFonts w:ascii="仿宋_GB2312" w:eastAsia="仿宋_GB2312" w:hint="eastAsia"/>
        </w:rPr>
      </w:pPr>
    </w:p>
    <w:p w:rsidR="0035584E" w:rsidRDefault="0035584E" w:rsidP="007E12FD">
      <w:pPr>
        <w:ind w:firstLine="480"/>
        <w:jc w:val="center"/>
        <w:rPr>
          <w:rFonts w:ascii="仿宋_GB2312" w:eastAsia="仿宋_GB2312" w:hint="eastAsia"/>
        </w:rPr>
      </w:pPr>
    </w:p>
    <w:p w:rsidR="00120593" w:rsidRPr="00AE1B9C" w:rsidRDefault="00120593" w:rsidP="007E12FD">
      <w:pPr>
        <w:ind w:firstLineChars="0" w:firstLine="0"/>
        <w:jc w:val="center"/>
        <w:rPr>
          <w:rFonts w:hint="eastAsia"/>
          <w:b/>
          <w:bCs/>
          <w:sz w:val="52"/>
          <w:szCs w:val="52"/>
        </w:rPr>
      </w:pPr>
      <w:r w:rsidRPr="00AE1B9C">
        <w:rPr>
          <w:rFonts w:hint="eastAsia"/>
          <w:b/>
          <w:bCs/>
          <w:sz w:val="52"/>
          <w:szCs w:val="52"/>
        </w:rPr>
        <w:t>东方稳健回报债券型证券投资基金</w:t>
      </w:r>
    </w:p>
    <w:p w:rsidR="00367B02" w:rsidRPr="00AE1B9C" w:rsidRDefault="00367B02" w:rsidP="007E12FD">
      <w:pPr>
        <w:ind w:firstLineChars="38" w:firstLine="198"/>
        <w:jc w:val="center"/>
        <w:rPr>
          <w:rFonts w:hint="eastAsia"/>
          <w:b/>
          <w:sz w:val="44"/>
          <w:szCs w:val="44"/>
        </w:rPr>
      </w:pPr>
      <w:r w:rsidRPr="00AE1B9C">
        <w:rPr>
          <w:rFonts w:hint="eastAsia"/>
          <w:b/>
          <w:bCs/>
          <w:sz w:val="52"/>
          <w:szCs w:val="52"/>
        </w:rPr>
        <w:t>招募说明书</w:t>
      </w:r>
      <w:r w:rsidR="00AE791C" w:rsidRPr="00AE1B9C">
        <w:rPr>
          <w:rFonts w:hint="eastAsia"/>
          <w:b/>
          <w:bCs/>
          <w:sz w:val="52"/>
          <w:szCs w:val="52"/>
        </w:rPr>
        <w:t>（更新）</w:t>
      </w:r>
      <w:r w:rsidR="00EE7539" w:rsidRPr="00AE1B9C">
        <w:rPr>
          <w:rFonts w:hint="eastAsia"/>
          <w:b/>
          <w:bCs/>
          <w:sz w:val="52"/>
          <w:szCs w:val="52"/>
        </w:rPr>
        <w:t>摘要</w:t>
      </w:r>
    </w:p>
    <w:p w:rsidR="00020F43" w:rsidRPr="00AE1B9C" w:rsidRDefault="00A23F2F" w:rsidP="007E12FD">
      <w:pPr>
        <w:ind w:firstLineChars="41" w:firstLine="198"/>
        <w:jc w:val="center"/>
        <w:rPr>
          <w:rFonts w:hint="eastAsia"/>
        </w:rPr>
      </w:pPr>
      <w:r w:rsidRPr="00AE1B9C">
        <w:rPr>
          <w:rFonts w:hint="eastAsia"/>
          <w:b/>
          <w:bCs/>
          <w:sz w:val="48"/>
          <w:szCs w:val="48"/>
        </w:rPr>
        <w:t>（</w:t>
      </w:r>
      <w:r w:rsidR="00D6149C">
        <w:rPr>
          <w:rFonts w:hint="eastAsia"/>
          <w:b/>
          <w:bCs/>
          <w:sz w:val="48"/>
          <w:szCs w:val="48"/>
        </w:rPr>
        <w:t>2020</w:t>
      </w:r>
      <w:r w:rsidRPr="00AE1B9C">
        <w:rPr>
          <w:rFonts w:hint="eastAsia"/>
          <w:b/>
          <w:bCs/>
          <w:sz w:val="48"/>
          <w:szCs w:val="48"/>
        </w:rPr>
        <w:t>年</w:t>
      </w:r>
      <w:r w:rsidR="00253607" w:rsidRPr="00AE1B9C">
        <w:rPr>
          <w:rFonts w:hint="eastAsia"/>
          <w:b/>
          <w:bCs/>
          <w:sz w:val="48"/>
          <w:szCs w:val="48"/>
        </w:rPr>
        <w:t>第</w:t>
      </w:r>
      <w:r w:rsidR="002B6984">
        <w:rPr>
          <w:rFonts w:hint="eastAsia"/>
          <w:b/>
          <w:bCs/>
          <w:sz w:val="48"/>
          <w:szCs w:val="48"/>
        </w:rPr>
        <w:t>2</w:t>
      </w:r>
      <w:r w:rsidRPr="00AE1B9C">
        <w:rPr>
          <w:rFonts w:hint="eastAsia"/>
          <w:b/>
          <w:bCs/>
          <w:sz w:val="48"/>
          <w:szCs w:val="48"/>
        </w:rPr>
        <w:t>号）</w:t>
      </w:r>
    </w:p>
    <w:p w:rsidR="00020F43" w:rsidRDefault="00020F43" w:rsidP="00414533">
      <w:pPr>
        <w:ind w:firstLine="480"/>
        <w:rPr>
          <w:rFonts w:ascii="仿宋_GB2312" w:eastAsia="仿宋_GB2312" w:hint="eastAsia"/>
        </w:rPr>
      </w:pPr>
    </w:p>
    <w:p w:rsidR="00020F43" w:rsidRDefault="00020F43" w:rsidP="00414533">
      <w:pPr>
        <w:ind w:firstLine="480"/>
        <w:rPr>
          <w:rFonts w:ascii="仿宋_GB2312" w:eastAsia="仿宋_GB2312"/>
        </w:rPr>
      </w:pPr>
    </w:p>
    <w:p w:rsidR="0092566C" w:rsidRPr="0067629F" w:rsidRDefault="0092566C" w:rsidP="00414533">
      <w:pPr>
        <w:ind w:firstLine="480"/>
        <w:rPr>
          <w:rFonts w:ascii="仿宋_GB2312" w:eastAsia="仿宋_GB2312" w:hint="eastAsia"/>
        </w:rPr>
      </w:pPr>
    </w:p>
    <w:p w:rsidR="00020F43" w:rsidRDefault="00020F43" w:rsidP="00414533">
      <w:pPr>
        <w:ind w:firstLine="480"/>
        <w:rPr>
          <w:rFonts w:ascii="仿宋_GB2312" w:eastAsia="仿宋_GB2312" w:hint="eastAsia"/>
        </w:rPr>
      </w:pPr>
    </w:p>
    <w:p w:rsidR="00020F43" w:rsidRDefault="00020F43" w:rsidP="00414533">
      <w:pPr>
        <w:ind w:firstLine="480"/>
        <w:rPr>
          <w:rFonts w:ascii="仿宋_GB2312" w:eastAsia="仿宋_GB2312" w:hint="eastAsia"/>
        </w:rPr>
      </w:pPr>
    </w:p>
    <w:p w:rsidR="00BA44CB" w:rsidRDefault="00BA44CB" w:rsidP="00414533">
      <w:pPr>
        <w:ind w:firstLine="480"/>
        <w:rPr>
          <w:rFonts w:ascii="仿宋_GB2312" w:eastAsia="仿宋_GB2312" w:hint="eastAsia"/>
        </w:rPr>
      </w:pPr>
    </w:p>
    <w:p w:rsidR="00913BD9" w:rsidRDefault="00913BD9" w:rsidP="00414533">
      <w:pPr>
        <w:ind w:firstLine="480"/>
        <w:rPr>
          <w:rFonts w:ascii="仿宋_GB2312" w:eastAsia="仿宋_GB2312" w:hint="eastAsia"/>
        </w:rPr>
      </w:pPr>
    </w:p>
    <w:p w:rsidR="00020F43" w:rsidRDefault="00020F43" w:rsidP="00414533">
      <w:pPr>
        <w:ind w:firstLine="480"/>
        <w:rPr>
          <w:rFonts w:ascii="仿宋_GB2312" w:eastAsia="仿宋_GB2312" w:hint="eastAsia"/>
        </w:rPr>
      </w:pPr>
    </w:p>
    <w:p w:rsidR="00020F43" w:rsidRDefault="00020F43" w:rsidP="00414533">
      <w:pPr>
        <w:ind w:firstLine="643"/>
        <w:jc w:val="center"/>
        <w:rPr>
          <w:rFonts w:hint="eastAsia"/>
          <w:b/>
          <w:bCs/>
          <w:sz w:val="32"/>
        </w:rPr>
      </w:pPr>
      <w:r>
        <w:rPr>
          <w:rFonts w:hint="eastAsia"/>
          <w:b/>
          <w:bCs/>
          <w:sz w:val="32"/>
        </w:rPr>
        <w:t>基金管理人：东方基金管理有限责任公司</w:t>
      </w:r>
    </w:p>
    <w:p w:rsidR="00020F43" w:rsidRDefault="00020F43" w:rsidP="00414533">
      <w:pPr>
        <w:ind w:firstLine="643"/>
        <w:jc w:val="center"/>
        <w:rPr>
          <w:rFonts w:ascii="仿宋_GB2312" w:eastAsia="仿宋_GB2312" w:hint="eastAsia"/>
        </w:rPr>
      </w:pPr>
      <w:r>
        <w:rPr>
          <w:rFonts w:hint="eastAsia"/>
          <w:b/>
          <w:bCs/>
          <w:sz w:val="32"/>
        </w:rPr>
        <w:t>基金托管人：中国建设银行股份有限公司</w:t>
      </w:r>
    </w:p>
    <w:p w:rsidR="00B152F7" w:rsidRDefault="00B152F7" w:rsidP="00414533">
      <w:pPr>
        <w:ind w:firstLine="600"/>
        <w:rPr>
          <w:rFonts w:ascii="仿宋_GB2312" w:eastAsia="仿宋_GB2312" w:hint="eastAsia"/>
          <w:sz w:val="30"/>
          <w:szCs w:val="30"/>
        </w:rPr>
      </w:pPr>
    </w:p>
    <w:p w:rsidR="00020F43" w:rsidRDefault="00020F43" w:rsidP="00913BD9">
      <w:pPr>
        <w:pStyle w:val="32"/>
        <w:jc w:val="both"/>
        <w:rPr>
          <w:rFonts w:hint="eastAsia"/>
        </w:rPr>
        <w:sectPr w:rsidR="00020F43" w:rsidSect="0092566C">
          <w:headerReference w:type="even" r:id="rId8"/>
          <w:headerReference w:type="default" r:id="rId9"/>
          <w:footerReference w:type="even" r:id="rId10"/>
          <w:footerReference w:type="default" r:id="rId11"/>
          <w:headerReference w:type="first" r:id="rId12"/>
          <w:footerReference w:type="first" r:id="rId13"/>
          <w:pgSz w:w="11906" w:h="16838" w:code="9"/>
          <w:pgMar w:top="1418" w:right="1701" w:bottom="1418" w:left="1701" w:header="851" w:footer="992" w:gutter="0"/>
          <w:pgNumType w:start="1"/>
          <w:cols w:space="425"/>
          <w:titlePg/>
          <w:docGrid w:linePitch="326"/>
        </w:sectPr>
      </w:pPr>
    </w:p>
    <w:p w:rsidR="00920621" w:rsidRPr="00934230" w:rsidRDefault="00920621" w:rsidP="0092566C">
      <w:pPr>
        <w:spacing w:beforeLines="50" w:afterLines="50"/>
        <w:ind w:firstLineChars="0"/>
        <w:jc w:val="center"/>
        <w:rPr>
          <w:rFonts w:hint="eastAsia"/>
          <w:b/>
          <w:sz w:val="28"/>
          <w:szCs w:val="28"/>
        </w:rPr>
      </w:pPr>
      <w:r w:rsidRPr="00934230">
        <w:rPr>
          <w:rFonts w:hint="eastAsia"/>
          <w:b/>
          <w:sz w:val="28"/>
          <w:szCs w:val="28"/>
        </w:rPr>
        <w:lastRenderedPageBreak/>
        <w:t>重要提示</w:t>
      </w:r>
    </w:p>
    <w:p w:rsidR="003920E5" w:rsidRPr="00601C24" w:rsidRDefault="003920E5" w:rsidP="003920E5">
      <w:pPr>
        <w:ind w:firstLine="480"/>
        <w:jc w:val="both"/>
        <w:rPr>
          <w:rFonts w:hint="eastAsia"/>
          <w:szCs w:val="21"/>
        </w:rPr>
      </w:pPr>
      <w:r w:rsidRPr="00601C24">
        <w:rPr>
          <w:rFonts w:hint="eastAsia"/>
          <w:szCs w:val="21"/>
        </w:rPr>
        <w:t>东方稳健回报债券型证券投资基金（以下简称“本基金”）根据</w:t>
      </w:r>
      <w:smartTag w:uri="urn:schemas-microsoft-com:office:smarttags" w:element="chsdate">
        <w:smartTagPr>
          <w:attr w:name="Year" w:val="2008"/>
          <w:attr w:name="Month" w:val="10"/>
          <w:attr w:name="Day" w:val="15"/>
          <w:attr w:name="IsLunarDate" w:val="False"/>
          <w:attr w:name="IsROCDate" w:val="False"/>
        </w:smartTagPr>
        <w:r w:rsidRPr="00601C24">
          <w:rPr>
            <w:rFonts w:hint="eastAsia"/>
            <w:szCs w:val="21"/>
          </w:rPr>
          <w:t>2008年10月15日</w:t>
        </w:r>
      </w:smartTag>
      <w:r w:rsidRPr="00601C24">
        <w:rPr>
          <w:rFonts w:hint="eastAsia"/>
          <w:szCs w:val="21"/>
        </w:rPr>
        <w:t>中国证券监督管理委员会《关于核准东方稳健回报债券型证券投资基金募集的批复》（证监许可[2008]1188号）和《关于东方稳健回报债券型证券投资基金募集时间安排的确认函》（基金部函[2008]473号）的核准，进行募集。本基金基金合同于</w:t>
      </w:r>
      <w:smartTag w:uri="urn:schemas-microsoft-com:office:smarttags" w:element="chsdate">
        <w:smartTagPr>
          <w:attr w:name="Year" w:val="2008"/>
          <w:attr w:name="Month" w:val="12"/>
          <w:attr w:name="Day" w:val="10"/>
          <w:attr w:name="IsLunarDate" w:val="False"/>
          <w:attr w:name="IsROCDate" w:val="False"/>
        </w:smartTagPr>
        <w:r w:rsidRPr="00601C24">
          <w:rPr>
            <w:rFonts w:hint="eastAsia"/>
            <w:szCs w:val="21"/>
          </w:rPr>
          <w:t>2008年12月10日</w:t>
        </w:r>
      </w:smartTag>
      <w:r w:rsidRPr="00601C24">
        <w:rPr>
          <w:rFonts w:hint="eastAsia"/>
          <w:szCs w:val="21"/>
        </w:rPr>
        <w:t>正式生效。</w:t>
      </w:r>
    </w:p>
    <w:p w:rsidR="003920E5" w:rsidRPr="00601C24" w:rsidRDefault="003920E5" w:rsidP="003920E5">
      <w:pPr>
        <w:ind w:firstLine="480"/>
        <w:jc w:val="both"/>
        <w:rPr>
          <w:rFonts w:hint="eastAsia"/>
          <w:szCs w:val="21"/>
        </w:rPr>
      </w:pPr>
      <w:r w:rsidRPr="00601C24">
        <w:rPr>
          <w:rFonts w:hint="eastAsia"/>
          <w:szCs w:val="21"/>
        </w:rPr>
        <w:t>东方基金管理有限责任公司（以下简称“本基金管理人”、“管理人”或“本公司”）保证《东方稳健回报债券型证券投资基金招募说明书》（以下简称“《招募说明书》”或“本《招募说明书》”）的内容真实、准确、完整。本《招募说明书》经中国证监会核准，但中国证监会对本基金募集的核准，并不表明其对本基金的价值和收益作出实质性判断或保证，也不表明投资于本基金没有风险。</w:t>
      </w:r>
    </w:p>
    <w:p w:rsidR="003920E5" w:rsidRPr="00601C24" w:rsidRDefault="003920E5" w:rsidP="003920E5">
      <w:pPr>
        <w:ind w:firstLine="480"/>
        <w:jc w:val="both"/>
        <w:rPr>
          <w:rFonts w:hint="eastAsia"/>
          <w:szCs w:val="21"/>
        </w:rPr>
      </w:pPr>
      <w:r w:rsidRPr="00601C24">
        <w:rPr>
          <w:rFonts w:hint="eastAsia"/>
          <w:szCs w:val="21"/>
        </w:rPr>
        <w:t>投资有风险，投资者在投资本基金之前，请仔细阅读本基金的招募说明书</w:t>
      </w:r>
      <w:r w:rsidR="00D6149C" w:rsidRPr="005A0073">
        <w:rPr>
          <w:rFonts w:hint="eastAsia"/>
        </w:rPr>
        <w:t>、基金产品资料概要</w:t>
      </w:r>
      <w:r w:rsidRPr="00601C24">
        <w:rPr>
          <w:rFonts w:hint="eastAsia"/>
          <w:szCs w:val="21"/>
        </w:rPr>
        <w:t>和基金合同，全面认识本基金的风险收益特征和产品特性，充分考虑自身的风险承受能力，并对认购（或申购）本基金的意愿、时机、数量等投资行为作出独立决策。基金管理人提醒投资者基金投资要承担相应风险，包括市场风险、管理风险、流动性风险和本基金所投资的各种投资工具的相关风险等。在投资者作出投资决策后，基金运营状况与基金净值变化导致的投资风险，由投资者自行负担。</w:t>
      </w:r>
    </w:p>
    <w:p w:rsidR="003920E5" w:rsidRPr="00601C24" w:rsidRDefault="003920E5" w:rsidP="003920E5">
      <w:pPr>
        <w:ind w:firstLine="480"/>
        <w:jc w:val="both"/>
        <w:rPr>
          <w:rFonts w:hint="eastAsia"/>
          <w:szCs w:val="21"/>
        </w:rPr>
      </w:pPr>
      <w:r w:rsidRPr="00601C24">
        <w:rPr>
          <w:rFonts w:hint="eastAsia"/>
          <w:szCs w:val="21"/>
        </w:rPr>
        <w:t>基金的过往业绩并不预示其未来表现。</w:t>
      </w:r>
    </w:p>
    <w:p w:rsidR="003920E5" w:rsidRDefault="003920E5" w:rsidP="003920E5">
      <w:pPr>
        <w:ind w:firstLine="480"/>
        <w:jc w:val="both"/>
        <w:rPr>
          <w:rFonts w:hint="eastAsia"/>
          <w:szCs w:val="21"/>
        </w:rPr>
      </w:pPr>
      <w:r w:rsidRPr="00601C24">
        <w:rPr>
          <w:rFonts w:hint="eastAsia"/>
          <w:szCs w:val="21"/>
        </w:rPr>
        <w:t>基金管理人依照恪尽职守、诚实信用、谨慎勤勉的原则管理和运用基金财产，但不保证基金一定盈利，也不保证最低收益。</w:t>
      </w:r>
    </w:p>
    <w:p w:rsidR="008E0FC4" w:rsidRPr="00601C24" w:rsidRDefault="008E0FC4" w:rsidP="003920E5">
      <w:pPr>
        <w:ind w:firstLine="480"/>
        <w:jc w:val="both"/>
        <w:rPr>
          <w:rFonts w:hint="eastAsia"/>
          <w:szCs w:val="21"/>
        </w:rPr>
      </w:pPr>
      <w:r w:rsidRPr="00311EAF">
        <w:rPr>
          <w:rFonts w:hint="eastAsia"/>
          <w:szCs w:val="21"/>
        </w:rPr>
        <w:t>根据中国证监会</w:t>
      </w:r>
      <w:r w:rsidR="00644BC9">
        <w:rPr>
          <w:szCs w:val="21"/>
        </w:rPr>
        <w:t>2017</w:t>
      </w:r>
      <w:r w:rsidRPr="00311EAF">
        <w:rPr>
          <w:szCs w:val="21"/>
        </w:rPr>
        <w:t>年</w:t>
      </w:r>
      <w:r w:rsidR="00644BC9">
        <w:rPr>
          <w:szCs w:val="21"/>
        </w:rPr>
        <w:t>10</w:t>
      </w:r>
      <w:r w:rsidRPr="00311EAF">
        <w:rPr>
          <w:szCs w:val="21"/>
        </w:rPr>
        <w:t>月</w:t>
      </w:r>
      <w:r w:rsidR="00644BC9">
        <w:rPr>
          <w:szCs w:val="21"/>
        </w:rPr>
        <w:t>1</w:t>
      </w:r>
      <w:r w:rsidRPr="00311EAF">
        <w:rPr>
          <w:szCs w:val="21"/>
        </w:rPr>
        <w:t>日起施行的《公开募集开放式证券投资基金流动性风险管理规定》的要求，经与相关基金托管人协商一致，并报监管部门备案后，本基金管理人对旗下部分基金的基金合同及托管协议进行了修订，修订后的基金合同及托管协议自2018年3月31日起生效，具体情况请参阅本基金管理人于2018年3月31日在《中国证券报》、《上海证券报》、《证券时报》、《证券日报》及本基金管理人网站上发布的公告。</w:t>
      </w:r>
    </w:p>
    <w:p w:rsidR="00D6149C" w:rsidRPr="009F3864" w:rsidRDefault="00D6149C" w:rsidP="00D6149C">
      <w:pPr>
        <w:ind w:firstLine="480"/>
        <w:jc w:val="both"/>
        <w:rPr>
          <w:szCs w:val="21"/>
        </w:rPr>
      </w:pPr>
      <w:r w:rsidRPr="009F3864">
        <w:rPr>
          <w:szCs w:val="21"/>
        </w:rPr>
        <w:t>根据中国证监会2019年9月1日起施行的《公开募集证券投资基金信息披露</w:t>
      </w:r>
      <w:r w:rsidRPr="009F3864">
        <w:rPr>
          <w:szCs w:val="21"/>
        </w:rPr>
        <w:lastRenderedPageBreak/>
        <w:t>管理办法》的要求，经与相关基金托管人协商一致，本基金管理人对旗下部分基金的基金合同及托管协议进行了修订，报监管部门备案并按规定在指定媒介上公告。</w:t>
      </w:r>
    </w:p>
    <w:p w:rsidR="0043775A" w:rsidRPr="009D717F" w:rsidRDefault="0043775A" w:rsidP="0043775A">
      <w:pPr>
        <w:ind w:firstLine="480"/>
        <w:rPr>
          <w:szCs w:val="21"/>
        </w:rPr>
      </w:pPr>
      <w:r w:rsidRPr="009D717F">
        <w:rPr>
          <w:rFonts w:hint="eastAsia"/>
          <w:szCs w:val="21"/>
        </w:rPr>
        <w:t>本基金管理人于20</w:t>
      </w:r>
      <w:r>
        <w:rPr>
          <w:rFonts w:hint="eastAsia"/>
          <w:szCs w:val="21"/>
        </w:rPr>
        <w:t>20</w:t>
      </w:r>
      <w:r w:rsidRPr="009D717F">
        <w:rPr>
          <w:rFonts w:hint="eastAsia"/>
          <w:szCs w:val="21"/>
        </w:rPr>
        <w:t>年</w:t>
      </w:r>
      <w:r>
        <w:rPr>
          <w:rFonts w:hint="eastAsia"/>
          <w:szCs w:val="21"/>
        </w:rPr>
        <w:t>5</w:t>
      </w:r>
      <w:r w:rsidRPr="009D717F">
        <w:rPr>
          <w:rFonts w:hint="eastAsia"/>
          <w:szCs w:val="21"/>
        </w:rPr>
        <w:t>月</w:t>
      </w:r>
      <w:r>
        <w:rPr>
          <w:rFonts w:hint="eastAsia"/>
          <w:szCs w:val="21"/>
        </w:rPr>
        <w:t>12</w:t>
      </w:r>
      <w:r w:rsidRPr="009D717F">
        <w:rPr>
          <w:rFonts w:hint="eastAsia"/>
          <w:szCs w:val="21"/>
        </w:rPr>
        <w:t>日在《</w:t>
      </w:r>
      <w:r>
        <w:rPr>
          <w:rFonts w:hint="eastAsia"/>
          <w:szCs w:val="21"/>
        </w:rPr>
        <w:t>上海证券</w:t>
      </w:r>
      <w:r w:rsidRPr="009D717F">
        <w:rPr>
          <w:rFonts w:hint="eastAsia"/>
          <w:szCs w:val="21"/>
        </w:rPr>
        <w:t>报》和本基金管理人网站发布《关于东方</w:t>
      </w:r>
      <w:r>
        <w:rPr>
          <w:rFonts w:hint="eastAsia"/>
          <w:szCs w:val="21"/>
        </w:rPr>
        <w:t>稳健回报债券</w:t>
      </w:r>
      <w:r w:rsidRPr="009D717F">
        <w:rPr>
          <w:rFonts w:hint="eastAsia"/>
          <w:szCs w:val="21"/>
        </w:rPr>
        <w:t>型证券投资基金</w:t>
      </w:r>
      <w:r>
        <w:rPr>
          <w:rFonts w:hint="eastAsia"/>
          <w:szCs w:val="21"/>
        </w:rPr>
        <w:t>调整基金费率并</w:t>
      </w:r>
      <w:r w:rsidRPr="009D717F">
        <w:rPr>
          <w:rFonts w:hint="eastAsia"/>
          <w:szCs w:val="21"/>
        </w:rPr>
        <w:t>增</w:t>
      </w:r>
      <w:r>
        <w:rPr>
          <w:rFonts w:hint="eastAsia"/>
          <w:szCs w:val="21"/>
        </w:rPr>
        <w:t>设</w:t>
      </w:r>
      <w:r w:rsidRPr="009D717F">
        <w:rPr>
          <w:rFonts w:hint="eastAsia"/>
          <w:szCs w:val="21"/>
        </w:rPr>
        <w:t>C类基金份额的公告》，本基金于20</w:t>
      </w:r>
      <w:r>
        <w:rPr>
          <w:rFonts w:hint="eastAsia"/>
          <w:szCs w:val="21"/>
        </w:rPr>
        <w:t>20</w:t>
      </w:r>
      <w:r w:rsidRPr="009D717F">
        <w:rPr>
          <w:rFonts w:hint="eastAsia"/>
          <w:szCs w:val="21"/>
        </w:rPr>
        <w:t>年</w:t>
      </w:r>
      <w:r>
        <w:rPr>
          <w:rFonts w:hint="eastAsia"/>
          <w:szCs w:val="21"/>
        </w:rPr>
        <w:t>5</w:t>
      </w:r>
      <w:r w:rsidRPr="009D717F">
        <w:rPr>
          <w:rFonts w:hint="eastAsia"/>
          <w:szCs w:val="21"/>
        </w:rPr>
        <w:t>月</w:t>
      </w:r>
      <w:r>
        <w:rPr>
          <w:rFonts w:hint="eastAsia"/>
          <w:szCs w:val="21"/>
        </w:rPr>
        <w:t>14</w:t>
      </w:r>
      <w:r w:rsidRPr="009D717F">
        <w:rPr>
          <w:rFonts w:hint="eastAsia"/>
          <w:szCs w:val="21"/>
        </w:rPr>
        <w:t>日起</w:t>
      </w:r>
      <w:r>
        <w:rPr>
          <w:rFonts w:hint="eastAsia"/>
          <w:szCs w:val="21"/>
        </w:rPr>
        <w:t>调整基金费率并增设</w:t>
      </w:r>
      <w:r w:rsidRPr="009D717F">
        <w:rPr>
          <w:szCs w:val="21"/>
        </w:rPr>
        <w:t>C</w:t>
      </w:r>
      <w:r w:rsidRPr="009D717F">
        <w:rPr>
          <w:rFonts w:hint="eastAsia"/>
          <w:szCs w:val="21"/>
        </w:rPr>
        <w:t>类基金份额，并对本基金的基金合同、托管协议等文件作相应修改。</w:t>
      </w:r>
    </w:p>
    <w:p w:rsidR="00BB00A7" w:rsidRDefault="00BA0727" w:rsidP="00BA0727">
      <w:pPr>
        <w:ind w:firstLine="480"/>
        <w:jc w:val="both"/>
        <w:rPr>
          <w:rFonts w:hint="eastAsia"/>
          <w:szCs w:val="21"/>
        </w:rPr>
      </w:pPr>
      <w:r>
        <w:rPr>
          <w:rFonts w:hint="eastAsia"/>
          <w:color w:val="000000"/>
        </w:rPr>
        <w:t>本招募说明书的本次更新为</w:t>
      </w:r>
      <w:r>
        <w:rPr>
          <w:rFonts w:hint="eastAsia"/>
          <w:szCs w:val="21"/>
        </w:rPr>
        <w:t>调整基金费率并</w:t>
      </w:r>
      <w:r w:rsidRPr="009D717F">
        <w:rPr>
          <w:rFonts w:hint="eastAsia"/>
          <w:szCs w:val="21"/>
        </w:rPr>
        <w:t>增</w:t>
      </w:r>
      <w:r>
        <w:rPr>
          <w:rFonts w:hint="eastAsia"/>
          <w:szCs w:val="21"/>
        </w:rPr>
        <w:t>设</w:t>
      </w:r>
      <w:r w:rsidRPr="009D717F">
        <w:rPr>
          <w:rFonts w:hint="eastAsia"/>
          <w:szCs w:val="21"/>
        </w:rPr>
        <w:t>C类基金份额</w:t>
      </w:r>
      <w:r>
        <w:rPr>
          <w:rFonts w:hint="eastAsia"/>
        </w:rPr>
        <w:t>所作出的相应修订，</w:t>
      </w:r>
      <w:r w:rsidR="005F072F">
        <w:rPr>
          <w:rFonts w:hint="eastAsia"/>
        </w:rPr>
        <w:t>基金托管人部分内容截止日为2019年6月30日，</w:t>
      </w:r>
      <w:r w:rsidR="003920E5" w:rsidRPr="00601C24">
        <w:rPr>
          <w:rFonts w:hint="eastAsia"/>
          <w:szCs w:val="21"/>
        </w:rPr>
        <w:t>有关财务数据和净值表现截止日为</w:t>
      </w:r>
      <w:r w:rsidR="00F102AA" w:rsidRPr="00601C24">
        <w:rPr>
          <w:rFonts w:hint="eastAsia"/>
          <w:szCs w:val="21"/>
        </w:rPr>
        <w:t>201</w:t>
      </w:r>
      <w:r w:rsidR="00F102AA">
        <w:rPr>
          <w:rFonts w:hint="eastAsia"/>
          <w:szCs w:val="21"/>
        </w:rPr>
        <w:t>9</w:t>
      </w:r>
      <w:r w:rsidR="003920E5" w:rsidRPr="00601C24">
        <w:rPr>
          <w:rFonts w:hint="eastAsia"/>
          <w:szCs w:val="21"/>
        </w:rPr>
        <w:t>年</w:t>
      </w:r>
      <w:r w:rsidR="00F102AA">
        <w:rPr>
          <w:rFonts w:hint="eastAsia"/>
          <w:szCs w:val="21"/>
        </w:rPr>
        <w:t>3</w:t>
      </w:r>
      <w:r w:rsidR="003920E5" w:rsidRPr="00601C24">
        <w:rPr>
          <w:rFonts w:hint="eastAsia"/>
          <w:szCs w:val="21"/>
        </w:rPr>
        <w:t>月</w:t>
      </w:r>
      <w:r w:rsidR="00F102AA">
        <w:rPr>
          <w:rFonts w:hint="eastAsia"/>
          <w:szCs w:val="21"/>
        </w:rPr>
        <w:t>31</w:t>
      </w:r>
      <w:r w:rsidR="003920E5" w:rsidRPr="00601C24">
        <w:rPr>
          <w:rFonts w:hint="eastAsia"/>
          <w:szCs w:val="21"/>
        </w:rPr>
        <w:t>日（财务数据未经审计），</w:t>
      </w:r>
      <w:r w:rsidR="007664A8">
        <w:rPr>
          <w:rFonts w:hint="eastAsia"/>
          <w:szCs w:val="21"/>
        </w:rPr>
        <w:t>本招募说明书中关于基金经理、投资决策委员会委员</w:t>
      </w:r>
      <w:r w:rsidR="00CE4FC9" w:rsidRPr="00CE4FC9">
        <w:rPr>
          <w:rFonts w:hint="eastAsia"/>
          <w:szCs w:val="21"/>
        </w:rPr>
        <w:t>事项的内容截止日为2019年12月</w:t>
      </w:r>
      <w:r w:rsidR="00121B20">
        <w:rPr>
          <w:rFonts w:hint="eastAsia"/>
          <w:szCs w:val="21"/>
        </w:rPr>
        <w:t>2</w:t>
      </w:r>
      <w:r w:rsidR="00F6384D">
        <w:rPr>
          <w:rFonts w:hint="eastAsia"/>
          <w:szCs w:val="21"/>
        </w:rPr>
        <w:t>7</w:t>
      </w:r>
      <w:r w:rsidR="00CE4FC9" w:rsidRPr="00CE4FC9">
        <w:rPr>
          <w:rFonts w:hint="eastAsia"/>
          <w:szCs w:val="21"/>
        </w:rPr>
        <w:t>日，</w:t>
      </w:r>
      <w:r w:rsidR="003920E5" w:rsidRPr="00601C24">
        <w:rPr>
          <w:rFonts w:hint="eastAsia"/>
          <w:szCs w:val="21"/>
        </w:rPr>
        <w:t>本招募说明书其他所载内容截止日为</w:t>
      </w:r>
      <w:r w:rsidR="00F102AA" w:rsidRPr="00601C24">
        <w:rPr>
          <w:rFonts w:hint="eastAsia"/>
          <w:szCs w:val="21"/>
        </w:rPr>
        <w:t>201</w:t>
      </w:r>
      <w:r w:rsidR="00F102AA">
        <w:rPr>
          <w:rFonts w:hint="eastAsia"/>
          <w:szCs w:val="21"/>
        </w:rPr>
        <w:t>9</w:t>
      </w:r>
      <w:r w:rsidR="003920E5" w:rsidRPr="00601C24">
        <w:rPr>
          <w:rFonts w:hint="eastAsia"/>
          <w:szCs w:val="21"/>
        </w:rPr>
        <w:t>年</w:t>
      </w:r>
      <w:r w:rsidR="00F102AA">
        <w:rPr>
          <w:rFonts w:hint="eastAsia"/>
          <w:szCs w:val="21"/>
        </w:rPr>
        <w:t>6</w:t>
      </w:r>
      <w:r w:rsidR="003920E5" w:rsidRPr="00601C24">
        <w:rPr>
          <w:rFonts w:hint="eastAsia"/>
          <w:szCs w:val="21"/>
        </w:rPr>
        <w:t>月10日。</w:t>
      </w:r>
    </w:p>
    <w:p w:rsidR="00B20339" w:rsidRDefault="00B20339" w:rsidP="00D6149C">
      <w:pPr>
        <w:ind w:firstLine="480"/>
        <w:jc w:val="both"/>
        <w:rPr>
          <w:rFonts w:hint="eastAsia"/>
          <w:szCs w:val="21"/>
        </w:rPr>
      </w:pPr>
    </w:p>
    <w:p w:rsidR="00B20339" w:rsidRDefault="00B20339" w:rsidP="00D6149C">
      <w:pPr>
        <w:ind w:firstLine="480"/>
        <w:jc w:val="both"/>
        <w:rPr>
          <w:rFonts w:hint="eastAsia"/>
          <w:szCs w:val="21"/>
        </w:rPr>
      </w:pPr>
    </w:p>
    <w:p w:rsidR="00B20339" w:rsidRDefault="00B20339" w:rsidP="00D6149C">
      <w:pPr>
        <w:ind w:firstLine="480"/>
        <w:jc w:val="both"/>
        <w:rPr>
          <w:rFonts w:hint="eastAsia"/>
          <w:szCs w:val="21"/>
        </w:rPr>
      </w:pPr>
    </w:p>
    <w:p w:rsidR="00B20339" w:rsidRDefault="00B20339" w:rsidP="00D6149C">
      <w:pPr>
        <w:ind w:firstLine="480"/>
        <w:jc w:val="both"/>
        <w:rPr>
          <w:rFonts w:hint="eastAsia"/>
          <w:szCs w:val="21"/>
        </w:rPr>
      </w:pPr>
    </w:p>
    <w:p w:rsidR="00B20339" w:rsidRDefault="00B20339" w:rsidP="00D6149C">
      <w:pPr>
        <w:ind w:firstLine="480"/>
        <w:jc w:val="both"/>
        <w:rPr>
          <w:rFonts w:hint="eastAsia"/>
          <w:szCs w:val="21"/>
        </w:rPr>
      </w:pPr>
    </w:p>
    <w:p w:rsidR="00B20339" w:rsidRDefault="00B20339" w:rsidP="00D6149C">
      <w:pPr>
        <w:ind w:firstLine="480"/>
        <w:jc w:val="both"/>
        <w:rPr>
          <w:rFonts w:hint="eastAsia"/>
          <w:szCs w:val="21"/>
        </w:rPr>
      </w:pPr>
    </w:p>
    <w:p w:rsidR="00B20339" w:rsidRDefault="00B20339" w:rsidP="00D6149C">
      <w:pPr>
        <w:ind w:firstLine="480"/>
        <w:jc w:val="both"/>
        <w:rPr>
          <w:rFonts w:hint="eastAsia"/>
          <w:szCs w:val="21"/>
        </w:rPr>
      </w:pPr>
    </w:p>
    <w:p w:rsidR="00B20339" w:rsidRDefault="00B20339" w:rsidP="00D6149C">
      <w:pPr>
        <w:ind w:firstLine="480"/>
        <w:jc w:val="both"/>
        <w:rPr>
          <w:rFonts w:hint="eastAsia"/>
          <w:szCs w:val="21"/>
        </w:rPr>
      </w:pPr>
    </w:p>
    <w:p w:rsidR="00B20339" w:rsidRDefault="00B20339" w:rsidP="00D6149C">
      <w:pPr>
        <w:ind w:firstLine="480"/>
        <w:jc w:val="both"/>
        <w:rPr>
          <w:rFonts w:hint="eastAsia"/>
          <w:szCs w:val="21"/>
        </w:rPr>
      </w:pPr>
    </w:p>
    <w:p w:rsidR="00B20339" w:rsidRDefault="00B20339" w:rsidP="00D6149C">
      <w:pPr>
        <w:ind w:firstLine="480"/>
        <w:jc w:val="both"/>
        <w:rPr>
          <w:rFonts w:hint="eastAsia"/>
          <w:szCs w:val="21"/>
        </w:rPr>
      </w:pPr>
    </w:p>
    <w:p w:rsidR="00B20339" w:rsidRDefault="00B20339" w:rsidP="00D6149C">
      <w:pPr>
        <w:ind w:firstLine="480"/>
        <w:jc w:val="both"/>
        <w:rPr>
          <w:rFonts w:hint="eastAsia"/>
          <w:szCs w:val="21"/>
        </w:rPr>
      </w:pPr>
    </w:p>
    <w:p w:rsidR="00B20339" w:rsidRDefault="00B20339" w:rsidP="00D6149C">
      <w:pPr>
        <w:ind w:firstLine="480"/>
        <w:jc w:val="both"/>
        <w:rPr>
          <w:rFonts w:hint="eastAsia"/>
          <w:szCs w:val="21"/>
        </w:rPr>
      </w:pPr>
    </w:p>
    <w:p w:rsidR="00B20339" w:rsidRDefault="00B20339" w:rsidP="00D6149C">
      <w:pPr>
        <w:ind w:firstLine="480"/>
        <w:jc w:val="both"/>
        <w:rPr>
          <w:rFonts w:hint="eastAsia"/>
          <w:szCs w:val="21"/>
        </w:rPr>
      </w:pPr>
    </w:p>
    <w:p w:rsidR="00B20339" w:rsidRDefault="00B20339" w:rsidP="00D6149C">
      <w:pPr>
        <w:ind w:firstLine="480"/>
        <w:jc w:val="both"/>
        <w:rPr>
          <w:rFonts w:hint="eastAsia"/>
          <w:szCs w:val="21"/>
        </w:rPr>
      </w:pPr>
    </w:p>
    <w:p w:rsidR="00B20339" w:rsidRDefault="00B20339" w:rsidP="00D6149C">
      <w:pPr>
        <w:ind w:firstLine="480"/>
        <w:jc w:val="both"/>
        <w:rPr>
          <w:rFonts w:hint="eastAsia"/>
          <w:szCs w:val="21"/>
        </w:rPr>
      </w:pPr>
    </w:p>
    <w:p w:rsidR="00FB5D68" w:rsidRPr="0092566C" w:rsidRDefault="008E0FC4" w:rsidP="008E0FC4">
      <w:pPr>
        <w:pStyle w:val="1"/>
        <w:spacing w:before="163" w:after="163"/>
        <w:ind w:firstLineChars="0" w:firstLine="0"/>
        <w:jc w:val="both"/>
        <w:rPr>
          <w:rFonts w:hint="eastAsia"/>
        </w:rPr>
      </w:pPr>
      <w:r>
        <w:rPr>
          <w:rFonts w:hint="eastAsia"/>
        </w:rPr>
        <w:t xml:space="preserve">   </w:t>
      </w:r>
      <w:r w:rsidR="00222C2D">
        <w:rPr>
          <w:rFonts w:hint="eastAsia"/>
        </w:rPr>
        <w:t xml:space="preserve"> </w:t>
      </w:r>
      <w:r w:rsidR="00FB5D68" w:rsidRPr="0092566C">
        <w:rPr>
          <w:rFonts w:hint="eastAsia"/>
        </w:rPr>
        <w:t>一、基金合同生效日期</w:t>
      </w:r>
    </w:p>
    <w:p w:rsidR="00FB5D68" w:rsidRDefault="004408A2" w:rsidP="00222C2D">
      <w:pPr>
        <w:ind w:firstLineChars="250" w:firstLine="600"/>
        <w:rPr>
          <w:rFonts w:hint="eastAsia"/>
        </w:rPr>
      </w:pPr>
      <w:r>
        <w:rPr>
          <w:rFonts w:hint="eastAsia"/>
        </w:rPr>
        <w:t>2008年12月10日</w:t>
      </w:r>
    </w:p>
    <w:p w:rsidR="00E85A74" w:rsidRPr="00122FD9" w:rsidRDefault="00FB5D68" w:rsidP="00414533">
      <w:pPr>
        <w:pStyle w:val="1"/>
        <w:spacing w:before="163" w:after="163"/>
        <w:ind w:firstLine="562"/>
        <w:rPr>
          <w:rFonts w:hint="eastAsia"/>
        </w:rPr>
      </w:pPr>
      <w:r w:rsidRPr="00122FD9">
        <w:rPr>
          <w:rFonts w:hint="eastAsia"/>
        </w:rPr>
        <w:t>二、基金管理人</w:t>
      </w:r>
    </w:p>
    <w:p w:rsidR="002D00ED" w:rsidRDefault="002D00ED" w:rsidP="00414533">
      <w:pPr>
        <w:ind w:firstLine="480"/>
        <w:rPr>
          <w:rFonts w:hint="eastAsia"/>
        </w:rPr>
      </w:pPr>
      <w:r>
        <w:rPr>
          <w:rFonts w:hint="eastAsia"/>
        </w:rPr>
        <w:t>（一）基金管理人概况</w:t>
      </w:r>
    </w:p>
    <w:p w:rsidR="003920E5" w:rsidRPr="00601C24" w:rsidRDefault="003920E5" w:rsidP="003920E5">
      <w:pPr>
        <w:ind w:firstLine="480"/>
        <w:rPr>
          <w:rFonts w:hint="eastAsia"/>
        </w:rPr>
      </w:pPr>
      <w:r w:rsidRPr="00601C24">
        <w:rPr>
          <w:rFonts w:hint="eastAsia"/>
        </w:rPr>
        <w:t>名称：东方基金管理有限责任公司</w:t>
      </w:r>
    </w:p>
    <w:p w:rsidR="003920E5" w:rsidRPr="00601C24" w:rsidRDefault="003920E5" w:rsidP="003920E5">
      <w:pPr>
        <w:ind w:firstLine="480"/>
        <w:rPr>
          <w:rFonts w:hint="eastAsia"/>
        </w:rPr>
      </w:pPr>
      <w:r w:rsidRPr="00601C24">
        <w:rPr>
          <w:rFonts w:hint="eastAsia"/>
        </w:rPr>
        <w:t>住所：北京市西城区锦什坊街28号1-4层</w:t>
      </w:r>
    </w:p>
    <w:p w:rsidR="003920E5" w:rsidRPr="00601C24" w:rsidRDefault="003920E5" w:rsidP="003920E5">
      <w:pPr>
        <w:ind w:firstLine="480"/>
        <w:rPr>
          <w:rFonts w:hint="eastAsia"/>
        </w:rPr>
      </w:pPr>
      <w:r w:rsidRPr="00601C24">
        <w:rPr>
          <w:rFonts w:hint="eastAsia"/>
        </w:rPr>
        <w:t>办公地址：北京市西城区锦什坊街28号1-4层</w:t>
      </w:r>
    </w:p>
    <w:p w:rsidR="003920E5" w:rsidRPr="00601C24" w:rsidRDefault="003920E5" w:rsidP="003920E5">
      <w:pPr>
        <w:ind w:firstLine="480"/>
        <w:rPr>
          <w:rFonts w:hint="eastAsia"/>
        </w:rPr>
      </w:pPr>
      <w:r w:rsidRPr="00601C24">
        <w:rPr>
          <w:rFonts w:hint="eastAsia"/>
        </w:rPr>
        <w:t>邮政编码：100033</w:t>
      </w:r>
    </w:p>
    <w:p w:rsidR="003920E5" w:rsidRPr="00601C24" w:rsidRDefault="003920E5" w:rsidP="003920E5">
      <w:pPr>
        <w:ind w:firstLine="480"/>
        <w:rPr>
          <w:rFonts w:hint="eastAsia"/>
        </w:rPr>
      </w:pPr>
      <w:r w:rsidRPr="00601C24">
        <w:rPr>
          <w:rFonts w:hint="eastAsia"/>
        </w:rPr>
        <w:t>法定代表人：崔伟</w:t>
      </w:r>
    </w:p>
    <w:p w:rsidR="003920E5" w:rsidRPr="00601C24" w:rsidRDefault="003920E5" w:rsidP="003920E5">
      <w:pPr>
        <w:ind w:firstLine="480"/>
        <w:rPr>
          <w:rFonts w:hint="eastAsia"/>
        </w:rPr>
      </w:pPr>
      <w:r w:rsidRPr="00601C24">
        <w:rPr>
          <w:rFonts w:hint="eastAsia"/>
        </w:rPr>
        <w:t>成立日期：2004年6月11日</w:t>
      </w:r>
    </w:p>
    <w:p w:rsidR="003920E5" w:rsidRPr="00601C24" w:rsidRDefault="003920E5" w:rsidP="003920E5">
      <w:pPr>
        <w:ind w:firstLine="480"/>
        <w:rPr>
          <w:rFonts w:hint="eastAsia"/>
        </w:rPr>
      </w:pPr>
      <w:r w:rsidRPr="00601C24">
        <w:rPr>
          <w:rFonts w:hint="eastAsia"/>
        </w:rPr>
        <w:t>组织形式：有限责任公司</w:t>
      </w:r>
    </w:p>
    <w:p w:rsidR="003920E5" w:rsidRPr="00601C24" w:rsidRDefault="003920E5" w:rsidP="003920E5">
      <w:pPr>
        <w:ind w:firstLine="480"/>
        <w:rPr>
          <w:rFonts w:hint="eastAsia"/>
        </w:rPr>
      </w:pPr>
      <w:r w:rsidRPr="00601C24">
        <w:rPr>
          <w:rFonts w:hint="eastAsia"/>
        </w:rPr>
        <w:t>注册资本：</w:t>
      </w:r>
      <w:r>
        <w:rPr>
          <w:rFonts w:hint="eastAsia"/>
        </w:rPr>
        <w:t>叁亿</w:t>
      </w:r>
      <w:r w:rsidRPr="00601C24">
        <w:rPr>
          <w:rFonts w:hint="eastAsia"/>
        </w:rPr>
        <w:t>元人民币</w:t>
      </w:r>
    </w:p>
    <w:p w:rsidR="003920E5" w:rsidRPr="00601C24" w:rsidRDefault="003920E5" w:rsidP="003920E5">
      <w:pPr>
        <w:ind w:firstLine="480"/>
        <w:rPr>
          <w:rFonts w:hint="eastAsia"/>
        </w:rPr>
      </w:pPr>
      <w:r w:rsidRPr="00601C24">
        <w:rPr>
          <w:rFonts w:hint="eastAsia"/>
        </w:rPr>
        <w:t>营业期限：2004年6月11日至2054年6月10日</w:t>
      </w:r>
    </w:p>
    <w:p w:rsidR="003920E5" w:rsidRPr="00601C24" w:rsidRDefault="003920E5" w:rsidP="003920E5">
      <w:pPr>
        <w:ind w:firstLine="480"/>
        <w:rPr>
          <w:rFonts w:hint="eastAsia"/>
        </w:rPr>
      </w:pPr>
      <w:r w:rsidRPr="00601C24">
        <w:rPr>
          <w:rFonts w:hint="eastAsia"/>
        </w:rPr>
        <w:t>经营范围：基金募集；基金销售；资产管理；从事境外证券投资管理业务；中国证监会许可的其他业务</w:t>
      </w:r>
    </w:p>
    <w:p w:rsidR="003920E5" w:rsidRDefault="003920E5" w:rsidP="003920E5">
      <w:pPr>
        <w:ind w:firstLine="480"/>
        <w:rPr>
          <w:rFonts w:hint="eastAsia"/>
        </w:rPr>
      </w:pPr>
      <w:r w:rsidRPr="00601C24">
        <w:rPr>
          <w:rFonts w:hint="eastAsia"/>
        </w:rPr>
        <w:t>批准设立机关及批准设立文号：中国证监会证监基金字[2004]80号</w:t>
      </w:r>
    </w:p>
    <w:p w:rsidR="003920E5" w:rsidRPr="00601C24" w:rsidRDefault="003920E5" w:rsidP="003920E5">
      <w:pPr>
        <w:ind w:firstLine="480"/>
        <w:rPr>
          <w:rFonts w:hint="eastAsia"/>
        </w:rPr>
      </w:pPr>
      <w:r>
        <w:rPr>
          <w:rFonts w:hint="eastAsia"/>
          <w:color w:val="000000"/>
        </w:rPr>
        <w:t>统一社会信用代码：911100007635106822</w:t>
      </w:r>
    </w:p>
    <w:p w:rsidR="003920E5" w:rsidRPr="00601C24" w:rsidRDefault="003920E5" w:rsidP="003920E5">
      <w:pPr>
        <w:ind w:firstLine="480"/>
        <w:rPr>
          <w:rFonts w:hint="eastAsia"/>
        </w:rPr>
      </w:pPr>
      <w:r w:rsidRPr="00601C24">
        <w:rPr>
          <w:rFonts w:hint="eastAsia"/>
        </w:rPr>
        <w:t>联系人：李景岩</w:t>
      </w:r>
    </w:p>
    <w:p w:rsidR="003920E5" w:rsidRPr="00601C24" w:rsidRDefault="003920E5" w:rsidP="003920E5">
      <w:pPr>
        <w:ind w:firstLine="480"/>
        <w:rPr>
          <w:rFonts w:hint="eastAsia"/>
        </w:rPr>
      </w:pPr>
      <w:r w:rsidRPr="00601C24">
        <w:rPr>
          <w:rFonts w:hint="eastAsia"/>
        </w:rPr>
        <w:t>电话：010-66295888</w:t>
      </w:r>
    </w:p>
    <w:p w:rsidR="003920E5" w:rsidRPr="00601C24" w:rsidRDefault="003920E5" w:rsidP="003920E5">
      <w:pPr>
        <w:ind w:firstLine="480"/>
        <w:rPr>
          <w:rFonts w:hint="eastAsia"/>
        </w:rPr>
      </w:pPr>
      <w:r w:rsidRPr="00601C24">
        <w:rPr>
          <w:rFonts w:hint="eastAsia"/>
        </w:rPr>
        <w:t>股权结构：</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84"/>
        <w:gridCol w:w="2922"/>
        <w:gridCol w:w="1666"/>
      </w:tblGrid>
      <w:tr w:rsidR="003920E5" w:rsidRPr="00601C24" w:rsidTr="002B7909">
        <w:trPr>
          <w:jc w:val="center"/>
        </w:trPr>
        <w:tc>
          <w:tcPr>
            <w:tcW w:w="3698" w:type="dxa"/>
            <w:tcBorders>
              <w:top w:val="single" w:sz="4" w:space="0" w:color="auto"/>
              <w:left w:val="single" w:sz="4" w:space="0" w:color="auto"/>
              <w:bottom w:val="single" w:sz="4" w:space="0" w:color="auto"/>
              <w:right w:val="single" w:sz="4" w:space="0" w:color="auto"/>
            </w:tcBorders>
            <w:vAlign w:val="center"/>
          </w:tcPr>
          <w:p w:rsidR="003920E5" w:rsidRPr="00601C24" w:rsidRDefault="003920E5" w:rsidP="002B7909">
            <w:pPr>
              <w:spacing w:line="240" w:lineRule="auto"/>
              <w:ind w:firstLineChars="0" w:firstLine="0"/>
              <w:jc w:val="center"/>
              <w:rPr>
                <w:rFonts w:hint="eastAsia"/>
              </w:rPr>
            </w:pPr>
            <w:r w:rsidRPr="00601C24">
              <w:rPr>
                <w:rFonts w:hint="eastAsia"/>
              </w:rPr>
              <w:t>股东名称</w:t>
            </w:r>
          </w:p>
        </w:tc>
        <w:tc>
          <w:tcPr>
            <w:tcW w:w="2410" w:type="dxa"/>
            <w:tcBorders>
              <w:top w:val="single" w:sz="4" w:space="0" w:color="auto"/>
              <w:left w:val="single" w:sz="4" w:space="0" w:color="auto"/>
              <w:bottom w:val="single" w:sz="4" w:space="0" w:color="auto"/>
              <w:right w:val="single" w:sz="4" w:space="0" w:color="auto"/>
            </w:tcBorders>
            <w:vAlign w:val="center"/>
          </w:tcPr>
          <w:p w:rsidR="003920E5" w:rsidRPr="00601C24" w:rsidRDefault="003920E5" w:rsidP="002B7909">
            <w:pPr>
              <w:spacing w:line="240" w:lineRule="auto"/>
              <w:ind w:firstLineChars="0" w:firstLine="0"/>
              <w:jc w:val="center"/>
              <w:rPr>
                <w:rFonts w:hint="eastAsia"/>
              </w:rPr>
            </w:pPr>
            <w:r w:rsidRPr="00601C24">
              <w:rPr>
                <w:rFonts w:hint="eastAsia"/>
              </w:rPr>
              <w:t>出资金额（人民币）</w:t>
            </w:r>
          </w:p>
        </w:tc>
        <w:tc>
          <w:tcPr>
            <w:tcW w:w="1374" w:type="dxa"/>
            <w:tcBorders>
              <w:top w:val="single" w:sz="4" w:space="0" w:color="auto"/>
              <w:left w:val="single" w:sz="4" w:space="0" w:color="auto"/>
              <w:bottom w:val="single" w:sz="4" w:space="0" w:color="auto"/>
              <w:right w:val="single" w:sz="4" w:space="0" w:color="auto"/>
            </w:tcBorders>
            <w:vAlign w:val="center"/>
          </w:tcPr>
          <w:p w:rsidR="003920E5" w:rsidRPr="00601C24" w:rsidRDefault="003920E5" w:rsidP="002B7909">
            <w:pPr>
              <w:spacing w:line="240" w:lineRule="auto"/>
              <w:ind w:firstLineChars="0" w:firstLine="0"/>
              <w:jc w:val="center"/>
              <w:rPr>
                <w:rFonts w:hint="eastAsia"/>
              </w:rPr>
            </w:pPr>
            <w:r w:rsidRPr="00601C24">
              <w:rPr>
                <w:rFonts w:hint="eastAsia"/>
              </w:rPr>
              <w:t>出资比例</w:t>
            </w:r>
          </w:p>
        </w:tc>
      </w:tr>
      <w:tr w:rsidR="003920E5" w:rsidRPr="00601C24" w:rsidTr="002B7909">
        <w:trPr>
          <w:jc w:val="center"/>
        </w:trPr>
        <w:tc>
          <w:tcPr>
            <w:tcW w:w="3698" w:type="dxa"/>
            <w:tcBorders>
              <w:top w:val="single" w:sz="4" w:space="0" w:color="auto"/>
              <w:left w:val="single" w:sz="4" w:space="0" w:color="auto"/>
              <w:bottom w:val="single" w:sz="4" w:space="0" w:color="auto"/>
              <w:right w:val="single" w:sz="4" w:space="0" w:color="auto"/>
            </w:tcBorders>
            <w:vAlign w:val="center"/>
          </w:tcPr>
          <w:p w:rsidR="003920E5" w:rsidRPr="00601C24" w:rsidRDefault="003920E5" w:rsidP="002B7909">
            <w:pPr>
              <w:spacing w:line="240" w:lineRule="auto"/>
              <w:ind w:firstLineChars="0" w:firstLine="0"/>
              <w:jc w:val="center"/>
              <w:rPr>
                <w:rFonts w:hint="eastAsia"/>
              </w:rPr>
            </w:pPr>
            <w:r w:rsidRPr="00601C24">
              <w:rPr>
                <w:rFonts w:hint="eastAsia"/>
              </w:rPr>
              <w:t>东北证券股份有限公司</w:t>
            </w:r>
          </w:p>
        </w:tc>
        <w:tc>
          <w:tcPr>
            <w:tcW w:w="2410" w:type="dxa"/>
            <w:tcBorders>
              <w:top w:val="single" w:sz="4" w:space="0" w:color="auto"/>
              <w:left w:val="single" w:sz="4" w:space="0" w:color="auto"/>
              <w:bottom w:val="single" w:sz="4" w:space="0" w:color="auto"/>
              <w:right w:val="single" w:sz="4" w:space="0" w:color="auto"/>
            </w:tcBorders>
            <w:vAlign w:val="center"/>
          </w:tcPr>
          <w:p w:rsidR="003920E5" w:rsidRPr="00601C24" w:rsidRDefault="003920E5" w:rsidP="002B7909">
            <w:pPr>
              <w:spacing w:line="240" w:lineRule="auto"/>
              <w:ind w:firstLineChars="0" w:firstLine="0"/>
              <w:jc w:val="center"/>
              <w:rPr>
                <w:rFonts w:hint="eastAsia"/>
              </w:rPr>
            </w:pPr>
            <w:r>
              <w:rPr>
                <w:rFonts w:hint="eastAsia"/>
              </w:rPr>
              <w:t>19</w:t>
            </w:r>
            <w:r w:rsidRPr="00601C24">
              <w:t>,</w:t>
            </w:r>
            <w:r>
              <w:rPr>
                <w:rFonts w:hint="eastAsia"/>
              </w:rPr>
              <w:t>2</w:t>
            </w:r>
            <w:r w:rsidRPr="00601C24">
              <w:t>00</w:t>
            </w:r>
            <w:r w:rsidRPr="00601C24">
              <w:rPr>
                <w:rFonts w:hint="eastAsia"/>
              </w:rPr>
              <w:t>万元</w:t>
            </w:r>
          </w:p>
        </w:tc>
        <w:tc>
          <w:tcPr>
            <w:tcW w:w="1374" w:type="dxa"/>
            <w:tcBorders>
              <w:top w:val="single" w:sz="4" w:space="0" w:color="auto"/>
              <w:left w:val="single" w:sz="4" w:space="0" w:color="auto"/>
              <w:bottom w:val="single" w:sz="4" w:space="0" w:color="auto"/>
              <w:right w:val="single" w:sz="4" w:space="0" w:color="auto"/>
            </w:tcBorders>
            <w:vAlign w:val="center"/>
          </w:tcPr>
          <w:p w:rsidR="003920E5" w:rsidRPr="00601C24" w:rsidRDefault="003920E5" w:rsidP="002B7909">
            <w:pPr>
              <w:spacing w:line="240" w:lineRule="auto"/>
              <w:ind w:firstLineChars="0" w:firstLine="0"/>
              <w:jc w:val="center"/>
              <w:rPr>
                <w:rFonts w:hint="eastAsia"/>
              </w:rPr>
            </w:pPr>
            <w:r w:rsidRPr="00601C24">
              <w:t>64%</w:t>
            </w:r>
          </w:p>
        </w:tc>
      </w:tr>
      <w:tr w:rsidR="003920E5" w:rsidRPr="00601C24" w:rsidTr="002B7909">
        <w:trPr>
          <w:jc w:val="center"/>
        </w:trPr>
        <w:tc>
          <w:tcPr>
            <w:tcW w:w="3698" w:type="dxa"/>
            <w:tcBorders>
              <w:top w:val="single" w:sz="4" w:space="0" w:color="auto"/>
              <w:left w:val="single" w:sz="4" w:space="0" w:color="auto"/>
              <w:bottom w:val="single" w:sz="4" w:space="0" w:color="auto"/>
              <w:right w:val="single" w:sz="4" w:space="0" w:color="auto"/>
            </w:tcBorders>
            <w:vAlign w:val="center"/>
          </w:tcPr>
          <w:p w:rsidR="003920E5" w:rsidRPr="00601C24" w:rsidRDefault="003920E5" w:rsidP="002B7909">
            <w:pPr>
              <w:spacing w:line="240" w:lineRule="auto"/>
              <w:ind w:firstLineChars="0" w:firstLine="0"/>
              <w:jc w:val="center"/>
              <w:rPr>
                <w:rFonts w:hint="eastAsia"/>
              </w:rPr>
            </w:pPr>
            <w:r w:rsidRPr="00601C24">
              <w:t>河北省国有资产控股运营有限公司</w:t>
            </w:r>
          </w:p>
        </w:tc>
        <w:tc>
          <w:tcPr>
            <w:tcW w:w="2410" w:type="dxa"/>
            <w:tcBorders>
              <w:top w:val="single" w:sz="4" w:space="0" w:color="auto"/>
              <w:left w:val="single" w:sz="4" w:space="0" w:color="auto"/>
              <w:bottom w:val="single" w:sz="4" w:space="0" w:color="auto"/>
              <w:right w:val="single" w:sz="4" w:space="0" w:color="auto"/>
            </w:tcBorders>
            <w:vAlign w:val="center"/>
          </w:tcPr>
          <w:p w:rsidR="003920E5" w:rsidRPr="00601C24" w:rsidRDefault="003920E5" w:rsidP="002B7909">
            <w:pPr>
              <w:spacing w:line="240" w:lineRule="auto"/>
              <w:ind w:firstLineChars="0" w:firstLine="0"/>
              <w:jc w:val="center"/>
              <w:rPr>
                <w:rFonts w:hint="eastAsia"/>
              </w:rPr>
            </w:pPr>
            <w:r>
              <w:rPr>
                <w:rFonts w:hint="eastAsia"/>
              </w:rPr>
              <w:t>8</w:t>
            </w:r>
            <w:r w:rsidRPr="00601C24">
              <w:t>,</w:t>
            </w:r>
            <w:r>
              <w:rPr>
                <w:rFonts w:hint="eastAsia"/>
              </w:rPr>
              <w:t>1</w:t>
            </w:r>
            <w:r w:rsidRPr="00601C24">
              <w:t>00</w:t>
            </w:r>
            <w:r w:rsidRPr="00601C24">
              <w:rPr>
                <w:rFonts w:hint="eastAsia"/>
              </w:rPr>
              <w:t>万元</w:t>
            </w:r>
          </w:p>
        </w:tc>
        <w:tc>
          <w:tcPr>
            <w:tcW w:w="1374" w:type="dxa"/>
            <w:tcBorders>
              <w:top w:val="single" w:sz="4" w:space="0" w:color="auto"/>
              <w:left w:val="single" w:sz="4" w:space="0" w:color="auto"/>
              <w:bottom w:val="single" w:sz="4" w:space="0" w:color="auto"/>
              <w:right w:val="single" w:sz="4" w:space="0" w:color="auto"/>
            </w:tcBorders>
            <w:vAlign w:val="center"/>
          </w:tcPr>
          <w:p w:rsidR="003920E5" w:rsidRPr="00601C24" w:rsidRDefault="003920E5" w:rsidP="002B7909">
            <w:pPr>
              <w:spacing w:line="240" w:lineRule="auto"/>
              <w:ind w:firstLineChars="0" w:firstLine="0"/>
              <w:jc w:val="center"/>
              <w:rPr>
                <w:rFonts w:hint="eastAsia"/>
              </w:rPr>
            </w:pPr>
            <w:r w:rsidRPr="00601C24">
              <w:t>27%</w:t>
            </w:r>
          </w:p>
        </w:tc>
      </w:tr>
      <w:tr w:rsidR="003920E5" w:rsidRPr="00601C24" w:rsidTr="002B7909">
        <w:trPr>
          <w:jc w:val="center"/>
        </w:trPr>
        <w:tc>
          <w:tcPr>
            <w:tcW w:w="3698" w:type="dxa"/>
            <w:tcBorders>
              <w:top w:val="single" w:sz="4" w:space="0" w:color="auto"/>
              <w:left w:val="single" w:sz="4" w:space="0" w:color="auto"/>
              <w:bottom w:val="single" w:sz="4" w:space="0" w:color="auto"/>
              <w:right w:val="single" w:sz="4" w:space="0" w:color="auto"/>
            </w:tcBorders>
            <w:vAlign w:val="center"/>
          </w:tcPr>
          <w:p w:rsidR="003920E5" w:rsidRPr="00601C24" w:rsidRDefault="003920E5" w:rsidP="002B7909">
            <w:pPr>
              <w:spacing w:line="240" w:lineRule="auto"/>
              <w:ind w:firstLineChars="0" w:firstLine="0"/>
              <w:jc w:val="center"/>
              <w:rPr>
                <w:rFonts w:hint="eastAsia"/>
              </w:rPr>
            </w:pPr>
            <w:r w:rsidRPr="00601C24">
              <w:rPr>
                <w:rFonts w:hint="eastAsia"/>
              </w:rPr>
              <w:t>渤海国际信托股份有限公司</w:t>
            </w:r>
          </w:p>
        </w:tc>
        <w:tc>
          <w:tcPr>
            <w:tcW w:w="2410" w:type="dxa"/>
            <w:tcBorders>
              <w:top w:val="single" w:sz="4" w:space="0" w:color="auto"/>
              <w:left w:val="single" w:sz="4" w:space="0" w:color="auto"/>
              <w:bottom w:val="single" w:sz="4" w:space="0" w:color="auto"/>
              <w:right w:val="single" w:sz="4" w:space="0" w:color="auto"/>
            </w:tcBorders>
            <w:vAlign w:val="center"/>
          </w:tcPr>
          <w:p w:rsidR="003920E5" w:rsidRPr="00601C24" w:rsidRDefault="003920E5" w:rsidP="002B7909">
            <w:pPr>
              <w:spacing w:line="240" w:lineRule="auto"/>
              <w:ind w:firstLineChars="0" w:firstLine="0"/>
              <w:jc w:val="center"/>
              <w:rPr>
                <w:rFonts w:hint="eastAsia"/>
              </w:rPr>
            </w:pPr>
            <w:r>
              <w:rPr>
                <w:rFonts w:hint="eastAsia"/>
              </w:rPr>
              <w:t>2</w:t>
            </w:r>
            <w:r w:rsidRPr="00601C24">
              <w:t>,</w:t>
            </w:r>
            <w:r>
              <w:rPr>
                <w:rFonts w:hint="eastAsia"/>
              </w:rPr>
              <w:t>7</w:t>
            </w:r>
            <w:r w:rsidRPr="00601C24">
              <w:t>00</w:t>
            </w:r>
            <w:r w:rsidRPr="00601C24">
              <w:rPr>
                <w:rFonts w:hint="eastAsia"/>
              </w:rPr>
              <w:t>万元</w:t>
            </w:r>
          </w:p>
        </w:tc>
        <w:tc>
          <w:tcPr>
            <w:tcW w:w="1374" w:type="dxa"/>
            <w:tcBorders>
              <w:top w:val="single" w:sz="4" w:space="0" w:color="auto"/>
              <w:left w:val="single" w:sz="4" w:space="0" w:color="auto"/>
              <w:bottom w:val="single" w:sz="4" w:space="0" w:color="auto"/>
              <w:right w:val="single" w:sz="4" w:space="0" w:color="auto"/>
            </w:tcBorders>
            <w:vAlign w:val="center"/>
          </w:tcPr>
          <w:p w:rsidR="003920E5" w:rsidRPr="00601C24" w:rsidRDefault="003920E5" w:rsidP="002B7909">
            <w:pPr>
              <w:spacing w:line="240" w:lineRule="auto"/>
              <w:ind w:firstLineChars="0" w:firstLine="0"/>
              <w:jc w:val="center"/>
              <w:rPr>
                <w:rFonts w:hint="eastAsia"/>
              </w:rPr>
            </w:pPr>
            <w:r w:rsidRPr="00601C24">
              <w:t>9%</w:t>
            </w:r>
          </w:p>
        </w:tc>
      </w:tr>
      <w:tr w:rsidR="003920E5" w:rsidRPr="00601C24" w:rsidTr="002B7909">
        <w:trPr>
          <w:jc w:val="center"/>
        </w:trPr>
        <w:tc>
          <w:tcPr>
            <w:tcW w:w="3698" w:type="dxa"/>
            <w:tcBorders>
              <w:top w:val="single" w:sz="4" w:space="0" w:color="auto"/>
              <w:left w:val="single" w:sz="4" w:space="0" w:color="auto"/>
              <w:bottom w:val="single" w:sz="4" w:space="0" w:color="auto"/>
              <w:right w:val="single" w:sz="4" w:space="0" w:color="auto"/>
            </w:tcBorders>
            <w:vAlign w:val="center"/>
          </w:tcPr>
          <w:p w:rsidR="003920E5" w:rsidRPr="00601C24" w:rsidRDefault="003920E5" w:rsidP="002B7909">
            <w:pPr>
              <w:spacing w:line="240" w:lineRule="auto"/>
              <w:ind w:firstLineChars="0" w:firstLine="0"/>
              <w:jc w:val="center"/>
              <w:rPr>
                <w:rFonts w:hint="eastAsia"/>
              </w:rPr>
            </w:pPr>
            <w:r w:rsidRPr="00601C24">
              <w:rPr>
                <w:rFonts w:hint="eastAsia"/>
              </w:rPr>
              <w:t>合  计</w:t>
            </w:r>
          </w:p>
        </w:tc>
        <w:tc>
          <w:tcPr>
            <w:tcW w:w="2410" w:type="dxa"/>
            <w:tcBorders>
              <w:top w:val="single" w:sz="4" w:space="0" w:color="auto"/>
              <w:left w:val="single" w:sz="4" w:space="0" w:color="auto"/>
              <w:bottom w:val="single" w:sz="4" w:space="0" w:color="auto"/>
              <w:right w:val="single" w:sz="4" w:space="0" w:color="auto"/>
            </w:tcBorders>
            <w:vAlign w:val="center"/>
          </w:tcPr>
          <w:p w:rsidR="003920E5" w:rsidRPr="00601C24" w:rsidRDefault="003920E5" w:rsidP="002B7909">
            <w:pPr>
              <w:spacing w:line="240" w:lineRule="auto"/>
              <w:ind w:firstLineChars="0" w:firstLine="0"/>
              <w:jc w:val="center"/>
              <w:rPr>
                <w:rFonts w:hint="eastAsia"/>
              </w:rPr>
            </w:pPr>
            <w:r>
              <w:rPr>
                <w:rFonts w:hint="eastAsia"/>
              </w:rPr>
              <w:t>3</w:t>
            </w:r>
            <w:r w:rsidRPr="00601C24">
              <w:rPr>
                <w:rFonts w:hint="eastAsia"/>
              </w:rPr>
              <w:t>0,000万元</w:t>
            </w:r>
          </w:p>
        </w:tc>
        <w:tc>
          <w:tcPr>
            <w:tcW w:w="1374" w:type="dxa"/>
            <w:tcBorders>
              <w:top w:val="single" w:sz="4" w:space="0" w:color="auto"/>
              <w:left w:val="single" w:sz="4" w:space="0" w:color="auto"/>
              <w:bottom w:val="single" w:sz="4" w:space="0" w:color="auto"/>
              <w:right w:val="single" w:sz="4" w:space="0" w:color="auto"/>
            </w:tcBorders>
            <w:vAlign w:val="center"/>
          </w:tcPr>
          <w:p w:rsidR="003920E5" w:rsidRPr="00601C24" w:rsidRDefault="003920E5" w:rsidP="002B7909">
            <w:pPr>
              <w:spacing w:line="240" w:lineRule="auto"/>
              <w:ind w:firstLineChars="0" w:firstLine="0"/>
              <w:jc w:val="center"/>
              <w:rPr>
                <w:rFonts w:hint="eastAsia"/>
              </w:rPr>
            </w:pPr>
            <w:r w:rsidRPr="00601C24">
              <w:rPr>
                <w:rFonts w:hint="eastAsia"/>
              </w:rPr>
              <w:t>100%</w:t>
            </w:r>
          </w:p>
        </w:tc>
      </w:tr>
    </w:tbl>
    <w:p w:rsidR="004771C6" w:rsidRPr="00601C24" w:rsidRDefault="004771C6" w:rsidP="004771C6">
      <w:pPr>
        <w:ind w:firstLine="480"/>
        <w:rPr>
          <w:rFonts w:hint="eastAsia"/>
        </w:rPr>
      </w:pPr>
      <w:r w:rsidRPr="00601C24">
        <w:rPr>
          <w:rFonts w:hint="eastAsia"/>
        </w:rPr>
        <w:t>内部组织结构：</w:t>
      </w:r>
    </w:p>
    <w:p w:rsidR="007B625E" w:rsidRDefault="007B625E" w:rsidP="00414533">
      <w:pPr>
        <w:ind w:firstLine="480"/>
        <w:rPr>
          <w:rFonts w:hint="eastAsia"/>
        </w:rPr>
      </w:pPr>
      <w:r w:rsidRPr="00601C24">
        <w:rPr>
          <w:rFonts w:hint="eastAsia"/>
        </w:rPr>
        <w:t>股东会是公司的最高权力机构，下设董事会和监事会，董事会下设合规与风险控制委员会、薪酬与考核委员会；公司组织管理实行董事会领导下的总经理负责制，下设风险控制委员会、投资决策委员会、产品委员会、IT治理委员会和权益投资部、</w:t>
      </w:r>
      <w:r>
        <w:rPr>
          <w:rFonts w:hint="eastAsia"/>
        </w:rPr>
        <w:t>权益研究部、</w:t>
      </w:r>
      <w:r w:rsidRPr="00601C24">
        <w:rPr>
          <w:rFonts w:hint="eastAsia"/>
        </w:rPr>
        <w:t>固定收益</w:t>
      </w:r>
      <w:r>
        <w:rPr>
          <w:rFonts w:hint="eastAsia"/>
        </w:rPr>
        <w:t>投资</w:t>
      </w:r>
      <w:r w:rsidRPr="00601C24">
        <w:rPr>
          <w:rFonts w:hint="eastAsia"/>
        </w:rPr>
        <w:t>部、</w:t>
      </w:r>
      <w:r>
        <w:rPr>
          <w:rFonts w:hint="eastAsia"/>
        </w:rPr>
        <w:t>固定收益研究部、</w:t>
      </w:r>
      <w:r w:rsidRPr="00601C24">
        <w:rPr>
          <w:rFonts w:hint="eastAsia"/>
        </w:rPr>
        <w:t>量化投资部、专户投资部、产品开发部、</w:t>
      </w:r>
      <w:r>
        <w:rPr>
          <w:rFonts w:hint="eastAsia"/>
        </w:rPr>
        <w:t>机构业务一部、战略客户部、</w:t>
      </w:r>
      <w:r w:rsidRPr="00601C24">
        <w:rPr>
          <w:rFonts w:hint="eastAsia"/>
        </w:rPr>
        <w:t>市场部、电子商务部、运营部、</w:t>
      </w:r>
      <w:r>
        <w:rPr>
          <w:rFonts w:hint="eastAsia"/>
        </w:rPr>
        <w:t>交易部、</w:t>
      </w:r>
      <w:r w:rsidRPr="00601C24">
        <w:rPr>
          <w:rFonts w:hint="eastAsia"/>
        </w:rPr>
        <w:t>信息技术部、财务部、人力资源部、综合管理部、董事会办公室、风险管理部、监察稽核部</w:t>
      </w:r>
      <w:r>
        <w:rPr>
          <w:rFonts w:hint="eastAsia"/>
        </w:rPr>
        <w:t>、财富管理部二十一</w:t>
      </w:r>
      <w:r w:rsidRPr="00601C24">
        <w:rPr>
          <w:rFonts w:hint="eastAsia"/>
        </w:rPr>
        <w:t>个职能部门及上海分公司、北京分公司、广州分公司</w:t>
      </w:r>
      <w:r>
        <w:rPr>
          <w:rFonts w:hint="eastAsia"/>
        </w:rPr>
        <w:t>、成都分公司</w:t>
      </w:r>
      <w:r w:rsidRPr="00601C24">
        <w:rPr>
          <w:rFonts w:hint="eastAsia"/>
        </w:rPr>
        <w:t>；公司设督察长，分管风险管理部、监察稽核部，负责组织指导公司的风险管理和监察稽核工作。</w:t>
      </w:r>
    </w:p>
    <w:p w:rsidR="00D85EE3" w:rsidRPr="00BB00A7" w:rsidRDefault="00D85EE3" w:rsidP="00414533">
      <w:pPr>
        <w:ind w:firstLine="480"/>
        <w:rPr>
          <w:rFonts w:hint="eastAsia"/>
          <w:szCs w:val="21"/>
        </w:rPr>
      </w:pPr>
      <w:r w:rsidRPr="000A6890">
        <w:rPr>
          <w:rFonts w:hint="eastAsia"/>
        </w:rPr>
        <w:t>（二）基金管理人主要人员情况</w:t>
      </w:r>
    </w:p>
    <w:p w:rsidR="00D53D41" w:rsidRPr="00601C24" w:rsidRDefault="00D53D41" w:rsidP="00D53D41">
      <w:pPr>
        <w:ind w:firstLine="480"/>
        <w:rPr>
          <w:rFonts w:hint="eastAsia"/>
        </w:rPr>
      </w:pPr>
      <w:r w:rsidRPr="00601C24">
        <w:rPr>
          <w:rFonts w:hint="eastAsia"/>
        </w:rPr>
        <w:t>1、董事会成员</w:t>
      </w:r>
    </w:p>
    <w:p w:rsidR="007B625E" w:rsidRPr="00601C24" w:rsidRDefault="007B625E" w:rsidP="007B625E">
      <w:pPr>
        <w:ind w:firstLine="480"/>
        <w:jc w:val="both"/>
        <w:rPr>
          <w:rFonts w:hint="eastAsia"/>
        </w:rPr>
      </w:pPr>
      <w:smartTag w:uri="urn:schemas-microsoft-com:office:smarttags" w:element="chmetcnv">
        <w:smartTagPr>
          <w:attr w:name="ProductID" w:val="崔伟"/>
        </w:smartTagPr>
        <w:r w:rsidRPr="00601C24">
          <w:rPr>
            <w:rFonts w:hint="eastAsia"/>
          </w:rPr>
          <w:t>崔伟</w:t>
        </w:r>
      </w:smartTag>
      <w:r w:rsidRPr="00601C24">
        <w:rPr>
          <w:rFonts w:hint="eastAsia"/>
        </w:rPr>
        <w:t>先生，董事长，经济学博士。历任中国人民银行副主任科员、主任科员、副处级秘书，中国证监会党组秘书、秘书处副处长、处长，中国人民银行东莞中心支行副行长、党委委员，中国人民银行汕头中心支行行长、党委书记兼国家外汇管理局汕头中心支局局长，中国证监会海南监管局副局长兼党委委员、局长兼党委书记，中国证监会协调部副主任兼中国证监会投资者教育办公室召集人；现任东方基金管理有限责任公司董事长，兼任东北证券股份有限公司副董事长，吉林大学商学院教师，中国证券投资基金业协会</w:t>
      </w:r>
      <w:r>
        <w:rPr>
          <w:rFonts w:hint="eastAsia"/>
        </w:rPr>
        <w:t>监事</w:t>
      </w:r>
      <w:r w:rsidRPr="00601C24">
        <w:rPr>
          <w:rFonts w:hint="eastAsia"/>
        </w:rPr>
        <w:t>，东方汇智资产管理有限公司董事长</w:t>
      </w:r>
      <w:r w:rsidRPr="00792071">
        <w:rPr>
          <w:rFonts w:hint="eastAsia"/>
        </w:rPr>
        <w:t>、东证融汇证券资产管理有限公司董事</w:t>
      </w:r>
      <w:r w:rsidRPr="00601C24">
        <w:rPr>
          <w:rFonts w:hint="eastAsia"/>
        </w:rPr>
        <w:t>。</w:t>
      </w:r>
    </w:p>
    <w:p w:rsidR="001F6450" w:rsidRPr="001F6450" w:rsidRDefault="001F6450" w:rsidP="001F6450">
      <w:pPr>
        <w:ind w:firstLine="480"/>
        <w:jc w:val="both"/>
        <w:rPr>
          <w:color w:val="000000"/>
        </w:rPr>
      </w:pPr>
      <w:r w:rsidRPr="001F6450">
        <w:rPr>
          <w:rFonts w:hint="eastAsia"/>
          <w:color w:val="000000"/>
        </w:rPr>
        <w:t>张兴志先生，董事，硕士，研究员。曾任吉林省经济体制改革委员会宏观处处长，吉林省体改委产业与市场处处长，吉林亚泰（集团）股份有限公司总裁助理、副总裁，东北证券有限责任公司副总裁，东证融达投资有限公司董事、副总经理，东北证券股份有限公司副总裁、纪委书记，吉林省证券业协会监事长；现已退休。</w:t>
      </w:r>
    </w:p>
    <w:p w:rsidR="0076719B" w:rsidRDefault="001F6450" w:rsidP="003920E5">
      <w:pPr>
        <w:ind w:firstLine="480"/>
        <w:rPr>
          <w:rFonts w:hint="eastAsia"/>
        </w:rPr>
      </w:pPr>
      <w:r w:rsidRPr="001F6450">
        <w:rPr>
          <w:rFonts w:hint="eastAsia"/>
          <w:color w:val="000000"/>
        </w:rPr>
        <w:t>何俊岩先生，董事，硕士，高级会计师，中国注册会计师，中国注册资产评估师，吉林省五一劳动奖章获得者。历任吉林省五金矿产进出口公司计划财务部财务科长，东北证券有限责任公司计划财务部总经理、客户资产管理总部总经理，福建凤竹纺织科技股份有限公司财务总监，东北证券有限责任公司财务总监，东北证券股份有限公司副总裁、常务副总裁，东证融通投资管理有限公司董事，东证融达投资有限公司董事，东方基金管理有限责任公司监事会主席；现任东北证券股份有限公司副董事长、总裁、党委副书记，兼任吉林省证券业协会副会长，东证融通投资管理有限公司董事长，东证融达投资有限公司董事长，东证融汇证券资产管理有限公司董事。</w:t>
      </w:r>
    </w:p>
    <w:p w:rsidR="003920E5" w:rsidRPr="00EC6E80" w:rsidRDefault="003920E5" w:rsidP="003920E5">
      <w:pPr>
        <w:ind w:firstLine="480"/>
      </w:pPr>
      <w:r w:rsidRPr="00EC6E80">
        <w:rPr>
          <w:rFonts w:hint="eastAsia"/>
        </w:rPr>
        <w:t>庄立明先生，董事，大学学历，会计师。历任河北省商业厅审计处，河北华联商厦分店副经理，省贸易厅财审处，省商贸集团财审处（正科），省工贸资产经营有限公司财务监督处副处长，河北省国有资产控股运营有限公司财务监督部副部长、财务监督部部长、副总会计师；现任河北省国有资产控股运营有限公司董事、总会计师，兼任财达证券有限责任公司董事，华联发展集团有限公司董事。</w:t>
      </w:r>
    </w:p>
    <w:p w:rsidR="003920E5" w:rsidRDefault="003920E5" w:rsidP="003920E5">
      <w:pPr>
        <w:ind w:firstLine="480"/>
        <w:jc w:val="both"/>
        <w:rPr>
          <w:rFonts w:hint="eastAsia"/>
        </w:rPr>
      </w:pPr>
      <w:r w:rsidRPr="00EC6E80">
        <w:rPr>
          <w:rFonts w:hint="eastAsia"/>
        </w:rPr>
        <w:t>董丁丁先生，董事，北京大学金融学硕士，中共党员。历任海南航空股份有限公司飞行计划员、机组资源管理员、海航集团财务有限公司金融服务部信贷信息助理、信贷信息主管、公司业务经理、客户经理、总经理助理，资金信贷部副总经理、总经理。现任渤海国际信托股份有限公司财务总监。</w:t>
      </w:r>
    </w:p>
    <w:p w:rsidR="003920E5" w:rsidRPr="00060666" w:rsidRDefault="003920E5" w:rsidP="003920E5">
      <w:pPr>
        <w:ind w:firstLine="480"/>
        <w:jc w:val="both"/>
        <w:rPr>
          <w:szCs w:val="21"/>
        </w:rPr>
      </w:pPr>
      <w:r w:rsidRPr="00060666">
        <w:rPr>
          <w:rFonts w:hint="eastAsia"/>
          <w:szCs w:val="21"/>
        </w:rPr>
        <w:t>雷小玲女士，独立董事，北京大学</w:t>
      </w:r>
      <w:r w:rsidRPr="00060666">
        <w:rPr>
          <w:szCs w:val="21"/>
        </w:rPr>
        <w:t>EMBA，中国注册会计师。历任贵阳市财经学校会计专业教师，贵州省财经学院会计学系教师，海南会计师事务所注册会计师，证监会发行部发行审核委员，亚太中汇会计师事务所有限公司副主任会计师。现任中审众环会计师事务所海南分所所长，兼任海南省注册会计师协会专业技术咨询委员会主任委员。</w:t>
      </w:r>
    </w:p>
    <w:p w:rsidR="003920E5" w:rsidRPr="00601C24" w:rsidRDefault="003920E5" w:rsidP="003920E5">
      <w:pPr>
        <w:ind w:firstLine="480"/>
        <w:jc w:val="both"/>
        <w:rPr>
          <w:rFonts w:hint="eastAsia"/>
          <w:szCs w:val="21"/>
        </w:rPr>
      </w:pPr>
      <w:r w:rsidRPr="00601C24">
        <w:rPr>
          <w:rFonts w:hint="eastAsia"/>
          <w:szCs w:val="21"/>
        </w:rPr>
        <w:t>陈守东先生，独立董事，经济学博士。历任通化煤矿学院教师，吉林大学数学系教师，吉林大学经济管理学院副教授，吉林大学商学院教授、博士生导师；现任吉林大学数量经济研究中心教授、博士生导师，兼任通化葡萄酒股份有限公司独立董事，中国金融学年会常务理事，吉林省现场统计学会副理事长，吉林省法学会金融法学会副会长及金融法律专家团专家。</w:t>
      </w:r>
    </w:p>
    <w:p w:rsidR="003920E5" w:rsidRDefault="003920E5" w:rsidP="003920E5">
      <w:pPr>
        <w:ind w:firstLine="480"/>
        <w:jc w:val="both"/>
        <w:rPr>
          <w:rFonts w:hint="eastAsia"/>
          <w:szCs w:val="21"/>
        </w:rPr>
      </w:pPr>
      <w:r w:rsidRPr="00601C24">
        <w:rPr>
          <w:rFonts w:hint="eastAsia"/>
          <w:szCs w:val="21"/>
        </w:rPr>
        <w:t>刘峰先生，独立董事，大学本科。历任湖北省黄石市律师事务所副主任，海南方圆律师事务所主任；现任上海市锦天城律师事务所高级合伙人，兼任梓昆科技（中国）股份有限公司独立董事，</w:t>
      </w:r>
      <w:r w:rsidRPr="00EC6E80">
        <w:rPr>
          <w:rFonts w:hint="eastAsia"/>
        </w:rPr>
        <w:t>三角轮胎股份有限公司独立董事，</w:t>
      </w:r>
      <w:r w:rsidRPr="00601C24">
        <w:rPr>
          <w:rFonts w:hint="eastAsia"/>
          <w:szCs w:val="21"/>
        </w:rPr>
        <w:t>中华全国律师协会律师发展战略研究委员会副主任，金融证券委员会委员，中国国际经济，科技法律学会理事，并被国家食品药品监督管理总局聘为首批餐饮服务食品安全法律组专家。</w:t>
      </w:r>
    </w:p>
    <w:p w:rsidR="003920E5" w:rsidRPr="0033302B" w:rsidRDefault="003920E5" w:rsidP="003920E5">
      <w:pPr>
        <w:ind w:firstLine="480"/>
        <w:jc w:val="both"/>
        <w:rPr>
          <w:color w:val="000000"/>
        </w:rPr>
      </w:pPr>
      <w:r>
        <w:rPr>
          <w:rFonts w:hint="eastAsia"/>
          <w:color w:val="000000"/>
        </w:rPr>
        <w:t>刘鸿鹏先生，董事，吉林大学行政管理硕士。曾任吉林物贸股份有限公司投资顾问，君安证券有限责任公司长春办事处融资融券专员，吉林省信托营业部筹建负责人，新华证券股份有限公司长春同志街营业部副经理，经理，东北证券股份有限公司杭州营业部经理、营销管理总部副经理、经理。2011年5月加盟本公司，历任总经理助理兼市场总监、市场部经理，公司副总经理；现任公司总经理</w:t>
      </w:r>
      <w:r w:rsidR="002145D6" w:rsidRPr="002145D6">
        <w:rPr>
          <w:rFonts w:hint="eastAsia"/>
          <w:color w:val="000000"/>
        </w:rPr>
        <w:t>兼任首席信息官</w:t>
      </w:r>
      <w:r>
        <w:rPr>
          <w:rFonts w:hint="eastAsia"/>
          <w:color w:val="000000"/>
        </w:rPr>
        <w:t>。</w:t>
      </w:r>
    </w:p>
    <w:p w:rsidR="00D53D41" w:rsidRPr="00601C24" w:rsidRDefault="00D53D41" w:rsidP="00A367B2">
      <w:pPr>
        <w:ind w:firstLine="480"/>
        <w:jc w:val="both"/>
        <w:rPr>
          <w:rFonts w:hint="eastAsia"/>
          <w:szCs w:val="21"/>
        </w:rPr>
      </w:pPr>
      <w:r w:rsidRPr="00601C24">
        <w:rPr>
          <w:rFonts w:hint="eastAsia"/>
          <w:szCs w:val="21"/>
        </w:rPr>
        <w:t>2、监事会成员</w:t>
      </w:r>
    </w:p>
    <w:p w:rsidR="004771C6" w:rsidRPr="00601C24" w:rsidRDefault="004771C6" w:rsidP="00A367B2">
      <w:pPr>
        <w:ind w:firstLine="480"/>
        <w:jc w:val="both"/>
      </w:pPr>
      <w:r w:rsidRPr="00601C24">
        <w:rPr>
          <w:rFonts w:hint="eastAsia"/>
        </w:rPr>
        <w:t>赵振兵先生，监事会主席，本科，高级经济师。历任河北华联商厦</w:t>
      </w:r>
      <w:r>
        <w:rPr>
          <w:rFonts w:hint="eastAsia"/>
        </w:rPr>
        <w:t>团委副书记、总经理助理、</w:t>
      </w:r>
      <w:r w:rsidRPr="00601C24">
        <w:rPr>
          <w:rFonts w:hint="eastAsia"/>
        </w:rPr>
        <w:t>副总经理，河北省商贸集团经营二公司副总经理，河北省工贸资产经营有限公司改革发展处副处长，河北省国有资产控股运营有限公司</w:t>
      </w:r>
      <w:r>
        <w:rPr>
          <w:rFonts w:hint="eastAsia"/>
        </w:rPr>
        <w:t>团委书记、</w:t>
      </w:r>
      <w:r w:rsidRPr="00601C24">
        <w:rPr>
          <w:rFonts w:hint="eastAsia"/>
        </w:rPr>
        <w:t>企业管理部副部长、资产运营部部长</w:t>
      </w:r>
      <w:r>
        <w:rPr>
          <w:rFonts w:hint="eastAsia"/>
        </w:rPr>
        <w:t>、副总裁</w:t>
      </w:r>
      <w:r w:rsidRPr="00601C24">
        <w:rPr>
          <w:rFonts w:hint="eastAsia"/>
        </w:rPr>
        <w:t>；现任河北省国有资产控股运营有限公司总裁</w:t>
      </w:r>
      <w:r>
        <w:rPr>
          <w:rFonts w:hint="eastAsia"/>
        </w:rPr>
        <w:t>、党委副书记、副董事长，兼任河北国控资本管理有限公司董事长、党委书记，华北铝业有限公司副董事长</w:t>
      </w:r>
      <w:r w:rsidRPr="00601C24">
        <w:rPr>
          <w:rFonts w:hint="eastAsia"/>
        </w:rPr>
        <w:t>。</w:t>
      </w:r>
    </w:p>
    <w:p w:rsidR="004771C6" w:rsidRPr="00601C24" w:rsidRDefault="004771C6" w:rsidP="00A367B2">
      <w:pPr>
        <w:ind w:firstLine="480"/>
        <w:jc w:val="both"/>
      </w:pPr>
      <w:r w:rsidRPr="00601C24">
        <w:rPr>
          <w:rFonts w:hint="eastAsia"/>
        </w:rPr>
        <w:t>杨晓燕女士，监事，硕士研究生，高级经济师。曾任职北京银行等金融机构，20余年金融、证券从业经历；现任东方基金管理有限责任公司风险管理部总经理</w:t>
      </w:r>
      <w:r>
        <w:rPr>
          <w:rFonts w:hint="eastAsia"/>
        </w:rPr>
        <w:t>，兼任监察稽核部总经理</w:t>
      </w:r>
      <w:r w:rsidRPr="00601C24">
        <w:rPr>
          <w:rFonts w:hint="eastAsia"/>
        </w:rPr>
        <w:t>。</w:t>
      </w:r>
    </w:p>
    <w:p w:rsidR="004771C6" w:rsidRPr="00601C24" w:rsidRDefault="004771C6" w:rsidP="00A367B2">
      <w:pPr>
        <w:ind w:firstLine="480"/>
        <w:jc w:val="both"/>
        <w:rPr>
          <w:rFonts w:hint="eastAsia"/>
        </w:rPr>
      </w:pPr>
      <w:r w:rsidRPr="00601C24">
        <w:rPr>
          <w:rFonts w:hint="eastAsia"/>
        </w:rPr>
        <w:t>肖向辉先生，监事，本科。曾任职北京市化学工业研究院、中国工商银行总行；现任东方基金管理有限责任公司运营部总经理</w:t>
      </w:r>
      <w:r w:rsidR="007D3CA0" w:rsidRPr="007D3CA0">
        <w:rPr>
          <w:rFonts w:hint="eastAsia"/>
        </w:rPr>
        <w:t>助理</w:t>
      </w:r>
      <w:r w:rsidRPr="00601C24">
        <w:rPr>
          <w:rFonts w:hint="eastAsia"/>
        </w:rPr>
        <w:t>。</w:t>
      </w:r>
    </w:p>
    <w:p w:rsidR="00D53D41" w:rsidRPr="00601C24" w:rsidRDefault="00D53D41" w:rsidP="00A367B2">
      <w:pPr>
        <w:ind w:firstLine="480"/>
        <w:jc w:val="both"/>
        <w:rPr>
          <w:rFonts w:hint="eastAsia"/>
        </w:rPr>
      </w:pPr>
      <w:r w:rsidRPr="00601C24">
        <w:rPr>
          <w:rFonts w:hint="eastAsia"/>
        </w:rPr>
        <w:t>3、高级管理人员</w:t>
      </w:r>
    </w:p>
    <w:p w:rsidR="004771C6" w:rsidRPr="00601C24" w:rsidRDefault="004771C6" w:rsidP="00A367B2">
      <w:pPr>
        <w:ind w:firstLine="480"/>
        <w:jc w:val="both"/>
        <w:rPr>
          <w:rFonts w:hint="eastAsia"/>
        </w:rPr>
      </w:pPr>
      <w:r w:rsidRPr="00601C24">
        <w:rPr>
          <w:rFonts w:hint="eastAsia"/>
        </w:rPr>
        <w:t>崔伟先生，董事长，简历请参见董事介绍。</w:t>
      </w:r>
    </w:p>
    <w:p w:rsidR="004771C6" w:rsidRPr="00601C24" w:rsidRDefault="004771C6" w:rsidP="00A367B2">
      <w:pPr>
        <w:ind w:firstLine="480"/>
        <w:jc w:val="both"/>
        <w:rPr>
          <w:rFonts w:hint="eastAsia"/>
        </w:rPr>
      </w:pPr>
      <w:r w:rsidRPr="00601C24">
        <w:rPr>
          <w:rFonts w:hint="eastAsia"/>
        </w:rPr>
        <w:t>刘鸿鹏先生，总经理，</w:t>
      </w:r>
      <w:r>
        <w:rPr>
          <w:rFonts w:hint="eastAsia"/>
        </w:rPr>
        <w:t>简历请参见董事介绍</w:t>
      </w:r>
      <w:r w:rsidRPr="00601C24">
        <w:rPr>
          <w:rFonts w:hint="eastAsia"/>
        </w:rPr>
        <w:t>。</w:t>
      </w:r>
    </w:p>
    <w:p w:rsidR="003920E5" w:rsidRPr="00601C24" w:rsidRDefault="003920E5" w:rsidP="003920E5">
      <w:pPr>
        <w:ind w:firstLine="480"/>
        <w:jc w:val="both"/>
        <w:rPr>
          <w:rFonts w:hint="eastAsia"/>
        </w:rPr>
      </w:pPr>
      <w:r w:rsidRPr="00601C24">
        <w:rPr>
          <w:rFonts w:hint="eastAsia"/>
        </w:rPr>
        <w:t>秦熠群先生，副总经理，</w:t>
      </w:r>
      <w:r>
        <w:rPr>
          <w:rFonts w:hint="eastAsia"/>
        </w:rPr>
        <w:t>兼任东方汇智资产管理有限公司董事，</w:t>
      </w:r>
      <w:r w:rsidRPr="00601C24">
        <w:rPr>
          <w:rFonts w:hint="eastAsia"/>
        </w:rPr>
        <w:t>中央财经大学经济学博士。历任中央财经大学经济学院副院长、学校分部副主任等职务。2011年7月加盟本公司，历任董办主任、董秘、总经理助理等职务，期间曾兼任人力资源部、综合管理部、风险管理部等部门总经理职务。</w:t>
      </w:r>
    </w:p>
    <w:p w:rsidR="004771C6" w:rsidRPr="00601C24" w:rsidRDefault="004771C6" w:rsidP="00A367B2">
      <w:pPr>
        <w:ind w:firstLine="480"/>
        <w:jc w:val="both"/>
        <w:rPr>
          <w:rFonts w:hint="eastAsia"/>
        </w:rPr>
      </w:pPr>
      <w:r w:rsidRPr="00601C24">
        <w:rPr>
          <w:rFonts w:hint="eastAsia"/>
        </w:rPr>
        <w:t>李景岩先生，督察长，硕士研究生，中国注册会计师。历任东北证券股份有限公司延吉证券营业部财务经理、北京管理总部财务经理。2004年6月加盟本公司，</w:t>
      </w:r>
      <w:r w:rsidR="0076719B">
        <w:rPr>
          <w:rFonts w:hint="eastAsia"/>
        </w:rPr>
        <w:t>曾任</w:t>
      </w:r>
      <w:r w:rsidRPr="00601C24">
        <w:rPr>
          <w:rFonts w:hint="eastAsia"/>
        </w:rPr>
        <w:t>财务主管，财务部经理，财务负责人，综合管理部经理兼人力资源部经理、总经理助理。</w:t>
      </w:r>
    </w:p>
    <w:p w:rsidR="00D53D41" w:rsidRDefault="00D53D41" w:rsidP="00D53D41">
      <w:pPr>
        <w:ind w:firstLine="480"/>
        <w:rPr>
          <w:rFonts w:hint="eastAsia"/>
        </w:rPr>
      </w:pPr>
      <w:r w:rsidRPr="00601C24">
        <w:rPr>
          <w:rFonts w:hint="eastAsia"/>
        </w:rPr>
        <w:t>4、本基金基金经理</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5"/>
        <w:gridCol w:w="2019"/>
        <w:gridCol w:w="5918"/>
        <w:tblGridChange w:id="0">
          <w:tblGrid>
            <w:gridCol w:w="1135"/>
            <w:gridCol w:w="2019"/>
            <w:gridCol w:w="5918"/>
          </w:tblGrid>
        </w:tblGridChange>
      </w:tblGrid>
      <w:tr w:rsidR="004771C6" w:rsidRPr="00601C24" w:rsidTr="00C2608E">
        <w:trPr>
          <w:jc w:val="center"/>
        </w:trPr>
        <w:tc>
          <w:tcPr>
            <w:tcW w:w="1135" w:type="dxa"/>
            <w:vAlign w:val="center"/>
          </w:tcPr>
          <w:p w:rsidR="004771C6" w:rsidRPr="00601C24" w:rsidRDefault="004771C6" w:rsidP="00283EDB">
            <w:pPr>
              <w:spacing w:line="240" w:lineRule="auto"/>
              <w:ind w:firstLineChars="0" w:firstLine="0"/>
              <w:jc w:val="center"/>
              <w:rPr>
                <w:rFonts w:hint="eastAsia"/>
                <w:szCs w:val="21"/>
              </w:rPr>
            </w:pPr>
            <w:r w:rsidRPr="00601C24">
              <w:rPr>
                <w:rFonts w:hint="eastAsia"/>
                <w:szCs w:val="21"/>
              </w:rPr>
              <w:t>姓名</w:t>
            </w:r>
          </w:p>
        </w:tc>
        <w:tc>
          <w:tcPr>
            <w:tcW w:w="2019" w:type="dxa"/>
            <w:vAlign w:val="center"/>
          </w:tcPr>
          <w:p w:rsidR="004771C6" w:rsidRPr="00601C24" w:rsidRDefault="004771C6" w:rsidP="00283EDB">
            <w:pPr>
              <w:spacing w:line="240" w:lineRule="auto"/>
              <w:ind w:firstLineChars="0" w:firstLine="0"/>
              <w:jc w:val="center"/>
              <w:rPr>
                <w:rFonts w:hint="eastAsia"/>
                <w:szCs w:val="21"/>
              </w:rPr>
            </w:pPr>
            <w:r w:rsidRPr="00601C24">
              <w:rPr>
                <w:rFonts w:hint="eastAsia"/>
                <w:szCs w:val="21"/>
              </w:rPr>
              <w:t>任职时间</w:t>
            </w:r>
          </w:p>
        </w:tc>
        <w:tc>
          <w:tcPr>
            <w:tcW w:w="5918" w:type="dxa"/>
            <w:vAlign w:val="center"/>
          </w:tcPr>
          <w:p w:rsidR="004771C6" w:rsidRPr="00601C24" w:rsidRDefault="004771C6" w:rsidP="00283EDB">
            <w:pPr>
              <w:spacing w:line="240" w:lineRule="auto"/>
              <w:ind w:firstLineChars="0" w:firstLine="0"/>
              <w:jc w:val="center"/>
              <w:rPr>
                <w:rFonts w:hint="eastAsia"/>
                <w:szCs w:val="21"/>
              </w:rPr>
            </w:pPr>
            <w:r w:rsidRPr="00601C24">
              <w:rPr>
                <w:rFonts w:hint="eastAsia"/>
                <w:szCs w:val="21"/>
              </w:rPr>
              <w:t>简历</w:t>
            </w:r>
          </w:p>
        </w:tc>
      </w:tr>
      <w:tr w:rsidR="00CE4FC9" w:rsidRPr="006F6DBA" w:rsidDel="0033302B" w:rsidTr="00C2608E">
        <w:trPr>
          <w:jc w:val="center"/>
        </w:trPr>
        <w:tc>
          <w:tcPr>
            <w:tcW w:w="1135" w:type="dxa"/>
            <w:vAlign w:val="center"/>
          </w:tcPr>
          <w:p w:rsidR="00CE4FC9" w:rsidRDefault="00CE4FC9" w:rsidP="00C2608E">
            <w:pPr>
              <w:spacing w:line="240" w:lineRule="auto"/>
              <w:ind w:firstLineChars="0" w:firstLine="0"/>
              <w:jc w:val="center"/>
              <w:rPr>
                <w:rFonts w:hint="eastAsia"/>
                <w:szCs w:val="21"/>
              </w:rPr>
            </w:pPr>
            <w:r>
              <w:rPr>
                <w:rFonts w:hint="eastAsia"/>
                <w:szCs w:val="21"/>
              </w:rPr>
              <w:t>刘长俊</w:t>
            </w:r>
            <w:r w:rsidR="007664A8">
              <w:rPr>
                <w:rFonts w:hint="eastAsia"/>
                <w:szCs w:val="21"/>
              </w:rPr>
              <w:t>(先生）</w:t>
            </w:r>
          </w:p>
        </w:tc>
        <w:tc>
          <w:tcPr>
            <w:tcW w:w="2019" w:type="dxa"/>
            <w:vAlign w:val="center"/>
          </w:tcPr>
          <w:p w:rsidR="00CE4FC9" w:rsidRDefault="00CE4FC9" w:rsidP="00C2608E">
            <w:pPr>
              <w:ind w:firstLineChars="0" w:firstLine="0"/>
              <w:jc w:val="center"/>
              <w:rPr>
                <w:rFonts w:hint="eastAsia"/>
                <w:szCs w:val="21"/>
              </w:rPr>
            </w:pPr>
            <w:r>
              <w:rPr>
                <w:rFonts w:hint="eastAsia"/>
                <w:szCs w:val="21"/>
              </w:rPr>
              <w:t>2019年12月17日至今</w:t>
            </w:r>
          </w:p>
        </w:tc>
        <w:tc>
          <w:tcPr>
            <w:tcW w:w="5918" w:type="dxa"/>
            <w:vAlign w:val="bottom"/>
          </w:tcPr>
          <w:p w:rsidR="00CE4FC9" w:rsidRPr="003332B7" w:rsidRDefault="00E819E2" w:rsidP="00C2608E">
            <w:pPr>
              <w:ind w:firstLine="480"/>
              <w:jc w:val="both"/>
              <w:rPr>
                <w:rFonts w:hint="eastAsia"/>
              </w:rPr>
            </w:pPr>
            <w:r>
              <w:rPr>
                <w:rFonts w:hint="eastAsia"/>
              </w:rPr>
              <w:t>固定收益研究部副总经理，</w:t>
            </w:r>
            <w:r w:rsidR="00CE4FC9" w:rsidRPr="00AF6928">
              <w:t>上海财经大学金融学硕士，8年投资从业经历。曾任平安银行股份有限公司投资经理、德邦基金管理有限责任公司固定收益研究员、基金经理。2019年7月加盟东方基金管理有限责任公司，现任东方稳健回报债券型证券投资基金基金经理。</w:t>
            </w:r>
          </w:p>
        </w:tc>
      </w:tr>
      <w:tr w:rsidR="00121B20" w:rsidRPr="00195762" w:rsidDel="0033302B" w:rsidTr="00EE6136">
        <w:trPr>
          <w:jc w:val="center"/>
        </w:trPr>
        <w:tc>
          <w:tcPr>
            <w:tcW w:w="1135" w:type="dxa"/>
            <w:vAlign w:val="center"/>
          </w:tcPr>
          <w:p w:rsidR="00121B20" w:rsidRDefault="00121B20" w:rsidP="00C2608E">
            <w:pPr>
              <w:spacing w:line="240" w:lineRule="auto"/>
              <w:ind w:firstLineChars="0" w:firstLine="0"/>
              <w:jc w:val="center"/>
              <w:rPr>
                <w:rFonts w:hint="eastAsia"/>
                <w:szCs w:val="21"/>
              </w:rPr>
            </w:pPr>
            <w:r>
              <w:rPr>
                <w:rFonts w:hint="eastAsia"/>
                <w:szCs w:val="21"/>
              </w:rPr>
              <w:t>吴萍萍</w:t>
            </w:r>
          </w:p>
          <w:p w:rsidR="00121B20" w:rsidRDefault="00121B20" w:rsidP="00C2608E">
            <w:pPr>
              <w:spacing w:line="240" w:lineRule="auto"/>
              <w:ind w:firstLineChars="0" w:firstLine="0"/>
              <w:jc w:val="center"/>
              <w:rPr>
                <w:rFonts w:hint="eastAsia"/>
                <w:szCs w:val="21"/>
              </w:rPr>
            </w:pPr>
            <w:r>
              <w:rPr>
                <w:rFonts w:hint="eastAsia"/>
                <w:szCs w:val="21"/>
              </w:rPr>
              <w:t>（女士）</w:t>
            </w:r>
          </w:p>
        </w:tc>
        <w:tc>
          <w:tcPr>
            <w:tcW w:w="7937" w:type="dxa"/>
            <w:gridSpan w:val="2"/>
            <w:vAlign w:val="center"/>
          </w:tcPr>
          <w:p w:rsidR="00121B20" w:rsidRPr="00C2608E" w:rsidRDefault="00121B20" w:rsidP="00BC1149">
            <w:pPr>
              <w:ind w:firstLineChars="0" w:firstLine="0"/>
              <w:jc w:val="center"/>
              <w:rPr>
                <w:rFonts w:hint="eastAsia"/>
              </w:rPr>
            </w:pPr>
            <w:r>
              <w:rPr>
                <w:rFonts w:hint="eastAsia"/>
                <w:szCs w:val="21"/>
              </w:rPr>
              <w:t>2018年12月6日至2019年12月</w:t>
            </w:r>
            <w:r w:rsidR="00085F27">
              <w:rPr>
                <w:rFonts w:hint="eastAsia"/>
                <w:szCs w:val="21"/>
              </w:rPr>
              <w:t>26</w:t>
            </w:r>
            <w:r>
              <w:rPr>
                <w:rFonts w:hint="eastAsia"/>
                <w:szCs w:val="21"/>
              </w:rPr>
              <w:t>日</w:t>
            </w:r>
            <w:r w:rsidRPr="003332B7">
              <w:rPr>
                <w:szCs w:val="21"/>
              </w:rPr>
              <w:t>任本基金基金经理。</w:t>
            </w:r>
          </w:p>
        </w:tc>
      </w:tr>
      <w:tr w:rsidR="003332B7" w:rsidRPr="006F6DBA" w:rsidDel="0033302B" w:rsidTr="003F1517">
        <w:trPr>
          <w:jc w:val="center"/>
        </w:trPr>
        <w:tc>
          <w:tcPr>
            <w:tcW w:w="1135" w:type="dxa"/>
            <w:vAlign w:val="center"/>
          </w:tcPr>
          <w:p w:rsidR="003332B7" w:rsidRDefault="003332B7" w:rsidP="00F51E36">
            <w:pPr>
              <w:spacing w:line="240" w:lineRule="auto"/>
              <w:ind w:firstLineChars="0" w:firstLine="0"/>
              <w:jc w:val="center"/>
              <w:rPr>
                <w:rFonts w:hint="eastAsia"/>
                <w:szCs w:val="21"/>
              </w:rPr>
            </w:pPr>
            <w:r>
              <w:rPr>
                <w:rFonts w:hint="eastAsia"/>
                <w:szCs w:val="21"/>
              </w:rPr>
              <w:t>彭成军</w:t>
            </w:r>
          </w:p>
          <w:p w:rsidR="003332B7" w:rsidRDefault="003332B7" w:rsidP="003F1517">
            <w:pPr>
              <w:spacing w:line="240" w:lineRule="auto"/>
              <w:ind w:firstLineChars="0" w:firstLine="0"/>
              <w:jc w:val="center"/>
              <w:rPr>
                <w:rFonts w:hint="eastAsia"/>
                <w:szCs w:val="21"/>
              </w:rPr>
            </w:pPr>
            <w:r>
              <w:rPr>
                <w:rFonts w:hint="eastAsia"/>
                <w:szCs w:val="21"/>
              </w:rPr>
              <w:t>（先生）</w:t>
            </w:r>
          </w:p>
        </w:tc>
        <w:tc>
          <w:tcPr>
            <w:tcW w:w="7937" w:type="dxa"/>
            <w:gridSpan w:val="2"/>
            <w:vAlign w:val="center"/>
          </w:tcPr>
          <w:p w:rsidR="003332B7" w:rsidRPr="003332B7" w:rsidRDefault="00D7662A" w:rsidP="003332B7">
            <w:pPr>
              <w:ind w:firstLineChars="0" w:firstLine="0"/>
              <w:jc w:val="center"/>
              <w:rPr>
                <w:szCs w:val="21"/>
              </w:rPr>
            </w:pPr>
            <w:r>
              <w:rPr>
                <w:rFonts w:hint="eastAsia"/>
                <w:szCs w:val="21"/>
              </w:rPr>
              <w:t xml:space="preserve">   </w:t>
            </w:r>
            <w:r w:rsidR="003332B7">
              <w:rPr>
                <w:rFonts w:hint="eastAsia"/>
                <w:szCs w:val="21"/>
              </w:rPr>
              <w:t>2018年12月6日至</w:t>
            </w:r>
            <w:r w:rsidR="003332B7" w:rsidRPr="003332B7">
              <w:rPr>
                <w:szCs w:val="21"/>
              </w:rPr>
              <w:t>2019年4月29日任本基金基金经理。</w:t>
            </w:r>
          </w:p>
        </w:tc>
      </w:tr>
      <w:tr w:rsidR="003F1517" w:rsidRPr="006F6DBA" w:rsidDel="0033302B" w:rsidTr="003F1517">
        <w:trPr>
          <w:jc w:val="center"/>
        </w:trPr>
        <w:tc>
          <w:tcPr>
            <w:tcW w:w="1135" w:type="dxa"/>
            <w:vAlign w:val="center"/>
          </w:tcPr>
          <w:p w:rsidR="003F1517" w:rsidRDefault="003F1517" w:rsidP="003F1517">
            <w:pPr>
              <w:spacing w:line="240" w:lineRule="auto"/>
              <w:ind w:firstLineChars="0" w:firstLine="0"/>
              <w:jc w:val="center"/>
              <w:rPr>
                <w:rFonts w:hint="eastAsia"/>
                <w:szCs w:val="21"/>
              </w:rPr>
            </w:pPr>
            <w:r>
              <w:rPr>
                <w:rFonts w:hint="eastAsia"/>
                <w:szCs w:val="21"/>
              </w:rPr>
              <w:t>姚航</w:t>
            </w:r>
          </w:p>
          <w:p w:rsidR="003F1517" w:rsidRDefault="003F1517" w:rsidP="003F1517">
            <w:pPr>
              <w:spacing w:line="240" w:lineRule="auto"/>
              <w:ind w:firstLineChars="0" w:firstLine="0"/>
              <w:jc w:val="center"/>
              <w:rPr>
                <w:rFonts w:hint="eastAsia"/>
                <w:szCs w:val="21"/>
              </w:rPr>
            </w:pPr>
            <w:r>
              <w:rPr>
                <w:rFonts w:hint="eastAsia"/>
                <w:szCs w:val="21"/>
              </w:rPr>
              <w:t>（女士）</w:t>
            </w:r>
          </w:p>
        </w:tc>
        <w:tc>
          <w:tcPr>
            <w:tcW w:w="7937" w:type="dxa"/>
            <w:gridSpan w:val="2"/>
            <w:vAlign w:val="center"/>
          </w:tcPr>
          <w:p w:rsidR="003F1517" w:rsidRPr="00533F42" w:rsidRDefault="003F1517" w:rsidP="00B722A4">
            <w:pPr>
              <w:ind w:firstLineChars="400" w:firstLine="960"/>
              <w:jc w:val="both"/>
              <w:rPr>
                <w:rFonts w:hint="eastAsia"/>
              </w:rPr>
            </w:pPr>
            <w:r w:rsidRPr="003F1517">
              <w:t>2017年4月12日至2018年12月</w:t>
            </w:r>
            <w:r w:rsidR="00D25620">
              <w:rPr>
                <w:rFonts w:hint="eastAsia"/>
              </w:rPr>
              <w:t>6</w:t>
            </w:r>
            <w:r w:rsidRPr="003F1517">
              <w:t>日任本基金基金经理。</w:t>
            </w:r>
          </w:p>
        </w:tc>
      </w:tr>
      <w:tr w:rsidR="004771C6" w:rsidRPr="00601C24" w:rsidDel="0033302B" w:rsidTr="00283EDB">
        <w:trPr>
          <w:jc w:val="center"/>
        </w:trPr>
        <w:tc>
          <w:tcPr>
            <w:tcW w:w="1135" w:type="dxa"/>
            <w:vAlign w:val="center"/>
          </w:tcPr>
          <w:p w:rsidR="004771C6" w:rsidRDefault="004771C6" w:rsidP="00283EDB">
            <w:pPr>
              <w:spacing w:line="240" w:lineRule="auto"/>
              <w:ind w:firstLineChars="0" w:firstLine="0"/>
              <w:jc w:val="center"/>
              <w:rPr>
                <w:rFonts w:hint="eastAsia"/>
                <w:szCs w:val="21"/>
              </w:rPr>
            </w:pPr>
            <w:r>
              <w:rPr>
                <w:rFonts w:hint="eastAsia"/>
                <w:szCs w:val="21"/>
              </w:rPr>
              <w:t>李仆</w:t>
            </w:r>
          </w:p>
          <w:p w:rsidR="004771C6" w:rsidRPr="00601C24" w:rsidDel="0033302B" w:rsidRDefault="004771C6" w:rsidP="00283EDB">
            <w:pPr>
              <w:spacing w:line="240" w:lineRule="auto"/>
              <w:ind w:firstLineChars="0" w:firstLine="0"/>
              <w:jc w:val="center"/>
              <w:rPr>
                <w:rFonts w:hint="eastAsia"/>
                <w:szCs w:val="21"/>
              </w:rPr>
            </w:pPr>
            <w:r>
              <w:rPr>
                <w:rFonts w:hint="eastAsia"/>
                <w:szCs w:val="21"/>
              </w:rPr>
              <w:t>（先生）</w:t>
            </w:r>
          </w:p>
        </w:tc>
        <w:tc>
          <w:tcPr>
            <w:tcW w:w="7937" w:type="dxa"/>
            <w:gridSpan w:val="2"/>
            <w:vAlign w:val="center"/>
          </w:tcPr>
          <w:p w:rsidR="004771C6" w:rsidRPr="00601C24" w:rsidDel="0033302B" w:rsidRDefault="004771C6" w:rsidP="00283EDB">
            <w:pPr>
              <w:ind w:firstLine="480"/>
              <w:jc w:val="center"/>
              <w:rPr>
                <w:rFonts w:hint="eastAsia"/>
                <w:szCs w:val="21"/>
              </w:rPr>
            </w:pPr>
            <w:r>
              <w:rPr>
                <w:rFonts w:hint="eastAsia"/>
                <w:szCs w:val="21"/>
              </w:rPr>
              <w:t>2014年10月13日至2017年3月24日任本基金基金经理。</w:t>
            </w:r>
          </w:p>
        </w:tc>
      </w:tr>
      <w:tr w:rsidR="004771C6" w:rsidRPr="00601C24" w:rsidDel="0033302B" w:rsidTr="00283EDB">
        <w:trPr>
          <w:jc w:val="center"/>
        </w:trPr>
        <w:tc>
          <w:tcPr>
            <w:tcW w:w="1135" w:type="dxa"/>
            <w:vAlign w:val="center"/>
          </w:tcPr>
          <w:p w:rsidR="004771C6" w:rsidRDefault="004771C6" w:rsidP="00283EDB">
            <w:pPr>
              <w:spacing w:line="240" w:lineRule="auto"/>
              <w:ind w:firstLineChars="0" w:firstLine="0"/>
              <w:jc w:val="center"/>
              <w:rPr>
                <w:rFonts w:hint="eastAsia"/>
                <w:szCs w:val="21"/>
              </w:rPr>
            </w:pPr>
            <w:r>
              <w:rPr>
                <w:rFonts w:hint="eastAsia"/>
                <w:szCs w:val="21"/>
              </w:rPr>
              <w:t>徐昀君</w:t>
            </w:r>
          </w:p>
          <w:p w:rsidR="004771C6" w:rsidRPr="00601C24" w:rsidDel="0033302B" w:rsidRDefault="004771C6" w:rsidP="00283EDB">
            <w:pPr>
              <w:spacing w:line="240" w:lineRule="auto"/>
              <w:ind w:firstLineChars="0" w:firstLine="0"/>
              <w:jc w:val="center"/>
              <w:rPr>
                <w:rFonts w:hint="eastAsia"/>
                <w:szCs w:val="21"/>
              </w:rPr>
            </w:pPr>
            <w:r>
              <w:rPr>
                <w:rFonts w:hint="eastAsia"/>
                <w:szCs w:val="21"/>
              </w:rPr>
              <w:t>（先生）</w:t>
            </w:r>
          </w:p>
        </w:tc>
        <w:tc>
          <w:tcPr>
            <w:tcW w:w="7937" w:type="dxa"/>
            <w:gridSpan w:val="2"/>
            <w:vAlign w:val="center"/>
          </w:tcPr>
          <w:p w:rsidR="004771C6" w:rsidRPr="00601C24" w:rsidDel="0033302B" w:rsidRDefault="004771C6" w:rsidP="00283EDB">
            <w:pPr>
              <w:ind w:firstLine="480"/>
              <w:jc w:val="center"/>
              <w:rPr>
                <w:rFonts w:cs="Arial" w:hint="eastAsia"/>
                <w:kern w:val="0"/>
                <w:szCs w:val="21"/>
              </w:rPr>
            </w:pPr>
            <w:r>
              <w:rPr>
                <w:rFonts w:cs="Arial" w:hint="eastAsia"/>
                <w:kern w:val="0"/>
                <w:szCs w:val="21"/>
              </w:rPr>
              <w:t>2013年12月24日至2017年5月12日任本基金基金经理。</w:t>
            </w:r>
          </w:p>
        </w:tc>
      </w:tr>
      <w:tr w:rsidR="004771C6" w:rsidRPr="00601C24" w:rsidTr="00283EDB">
        <w:trPr>
          <w:jc w:val="center"/>
        </w:trPr>
        <w:tc>
          <w:tcPr>
            <w:tcW w:w="1135" w:type="dxa"/>
            <w:vAlign w:val="center"/>
          </w:tcPr>
          <w:p w:rsidR="004771C6" w:rsidRPr="00601C24" w:rsidRDefault="004771C6" w:rsidP="00283EDB">
            <w:pPr>
              <w:spacing w:line="240" w:lineRule="auto"/>
              <w:ind w:firstLineChars="0" w:firstLine="0"/>
              <w:jc w:val="center"/>
              <w:rPr>
                <w:rFonts w:hint="eastAsia"/>
                <w:szCs w:val="21"/>
              </w:rPr>
            </w:pPr>
            <w:r w:rsidRPr="00601C24">
              <w:rPr>
                <w:rFonts w:hint="eastAsia"/>
                <w:szCs w:val="21"/>
              </w:rPr>
              <w:t>王丹丹（女士）</w:t>
            </w:r>
          </w:p>
        </w:tc>
        <w:tc>
          <w:tcPr>
            <w:tcW w:w="7937" w:type="dxa"/>
            <w:gridSpan w:val="2"/>
            <w:vAlign w:val="center"/>
          </w:tcPr>
          <w:p w:rsidR="004771C6" w:rsidRPr="00601C24" w:rsidRDefault="004771C6" w:rsidP="00283EDB">
            <w:pPr>
              <w:ind w:firstLineChars="0"/>
              <w:jc w:val="center"/>
              <w:rPr>
                <w:rFonts w:cs="Arial" w:hint="eastAsia"/>
                <w:kern w:val="0"/>
                <w:szCs w:val="21"/>
              </w:rPr>
            </w:pPr>
            <w:r w:rsidRPr="00601C24">
              <w:rPr>
                <w:rFonts w:hint="eastAsia"/>
                <w:szCs w:val="21"/>
              </w:rPr>
              <w:t>2013年9月25至2014年11月25日任本基金基金经理。</w:t>
            </w:r>
          </w:p>
        </w:tc>
      </w:tr>
      <w:tr w:rsidR="004771C6" w:rsidRPr="00601C24" w:rsidTr="00283EDB">
        <w:trPr>
          <w:jc w:val="center"/>
        </w:trPr>
        <w:tc>
          <w:tcPr>
            <w:tcW w:w="1135" w:type="dxa"/>
            <w:vAlign w:val="center"/>
          </w:tcPr>
          <w:p w:rsidR="004771C6" w:rsidRPr="00601C24" w:rsidRDefault="004771C6" w:rsidP="00283EDB">
            <w:pPr>
              <w:spacing w:line="240" w:lineRule="auto"/>
              <w:ind w:firstLineChars="0" w:firstLine="0"/>
              <w:jc w:val="center"/>
              <w:rPr>
                <w:rFonts w:hint="eastAsia"/>
                <w:szCs w:val="21"/>
              </w:rPr>
            </w:pPr>
            <w:r w:rsidRPr="00601C24">
              <w:rPr>
                <w:rFonts w:hint="eastAsia"/>
                <w:szCs w:val="21"/>
              </w:rPr>
              <w:t>杨林耘（女士）</w:t>
            </w:r>
          </w:p>
        </w:tc>
        <w:tc>
          <w:tcPr>
            <w:tcW w:w="7937" w:type="dxa"/>
            <w:gridSpan w:val="2"/>
            <w:vAlign w:val="center"/>
          </w:tcPr>
          <w:p w:rsidR="004771C6" w:rsidRPr="00601C24" w:rsidRDefault="00B722A4" w:rsidP="00283EDB">
            <w:pPr>
              <w:ind w:firstLineChars="0"/>
              <w:jc w:val="center"/>
              <w:rPr>
                <w:rFonts w:hint="eastAsia"/>
                <w:szCs w:val="21"/>
              </w:rPr>
            </w:pPr>
            <w:r>
              <w:rPr>
                <w:rFonts w:hint="eastAsia"/>
                <w:szCs w:val="21"/>
              </w:rPr>
              <w:t xml:space="preserve">  </w:t>
            </w:r>
            <w:r w:rsidR="004771C6" w:rsidRPr="00601C24">
              <w:rPr>
                <w:rFonts w:hint="eastAsia"/>
                <w:szCs w:val="21"/>
              </w:rPr>
              <w:t>2008年12月10日至2013年9月25日任本基金基金经理。</w:t>
            </w:r>
          </w:p>
        </w:tc>
      </w:tr>
      <w:tr w:rsidR="004771C6" w:rsidRPr="00601C24" w:rsidTr="00283EDB">
        <w:trPr>
          <w:jc w:val="center"/>
        </w:trPr>
        <w:tc>
          <w:tcPr>
            <w:tcW w:w="1135" w:type="dxa"/>
            <w:vAlign w:val="center"/>
          </w:tcPr>
          <w:p w:rsidR="004771C6" w:rsidRPr="00601C24" w:rsidRDefault="004771C6" w:rsidP="00283EDB">
            <w:pPr>
              <w:spacing w:line="240" w:lineRule="auto"/>
              <w:ind w:firstLineChars="0" w:firstLine="0"/>
              <w:jc w:val="center"/>
              <w:rPr>
                <w:rFonts w:hint="eastAsia"/>
                <w:szCs w:val="21"/>
              </w:rPr>
            </w:pPr>
            <w:r w:rsidRPr="00601C24">
              <w:rPr>
                <w:rFonts w:hint="eastAsia"/>
                <w:szCs w:val="21"/>
              </w:rPr>
              <w:t>郑军恒（先生）</w:t>
            </w:r>
          </w:p>
        </w:tc>
        <w:tc>
          <w:tcPr>
            <w:tcW w:w="7937" w:type="dxa"/>
            <w:gridSpan w:val="2"/>
            <w:vAlign w:val="center"/>
          </w:tcPr>
          <w:p w:rsidR="004771C6" w:rsidRPr="00601C24" w:rsidRDefault="00B722A4" w:rsidP="00283EDB">
            <w:pPr>
              <w:ind w:firstLineChars="0"/>
              <w:jc w:val="center"/>
              <w:rPr>
                <w:rFonts w:hint="eastAsia"/>
                <w:szCs w:val="21"/>
              </w:rPr>
            </w:pPr>
            <w:r>
              <w:rPr>
                <w:rFonts w:hint="eastAsia"/>
                <w:szCs w:val="21"/>
              </w:rPr>
              <w:t xml:space="preserve">  </w:t>
            </w:r>
            <w:r w:rsidR="004771C6" w:rsidRPr="00601C24">
              <w:rPr>
                <w:rFonts w:hint="eastAsia"/>
                <w:szCs w:val="21"/>
              </w:rPr>
              <w:t>2008年12月10日至2010年9月29日任本基金基金经理。</w:t>
            </w:r>
          </w:p>
        </w:tc>
      </w:tr>
    </w:tbl>
    <w:p w:rsidR="00D53D41" w:rsidRPr="00601C24" w:rsidRDefault="00D53D41" w:rsidP="00D53D41">
      <w:pPr>
        <w:ind w:firstLine="480"/>
        <w:rPr>
          <w:rFonts w:hint="eastAsia"/>
        </w:rPr>
      </w:pPr>
      <w:r w:rsidRPr="00601C24">
        <w:rPr>
          <w:rFonts w:hint="eastAsia"/>
        </w:rPr>
        <w:t>5、投资决策委员会成员</w:t>
      </w:r>
    </w:p>
    <w:p w:rsidR="004771C6" w:rsidRDefault="004771C6" w:rsidP="00A367B2">
      <w:pPr>
        <w:ind w:firstLine="480"/>
        <w:jc w:val="both"/>
        <w:rPr>
          <w:rFonts w:hint="eastAsia"/>
        </w:rPr>
      </w:pPr>
      <w:r>
        <w:rPr>
          <w:rFonts w:hint="eastAsia"/>
        </w:rPr>
        <w:t>刘鸿鹏</w:t>
      </w:r>
      <w:r w:rsidRPr="00601C24">
        <w:rPr>
          <w:rFonts w:hint="eastAsia"/>
        </w:rPr>
        <w:t>先生，总经理，投资决策委员会主任委员。简历请参见</w:t>
      </w:r>
      <w:r>
        <w:rPr>
          <w:rFonts w:hint="eastAsia"/>
        </w:rPr>
        <w:t>董事</w:t>
      </w:r>
      <w:r w:rsidRPr="00601C24">
        <w:rPr>
          <w:rFonts w:hint="eastAsia"/>
        </w:rPr>
        <w:t>介绍。</w:t>
      </w:r>
    </w:p>
    <w:p w:rsidR="0099560B" w:rsidRPr="0099560B" w:rsidRDefault="0099560B" w:rsidP="0099560B">
      <w:pPr>
        <w:ind w:firstLine="480"/>
        <w:jc w:val="both"/>
        <w:rPr>
          <w:color w:val="000000"/>
        </w:rPr>
      </w:pPr>
      <w:r w:rsidRPr="0099560B">
        <w:rPr>
          <w:rFonts w:hint="eastAsia"/>
          <w:color w:val="000000"/>
        </w:rPr>
        <w:t>许文波先生，公司总经理助理、权益投资总监、量化投资部总经理，投资决策委员会委员。吉林大学工商管理硕士，</w:t>
      </w:r>
      <w:r w:rsidRPr="0099560B">
        <w:rPr>
          <w:color w:val="000000"/>
        </w:rPr>
        <w:t>18年投资从业经历。曾任新华证券有限责任公司投资顾问部分析师；东北证券股份有限公司资产管理分公司投资管理部投资经理、部门经理；德邦基金管理有限公司基金经理、投资研究部总经理。2018年4月加盟东方基金管理有限责任公司，现任东方精选混合型开放式证券投资基金基金经理、东方强化收益债券型证券投资基金基金经理、东方龙混合型开放式证券投资基金基金经理、东方双债添利债券型证券投资基金基金经理、东方</w:t>
      </w:r>
      <w:r w:rsidRPr="0099560B">
        <w:rPr>
          <w:rFonts w:hint="eastAsia"/>
          <w:color w:val="000000"/>
        </w:rPr>
        <w:t>价值挖掘灵活配置混合型证券投资基金基金经理。</w:t>
      </w:r>
    </w:p>
    <w:p w:rsidR="00CE4FC9" w:rsidRPr="00AF6928" w:rsidRDefault="00CE4FC9" w:rsidP="00CE4FC9">
      <w:pPr>
        <w:ind w:firstLine="480"/>
        <w:rPr>
          <w:rFonts w:hint="eastAsia"/>
          <w:color w:val="000000"/>
        </w:rPr>
      </w:pPr>
      <w:r w:rsidRPr="00AF6928">
        <w:rPr>
          <w:rFonts w:hint="eastAsia"/>
          <w:color w:val="000000"/>
        </w:rPr>
        <w:t>杨贵宾先生，公司总经理助理、固定收益投资总监、投资决策委员会委员。西安交通大学应用经济学博士，14年投资从业经历。曾任富国基金管理有限公司固定收益研究员、基金经理，上海海通证券资产管理有限责任公司投资主办、固定收益投资总监、公司总助职位。2019年9月加盟东方基金管理有限责任公司，现任东方双债添利债券型证券投资基金基金经理。</w:t>
      </w:r>
    </w:p>
    <w:p w:rsidR="00CE4FC9" w:rsidRDefault="00CE4FC9" w:rsidP="00CE4FC9">
      <w:pPr>
        <w:ind w:firstLine="480"/>
        <w:rPr>
          <w:rFonts w:hint="eastAsia"/>
          <w:color w:val="000000"/>
        </w:rPr>
      </w:pPr>
      <w:r w:rsidRPr="00B844AD">
        <w:rPr>
          <w:rFonts w:hint="eastAsia"/>
          <w:color w:val="000000"/>
        </w:rPr>
        <w:t>蒋茜先生，</w:t>
      </w:r>
      <w:r w:rsidRPr="00C31693">
        <w:rPr>
          <w:rFonts w:hint="eastAsia"/>
          <w:color w:val="000000"/>
        </w:rPr>
        <w:t>权益投资部总经理，投资决策委员会委员，清华大学工商管理硕士，9年证券从业经历。曾任GCW Consulting高级分析师、中信证券高级经理、天安财产保险股份有限公司研究总监、渤海人寿保险股份有限公司投资总监。2017年5月加盟东方基金管理有限责任公司，曾任研究部总经理，现任东方支柱产业灵活配置混合型证券投资基金基金经理、东方精选混合型开放式证券投资基金基金经理、东方主题精选混合型证券投资基金基金经理、东方互联网嘉混合型证券投资基金基金经理、东方创新科技混合型证券投资基金基金经理、东方人工智能主题混合型证券投资基金基金经理。</w:t>
      </w:r>
    </w:p>
    <w:p w:rsidR="007664A8" w:rsidRDefault="00CE4FC9" w:rsidP="00CE4FC9">
      <w:pPr>
        <w:ind w:firstLine="480"/>
        <w:rPr>
          <w:rFonts w:hint="eastAsia"/>
          <w:color w:val="000000"/>
        </w:rPr>
      </w:pPr>
      <w:r w:rsidRPr="00AF6928">
        <w:rPr>
          <w:rFonts w:hint="eastAsia"/>
          <w:color w:val="000000"/>
        </w:rPr>
        <w:t>王然女士，</w:t>
      </w:r>
      <w:r w:rsidR="007664A8" w:rsidRPr="007664A8">
        <w:rPr>
          <w:rFonts w:hint="eastAsia"/>
          <w:color w:val="000000"/>
        </w:rPr>
        <w:t>权益研究部副总经理，投资决策委员会委员，北京交通大学产业经济学硕士，</w:t>
      </w:r>
      <w:r w:rsidR="007664A8" w:rsidRPr="007664A8">
        <w:rPr>
          <w:color w:val="000000"/>
        </w:rPr>
        <w:t>11年证券从业经历，曾任益民基金交通运输、纺织服装、轻工制造行业研究员。2010年4月加盟东方基金管理有限责任公司，曾任权益投资部交通运输、纺织服装、商业零售行业研究员，东方策略成长股票型开放式证券投资基金（于2015年8月7日转型为东方策略成长混合型开放式证券投资基金）基金经理助理、东方策略成长股票型开放式证券投资基金（于2015年8月7日转型为东方策略成长混合型开放式证券投资基金）基金经理、东方赢家保本混合型证券投资基金基金经理、东方保</w:t>
      </w:r>
      <w:r w:rsidR="007664A8" w:rsidRPr="007664A8">
        <w:rPr>
          <w:rFonts w:hint="eastAsia"/>
          <w:color w:val="000000"/>
        </w:rPr>
        <w:t>本混合型开放式证券投资基金（于</w:t>
      </w:r>
      <w:r w:rsidR="007664A8" w:rsidRPr="007664A8">
        <w:rPr>
          <w:color w:val="000000"/>
        </w:rPr>
        <w:t>2017年5月11日转型为东方成长收益平衡混合型基金）基金经理、东方荣家保本混合型证券投资基金基金经理、东方民丰回报赢安定期开放混合型证券投资基金（于2017年9月13日起转型为东方民丰回报赢安混合型证券投资基金）基金经理、东方成长收益平衡混合型证券投资基金（于2018年1月17日转型为东方成长收益灵活配置混合型证券投资基金）基金经理、</w:t>
      </w:r>
      <w:r w:rsidR="00085F27" w:rsidRPr="007664A8">
        <w:rPr>
          <w:rFonts w:hint="eastAsia"/>
          <w:color w:val="000000"/>
        </w:rPr>
        <w:t>东方大健康混合型证券投资基金基金经理、</w:t>
      </w:r>
      <w:r w:rsidR="007664A8" w:rsidRPr="007664A8">
        <w:rPr>
          <w:color w:val="000000"/>
        </w:rPr>
        <w:t>东方成长收益灵活配置混合型证券投资基金基金经理、东方价值挖掘灵活配置混合型证券投资基金基金经理、东方合家保本混合型证券投资基金基金经理，现任东方</w:t>
      </w:r>
      <w:r w:rsidR="007664A8" w:rsidRPr="007664A8">
        <w:rPr>
          <w:rFonts w:hint="eastAsia"/>
          <w:color w:val="000000"/>
        </w:rPr>
        <w:t>策略成长混合型开放式证券投资基金基金经理、东方新兴成长混合型证券投资基金基金经理、东方新思路灵活配置混合型证券投资基金基金经理、东方民丰回报赢安混合型证券投资基金基金经理、东方盛世灵活配置混合型证券投资基金基金经理、东方城镇消费主题混合型证券投资基金基金经理。</w:t>
      </w:r>
    </w:p>
    <w:p w:rsidR="00CE4FC9" w:rsidRPr="00AF6928" w:rsidRDefault="00CE4FC9" w:rsidP="00CE4FC9">
      <w:pPr>
        <w:ind w:firstLine="480"/>
        <w:rPr>
          <w:rFonts w:hint="eastAsia"/>
          <w:color w:val="000000"/>
        </w:rPr>
      </w:pPr>
      <w:r w:rsidRPr="00AF6928">
        <w:rPr>
          <w:rFonts w:hint="eastAsia"/>
          <w:color w:val="000000"/>
        </w:rPr>
        <w:t>吴萍萍女士，</w:t>
      </w:r>
      <w:r w:rsidR="00121B20" w:rsidRPr="00121B20">
        <w:rPr>
          <w:rFonts w:hint="eastAsia"/>
          <w:color w:val="000000"/>
        </w:rPr>
        <w:t>固定收益投资部副总经理，投资决策委员会委员，中国人民大学应用经济学硕士，</w:t>
      </w:r>
      <w:r w:rsidR="00121B20" w:rsidRPr="00121B20">
        <w:rPr>
          <w:color w:val="000000"/>
        </w:rPr>
        <w:t>8年证券从业经历，曾任安信证券投资组资金交易员、民生加银基金管理有限公司专户投资经理。2015年11月加盟东方基金管理有限责任公司，曾任东方稳健回报债券型证券投资基金基金经理助理、东方添益债券型证券投资基金基金经理助理、东方利群混合型发起式证券投资基金基金经理助理、东方强化收益债券型证券投资基金基金经理助理、</w:t>
      </w:r>
      <w:r w:rsidR="00085F27" w:rsidRPr="00121B20">
        <w:rPr>
          <w:color w:val="000000"/>
        </w:rPr>
        <w:t>东方稳健回报债券型证券投资基金基金经理、</w:t>
      </w:r>
      <w:r w:rsidR="00121B20" w:rsidRPr="00121B20">
        <w:rPr>
          <w:color w:val="000000"/>
        </w:rPr>
        <w:t>东方添益债券型证券投资基金基金经理、东方安心收益保本混合型证券投资基金（于2019年8月2日起转型为东方成长回报平衡混合型证券投资</w:t>
      </w:r>
      <w:r w:rsidR="00121B20" w:rsidRPr="00121B20">
        <w:rPr>
          <w:rFonts w:hint="eastAsia"/>
          <w:color w:val="000000"/>
        </w:rPr>
        <w:t>基金）基金经理、东方成长回报平衡混合型证券投资基金基金经理、东方臻悦纯债债券型证券投资基金基金经理、东方合家保本混合型证券投资基金基金经理，现任东方永兴</w:t>
      </w:r>
      <w:r w:rsidR="00121B20" w:rsidRPr="00121B20">
        <w:rPr>
          <w:color w:val="000000"/>
        </w:rPr>
        <w:t>18个月定期开放债券型证券投资基金基金经理、东方臻选纯债债券型证券投资基金基金经理、东方永泰纯债1年定期开放债券型证券投资基金基金经理、东方添益债券型证券投资基金基金经理、东方臻享纯债债券型证券投资基金基金经理。</w:t>
      </w:r>
      <w:r w:rsidRPr="00AF6928">
        <w:rPr>
          <w:rFonts w:hint="eastAsia"/>
          <w:color w:val="000000"/>
        </w:rPr>
        <w:t xml:space="preserve"> </w:t>
      </w:r>
    </w:p>
    <w:p w:rsidR="007F4C85" w:rsidRDefault="00D53D41" w:rsidP="00B16E7E">
      <w:pPr>
        <w:ind w:firstLine="480"/>
        <w:jc w:val="both"/>
        <w:rPr>
          <w:rFonts w:hint="eastAsia"/>
        </w:rPr>
      </w:pPr>
      <w:r w:rsidRPr="00601C24">
        <w:rPr>
          <w:rFonts w:hint="eastAsia"/>
        </w:rPr>
        <w:t>6、上述人员之间均不存在近亲属关系</w:t>
      </w:r>
      <w:r w:rsidR="00A159BB">
        <w:rPr>
          <w:rFonts w:hint="eastAsia"/>
        </w:rPr>
        <w:t>。</w:t>
      </w:r>
    </w:p>
    <w:p w:rsidR="00634929" w:rsidRPr="008260BC" w:rsidRDefault="00A74747" w:rsidP="005816D5">
      <w:pPr>
        <w:pStyle w:val="1"/>
        <w:spacing w:before="163" w:after="163"/>
        <w:ind w:firstLine="562"/>
        <w:rPr>
          <w:rFonts w:hint="eastAsia"/>
        </w:rPr>
      </w:pPr>
      <w:r w:rsidRPr="009B7781">
        <w:rPr>
          <w:rFonts w:hint="eastAsia"/>
        </w:rPr>
        <w:t>三、</w:t>
      </w:r>
      <w:bookmarkStart w:id="1" w:name="_Toc213749164"/>
      <w:r w:rsidR="00634929" w:rsidRPr="009B7781">
        <w:rPr>
          <w:rFonts w:hint="eastAsia"/>
        </w:rPr>
        <w:t>基金托管人</w:t>
      </w:r>
      <w:bookmarkEnd w:id="1"/>
    </w:p>
    <w:p w:rsidR="00505937" w:rsidRDefault="00505937" w:rsidP="005816D5">
      <w:pPr>
        <w:ind w:firstLine="480"/>
        <w:rPr>
          <w:rFonts w:hint="eastAsia"/>
        </w:rPr>
      </w:pPr>
      <w:r>
        <w:rPr>
          <w:rFonts w:hint="eastAsia"/>
        </w:rPr>
        <w:t>（一）基金</w:t>
      </w:r>
      <w:r w:rsidR="00D50040">
        <w:rPr>
          <w:rFonts w:hint="eastAsia"/>
        </w:rPr>
        <w:t>托管</w:t>
      </w:r>
      <w:r>
        <w:rPr>
          <w:rFonts w:hint="eastAsia"/>
        </w:rPr>
        <w:t>人</w:t>
      </w:r>
      <w:r w:rsidR="00A367B2">
        <w:rPr>
          <w:rFonts w:hint="eastAsia"/>
        </w:rPr>
        <w:t>概况</w:t>
      </w:r>
    </w:p>
    <w:p w:rsidR="003512B5" w:rsidRPr="00B73BD5" w:rsidRDefault="003512B5" w:rsidP="005816D5">
      <w:pPr>
        <w:ind w:firstLine="480"/>
        <w:rPr>
          <w:rFonts w:hint="eastAsia"/>
        </w:rPr>
      </w:pPr>
      <w:r w:rsidRPr="00B73BD5">
        <w:rPr>
          <w:rFonts w:hint="eastAsia"/>
        </w:rPr>
        <w:t>1</w:t>
      </w:r>
      <w:r w:rsidR="005B736B">
        <w:rPr>
          <w:rFonts w:hint="eastAsia"/>
        </w:rPr>
        <w:t>、</w:t>
      </w:r>
      <w:r w:rsidRPr="00B73BD5">
        <w:rPr>
          <w:rFonts w:hint="eastAsia"/>
        </w:rPr>
        <w:t>基本情况</w:t>
      </w:r>
    </w:p>
    <w:p w:rsidR="00F102AA" w:rsidRPr="00C1215B" w:rsidRDefault="00F102AA" w:rsidP="00F102AA">
      <w:pPr>
        <w:ind w:firstLine="480"/>
      </w:pPr>
      <w:r w:rsidRPr="00C1215B">
        <w:rPr>
          <w:rFonts w:hint="eastAsia"/>
        </w:rPr>
        <w:t>名称：中国建设银行股份有限公司(简称：中国建设银行)</w:t>
      </w:r>
    </w:p>
    <w:p w:rsidR="00F102AA" w:rsidRPr="00C1215B" w:rsidRDefault="00F102AA" w:rsidP="00F102AA">
      <w:pPr>
        <w:ind w:firstLine="480"/>
      </w:pPr>
      <w:r w:rsidRPr="00C1215B">
        <w:rPr>
          <w:rFonts w:hint="eastAsia"/>
        </w:rPr>
        <w:t>住所：北京市西城区金融大街25号</w:t>
      </w:r>
    </w:p>
    <w:p w:rsidR="00F102AA" w:rsidRPr="00C1215B" w:rsidRDefault="00F102AA" w:rsidP="00F102AA">
      <w:pPr>
        <w:ind w:firstLine="480"/>
      </w:pPr>
      <w:r w:rsidRPr="00C1215B">
        <w:rPr>
          <w:rFonts w:hint="eastAsia"/>
        </w:rPr>
        <w:t>办公地址：北京市西城区闹市口大街1号院1号楼</w:t>
      </w:r>
    </w:p>
    <w:p w:rsidR="00F102AA" w:rsidRPr="00C1215B" w:rsidRDefault="00F102AA" w:rsidP="00F102AA">
      <w:pPr>
        <w:ind w:firstLine="480"/>
      </w:pPr>
      <w:r w:rsidRPr="00C1215B">
        <w:rPr>
          <w:rFonts w:hint="eastAsia"/>
        </w:rPr>
        <w:t>法定代表人：田国立</w:t>
      </w:r>
    </w:p>
    <w:p w:rsidR="00F102AA" w:rsidRPr="00C1215B" w:rsidRDefault="00F102AA" w:rsidP="00F102AA">
      <w:pPr>
        <w:ind w:firstLine="480"/>
      </w:pPr>
      <w:r w:rsidRPr="00C1215B">
        <w:rPr>
          <w:rFonts w:hint="eastAsia"/>
        </w:rPr>
        <w:t>成立时间：2004年09月17日</w:t>
      </w:r>
    </w:p>
    <w:p w:rsidR="00F102AA" w:rsidRPr="00C1215B" w:rsidRDefault="00F102AA" w:rsidP="00F102AA">
      <w:pPr>
        <w:ind w:firstLine="480"/>
      </w:pPr>
      <w:r w:rsidRPr="00C1215B">
        <w:rPr>
          <w:rFonts w:hint="eastAsia"/>
        </w:rPr>
        <w:t>组织形式：股份有限公司</w:t>
      </w:r>
    </w:p>
    <w:p w:rsidR="00F102AA" w:rsidRPr="00C1215B" w:rsidRDefault="00F102AA" w:rsidP="00F102AA">
      <w:pPr>
        <w:ind w:firstLine="480"/>
      </w:pPr>
      <w:r w:rsidRPr="00C1215B">
        <w:rPr>
          <w:rFonts w:hint="eastAsia"/>
        </w:rPr>
        <w:t>注册资本：贰仟伍佰亿壹仟零玖拾柒万柒仟肆佰捌拾陆元整</w:t>
      </w:r>
    </w:p>
    <w:p w:rsidR="00F102AA" w:rsidRPr="00C1215B" w:rsidRDefault="00F102AA" w:rsidP="00F102AA">
      <w:pPr>
        <w:ind w:firstLine="480"/>
      </w:pPr>
      <w:r w:rsidRPr="00C1215B">
        <w:rPr>
          <w:rFonts w:hint="eastAsia"/>
        </w:rPr>
        <w:t>存续期间：持续经营</w:t>
      </w:r>
    </w:p>
    <w:p w:rsidR="00F102AA" w:rsidRPr="00C1215B" w:rsidRDefault="00F102AA" w:rsidP="00F102AA">
      <w:pPr>
        <w:ind w:firstLine="480"/>
      </w:pPr>
      <w:r w:rsidRPr="00C1215B">
        <w:rPr>
          <w:rFonts w:hint="eastAsia"/>
        </w:rPr>
        <w:t>基金托管资格批文及文号：中国证监会证监基字[1998]12号</w:t>
      </w:r>
    </w:p>
    <w:p w:rsidR="00F102AA" w:rsidRPr="00C1215B" w:rsidRDefault="00F102AA" w:rsidP="00F102AA">
      <w:pPr>
        <w:ind w:firstLine="480"/>
      </w:pPr>
      <w:r w:rsidRPr="00C1215B">
        <w:rPr>
          <w:rFonts w:hint="eastAsia"/>
        </w:rPr>
        <w:t>联系人：田青</w:t>
      </w:r>
    </w:p>
    <w:p w:rsidR="00F102AA" w:rsidRPr="00C1215B" w:rsidRDefault="00F102AA" w:rsidP="00F102AA">
      <w:pPr>
        <w:ind w:firstLine="480"/>
      </w:pPr>
      <w:r w:rsidRPr="00C1215B">
        <w:rPr>
          <w:rFonts w:hint="eastAsia"/>
        </w:rPr>
        <w:t xml:space="preserve">联系电话：(010)6759 </w:t>
      </w:r>
      <w:r w:rsidRPr="00C1215B">
        <w:t>5096</w:t>
      </w:r>
    </w:p>
    <w:p w:rsidR="00F102AA" w:rsidRPr="00C1215B" w:rsidRDefault="00F102AA" w:rsidP="00F102AA">
      <w:pPr>
        <w:ind w:firstLine="480"/>
      </w:pPr>
      <w:r w:rsidRPr="00C1215B">
        <w:rPr>
          <w:rFonts w:hint="eastAsia"/>
        </w:rPr>
        <w:t>中国建设银行成立于</w:t>
      </w:r>
      <w:r w:rsidRPr="00C1215B">
        <w:t>1954</w:t>
      </w:r>
      <w:r w:rsidRPr="00C1215B">
        <w:rPr>
          <w:rFonts w:hint="eastAsia"/>
        </w:rPr>
        <w:t>年</w:t>
      </w:r>
      <w:r w:rsidRPr="00C1215B">
        <w:t>10</w:t>
      </w:r>
      <w:r w:rsidRPr="00C1215B">
        <w:rPr>
          <w:rFonts w:hint="eastAsia"/>
        </w:rPr>
        <w:t>月，是一家国内领先、国际知名的大型股份制商业银行，总部设在北京。本行于2005年10月在香港联合交易所挂牌上市(股票代码939)，于</w:t>
      </w:r>
      <w:r w:rsidRPr="00C1215B">
        <w:t>2007</w:t>
      </w:r>
      <w:r w:rsidRPr="00C1215B">
        <w:rPr>
          <w:rFonts w:hint="eastAsia"/>
        </w:rPr>
        <w:t>年</w:t>
      </w:r>
      <w:r w:rsidRPr="00C1215B">
        <w:t>9</w:t>
      </w:r>
      <w:r w:rsidRPr="00C1215B">
        <w:rPr>
          <w:rFonts w:hint="eastAsia"/>
        </w:rPr>
        <w:t>月在上海证券交易所挂牌上市(股票代码601939)。</w:t>
      </w:r>
    </w:p>
    <w:p w:rsidR="005F072F" w:rsidRPr="00390D07" w:rsidRDefault="005F072F" w:rsidP="005F072F">
      <w:pPr>
        <w:autoSpaceDE w:val="0"/>
        <w:autoSpaceDN w:val="0"/>
        <w:adjustRightInd w:val="0"/>
        <w:ind w:firstLine="480"/>
        <w:rPr>
          <w:bCs/>
        </w:rPr>
      </w:pPr>
      <w:r w:rsidRPr="00390D07">
        <w:rPr>
          <w:bCs/>
        </w:rPr>
        <w:t>2018</w:t>
      </w:r>
      <w:r w:rsidRPr="00390D07">
        <w:rPr>
          <w:rFonts w:hint="eastAsia"/>
          <w:bCs/>
        </w:rPr>
        <w:t>年末，集团资产规模</w:t>
      </w:r>
      <w:r w:rsidRPr="00390D07">
        <w:rPr>
          <w:bCs/>
        </w:rPr>
        <w:t>23.22</w:t>
      </w:r>
      <w:r w:rsidRPr="00390D07">
        <w:rPr>
          <w:rFonts w:hint="eastAsia"/>
          <w:bCs/>
        </w:rPr>
        <w:t>万亿元，较上年增长</w:t>
      </w:r>
      <w:r w:rsidRPr="00390D07">
        <w:rPr>
          <w:bCs/>
        </w:rPr>
        <w:t>4.96%</w:t>
      </w:r>
      <w:r w:rsidRPr="00390D07">
        <w:rPr>
          <w:rFonts w:hint="eastAsia"/>
          <w:bCs/>
        </w:rPr>
        <w:t>。2018年度，集团实现净利润</w:t>
      </w:r>
      <w:r w:rsidRPr="00390D07">
        <w:rPr>
          <w:bCs/>
        </w:rPr>
        <w:t>2</w:t>
      </w:r>
      <w:r w:rsidRPr="00390D07">
        <w:rPr>
          <w:rFonts w:hint="eastAsia"/>
          <w:bCs/>
        </w:rPr>
        <w:t>,</w:t>
      </w:r>
      <w:r w:rsidRPr="00390D07">
        <w:rPr>
          <w:bCs/>
        </w:rPr>
        <w:t>556.26</w:t>
      </w:r>
      <w:r w:rsidRPr="00390D07">
        <w:rPr>
          <w:rFonts w:hint="eastAsia"/>
          <w:bCs/>
        </w:rPr>
        <w:t>亿元，较上年增长</w:t>
      </w:r>
      <w:r w:rsidRPr="00390D07">
        <w:rPr>
          <w:bCs/>
        </w:rPr>
        <w:t>4.93%</w:t>
      </w:r>
      <w:r w:rsidRPr="00390D07">
        <w:rPr>
          <w:rFonts w:hint="eastAsia"/>
          <w:bCs/>
        </w:rPr>
        <w:t>；平均资产回报率和加权平均净资产收益率分别为1.13%和14.04%；不良贷款率1.46%，保持稳中有降；资本充足率17.19%，保持领先同业。</w:t>
      </w:r>
    </w:p>
    <w:p w:rsidR="005F072F" w:rsidRPr="00390D07" w:rsidRDefault="005F072F" w:rsidP="005F072F">
      <w:pPr>
        <w:ind w:firstLine="480"/>
        <w:rPr>
          <w:bCs/>
        </w:rPr>
      </w:pPr>
      <w:r w:rsidRPr="00390D07">
        <w:rPr>
          <w:bCs/>
        </w:rPr>
        <w:t>2018年，本集团先后</w:t>
      </w:r>
      <w:r w:rsidRPr="00390D07">
        <w:rPr>
          <w:rFonts w:hint="eastAsia"/>
          <w:bCs/>
        </w:rPr>
        <w:t>荣获新加坡《亚洲银行家》“</w:t>
      </w:r>
      <w:r w:rsidRPr="00390D07">
        <w:rPr>
          <w:bCs/>
        </w:rPr>
        <w:t>2018</w:t>
      </w:r>
      <w:r w:rsidRPr="00390D07">
        <w:rPr>
          <w:rFonts w:hint="eastAsia"/>
          <w:bCs/>
        </w:rPr>
        <w:t>年中国最佳大型零售银行奖”、“</w:t>
      </w:r>
      <w:r w:rsidRPr="00390D07">
        <w:rPr>
          <w:bCs/>
        </w:rPr>
        <w:t>2018</w:t>
      </w:r>
      <w:r w:rsidRPr="00390D07">
        <w:rPr>
          <w:rFonts w:hint="eastAsia"/>
          <w:bCs/>
        </w:rPr>
        <w:t>年中国全面风险管理成就奖”；美国《环球金融》“全球贸易金融最具创新力银行”、《银行家》“</w:t>
      </w:r>
      <w:r w:rsidRPr="00390D07">
        <w:rPr>
          <w:bCs/>
        </w:rPr>
        <w:t>2018</w:t>
      </w:r>
      <w:r w:rsidRPr="00390D07">
        <w:rPr>
          <w:rFonts w:hint="eastAsia"/>
          <w:bCs/>
        </w:rPr>
        <w:t>最佳金融创新奖”、《金融时报》“</w:t>
      </w:r>
      <w:r w:rsidRPr="00390D07">
        <w:rPr>
          <w:bCs/>
        </w:rPr>
        <w:t>2018</w:t>
      </w:r>
      <w:r w:rsidRPr="00390D07">
        <w:rPr>
          <w:rFonts w:hint="eastAsia"/>
          <w:bCs/>
        </w:rPr>
        <w:t>年金龙奖—年度最佳普惠金融服务银行”等多项重要奖项。本集团同时获得英国《银行家》、香港《亚洲货币》杂志“</w:t>
      </w:r>
      <w:r w:rsidRPr="00390D07">
        <w:rPr>
          <w:bCs/>
        </w:rPr>
        <w:t>2018</w:t>
      </w:r>
      <w:r w:rsidRPr="00390D07">
        <w:rPr>
          <w:rFonts w:hint="eastAsia"/>
          <w:bCs/>
        </w:rPr>
        <w:t>年中国最佳银行”称号，并在中国银行业协会</w:t>
      </w:r>
      <w:r w:rsidRPr="00390D07">
        <w:rPr>
          <w:bCs/>
        </w:rPr>
        <w:t>2018</w:t>
      </w:r>
      <w:r w:rsidRPr="00390D07">
        <w:rPr>
          <w:rFonts w:hint="eastAsia"/>
          <w:bCs/>
        </w:rPr>
        <w:t>年“陀螺”评价中排名全国性商业银行第一。</w:t>
      </w:r>
    </w:p>
    <w:p w:rsidR="005F072F" w:rsidRPr="00390D07" w:rsidRDefault="005F072F" w:rsidP="005F072F">
      <w:pPr>
        <w:autoSpaceDE w:val="0"/>
        <w:autoSpaceDN w:val="0"/>
        <w:adjustRightInd w:val="0"/>
        <w:ind w:firstLine="480"/>
        <w:rPr>
          <w:bCs/>
        </w:rPr>
      </w:pPr>
      <w:r w:rsidRPr="00390D07">
        <w:rPr>
          <w:rFonts w:hint="eastAsia"/>
          <w:bCs/>
        </w:rPr>
        <w:t>中国建设银行总行设资产托管业务部，下设综合与合规管理处、基金市场处、证券保险资产市场处、理财信托股权市场处、养老金托管处、全球托管处、新兴业务处、运营管理处、托管应用系统支持处、跨境托管运营处、合规监督处等</w:t>
      </w:r>
      <w:r w:rsidRPr="00390D07">
        <w:rPr>
          <w:bCs/>
        </w:rPr>
        <w:t>11</w:t>
      </w:r>
      <w:r w:rsidRPr="00390D07">
        <w:rPr>
          <w:rFonts w:hint="eastAsia"/>
          <w:bCs/>
        </w:rPr>
        <w:t>个职能处室，在安徽合肥设有托管运营中心，在上海设有托管运营中心上海分中心，共有员工</w:t>
      </w:r>
      <w:r w:rsidRPr="00390D07">
        <w:rPr>
          <w:bCs/>
        </w:rPr>
        <w:t>300余人。</w:t>
      </w:r>
      <w:r w:rsidRPr="00390D07">
        <w:rPr>
          <w:rFonts w:hint="eastAsia"/>
          <w:bCs/>
        </w:rPr>
        <w:t>自</w:t>
      </w:r>
      <w:r w:rsidRPr="00390D07">
        <w:rPr>
          <w:bCs/>
        </w:rPr>
        <w:t>2007</w:t>
      </w:r>
      <w:r w:rsidRPr="00390D07">
        <w:rPr>
          <w:rFonts w:hint="eastAsia"/>
          <w:bCs/>
        </w:rPr>
        <w:t>年起，托管部连续聘请外部会计师事务所对托管业务进行内部控制审计，并已经成为常规化的内控工作手段。</w:t>
      </w:r>
    </w:p>
    <w:p w:rsidR="00F102AA" w:rsidRPr="009740ED" w:rsidRDefault="00F102AA" w:rsidP="00F102AA">
      <w:pPr>
        <w:ind w:firstLine="480"/>
        <w:rPr>
          <w:rFonts w:hint="eastAsia"/>
        </w:rPr>
      </w:pPr>
      <w:r w:rsidRPr="009740ED">
        <w:rPr>
          <w:rFonts w:hint="eastAsia"/>
        </w:rPr>
        <w:t>2、主要人员情况</w:t>
      </w:r>
    </w:p>
    <w:p w:rsidR="00F102AA" w:rsidRPr="00C1215B" w:rsidRDefault="005F072F" w:rsidP="00F102AA">
      <w:pPr>
        <w:ind w:firstLine="480"/>
      </w:pPr>
      <w:r w:rsidRPr="00390D07">
        <w:rPr>
          <w:rFonts w:hint="eastAsia"/>
          <w:bCs/>
        </w:rPr>
        <w:t>蔡亚蓉，资产托管业务部总经理，曾先后在中国建设银行总行资金计划部、信贷经营部、公司业务部以及中国建设银行重组改制办公室任职，并在总行公司业务部担任领导职务。长期从事公司业务，具有丰富的客户服务和业务管理经验。</w:t>
      </w:r>
      <w:r w:rsidR="00F102AA" w:rsidRPr="00C1215B">
        <w:rPr>
          <w:rFonts w:hint="eastAsia"/>
        </w:rPr>
        <w:t>龚毅，资产托管业务部资深经理（专业技术一级），曾就职于中国建设银行北京市分行国际部、营业部并担任副行长，长期从事信贷业务和集团客户业务等工作，具有丰富的客户服务和业务管理经验。</w:t>
      </w:r>
    </w:p>
    <w:p w:rsidR="00F102AA" w:rsidRPr="00C1215B" w:rsidRDefault="00F102AA" w:rsidP="00F102AA">
      <w:pPr>
        <w:ind w:firstLine="480"/>
      </w:pPr>
      <w:r w:rsidRPr="00C1215B">
        <w:rPr>
          <w:rFonts w:hint="eastAsia"/>
        </w:rPr>
        <w:t>黄秀莲，资产托管业务部资深经理（专业技术一级），曾就职于中国建设银行总行会计部，长期从事托管业务管理等工作，具有丰富的客户服务和业务管理经验。</w:t>
      </w:r>
    </w:p>
    <w:p w:rsidR="00F102AA" w:rsidRPr="00C1215B" w:rsidRDefault="00F102AA" w:rsidP="00F102AA">
      <w:pPr>
        <w:ind w:firstLine="480"/>
      </w:pPr>
      <w:r w:rsidRPr="00C1215B">
        <w:rPr>
          <w:rFonts w:hint="eastAsia"/>
        </w:rPr>
        <w:t>郑绍平，资产托管业务部副总经理，曾就职于中国建设银行总行投资部、委托代理部、战略客户部，长期从事客户服务、信贷业务管理等工作，具有丰富的客户服务和业务管理经验。</w:t>
      </w:r>
    </w:p>
    <w:p w:rsidR="00F102AA" w:rsidRPr="00C1215B" w:rsidRDefault="00F102AA" w:rsidP="00F102AA">
      <w:pPr>
        <w:ind w:firstLine="480"/>
      </w:pPr>
      <w:r w:rsidRPr="00C1215B">
        <w:rPr>
          <w:rFonts w:hint="eastAsia"/>
        </w:rPr>
        <w:t>原玎，资产托管业务部副总经理，曾就职于中国建设银行总行国际业务部，长期从事海外机构及海外业务管理、境内外汇业务管理、国外金融机构客户营销拓展等工作，具有丰富的客户服务和业务管理经验。</w:t>
      </w:r>
    </w:p>
    <w:p w:rsidR="00F102AA" w:rsidRPr="009740ED" w:rsidRDefault="00F102AA" w:rsidP="00F102AA">
      <w:pPr>
        <w:ind w:firstLine="480"/>
        <w:rPr>
          <w:rFonts w:hint="eastAsia"/>
        </w:rPr>
      </w:pPr>
      <w:r w:rsidRPr="009740ED">
        <w:rPr>
          <w:rFonts w:hint="eastAsia"/>
        </w:rPr>
        <w:t>3、基金托管业务经营情况</w:t>
      </w:r>
    </w:p>
    <w:p w:rsidR="00F102AA" w:rsidRPr="00C1215B" w:rsidRDefault="00F102AA" w:rsidP="00F102AA">
      <w:pPr>
        <w:ind w:firstLine="480"/>
      </w:pPr>
      <w:r w:rsidRPr="00C1215B">
        <w:rPr>
          <w:rFonts w:hint="eastAsia"/>
        </w:rPr>
        <w:t>作为国内首批开办证券投资基金托管业务的商业银行，中国建设银行一直秉持“以客户为中心”的经营理念，不断加强风险管理和内部控制，严格履行托管人的各项职责，切实维护资产持有人的合法权益，为资产委托人提供高质量的托管服务。经过多年稳步发展，中国建设银行托管资产规模不断扩大，托管业务品种不断增加，已形成包括证券投资基金、社保基金、保险资金、基本养老个人账户、(R)QFII、(R)QDII、企业年金</w:t>
      </w:r>
      <w:r w:rsidR="005F072F">
        <w:rPr>
          <w:rFonts w:hint="eastAsia"/>
          <w:bCs/>
        </w:rPr>
        <w:t>、存托业务</w:t>
      </w:r>
      <w:r w:rsidRPr="00C1215B">
        <w:rPr>
          <w:rFonts w:hint="eastAsia"/>
        </w:rPr>
        <w:t>等产品在内的托管业务体系，是目前国内托管业务品种最齐全的商业银行之一。截至</w:t>
      </w:r>
      <w:r w:rsidRPr="00C1215B">
        <w:t>201</w:t>
      </w:r>
      <w:r w:rsidR="005F072F">
        <w:rPr>
          <w:rFonts w:hint="eastAsia"/>
        </w:rPr>
        <w:t>9</w:t>
      </w:r>
      <w:r w:rsidRPr="00C1215B">
        <w:rPr>
          <w:rFonts w:hint="eastAsia"/>
        </w:rPr>
        <w:t>年二季度末，中国建设银行已托管</w:t>
      </w:r>
      <w:r w:rsidR="005F072F">
        <w:rPr>
          <w:rFonts w:hint="eastAsia"/>
        </w:rPr>
        <w:t>924</w:t>
      </w:r>
      <w:r w:rsidRPr="00C1215B">
        <w:rPr>
          <w:rFonts w:hint="eastAsia"/>
        </w:rPr>
        <w:t>只证券投资基金。中国建设银行专业高效的托管服务能力和业务水平，赢得了业内的高度认同。中国建设银行先后9次获得《全球托管人》“中国最佳托管银行”、4次获得《财资》“中国最佳次托管银行”、连续5年获得中债登“优秀资产托管机构”等奖项，并在2016年被《环球金融》评为中国市场唯一一家“最佳托管银行”、在2017年荣获《亚洲银行家》“最佳托管系统实施奖”。</w:t>
      </w:r>
    </w:p>
    <w:p w:rsidR="00F102AA" w:rsidRDefault="00F102AA" w:rsidP="00F102AA">
      <w:pPr>
        <w:ind w:firstLine="480"/>
        <w:rPr>
          <w:rFonts w:hint="eastAsia"/>
        </w:rPr>
      </w:pPr>
      <w:r w:rsidRPr="0038502D">
        <w:rPr>
          <w:rFonts w:hint="eastAsia"/>
        </w:rPr>
        <w:t>（二）基金托管人的内部控制制度</w:t>
      </w:r>
    </w:p>
    <w:p w:rsidR="00F102AA" w:rsidRPr="0068700C" w:rsidRDefault="00F102AA" w:rsidP="00F102AA">
      <w:pPr>
        <w:ind w:firstLine="480"/>
        <w:rPr>
          <w:color w:val="000000"/>
        </w:rPr>
      </w:pPr>
      <w:r>
        <w:rPr>
          <w:rFonts w:hint="eastAsia"/>
          <w:color w:val="000000"/>
        </w:rPr>
        <w:t>1、</w:t>
      </w:r>
      <w:r w:rsidRPr="00F85796">
        <w:rPr>
          <w:rFonts w:hint="eastAsia"/>
          <w:color w:val="000000"/>
        </w:rPr>
        <w:t>内部控制目标</w:t>
      </w:r>
    </w:p>
    <w:p w:rsidR="00F102AA" w:rsidRPr="00C1215B" w:rsidRDefault="00F102AA" w:rsidP="00F102AA">
      <w:pPr>
        <w:ind w:firstLine="480"/>
      </w:pPr>
      <w:r w:rsidRPr="00C1215B">
        <w:rPr>
          <w:rFonts w:hint="eastAsia"/>
        </w:rPr>
        <w:t>作为基金托管人，中国建设银行严格遵守国家有关托管业务的法律法规、行业监管规章和本行内有关管理规定，守法经营、规范运作、严格监察，确保业务的稳健运行，保证基金财产的安全完整，确保有关信息的真实、准确、完整、及时，保护基金份额持有人的合法权益。</w:t>
      </w:r>
    </w:p>
    <w:p w:rsidR="00F102AA" w:rsidRPr="00F85796" w:rsidRDefault="00F102AA" w:rsidP="00F102AA">
      <w:pPr>
        <w:ind w:firstLine="480"/>
        <w:rPr>
          <w:rFonts w:hint="eastAsia"/>
          <w:color w:val="000000"/>
        </w:rPr>
      </w:pPr>
      <w:r>
        <w:rPr>
          <w:rFonts w:hint="eastAsia"/>
          <w:color w:val="000000"/>
        </w:rPr>
        <w:t>2、</w:t>
      </w:r>
      <w:r w:rsidRPr="00F85796">
        <w:rPr>
          <w:rFonts w:hint="eastAsia"/>
          <w:color w:val="000000"/>
        </w:rPr>
        <w:t>内部控制组织结构</w:t>
      </w:r>
    </w:p>
    <w:p w:rsidR="00F102AA" w:rsidRPr="00C1215B" w:rsidRDefault="00F102AA" w:rsidP="00F102AA">
      <w:pPr>
        <w:ind w:firstLine="480"/>
      </w:pPr>
      <w:r w:rsidRPr="00C1215B">
        <w:rPr>
          <w:rFonts w:hint="eastAsia"/>
        </w:rPr>
        <w:t>中国建设银行设有风险与内控管理委员会，负责全行风险管理与内部控制工作，对托管业务风险控制工作进行检查指导。资产托管业务部配备了专职内控合规人员负责托管业务的内控合规工作，具有独立行使内控合规工作职权和能力。</w:t>
      </w:r>
    </w:p>
    <w:p w:rsidR="00F102AA" w:rsidRPr="00A048A3" w:rsidRDefault="00F102AA" w:rsidP="00F102AA">
      <w:pPr>
        <w:ind w:firstLine="480"/>
        <w:rPr>
          <w:color w:val="000000"/>
        </w:rPr>
      </w:pPr>
      <w:r w:rsidRPr="00A048A3">
        <w:rPr>
          <w:rFonts w:hint="eastAsia"/>
          <w:color w:val="000000"/>
        </w:rPr>
        <w:t>3、</w:t>
      </w:r>
      <w:r w:rsidRPr="00F85796">
        <w:rPr>
          <w:rFonts w:hint="eastAsia"/>
          <w:color w:val="000000"/>
        </w:rPr>
        <w:t>内部控制制度及措施</w:t>
      </w:r>
    </w:p>
    <w:p w:rsidR="00F102AA" w:rsidRPr="00C1215B" w:rsidRDefault="00F102AA" w:rsidP="00F102AA">
      <w:pPr>
        <w:ind w:firstLine="480"/>
      </w:pPr>
      <w:r w:rsidRPr="00C1215B">
        <w:rPr>
          <w:rFonts w:hint="eastAsia"/>
        </w:rPr>
        <w:t>资产托管业务部具备系统、完善的制度控制体系，建立了管理制度、控制制度、岗位职责、业务操作流程，可以保证托管业务的规范操作和顺利进行；业务人员具备从业资格；业务管理严格实行复核、审核、检查制度，授权工作实行集中控制，业务印章按规程保管、存放、使用，账户资料严格保管，制约机制严格有效；业务操作区专门设置，封闭管理，实施音像监控；业务信息由专职信息披露人负责，防止泄密；业务实现自动化操作，防止人为事故的发生，技术系统完整、独立。</w:t>
      </w:r>
    </w:p>
    <w:p w:rsidR="00F102AA" w:rsidRPr="00052767" w:rsidRDefault="00F102AA" w:rsidP="00F102AA">
      <w:pPr>
        <w:ind w:firstLine="480"/>
      </w:pPr>
      <w:r w:rsidRPr="00052767">
        <w:rPr>
          <w:rFonts w:hint="eastAsia"/>
        </w:rPr>
        <w:t>（</w:t>
      </w:r>
      <w:r w:rsidRPr="00052767">
        <w:t>三）</w:t>
      </w:r>
      <w:r w:rsidRPr="00052767">
        <w:rPr>
          <w:rFonts w:hint="eastAsia"/>
        </w:rPr>
        <w:t>基金托管人对基金管理人运作基金进行监督的方法和程序</w:t>
      </w:r>
    </w:p>
    <w:p w:rsidR="00F102AA" w:rsidRPr="00052767" w:rsidRDefault="00F102AA" w:rsidP="00F102AA">
      <w:pPr>
        <w:ind w:firstLine="480"/>
      </w:pPr>
      <w:r w:rsidRPr="00052767">
        <w:rPr>
          <w:rFonts w:hint="eastAsia"/>
        </w:rPr>
        <w:t>1、</w:t>
      </w:r>
      <w:r w:rsidRPr="00052767">
        <w:t>监督方法</w:t>
      </w:r>
    </w:p>
    <w:p w:rsidR="00F102AA" w:rsidRPr="00C1215B" w:rsidRDefault="00F102AA" w:rsidP="00F102AA">
      <w:pPr>
        <w:ind w:firstLine="480"/>
      </w:pPr>
      <w:r w:rsidRPr="00C1215B">
        <w:rPr>
          <w:rFonts w:hint="eastAsia"/>
        </w:rPr>
        <w:t>依照《基金法》及其配套法规和基金合同的约定，监督所托管基金的投资运作。利用自行开发的“新一代托管应用监督子系统”，严格按照现行法律法规以及基金合同规定，对基金管理人运作基金的投资比例、投资范围、投资组合等情况进行监督。在日常为基金投资运作所提供的基金清算和核算服务环节中，对基金管理人发送的投资指令、基金管理人对各基金费用的提取与开支情况进行检查监督。</w:t>
      </w:r>
    </w:p>
    <w:p w:rsidR="00F102AA" w:rsidRPr="00052767" w:rsidRDefault="00F102AA" w:rsidP="00F102AA">
      <w:pPr>
        <w:ind w:firstLine="480"/>
      </w:pPr>
      <w:r w:rsidRPr="00052767">
        <w:rPr>
          <w:rFonts w:hint="eastAsia"/>
        </w:rPr>
        <w:t>2、</w:t>
      </w:r>
      <w:r w:rsidRPr="00052767">
        <w:t>监督流程</w:t>
      </w:r>
    </w:p>
    <w:p w:rsidR="00F102AA" w:rsidRPr="00232333" w:rsidRDefault="00F102AA" w:rsidP="00F102AA">
      <w:pPr>
        <w:ind w:firstLine="480"/>
      </w:pPr>
      <w:r>
        <w:rPr>
          <w:rFonts w:hint="eastAsia"/>
        </w:rPr>
        <w:t>(1)</w:t>
      </w:r>
      <w:r w:rsidRPr="005A3BBA">
        <w:rPr>
          <w:rFonts w:hint="eastAsia"/>
        </w:rPr>
        <w:t xml:space="preserve"> </w:t>
      </w:r>
      <w:r w:rsidRPr="00C1215B">
        <w:rPr>
          <w:rFonts w:hint="eastAsia"/>
        </w:rPr>
        <w:t>每工作日按时通过新一代托管应用监督子系统，对各基金投资运作比例控制等情况进行监控，如发现投资异常情况，向基金管理人进行风险提示，与基金管理人进行情况核实，督促其纠正，如有重大异常事项及时报告中国证监会。</w:t>
      </w:r>
    </w:p>
    <w:p w:rsidR="00F102AA" w:rsidRPr="00232333" w:rsidRDefault="00F102AA" w:rsidP="00F102AA">
      <w:pPr>
        <w:ind w:firstLine="480"/>
      </w:pPr>
      <w:r>
        <w:rPr>
          <w:rFonts w:hint="eastAsia"/>
        </w:rPr>
        <w:t>(2)</w:t>
      </w:r>
      <w:r w:rsidRPr="005A3BBA">
        <w:rPr>
          <w:rFonts w:hint="eastAsia"/>
        </w:rPr>
        <w:t xml:space="preserve"> </w:t>
      </w:r>
      <w:r w:rsidRPr="00C1215B">
        <w:rPr>
          <w:rFonts w:hint="eastAsia"/>
        </w:rPr>
        <w:t>收到基金管理人的划款指令后，对指令要素等内容进行核查。</w:t>
      </w:r>
    </w:p>
    <w:p w:rsidR="00F102AA" w:rsidRPr="00B518AD" w:rsidRDefault="00F102AA" w:rsidP="00F102AA">
      <w:pPr>
        <w:ind w:firstLine="480"/>
      </w:pPr>
      <w:r>
        <w:rPr>
          <w:rFonts w:hint="eastAsia"/>
        </w:rPr>
        <w:t>(3)</w:t>
      </w:r>
      <w:r w:rsidRPr="005A3BBA">
        <w:rPr>
          <w:rFonts w:hint="eastAsia"/>
        </w:rPr>
        <w:t xml:space="preserve"> </w:t>
      </w:r>
      <w:r w:rsidRPr="00C1215B">
        <w:rPr>
          <w:rFonts w:hint="eastAsia"/>
        </w:rPr>
        <w:t>通过技术或非技术手段发现基金涉嫌违规交易，电话或书面要求基金管理人进行解释或举证，如有必要将及时报告中国证监会。</w:t>
      </w:r>
    </w:p>
    <w:p w:rsidR="00743B9A" w:rsidRPr="00DF3B54" w:rsidRDefault="00DF3B54" w:rsidP="00646E0E">
      <w:pPr>
        <w:pStyle w:val="1"/>
        <w:spacing w:before="163" w:after="163"/>
        <w:ind w:firstLine="562"/>
        <w:rPr>
          <w:rFonts w:hint="eastAsia"/>
        </w:rPr>
      </w:pPr>
      <w:bookmarkStart w:id="2" w:name="_GoBack"/>
      <w:bookmarkEnd w:id="2"/>
      <w:r w:rsidRPr="001536DE">
        <w:rPr>
          <w:rFonts w:hint="eastAsia"/>
        </w:rPr>
        <w:t>四、相关服务机构</w:t>
      </w:r>
    </w:p>
    <w:p w:rsidR="00AB7D66" w:rsidRDefault="00AB7D66" w:rsidP="005816D5">
      <w:pPr>
        <w:ind w:firstLine="480"/>
        <w:rPr>
          <w:rFonts w:hint="eastAsia"/>
        </w:rPr>
      </w:pPr>
      <w:r>
        <w:rPr>
          <w:rFonts w:hint="eastAsia"/>
        </w:rPr>
        <w:t>（一）直销机构</w:t>
      </w:r>
    </w:p>
    <w:p w:rsidR="00C51E34" w:rsidRPr="00601C24" w:rsidRDefault="00C51E34" w:rsidP="00C51E34">
      <w:pPr>
        <w:ind w:firstLine="480"/>
        <w:rPr>
          <w:rFonts w:hint="eastAsia"/>
        </w:rPr>
      </w:pPr>
      <w:r w:rsidRPr="00601C24">
        <w:rPr>
          <w:rFonts w:hint="eastAsia"/>
        </w:rPr>
        <w:t>1、柜台交易</w:t>
      </w:r>
    </w:p>
    <w:p w:rsidR="00C51E34" w:rsidRPr="00601C24" w:rsidRDefault="00C51E34" w:rsidP="00C51E34">
      <w:pPr>
        <w:ind w:firstLine="480"/>
        <w:rPr>
          <w:rFonts w:hint="eastAsia"/>
        </w:rPr>
      </w:pPr>
      <w:r w:rsidRPr="00601C24">
        <w:rPr>
          <w:rFonts w:hint="eastAsia"/>
        </w:rPr>
        <w:t>名称：东方基金管理有限责任公司直销中心</w:t>
      </w:r>
    </w:p>
    <w:p w:rsidR="00C51E34" w:rsidRPr="00601C24" w:rsidRDefault="00C51E34" w:rsidP="00C51E34">
      <w:pPr>
        <w:ind w:firstLine="480"/>
        <w:rPr>
          <w:rFonts w:hint="eastAsia"/>
        </w:rPr>
      </w:pPr>
      <w:r w:rsidRPr="00601C24">
        <w:rPr>
          <w:rFonts w:hint="eastAsia"/>
        </w:rPr>
        <w:t>住所：北京市西城区锦什坊街28号1-4层</w:t>
      </w:r>
    </w:p>
    <w:p w:rsidR="00C51E34" w:rsidRPr="00601C24" w:rsidRDefault="00C51E34" w:rsidP="00C51E34">
      <w:pPr>
        <w:ind w:firstLine="480"/>
        <w:rPr>
          <w:rFonts w:hint="eastAsia"/>
        </w:rPr>
      </w:pPr>
      <w:r w:rsidRPr="00601C24">
        <w:rPr>
          <w:rFonts w:hint="eastAsia"/>
        </w:rPr>
        <w:t>办公地址：北京市西城区锦什坊街28号3层</w:t>
      </w:r>
    </w:p>
    <w:p w:rsidR="00C51E34" w:rsidRPr="00601C24" w:rsidRDefault="00C51E34" w:rsidP="00C51E34">
      <w:pPr>
        <w:ind w:firstLine="480"/>
        <w:rPr>
          <w:rFonts w:hint="eastAsia"/>
        </w:rPr>
      </w:pPr>
      <w:r w:rsidRPr="00601C24">
        <w:rPr>
          <w:rFonts w:hint="eastAsia"/>
        </w:rPr>
        <w:t>法定代表人：崔伟</w:t>
      </w:r>
    </w:p>
    <w:p w:rsidR="00C51E34" w:rsidRPr="00601C24" w:rsidRDefault="00C51E34" w:rsidP="00C51E34">
      <w:pPr>
        <w:ind w:firstLine="480"/>
        <w:rPr>
          <w:rFonts w:hint="eastAsia"/>
        </w:rPr>
      </w:pPr>
      <w:r w:rsidRPr="00601C24">
        <w:rPr>
          <w:rFonts w:hint="eastAsia"/>
        </w:rPr>
        <w:t>联系人：</w:t>
      </w:r>
      <w:r w:rsidR="009B70A1">
        <w:rPr>
          <w:rFonts w:hint="eastAsia"/>
        </w:rPr>
        <w:t>王丹</w:t>
      </w:r>
    </w:p>
    <w:p w:rsidR="00C51E34" w:rsidRPr="00601C24" w:rsidRDefault="00C51E34" w:rsidP="00C51E34">
      <w:pPr>
        <w:ind w:firstLine="480"/>
        <w:rPr>
          <w:rFonts w:hint="eastAsia"/>
        </w:rPr>
      </w:pPr>
      <w:r w:rsidRPr="00601C24">
        <w:rPr>
          <w:rFonts w:hint="eastAsia"/>
        </w:rPr>
        <w:t>电话：010-</w:t>
      </w:r>
      <w:r w:rsidR="009B70A1" w:rsidRPr="00601C24">
        <w:rPr>
          <w:rFonts w:hint="eastAsia"/>
        </w:rPr>
        <w:t>6629</w:t>
      </w:r>
      <w:r w:rsidR="009B70A1">
        <w:rPr>
          <w:rFonts w:hint="eastAsia"/>
        </w:rPr>
        <w:t>5876</w:t>
      </w:r>
    </w:p>
    <w:p w:rsidR="00C51E34" w:rsidRPr="00601C24" w:rsidRDefault="00C51E34" w:rsidP="00C51E34">
      <w:pPr>
        <w:ind w:firstLine="480"/>
        <w:rPr>
          <w:rFonts w:hint="eastAsia"/>
        </w:rPr>
      </w:pPr>
      <w:r w:rsidRPr="00601C24">
        <w:rPr>
          <w:rFonts w:hint="eastAsia"/>
        </w:rPr>
        <w:t>传真：010-66578690</w:t>
      </w:r>
    </w:p>
    <w:p w:rsidR="00C51E34" w:rsidRPr="00601C24" w:rsidRDefault="00C51E34" w:rsidP="00C51E34">
      <w:pPr>
        <w:ind w:firstLine="480"/>
        <w:rPr>
          <w:rFonts w:hint="eastAsia"/>
          <w:iCs/>
        </w:rPr>
      </w:pPr>
      <w:r w:rsidRPr="00601C24">
        <w:rPr>
          <w:rFonts w:hint="eastAsia"/>
        </w:rPr>
        <w:t>网址：www.orient-fund.com</w:t>
      </w:r>
      <w:r w:rsidRPr="00601C24">
        <w:rPr>
          <w:rFonts w:hint="eastAsia"/>
          <w:iCs/>
        </w:rPr>
        <w:t>或www.df5888.com</w:t>
      </w:r>
    </w:p>
    <w:p w:rsidR="00C51E34" w:rsidRPr="00601C24" w:rsidRDefault="00C51E34" w:rsidP="00C51E34">
      <w:pPr>
        <w:ind w:firstLine="480"/>
      </w:pPr>
      <w:r w:rsidRPr="00601C24">
        <w:rPr>
          <w:rFonts w:hint="eastAsia"/>
        </w:rPr>
        <w:t>2、电子交易</w:t>
      </w:r>
    </w:p>
    <w:p w:rsidR="00C51E34" w:rsidRPr="00601C24" w:rsidRDefault="00C51E34" w:rsidP="00C51E34">
      <w:pPr>
        <w:ind w:firstLine="480"/>
        <w:rPr>
          <w:rFonts w:hint="eastAsia"/>
        </w:rPr>
      </w:pPr>
      <w:r w:rsidRPr="00601C24">
        <w:rPr>
          <w:rFonts w:hint="eastAsia"/>
        </w:rPr>
        <w:t>投资者可以通过本公司网上交易系统办理基金的申购、赎回等业务，具体业务办理情况及业务规则请登录本公司网站查询。</w:t>
      </w:r>
    </w:p>
    <w:p w:rsidR="00AB7D66" w:rsidRDefault="00C51E34" w:rsidP="00C51E34">
      <w:pPr>
        <w:ind w:firstLine="480"/>
        <w:rPr>
          <w:rFonts w:hint="eastAsia"/>
        </w:rPr>
      </w:pPr>
      <w:r w:rsidRPr="00601C24">
        <w:rPr>
          <w:rFonts w:hint="eastAsia"/>
        </w:rPr>
        <w:t>网址：www.orient-fund.com或www.df5888.com</w:t>
      </w:r>
    </w:p>
    <w:p w:rsidR="00914F68" w:rsidRDefault="00914F68" w:rsidP="005816D5">
      <w:pPr>
        <w:ind w:firstLine="480"/>
        <w:rPr>
          <w:rFonts w:hint="eastAsia"/>
        </w:rPr>
      </w:pPr>
      <w:r>
        <w:rPr>
          <w:rFonts w:hint="eastAsia"/>
        </w:rPr>
        <w:t>（二）</w:t>
      </w:r>
      <w:r w:rsidR="00F47F35">
        <w:rPr>
          <w:rFonts w:hint="eastAsia"/>
        </w:rPr>
        <w:t>其它销售</w:t>
      </w:r>
      <w:r>
        <w:rPr>
          <w:rFonts w:hint="eastAsia"/>
        </w:rPr>
        <w:t>机构</w:t>
      </w:r>
    </w:p>
    <w:p w:rsidR="008746AB" w:rsidRDefault="008746AB" w:rsidP="008746AB">
      <w:pPr>
        <w:ind w:firstLine="480"/>
      </w:pPr>
      <w:bookmarkStart w:id="3" w:name="_Toc462926009"/>
      <w:bookmarkStart w:id="4" w:name="_Toc462926016"/>
      <w:bookmarkStart w:id="5" w:name="_Toc394407490"/>
      <w:bookmarkStart w:id="6" w:name="_Toc398108750"/>
      <w:bookmarkStart w:id="7" w:name="_Toc451777864"/>
      <w:bookmarkStart w:id="8" w:name="_Toc500228748"/>
      <w:bookmarkStart w:id="9" w:name="_Toc394407496"/>
      <w:bookmarkStart w:id="10" w:name="_Toc398108756"/>
      <w:bookmarkStart w:id="11" w:name="_Toc451777871"/>
      <w:bookmarkStart w:id="12" w:name="_Toc500228755"/>
      <w:bookmarkStart w:id="13" w:name="_Toc523726598"/>
      <w:bookmarkStart w:id="14" w:name="_Toc523726605"/>
      <w:r>
        <w:t>1、中国建设银行股份有限公司</w:t>
      </w:r>
    </w:p>
    <w:p w:rsidR="008746AB" w:rsidRDefault="008746AB" w:rsidP="008746AB">
      <w:pPr>
        <w:ind w:firstLine="480"/>
      </w:pPr>
      <w:r>
        <w:rPr>
          <w:rFonts w:hint="eastAsia"/>
        </w:rPr>
        <w:t>住所：北京市西城区金融大街</w:t>
      </w:r>
      <w:r>
        <w:t>25号</w:t>
      </w:r>
    </w:p>
    <w:p w:rsidR="008746AB" w:rsidRDefault="008746AB" w:rsidP="008746AB">
      <w:pPr>
        <w:ind w:firstLine="480"/>
      </w:pPr>
      <w:r>
        <w:rPr>
          <w:rFonts w:hint="eastAsia"/>
        </w:rPr>
        <w:t>办公地址：北京市西城区闹市口大街</w:t>
      </w:r>
      <w:r>
        <w:t>1号院1号楼长安兴融中心</w:t>
      </w:r>
    </w:p>
    <w:p w:rsidR="008746AB" w:rsidRDefault="008746AB" w:rsidP="008746AB">
      <w:pPr>
        <w:ind w:firstLine="480"/>
      </w:pPr>
      <w:r>
        <w:rPr>
          <w:rFonts w:hint="eastAsia"/>
        </w:rPr>
        <w:t>法定代表人：田国立</w:t>
      </w:r>
    </w:p>
    <w:p w:rsidR="008746AB" w:rsidRDefault="008746AB" w:rsidP="008746AB">
      <w:pPr>
        <w:ind w:firstLine="480"/>
      </w:pPr>
      <w:r>
        <w:rPr>
          <w:rFonts w:hint="eastAsia"/>
        </w:rPr>
        <w:t>客服电话：</w:t>
      </w:r>
      <w:r>
        <w:t>95533</w:t>
      </w:r>
    </w:p>
    <w:p w:rsidR="008746AB" w:rsidRDefault="008746AB" w:rsidP="008746AB">
      <w:pPr>
        <w:ind w:firstLine="480"/>
      </w:pPr>
      <w:r>
        <w:rPr>
          <w:rFonts w:hint="eastAsia"/>
        </w:rPr>
        <w:t>网址：</w:t>
      </w:r>
      <w:r>
        <w:t>www.ccb.com</w:t>
      </w:r>
    </w:p>
    <w:p w:rsidR="008746AB" w:rsidRDefault="008746AB" w:rsidP="008746AB">
      <w:pPr>
        <w:ind w:firstLine="480"/>
      </w:pPr>
      <w:r>
        <w:t xml:space="preserve">2、中国农业银行股份有限公司 </w:t>
      </w:r>
    </w:p>
    <w:p w:rsidR="008746AB" w:rsidRDefault="008746AB" w:rsidP="008746AB">
      <w:pPr>
        <w:ind w:firstLine="480"/>
      </w:pPr>
      <w:r>
        <w:rPr>
          <w:rFonts w:hint="eastAsia"/>
        </w:rPr>
        <w:t>住所：北京市东城区建国门内大街</w:t>
      </w:r>
      <w:r>
        <w:t xml:space="preserve">69号 </w:t>
      </w:r>
    </w:p>
    <w:p w:rsidR="008746AB" w:rsidRDefault="008746AB" w:rsidP="008746AB">
      <w:pPr>
        <w:ind w:firstLine="480"/>
      </w:pPr>
      <w:r>
        <w:rPr>
          <w:rFonts w:hint="eastAsia"/>
        </w:rPr>
        <w:t>办公地址：北京市西城区复兴门内大街</w:t>
      </w:r>
      <w:r>
        <w:t xml:space="preserve">28号凯晨世贸中心东座 </w:t>
      </w:r>
    </w:p>
    <w:p w:rsidR="008746AB" w:rsidRDefault="008746AB" w:rsidP="008746AB">
      <w:pPr>
        <w:ind w:firstLine="480"/>
      </w:pPr>
      <w:r>
        <w:rPr>
          <w:rFonts w:hint="eastAsia"/>
        </w:rPr>
        <w:t>法定代表人：周慕冰</w:t>
      </w:r>
    </w:p>
    <w:p w:rsidR="008746AB" w:rsidRDefault="008746AB" w:rsidP="008746AB">
      <w:pPr>
        <w:ind w:firstLine="480"/>
      </w:pPr>
      <w:r>
        <w:rPr>
          <w:rFonts w:hint="eastAsia"/>
        </w:rPr>
        <w:t>客服电话：</w:t>
      </w:r>
      <w:r>
        <w:t>95599</w:t>
      </w:r>
    </w:p>
    <w:p w:rsidR="008746AB" w:rsidRDefault="008746AB" w:rsidP="008746AB">
      <w:pPr>
        <w:ind w:firstLine="480"/>
      </w:pPr>
      <w:r>
        <w:rPr>
          <w:rFonts w:hint="eastAsia"/>
        </w:rPr>
        <w:t>网址：</w:t>
      </w:r>
      <w:r>
        <w:t>www.abchina.com</w:t>
      </w:r>
    </w:p>
    <w:p w:rsidR="008746AB" w:rsidRDefault="008746AB" w:rsidP="008746AB">
      <w:pPr>
        <w:ind w:firstLine="480"/>
      </w:pPr>
      <w:r>
        <w:t xml:space="preserve">3、中国工商银行股份有限公司 </w:t>
      </w:r>
    </w:p>
    <w:p w:rsidR="008746AB" w:rsidRDefault="008746AB" w:rsidP="008746AB">
      <w:pPr>
        <w:ind w:firstLine="480"/>
      </w:pPr>
      <w:r>
        <w:rPr>
          <w:rFonts w:hint="eastAsia"/>
        </w:rPr>
        <w:t>住所：中国北京复兴门内大街</w:t>
      </w:r>
      <w:r>
        <w:t>55号</w:t>
      </w:r>
    </w:p>
    <w:p w:rsidR="008746AB" w:rsidRDefault="008746AB" w:rsidP="008746AB">
      <w:pPr>
        <w:ind w:firstLine="480"/>
      </w:pPr>
      <w:r>
        <w:rPr>
          <w:rFonts w:hint="eastAsia"/>
        </w:rPr>
        <w:t>办公地址：中国北京复兴门内大街</w:t>
      </w:r>
      <w:r>
        <w:t xml:space="preserve">55号 </w:t>
      </w:r>
    </w:p>
    <w:p w:rsidR="008746AB" w:rsidRDefault="008746AB" w:rsidP="008746AB">
      <w:pPr>
        <w:ind w:firstLine="480"/>
      </w:pPr>
      <w:r>
        <w:rPr>
          <w:rFonts w:hint="eastAsia"/>
        </w:rPr>
        <w:t>法定代表人：陈四清</w:t>
      </w:r>
    </w:p>
    <w:p w:rsidR="008746AB" w:rsidRDefault="008746AB" w:rsidP="008746AB">
      <w:pPr>
        <w:ind w:firstLine="480"/>
      </w:pPr>
      <w:r>
        <w:rPr>
          <w:rFonts w:hint="eastAsia"/>
        </w:rPr>
        <w:t>联系人：陶仲伟</w:t>
      </w:r>
    </w:p>
    <w:p w:rsidR="008746AB" w:rsidRDefault="008746AB" w:rsidP="008746AB">
      <w:pPr>
        <w:ind w:firstLine="480"/>
      </w:pPr>
      <w:r>
        <w:rPr>
          <w:rFonts w:hint="eastAsia"/>
        </w:rPr>
        <w:t>电话：</w:t>
      </w:r>
      <w:r>
        <w:t>010-66107900</w:t>
      </w:r>
    </w:p>
    <w:p w:rsidR="008746AB" w:rsidRDefault="008746AB" w:rsidP="008746AB">
      <w:pPr>
        <w:ind w:firstLine="480"/>
      </w:pPr>
      <w:r>
        <w:rPr>
          <w:rFonts w:hint="eastAsia"/>
        </w:rPr>
        <w:t>传真：</w:t>
      </w:r>
      <w:r>
        <w:t>010-66107914</w:t>
      </w:r>
    </w:p>
    <w:p w:rsidR="008746AB" w:rsidRDefault="008746AB" w:rsidP="008746AB">
      <w:pPr>
        <w:ind w:firstLine="480"/>
      </w:pPr>
      <w:r>
        <w:rPr>
          <w:rFonts w:hint="eastAsia"/>
        </w:rPr>
        <w:t>客服电话：</w:t>
      </w:r>
      <w:r>
        <w:t>95588</w:t>
      </w:r>
    </w:p>
    <w:p w:rsidR="008746AB" w:rsidRDefault="008746AB" w:rsidP="008746AB">
      <w:pPr>
        <w:ind w:firstLine="480"/>
      </w:pPr>
      <w:r>
        <w:rPr>
          <w:rFonts w:hint="eastAsia"/>
        </w:rPr>
        <w:t>网址：</w:t>
      </w:r>
      <w:r>
        <w:t>www.icbc.com.cn</w:t>
      </w:r>
    </w:p>
    <w:p w:rsidR="008746AB" w:rsidRDefault="008746AB" w:rsidP="008746AB">
      <w:pPr>
        <w:ind w:firstLine="480"/>
      </w:pPr>
      <w:r>
        <w:t>4、中国银行股份有限公司</w:t>
      </w:r>
    </w:p>
    <w:p w:rsidR="008746AB" w:rsidRDefault="008746AB" w:rsidP="008746AB">
      <w:pPr>
        <w:ind w:firstLine="480"/>
      </w:pPr>
      <w:r>
        <w:rPr>
          <w:rFonts w:hint="eastAsia"/>
        </w:rPr>
        <w:t>住所：北京市西城区复兴门内大街</w:t>
      </w:r>
      <w:r>
        <w:t>1 号</w:t>
      </w:r>
    </w:p>
    <w:p w:rsidR="008746AB" w:rsidRDefault="008746AB" w:rsidP="008746AB">
      <w:pPr>
        <w:ind w:firstLine="480"/>
      </w:pPr>
      <w:r>
        <w:rPr>
          <w:rFonts w:hint="eastAsia"/>
        </w:rPr>
        <w:t>办公地址：北京市西城区复兴门内大街</w:t>
      </w:r>
      <w:r>
        <w:t>1 号中国银行总行办公大楼</w:t>
      </w:r>
    </w:p>
    <w:p w:rsidR="008746AB" w:rsidRDefault="008746AB" w:rsidP="008746AB">
      <w:pPr>
        <w:ind w:firstLine="480"/>
      </w:pPr>
      <w:r>
        <w:rPr>
          <w:rFonts w:hint="eastAsia"/>
        </w:rPr>
        <w:t>法定代表人：刘连舸</w:t>
      </w:r>
    </w:p>
    <w:p w:rsidR="008746AB" w:rsidRDefault="008746AB" w:rsidP="008746AB">
      <w:pPr>
        <w:ind w:firstLine="480"/>
      </w:pPr>
      <w:r>
        <w:rPr>
          <w:rFonts w:hint="eastAsia"/>
        </w:rPr>
        <w:t>客服电话：</w:t>
      </w:r>
      <w:r>
        <w:t>95566</w:t>
      </w:r>
    </w:p>
    <w:p w:rsidR="008746AB" w:rsidRDefault="008746AB" w:rsidP="008746AB">
      <w:pPr>
        <w:ind w:firstLine="480"/>
      </w:pPr>
      <w:r>
        <w:rPr>
          <w:rFonts w:hint="eastAsia"/>
        </w:rPr>
        <w:t>网址：</w:t>
      </w:r>
      <w:r>
        <w:t>www.boc.cn</w:t>
      </w:r>
    </w:p>
    <w:p w:rsidR="008746AB" w:rsidRDefault="008746AB" w:rsidP="008746AB">
      <w:pPr>
        <w:ind w:firstLine="480"/>
      </w:pPr>
      <w:r>
        <w:t>5、中国民生银行股份有限公司</w:t>
      </w:r>
    </w:p>
    <w:p w:rsidR="008746AB" w:rsidRDefault="008746AB" w:rsidP="008746AB">
      <w:pPr>
        <w:ind w:firstLine="480"/>
      </w:pPr>
      <w:r>
        <w:rPr>
          <w:rFonts w:hint="eastAsia"/>
        </w:rPr>
        <w:t>住所：北京市西城区复兴门内大街</w:t>
      </w:r>
      <w:r>
        <w:t>2号</w:t>
      </w:r>
    </w:p>
    <w:p w:rsidR="008746AB" w:rsidRDefault="008746AB" w:rsidP="008746AB">
      <w:pPr>
        <w:ind w:firstLine="480"/>
      </w:pPr>
      <w:r>
        <w:rPr>
          <w:rFonts w:hint="eastAsia"/>
        </w:rPr>
        <w:t>办公地址：北京市西城区复兴门内大街</w:t>
      </w:r>
      <w:r>
        <w:t>2号</w:t>
      </w:r>
    </w:p>
    <w:p w:rsidR="008746AB" w:rsidRDefault="008746AB" w:rsidP="008746AB">
      <w:pPr>
        <w:ind w:firstLine="480"/>
      </w:pPr>
      <w:r>
        <w:rPr>
          <w:rFonts w:hint="eastAsia"/>
        </w:rPr>
        <w:t>法定代表人：洪崎</w:t>
      </w:r>
    </w:p>
    <w:p w:rsidR="008746AB" w:rsidRDefault="008746AB" w:rsidP="008746AB">
      <w:pPr>
        <w:ind w:firstLine="480"/>
      </w:pPr>
      <w:r>
        <w:rPr>
          <w:rFonts w:hint="eastAsia"/>
        </w:rPr>
        <w:t>客服电话：</w:t>
      </w:r>
      <w:r>
        <w:t>95568</w:t>
      </w:r>
    </w:p>
    <w:p w:rsidR="008746AB" w:rsidRDefault="008746AB" w:rsidP="008746AB">
      <w:pPr>
        <w:ind w:firstLine="480"/>
      </w:pPr>
      <w:r>
        <w:rPr>
          <w:rFonts w:hint="eastAsia"/>
        </w:rPr>
        <w:t>网址：</w:t>
      </w:r>
      <w:r>
        <w:t>www.cmbc.com.cn</w:t>
      </w:r>
    </w:p>
    <w:p w:rsidR="008746AB" w:rsidRDefault="008746AB" w:rsidP="008746AB">
      <w:pPr>
        <w:ind w:firstLine="480"/>
      </w:pPr>
      <w:r>
        <w:t>6、兴业银行股份有限公司</w:t>
      </w:r>
    </w:p>
    <w:p w:rsidR="008746AB" w:rsidRDefault="008746AB" w:rsidP="008746AB">
      <w:pPr>
        <w:ind w:firstLine="480"/>
      </w:pPr>
      <w:r>
        <w:rPr>
          <w:rFonts w:hint="eastAsia"/>
        </w:rPr>
        <w:t>住所：福州市湖东路</w:t>
      </w:r>
      <w:r>
        <w:t>154号</w:t>
      </w:r>
    </w:p>
    <w:p w:rsidR="008746AB" w:rsidRDefault="008746AB" w:rsidP="008746AB">
      <w:pPr>
        <w:ind w:firstLine="480"/>
      </w:pPr>
      <w:r>
        <w:rPr>
          <w:rFonts w:hint="eastAsia"/>
        </w:rPr>
        <w:t>办公地址：上海市江宁路</w:t>
      </w:r>
      <w:r>
        <w:t>168号兴业大厦9楼</w:t>
      </w:r>
    </w:p>
    <w:p w:rsidR="008746AB" w:rsidRDefault="008746AB" w:rsidP="008746AB">
      <w:pPr>
        <w:ind w:firstLine="480"/>
      </w:pPr>
      <w:r>
        <w:rPr>
          <w:rFonts w:hint="eastAsia"/>
        </w:rPr>
        <w:t>法定代表人：高建平</w:t>
      </w:r>
    </w:p>
    <w:p w:rsidR="008746AB" w:rsidRDefault="008746AB" w:rsidP="008746AB">
      <w:pPr>
        <w:ind w:firstLine="480"/>
      </w:pPr>
      <w:r>
        <w:rPr>
          <w:rFonts w:hint="eastAsia"/>
        </w:rPr>
        <w:t>联系人：刘玲</w:t>
      </w:r>
    </w:p>
    <w:p w:rsidR="008746AB" w:rsidRDefault="008746AB" w:rsidP="008746AB">
      <w:pPr>
        <w:ind w:firstLine="480"/>
      </w:pPr>
      <w:r>
        <w:rPr>
          <w:rFonts w:hint="eastAsia"/>
        </w:rPr>
        <w:t>电话：</w:t>
      </w:r>
      <w:r>
        <w:t>021-52629999</w:t>
      </w:r>
    </w:p>
    <w:p w:rsidR="008746AB" w:rsidRDefault="008746AB" w:rsidP="008746AB">
      <w:pPr>
        <w:ind w:firstLine="480"/>
      </w:pPr>
      <w:r>
        <w:rPr>
          <w:rFonts w:hint="eastAsia"/>
        </w:rPr>
        <w:t>传真：</w:t>
      </w:r>
      <w:r>
        <w:t>021-62569070</w:t>
      </w:r>
    </w:p>
    <w:p w:rsidR="008746AB" w:rsidRDefault="008746AB" w:rsidP="008746AB">
      <w:pPr>
        <w:ind w:firstLine="480"/>
      </w:pPr>
      <w:r>
        <w:rPr>
          <w:rFonts w:hint="eastAsia"/>
        </w:rPr>
        <w:t>客服电话：</w:t>
      </w:r>
      <w:r>
        <w:t>95561</w:t>
      </w:r>
    </w:p>
    <w:p w:rsidR="008746AB" w:rsidRDefault="008746AB" w:rsidP="008746AB">
      <w:pPr>
        <w:ind w:firstLine="480"/>
      </w:pPr>
      <w:r>
        <w:rPr>
          <w:rFonts w:hint="eastAsia"/>
        </w:rPr>
        <w:t>网址：</w:t>
      </w:r>
      <w:r>
        <w:t>www.cib.com.cn</w:t>
      </w:r>
    </w:p>
    <w:p w:rsidR="008746AB" w:rsidRDefault="008746AB" w:rsidP="008746AB">
      <w:pPr>
        <w:ind w:firstLine="480"/>
      </w:pPr>
      <w:r>
        <w:t>7、招商银行股份有限公司</w:t>
      </w:r>
    </w:p>
    <w:p w:rsidR="008746AB" w:rsidRDefault="008746AB" w:rsidP="008746AB">
      <w:pPr>
        <w:ind w:firstLine="480"/>
      </w:pPr>
      <w:r>
        <w:rPr>
          <w:rFonts w:hint="eastAsia"/>
        </w:rPr>
        <w:t>住所：深圳市深南大道</w:t>
      </w:r>
      <w:r>
        <w:t>7088号招商银行大厦</w:t>
      </w:r>
    </w:p>
    <w:p w:rsidR="008746AB" w:rsidRDefault="008746AB" w:rsidP="008746AB">
      <w:pPr>
        <w:ind w:firstLine="480"/>
      </w:pPr>
      <w:r>
        <w:rPr>
          <w:rFonts w:hint="eastAsia"/>
        </w:rPr>
        <w:t>办公地址：深圳市深南大道</w:t>
      </w:r>
      <w:r>
        <w:t>7088号招商银行大厦</w:t>
      </w:r>
    </w:p>
    <w:p w:rsidR="008746AB" w:rsidRDefault="008746AB" w:rsidP="008746AB">
      <w:pPr>
        <w:ind w:firstLine="480"/>
      </w:pPr>
      <w:r>
        <w:rPr>
          <w:rFonts w:hint="eastAsia"/>
        </w:rPr>
        <w:t>法定代表人：李建红</w:t>
      </w:r>
    </w:p>
    <w:p w:rsidR="008746AB" w:rsidRDefault="008746AB" w:rsidP="008746AB">
      <w:pPr>
        <w:ind w:firstLine="480"/>
      </w:pPr>
      <w:r>
        <w:rPr>
          <w:rFonts w:hint="eastAsia"/>
        </w:rPr>
        <w:t>联系人：邓炯鹏</w:t>
      </w:r>
    </w:p>
    <w:p w:rsidR="008746AB" w:rsidRDefault="008746AB" w:rsidP="008746AB">
      <w:pPr>
        <w:ind w:firstLine="480"/>
      </w:pPr>
      <w:r>
        <w:rPr>
          <w:rFonts w:hint="eastAsia"/>
        </w:rPr>
        <w:t>电话：</w:t>
      </w:r>
      <w:r>
        <w:t>0755-83077278</w:t>
      </w:r>
    </w:p>
    <w:p w:rsidR="008746AB" w:rsidRDefault="008746AB" w:rsidP="008746AB">
      <w:pPr>
        <w:ind w:firstLine="480"/>
      </w:pPr>
      <w:r>
        <w:rPr>
          <w:rFonts w:hint="eastAsia"/>
        </w:rPr>
        <w:t>传真：</w:t>
      </w:r>
      <w:r>
        <w:t>0755-83195109</w:t>
      </w:r>
    </w:p>
    <w:p w:rsidR="008746AB" w:rsidRDefault="008746AB" w:rsidP="008746AB">
      <w:pPr>
        <w:ind w:firstLine="480"/>
      </w:pPr>
      <w:r>
        <w:rPr>
          <w:rFonts w:hint="eastAsia"/>
        </w:rPr>
        <w:t>客服电话：</w:t>
      </w:r>
      <w:r>
        <w:t>95555</w:t>
      </w:r>
    </w:p>
    <w:p w:rsidR="008746AB" w:rsidRDefault="008746AB" w:rsidP="008746AB">
      <w:pPr>
        <w:ind w:firstLine="480"/>
      </w:pPr>
      <w:r>
        <w:rPr>
          <w:rFonts w:hint="eastAsia"/>
        </w:rPr>
        <w:t>网址：</w:t>
      </w:r>
      <w:r>
        <w:t>www.cmbchina.com</w:t>
      </w:r>
    </w:p>
    <w:p w:rsidR="008746AB" w:rsidRDefault="008746AB" w:rsidP="008746AB">
      <w:pPr>
        <w:ind w:firstLine="480"/>
      </w:pPr>
      <w:r>
        <w:t>8、北京银行股份有限公司</w:t>
      </w:r>
    </w:p>
    <w:p w:rsidR="008746AB" w:rsidRDefault="008746AB" w:rsidP="008746AB">
      <w:pPr>
        <w:ind w:firstLine="480"/>
      </w:pPr>
      <w:r>
        <w:rPr>
          <w:rFonts w:hint="eastAsia"/>
        </w:rPr>
        <w:t>住所：北京市西城区金融大街甲</w:t>
      </w:r>
      <w:r>
        <w:t>17号首层</w:t>
      </w:r>
    </w:p>
    <w:p w:rsidR="008746AB" w:rsidRDefault="008746AB" w:rsidP="008746AB">
      <w:pPr>
        <w:ind w:firstLine="480"/>
      </w:pPr>
      <w:r>
        <w:rPr>
          <w:rFonts w:hint="eastAsia"/>
        </w:rPr>
        <w:t>办公地址：北京市西城区金融大街丙</w:t>
      </w:r>
      <w:r>
        <w:t>17号</w:t>
      </w:r>
    </w:p>
    <w:p w:rsidR="008746AB" w:rsidRDefault="008746AB" w:rsidP="008746AB">
      <w:pPr>
        <w:ind w:firstLine="480"/>
      </w:pPr>
      <w:r>
        <w:rPr>
          <w:rFonts w:hint="eastAsia"/>
        </w:rPr>
        <w:t>法定代表人：张东宁</w:t>
      </w:r>
    </w:p>
    <w:p w:rsidR="008746AB" w:rsidRDefault="008746AB" w:rsidP="008746AB">
      <w:pPr>
        <w:ind w:firstLine="480"/>
      </w:pPr>
      <w:r>
        <w:rPr>
          <w:rFonts w:hint="eastAsia"/>
        </w:rPr>
        <w:t>客服电话：</w:t>
      </w:r>
      <w:r>
        <w:t>95526</w:t>
      </w:r>
    </w:p>
    <w:p w:rsidR="008746AB" w:rsidRDefault="008746AB" w:rsidP="008746AB">
      <w:pPr>
        <w:ind w:firstLine="480"/>
      </w:pPr>
      <w:r>
        <w:rPr>
          <w:rFonts w:hint="eastAsia"/>
        </w:rPr>
        <w:t>网址：</w:t>
      </w:r>
      <w:r>
        <w:t>www.bankofbeijing.com.cn</w:t>
      </w:r>
    </w:p>
    <w:p w:rsidR="008746AB" w:rsidRDefault="008746AB" w:rsidP="008746AB">
      <w:pPr>
        <w:ind w:firstLine="480"/>
      </w:pPr>
      <w:r>
        <w:t>9、中信银行股份有限公司</w:t>
      </w:r>
    </w:p>
    <w:p w:rsidR="008746AB" w:rsidRDefault="008746AB" w:rsidP="008746AB">
      <w:pPr>
        <w:ind w:firstLine="480"/>
      </w:pPr>
      <w:r>
        <w:rPr>
          <w:rFonts w:hint="eastAsia"/>
        </w:rPr>
        <w:t>住所：北京市东城区朝阳门北大街</w:t>
      </w:r>
      <w:r>
        <w:t>8号富华大厦C座</w:t>
      </w:r>
    </w:p>
    <w:p w:rsidR="008746AB" w:rsidRDefault="008746AB" w:rsidP="008746AB">
      <w:pPr>
        <w:ind w:firstLine="480"/>
      </w:pPr>
      <w:r>
        <w:rPr>
          <w:rFonts w:hint="eastAsia"/>
        </w:rPr>
        <w:t>办公地址：北京市东城区朝阳门北大街</w:t>
      </w:r>
      <w:r>
        <w:t>8号富华大厦C座</w:t>
      </w:r>
    </w:p>
    <w:p w:rsidR="008746AB" w:rsidRDefault="008746AB" w:rsidP="008746AB">
      <w:pPr>
        <w:ind w:firstLine="480"/>
      </w:pPr>
      <w:r>
        <w:rPr>
          <w:rFonts w:hint="eastAsia"/>
        </w:rPr>
        <w:t>法定代表人：李庆萍</w:t>
      </w:r>
    </w:p>
    <w:p w:rsidR="008746AB" w:rsidRDefault="008746AB" w:rsidP="008746AB">
      <w:pPr>
        <w:ind w:firstLine="480"/>
      </w:pPr>
      <w:r>
        <w:rPr>
          <w:rFonts w:hint="eastAsia"/>
        </w:rPr>
        <w:t>客服电话：</w:t>
      </w:r>
      <w:r>
        <w:t>95558</w:t>
      </w:r>
    </w:p>
    <w:p w:rsidR="008746AB" w:rsidRDefault="008746AB" w:rsidP="008746AB">
      <w:pPr>
        <w:ind w:firstLine="480"/>
      </w:pPr>
      <w:r>
        <w:rPr>
          <w:rFonts w:hint="eastAsia"/>
        </w:rPr>
        <w:t>网址：</w:t>
      </w:r>
      <w:r>
        <w:t>www.citicbank.com</w:t>
      </w:r>
    </w:p>
    <w:p w:rsidR="008746AB" w:rsidRDefault="008746AB" w:rsidP="008746AB">
      <w:pPr>
        <w:ind w:firstLine="480"/>
      </w:pPr>
      <w:r>
        <w:t>10、中国邮政储蓄银行股份有限公司</w:t>
      </w:r>
    </w:p>
    <w:p w:rsidR="008746AB" w:rsidRDefault="008746AB" w:rsidP="008746AB">
      <w:pPr>
        <w:ind w:firstLine="480"/>
      </w:pPr>
      <w:r>
        <w:rPr>
          <w:rFonts w:hint="eastAsia"/>
        </w:rPr>
        <w:t>住所：北京市西城区金融大街</w:t>
      </w:r>
      <w:r>
        <w:t>3号</w:t>
      </w:r>
    </w:p>
    <w:p w:rsidR="008746AB" w:rsidRDefault="008746AB" w:rsidP="008746AB">
      <w:pPr>
        <w:ind w:firstLine="480"/>
      </w:pPr>
      <w:r>
        <w:rPr>
          <w:rFonts w:hint="eastAsia"/>
        </w:rPr>
        <w:t>办公地址：北京市西城区金融大街</w:t>
      </w:r>
      <w:r>
        <w:t>3号</w:t>
      </w:r>
    </w:p>
    <w:p w:rsidR="008746AB" w:rsidRDefault="008746AB" w:rsidP="008746AB">
      <w:pPr>
        <w:ind w:firstLine="480"/>
      </w:pPr>
      <w:r>
        <w:rPr>
          <w:rFonts w:hint="eastAsia"/>
        </w:rPr>
        <w:t>法定代表人：张学文</w:t>
      </w:r>
    </w:p>
    <w:p w:rsidR="008746AB" w:rsidRDefault="008746AB" w:rsidP="008746AB">
      <w:pPr>
        <w:ind w:firstLine="480"/>
      </w:pPr>
      <w:r>
        <w:rPr>
          <w:rFonts w:hint="eastAsia"/>
        </w:rPr>
        <w:t>联系人：王硕</w:t>
      </w:r>
    </w:p>
    <w:p w:rsidR="008746AB" w:rsidRDefault="008746AB" w:rsidP="008746AB">
      <w:pPr>
        <w:ind w:firstLine="480"/>
      </w:pPr>
      <w:r>
        <w:rPr>
          <w:rFonts w:hint="eastAsia"/>
        </w:rPr>
        <w:t>传真：</w:t>
      </w:r>
      <w:r>
        <w:t>010-68858057</w:t>
      </w:r>
    </w:p>
    <w:p w:rsidR="008746AB" w:rsidRDefault="008746AB" w:rsidP="008746AB">
      <w:pPr>
        <w:ind w:firstLine="480"/>
      </w:pPr>
      <w:r>
        <w:rPr>
          <w:rFonts w:hint="eastAsia"/>
        </w:rPr>
        <w:t>客服电话：</w:t>
      </w:r>
      <w:r>
        <w:t>95580</w:t>
      </w:r>
    </w:p>
    <w:p w:rsidR="008746AB" w:rsidRDefault="008746AB" w:rsidP="008746AB">
      <w:pPr>
        <w:ind w:firstLine="480"/>
      </w:pPr>
      <w:r>
        <w:rPr>
          <w:rFonts w:hint="eastAsia"/>
        </w:rPr>
        <w:t>网址：</w:t>
      </w:r>
      <w:r>
        <w:t>www.psbc.com</w:t>
      </w:r>
    </w:p>
    <w:p w:rsidR="008746AB" w:rsidRDefault="008746AB" w:rsidP="008746AB">
      <w:pPr>
        <w:ind w:firstLine="480"/>
      </w:pPr>
      <w:r>
        <w:t>11、交通银行股份有限公司</w:t>
      </w:r>
    </w:p>
    <w:p w:rsidR="008746AB" w:rsidRDefault="008746AB" w:rsidP="008746AB">
      <w:pPr>
        <w:ind w:firstLine="480"/>
      </w:pPr>
      <w:r>
        <w:rPr>
          <w:rFonts w:hint="eastAsia"/>
        </w:rPr>
        <w:t>住所：上海市银城中路</w:t>
      </w:r>
      <w:r>
        <w:t>188号</w:t>
      </w:r>
    </w:p>
    <w:p w:rsidR="008746AB" w:rsidRDefault="008746AB" w:rsidP="008746AB">
      <w:pPr>
        <w:ind w:firstLine="480"/>
      </w:pPr>
      <w:r>
        <w:rPr>
          <w:rFonts w:hint="eastAsia"/>
        </w:rPr>
        <w:t>办公地址：上海市银城中路</w:t>
      </w:r>
      <w:r>
        <w:t>188号</w:t>
      </w:r>
    </w:p>
    <w:p w:rsidR="008746AB" w:rsidRDefault="008746AB" w:rsidP="008746AB">
      <w:pPr>
        <w:ind w:firstLine="480"/>
      </w:pPr>
      <w:r>
        <w:rPr>
          <w:rFonts w:hint="eastAsia"/>
        </w:rPr>
        <w:t>法定代表人：彭纯</w:t>
      </w:r>
    </w:p>
    <w:p w:rsidR="008746AB" w:rsidRDefault="008746AB" w:rsidP="008746AB">
      <w:pPr>
        <w:ind w:firstLine="480"/>
      </w:pPr>
      <w:r>
        <w:rPr>
          <w:rFonts w:hint="eastAsia"/>
        </w:rPr>
        <w:t>客服电话：</w:t>
      </w:r>
      <w:r>
        <w:t>95559或拨打各城市营业网点咨询电话</w:t>
      </w:r>
    </w:p>
    <w:p w:rsidR="008746AB" w:rsidRDefault="008746AB" w:rsidP="008746AB">
      <w:pPr>
        <w:ind w:firstLine="480"/>
      </w:pPr>
      <w:r>
        <w:rPr>
          <w:rFonts w:hint="eastAsia"/>
        </w:rPr>
        <w:t>网址：</w:t>
      </w:r>
      <w:r>
        <w:t>www.95559.com.cn</w:t>
      </w:r>
    </w:p>
    <w:p w:rsidR="008746AB" w:rsidRDefault="008746AB" w:rsidP="008746AB">
      <w:pPr>
        <w:ind w:firstLine="480"/>
      </w:pPr>
      <w:r>
        <w:t>12、吉林银行股份有限公司</w:t>
      </w:r>
    </w:p>
    <w:p w:rsidR="008746AB" w:rsidRDefault="008746AB" w:rsidP="008746AB">
      <w:pPr>
        <w:ind w:firstLine="480"/>
      </w:pPr>
      <w:r>
        <w:rPr>
          <w:rFonts w:hint="eastAsia"/>
        </w:rPr>
        <w:t>住所：吉林省长春市东南湖大路</w:t>
      </w:r>
      <w:r>
        <w:t>1817号</w:t>
      </w:r>
    </w:p>
    <w:p w:rsidR="008746AB" w:rsidRDefault="008746AB" w:rsidP="008746AB">
      <w:pPr>
        <w:ind w:firstLine="480"/>
      </w:pPr>
      <w:r>
        <w:rPr>
          <w:rFonts w:hint="eastAsia"/>
        </w:rPr>
        <w:t>办公地址：吉林省长春市东南湖大路</w:t>
      </w:r>
      <w:r>
        <w:t>1817号</w:t>
      </w:r>
    </w:p>
    <w:p w:rsidR="008746AB" w:rsidRDefault="008746AB" w:rsidP="008746AB">
      <w:pPr>
        <w:ind w:firstLine="480"/>
      </w:pPr>
      <w:r>
        <w:rPr>
          <w:rFonts w:hint="eastAsia"/>
        </w:rPr>
        <w:t>法定代表人：唐国兴</w:t>
      </w:r>
      <w:r>
        <w:t xml:space="preserve"> </w:t>
      </w:r>
    </w:p>
    <w:p w:rsidR="008746AB" w:rsidRDefault="008746AB" w:rsidP="008746AB">
      <w:pPr>
        <w:ind w:firstLine="480"/>
      </w:pPr>
      <w:r>
        <w:rPr>
          <w:rFonts w:hint="eastAsia"/>
        </w:rPr>
        <w:t>联系人：孟明</w:t>
      </w:r>
    </w:p>
    <w:p w:rsidR="008746AB" w:rsidRDefault="008746AB" w:rsidP="008746AB">
      <w:pPr>
        <w:ind w:firstLine="480"/>
      </w:pPr>
      <w:r>
        <w:rPr>
          <w:rFonts w:hint="eastAsia"/>
        </w:rPr>
        <w:t>电话：</w:t>
      </w:r>
      <w:r>
        <w:t>0431-84992680</w:t>
      </w:r>
    </w:p>
    <w:p w:rsidR="008746AB" w:rsidRDefault="008746AB" w:rsidP="008746AB">
      <w:pPr>
        <w:ind w:firstLine="480"/>
      </w:pPr>
      <w:r>
        <w:rPr>
          <w:rFonts w:hint="eastAsia"/>
        </w:rPr>
        <w:t>传真：</w:t>
      </w:r>
      <w:r>
        <w:t>0431-84992649</w:t>
      </w:r>
    </w:p>
    <w:p w:rsidR="008746AB" w:rsidRDefault="008746AB" w:rsidP="008746AB">
      <w:pPr>
        <w:ind w:firstLine="480"/>
      </w:pPr>
      <w:r>
        <w:rPr>
          <w:rFonts w:hint="eastAsia"/>
        </w:rPr>
        <w:t>客服电话：</w:t>
      </w:r>
      <w:r>
        <w:t>400-88-96666(全国)、96666(吉林省)</w:t>
      </w:r>
    </w:p>
    <w:p w:rsidR="008746AB" w:rsidRDefault="008746AB" w:rsidP="008746AB">
      <w:pPr>
        <w:ind w:firstLine="480"/>
      </w:pPr>
      <w:r>
        <w:rPr>
          <w:rFonts w:hint="eastAsia"/>
        </w:rPr>
        <w:t>网址：</w:t>
      </w:r>
      <w:r>
        <w:t>www.jlbank.com.cn</w:t>
      </w:r>
    </w:p>
    <w:p w:rsidR="008746AB" w:rsidRDefault="008746AB" w:rsidP="008746AB">
      <w:pPr>
        <w:ind w:firstLine="480"/>
      </w:pPr>
      <w:r>
        <w:t>13、包商银行股份有限公司</w:t>
      </w:r>
    </w:p>
    <w:p w:rsidR="008746AB" w:rsidRDefault="008746AB" w:rsidP="008746AB">
      <w:pPr>
        <w:ind w:firstLine="480"/>
      </w:pPr>
      <w:r>
        <w:rPr>
          <w:rFonts w:hint="eastAsia"/>
        </w:rPr>
        <w:t>住所：内蒙古自治区包头市青山区钢铁大街６号</w:t>
      </w:r>
    </w:p>
    <w:p w:rsidR="008746AB" w:rsidRDefault="008746AB" w:rsidP="008746AB">
      <w:pPr>
        <w:ind w:firstLine="480"/>
      </w:pPr>
      <w:r>
        <w:rPr>
          <w:rFonts w:hint="eastAsia"/>
        </w:rPr>
        <w:t>办公地址：内蒙古自治区包头市青山区钢铁大街６号</w:t>
      </w:r>
    </w:p>
    <w:p w:rsidR="008746AB" w:rsidRDefault="008746AB" w:rsidP="008746AB">
      <w:pPr>
        <w:ind w:firstLine="480"/>
      </w:pPr>
      <w:r>
        <w:rPr>
          <w:rFonts w:hint="eastAsia"/>
        </w:rPr>
        <w:t>联系人：张建鑫</w:t>
      </w:r>
    </w:p>
    <w:p w:rsidR="008746AB" w:rsidRDefault="008746AB" w:rsidP="008746AB">
      <w:pPr>
        <w:ind w:firstLine="480"/>
      </w:pPr>
      <w:r>
        <w:rPr>
          <w:rFonts w:hint="eastAsia"/>
        </w:rPr>
        <w:t>电话：</w:t>
      </w:r>
      <w:r>
        <w:t>010-64816038</w:t>
      </w:r>
    </w:p>
    <w:p w:rsidR="008746AB" w:rsidRDefault="008746AB" w:rsidP="008746AB">
      <w:pPr>
        <w:ind w:firstLine="480"/>
      </w:pPr>
      <w:r>
        <w:rPr>
          <w:rFonts w:hint="eastAsia"/>
        </w:rPr>
        <w:t>传真：</w:t>
      </w:r>
      <w:r>
        <w:t>010-84596546</w:t>
      </w:r>
    </w:p>
    <w:p w:rsidR="008746AB" w:rsidRDefault="008746AB" w:rsidP="008746AB">
      <w:pPr>
        <w:ind w:firstLine="480"/>
      </w:pPr>
      <w:r>
        <w:rPr>
          <w:rFonts w:hint="eastAsia"/>
        </w:rPr>
        <w:t>客户服务电话：</w:t>
      </w:r>
      <w:r>
        <w:t>95352</w:t>
      </w:r>
    </w:p>
    <w:p w:rsidR="008746AB" w:rsidRDefault="008746AB" w:rsidP="008746AB">
      <w:pPr>
        <w:ind w:firstLine="480"/>
      </w:pPr>
      <w:r>
        <w:rPr>
          <w:rFonts w:hint="eastAsia"/>
        </w:rPr>
        <w:t>网址：</w:t>
      </w:r>
      <w:r>
        <w:t>www.bsb.com.cn</w:t>
      </w:r>
    </w:p>
    <w:p w:rsidR="008746AB" w:rsidRDefault="008746AB" w:rsidP="008746AB">
      <w:pPr>
        <w:ind w:firstLine="480"/>
      </w:pPr>
      <w:r>
        <w:t>14、晋商银行股份有限公司</w:t>
      </w:r>
    </w:p>
    <w:p w:rsidR="008746AB" w:rsidRDefault="008746AB" w:rsidP="008746AB">
      <w:pPr>
        <w:ind w:firstLine="480"/>
      </w:pPr>
      <w:r>
        <w:rPr>
          <w:rFonts w:hint="eastAsia"/>
        </w:rPr>
        <w:t>住所：山西省太原市长风西街</w:t>
      </w:r>
      <w:r>
        <w:t>1号丽华大厦A座</w:t>
      </w:r>
    </w:p>
    <w:p w:rsidR="008746AB" w:rsidRDefault="008746AB" w:rsidP="008746AB">
      <w:pPr>
        <w:ind w:firstLine="480"/>
      </w:pPr>
      <w:r>
        <w:rPr>
          <w:rFonts w:hint="eastAsia"/>
        </w:rPr>
        <w:t>办公地址：山西省太原市小店区长风街</w:t>
      </w:r>
      <w:r>
        <w:t>59号</w:t>
      </w:r>
    </w:p>
    <w:p w:rsidR="008746AB" w:rsidRDefault="008746AB" w:rsidP="008746AB">
      <w:pPr>
        <w:ind w:firstLine="480"/>
      </w:pPr>
      <w:r>
        <w:rPr>
          <w:rFonts w:hint="eastAsia"/>
        </w:rPr>
        <w:t>联系人：董嘉文</w:t>
      </w:r>
    </w:p>
    <w:p w:rsidR="008746AB" w:rsidRDefault="008746AB" w:rsidP="008746AB">
      <w:pPr>
        <w:ind w:firstLine="480"/>
      </w:pPr>
      <w:r>
        <w:rPr>
          <w:rFonts w:hint="eastAsia"/>
        </w:rPr>
        <w:t>电话：</w:t>
      </w:r>
      <w:r>
        <w:t>0351-6819505</w:t>
      </w:r>
    </w:p>
    <w:p w:rsidR="008746AB" w:rsidRDefault="008746AB" w:rsidP="008746AB">
      <w:pPr>
        <w:ind w:firstLine="480"/>
      </w:pPr>
      <w:r>
        <w:rPr>
          <w:rFonts w:hint="eastAsia"/>
        </w:rPr>
        <w:t>传真：</w:t>
      </w:r>
      <w:r>
        <w:t>0351-6819898</w:t>
      </w:r>
    </w:p>
    <w:p w:rsidR="008746AB" w:rsidRDefault="008746AB" w:rsidP="008746AB">
      <w:pPr>
        <w:ind w:firstLine="480"/>
      </w:pPr>
      <w:r>
        <w:rPr>
          <w:rFonts w:hint="eastAsia"/>
        </w:rPr>
        <w:t>客户服务电话：</w:t>
      </w:r>
      <w:r>
        <w:t>95105588</w:t>
      </w:r>
    </w:p>
    <w:p w:rsidR="008746AB" w:rsidRDefault="008746AB" w:rsidP="008746AB">
      <w:pPr>
        <w:ind w:firstLine="480"/>
      </w:pPr>
      <w:r>
        <w:rPr>
          <w:rFonts w:hint="eastAsia"/>
        </w:rPr>
        <w:t>网址：</w:t>
      </w:r>
      <w:r>
        <w:t>www.jshbank.com</w:t>
      </w:r>
    </w:p>
    <w:p w:rsidR="008746AB" w:rsidRDefault="008746AB" w:rsidP="008746AB">
      <w:pPr>
        <w:ind w:firstLine="480"/>
      </w:pPr>
      <w:r>
        <w:t>15、安信证券股份有限公司</w:t>
      </w:r>
    </w:p>
    <w:p w:rsidR="008746AB" w:rsidRDefault="008746AB" w:rsidP="008746AB">
      <w:pPr>
        <w:ind w:firstLine="480"/>
      </w:pPr>
      <w:r>
        <w:rPr>
          <w:rFonts w:hint="eastAsia"/>
        </w:rPr>
        <w:t>住所：深圳市福田区金田路</w:t>
      </w:r>
      <w:r>
        <w:t>4018号安联大厦35 层、28 层A02 单元</w:t>
      </w:r>
    </w:p>
    <w:p w:rsidR="008746AB" w:rsidRDefault="008746AB" w:rsidP="008746AB">
      <w:pPr>
        <w:ind w:firstLine="480"/>
      </w:pPr>
      <w:r>
        <w:rPr>
          <w:rFonts w:hint="eastAsia"/>
        </w:rPr>
        <w:t>办公地址：深圳市福田区深南大道凤凰大厦</w:t>
      </w:r>
      <w:r>
        <w:t>1栋9层</w:t>
      </w:r>
    </w:p>
    <w:p w:rsidR="008746AB" w:rsidRDefault="008746AB" w:rsidP="008746AB">
      <w:pPr>
        <w:ind w:firstLine="480"/>
      </w:pPr>
      <w:r>
        <w:rPr>
          <w:rFonts w:hint="eastAsia"/>
        </w:rPr>
        <w:t>法定代表人：牛冠兴</w:t>
      </w:r>
    </w:p>
    <w:p w:rsidR="008746AB" w:rsidRDefault="008746AB" w:rsidP="008746AB">
      <w:pPr>
        <w:ind w:firstLine="480"/>
      </w:pPr>
      <w:r>
        <w:rPr>
          <w:rFonts w:hint="eastAsia"/>
        </w:rPr>
        <w:t>联系人：陈剑虹</w:t>
      </w:r>
    </w:p>
    <w:p w:rsidR="008746AB" w:rsidRDefault="008746AB" w:rsidP="008746AB">
      <w:pPr>
        <w:ind w:firstLine="480"/>
      </w:pPr>
      <w:r>
        <w:rPr>
          <w:rFonts w:hint="eastAsia"/>
        </w:rPr>
        <w:t>电话：</w:t>
      </w:r>
      <w:r>
        <w:t>0755-82558305</w:t>
      </w:r>
    </w:p>
    <w:p w:rsidR="008746AB" w:rsidRDefault="008746AB" w:rsidP="008746AB">
      <w:pPr>
        <w:ind w:firstLine="480"/>
      </w:pPr>
      <w:r>
        <w:rPr>
          <w:rFonts w:hint="eastAsia"/>
        </w:rPr>
        <w:t>传真：</w:t>
      </w:r>
      <w:r>
        <w:t>0755-82558355</w:t>
      </w:r>
    </w:p>
    <w:p w:rsidR="008746AB" w:rsidRDefault="008746AB" w:rsidP="008746AB">
      <w:pPr>
        <w:ind w:firstLine="480"/>
      </w:pPr>
      <w:r>
        <w:rPr>
          <w:rFonts w:hint="eastAsia"/>
        </w:rPr>
        <w:t>客服电话：</w:t>
      </w:r>
      <w:r>
        <w:t>4008001001</w:t>
      </w:r>
    </w:p>
    <w:p w:rsidR="008746AB" w:rsidRDefault="008746AB" w:rsidP="008746AB">
      <w:pPr>
        <w:ind w:firstLine="480"/>
      </w:pPr>
      <w:r>
        <w:rPr>
          <w:rFonts w:hint="eastAsia"/>
        </w:rPr>
        <w:t>网址：</w:t>
      </w:r>
      <w:r>
        <w:t>www.essence.com.cn</w:t>
      </w:r>
    </w:p>
    <w:p w:rsidR="008746AB" w:rsidRDefault="008746AB" w:rsidP="008746AB">
      <w:pPr>
        <w:ind w:firstLine="480"/>
      </w:pPr>
      <w:r>
        <w:t>16、长江证券股份有限公司</w:t>
      </w:r>
    </w:p>
    <w:p w:rsidR="008746AB" w:rsidRDefault="008746AB" w:rsidP="008746AB">
      <w:pPr>
        <w:ind w:firstLine="480"/>
      </w:pPr>
      <w:r>
        <w:rPr>
          <w:rFonts w:hint="eastAsia"/>
        </w:rPr>
        <w:t>住所：武汉市新华路特</w:t>
      </w:r>
      <w:r>
        <w:t>8号长江证券大厦</w:t>
      </w:r>
    </w:p>
    <w:p w:rsidR="008746AB" w:rsidRDefault="008746AB" w:rsidP="008746AB">
      <w:pPr>
        <w:ind w:firstLine="480"/>
      </w:pPr>
      <w:r>
        <w:rPr>
          <w:rFonts w:hint="eastAsia"/>
        </w:rPr>
        <w:t>办公地址：武汉市新华路特</w:t>
      </w:r>
      <w:r>
        <w:t>8号长江证券大厦</w:t>
      </w:r>
    </w:p>
    <w:p w:rsidR="008746AB" w:rsidRDefault="008746AB" w:rsidP="008746AB">
      <w:pPr>
        <w:ind w:firstLine="480"/>
      </w:pPr>
      <w:r>
        <w:rPr>
          <w:rFonts w:hint="eastAsia"/>
        </w:rPr>
        <w:t>法定代表人：尤习贵</w:t>
      </w:r>
    </w:p>
    <w:p w:rsidR="008746AB" w:rsidRDefault="008746AB" w:rsidP="008746AB">
      <w:pPr>
        <w:ind w:firstLine="480"/>
      </w:pPr>
      <w:r>
        <w:rPr>
          <w:rFonts w:hint="eastAsia"/>
        </w:rPr>
        <w:t>联系人：奚博宇</w:t>
      </w:r>
    </w:p>
    <w:p w:rsidR="008746AB" w:rsidRDefault="008746AB" w:rsidP="008746AB">
      <w:pPr>
        <w:ind w:firstLine="480"/>
      </w:pPr>
      <w:r>
        <w:rPr>
          <w:rFonts w:hint="eastAsia"/>
        </w:rPr>
        <w:t>电话：</w:t>
      </w:r>
      <w:r>
        <w:t>027-65799999</w:t>
      </w:r>
    </w:p>
    <w:p w:rsidR="008746AB" w:rsidRDefault="008746AB" w:rsidP="008746AB">
      <w:pPr>
        <w:ind w:firstLine="480"/>
      </w:pPr>
      <w:r>
        <w:rPr>
          <w:rFonts w:hint="eastAsia"/>
        </w:rPr>
        <w:t>传真：</w:t>
      </w:r>
      <w:r>
        <w:t>027-85481900</w:t>
      </w:r>
    </w:p>
    <w:p w:rsidR="008746AB" w:rsidRDefault="008746AB" w:rsidP="008746AB">
      <w:pPr>
        <w:ind w:firstLine="480"/>
      </w:pPr>
      <w:r>
        <w:rPr>
          <w:rFonts w:hint="eastAsia"/>
        </w:rPr>
        <w:t>客服电话：</w:t>
      </w:r>
      <w:r>
        <w:t>95579或4008-888-999</w:t>
      </w:r>
    </w:p>
    <w:p w:rsidR="008746AB" w:rsidRDefault="008746AB" w:rsidP="008746AB">
      <w:pPr>
        <w:ind w:firstLine="480"/>
      </w:pPr>
      <w:r>
        <w:rPr>
          <w:rFonts w:hint="eastAsia"/>
        </w:rPr>
        <w:t>网址：</w:t>
      </w:r>
      <w:r>
        <w:t>www.95579.com</w:t>
      </w:r>
    </w:p>
    <w:p w:rsidR="008746AB" w:rsidRDefault="008746AB" w:rsidP="008746AB">
      <w:pPr>
        <w:ind w:firstLine="480"/>
      </w:pPr>
      <w:r>
        <w:t>17、东北证券股份有限公司</w:t>
      </w:r>
    </w:p>
    <w:p w:rsidR="008746AB" w:rsidRDefault="008746AB" w:rsidP="008746AB">
      <w:pPr>
        <w:ind w:firstLine="480"/>
      </w:pPr>
      <w:r>
        <w:rPr>
          <w:rFonts w:hint="eastAsia"/>
        </w:rPr>
        <w:t>住所：长春市生态大街</w:t>
      </w:r>
      <w:r>
        <w:t>6666号</w:t>
      </w:r>
    </w:p>
    <w:p w:rsidR="008746AB" w:rsidRDefault="008746AB" w:rsidP="008746AB">
      <w:pPr>
        <w:ind w:firstLine="480"/>
      </w:pPr>
      <w:r>
        <w:rPr>
          <w:rFonts w:hint="eastAsia"/>
        </w:rPr>
        <w:t>办公地址：长春市生态大街</w:t>
      </w:r>
      <w:r>
        <w:t>6666号</w:t>
      </w:r>
    </w:p>
    <w:p w:rsidR="008746AB" w:rsidRDefault="008746AB" w:rsidP="008746AB">
      <w:pPr>
        <w:ind w:firstLine="480"/>
      </w:pPr>
      <w:r>
        <w:rPr>
          <w:rFonts w:hint="eastAsia"/>
        </w:rPr>
        <w:t>法定代表人：李福春</w:t>
      </w:r>
    </w:p>
    <w:p w:rsidR="008746AB" w:rsidRDefault="008746AB" w:rsidP="008746AB">
      <w:pPr>
        <w:ind w:firstLine="480"/>
      </w:pPr>
      <w:r>
        <w:rPr>
          <w:rFonts w:hint="eastAsia"/>
        </w:rPr>
        <w:t>联系人：安岩岩</w:t>
      </w:r>
    </w:p>
    <w:p w:rsidR="008746AB" w:rsidRDefault="008746AB" w:rsidP="008746AB">
      <w:pPr>
        <w:ind w:firstLine="480"/>
      </w:pPr>
      <w:r>
        <w:rPr>
          <w:rFonts w:hint="eastAsia"/>
        </w:rPr>
        <w:t>电话：</w:t>
      </w:r>
      <w:r>
        <w:t>0431-85096517</w:t>
      </w:r>
    </w:p>
    <w:p w:rsidR="008746AB" w:rsidRDefault="008746AB" w:rsidP="008746AB">
      <w:pPr>
        <w:ind w:firstLine="480"/>
      </w:pPr>
      <w:r>
        <w:rPr>
          <w:rFonts w:hint="eastAsia"/>
        </w:rPr>
        <w:t>传真：</w:t>
      </w:r>
      <w:r>
        <w:t>0431-85096795</w:t>
      </w:r>
    </w:p>
    <w:p w:rsidR="008746AB" w:rsidRDefault="008746AB" w:rsidP="008746AB">
      <w:pPr>
        <w:ind w:firstLine="480"/>
      </w:pPr>
      <w:r>
        <w:rPr>
          <w:rFonts w:hint="eastAsia"/>
        </w:rPr>
        <w:t>客服电话：</w:t>
      </w:r>
      <w:r>
        <w:t>95360</w:t>
      </w:r>
    </w:p>
    <w:p w:rsidR="008746AB" w:rsidRDefault="008746AB" w:rsidP="008746AB">
      <w:pPr>
        <w:ind w:firstLine="480"/>
      </w:pPr>
      <w:r>
        <w:rPr>
          <w:rFonts w:hint="eastAsia"/>
        </w:rPr>
        <w:t>网址：</w:t>
      </w:r>
      <w:r>
        <w:t>www.nesc.cn</w:t>
      </w:r>
    </w:p>
    <w:p w:rsidR="008746AB" w:rsidRDefault="008746AB" w:rsidP="008746AB">
      <w:pPr>
        <w:ind w:firstLine="480"/>
      </w:pPr>
      <w:r>
        <w:t>18、东方证券股份有限公司</w:t>
      </w:r>
    </w:p>
    <w:p w:rsidR="008746AB" w:rsidRDefault="008746AB" w:rsidP="008746AB">
      <w:pPr>
        <w:ind w:firstLine="480"/>
      </w:pPr>
      <w:r>
        <w:rPr>
          <w:rFonts w:hint="eastAsia"/>
        </w:rPr>
        <w:t>住所：上海市中山南路</w:t>
      </w:r>
      <w:r>
        <w:t>318号2号楼22层-29层</w:t>
      </w:r>
    </w:p>
    <w:p w:rsidR="008746AB" w:rsidRDefault="008746AB" w:rsidP="008746AB">
      <w:pPr>
        <w:ind w:firstLine="480"/>
      </w:pPr>
      <w:r>
        <w:rPr>
          <w:rFonts w:hint="eastAsia"/>
        </w:rPr>
        <w:t>办公地址：上海市中山南路</w:t>
      </w:r>
      <w:r>
        <w:t>318号2号楼22层-29层</w:t>
      </w:r>
    </w:p>
    <w:p w:rsidR="008746AB" w:rsidRDefault="008746AB" w:rsidP="008746AB">
      <w:pPr>
        <w:ind w:firstLine="480"/>
      </w:pPr>
      <w:r>
        <w:rPr>
          <w:rFonts w:hint="eastAsia"/>
        </w:rPr>
        <w:t>法定代表人：王益民</w:t>
      </w:r>
    </w:p>
    <w:p w:rsidR="008746AB" w:rsidRDefault="008746AB" w:rsidP="008746AB">
      <w:pPr>
        <w:ind w:firstLine="480"/>
      </w:pPr>
      <w:r>
        <w:rPr>
          <w:rFonts w:hint="eastAsia"/>
        </w:rPr>
        <w:t>联系人：吴宇</w:t>
      </w:r>
    </w:p>
    <w:p w:rsidR="008746AB" w:rsidRDefault="008746AB" w:rsidP="008746AB">
      <w:pPr>
        <w:ind w:firstLine="480"/>
      </w:pPr>
      <w:r>
        <w:rPr>
          <w:rFonts w:hint="eastAsia"/>
        </w:rPr>
        <w:t>电话：</w:t>
      </w:r>
      <w:r>
        <w:t>021-63325888</w:t>
      </w:r>
    </w:p>
    <w:p w:rsidR="008746AB" w:rsidRDefault="008746AB" w:rsidP="008746AB">
      <w:pPr>
        <w:ind w:firstLine="480"/>
      </w:pPr>
      <w:r>
        <w:rPr>
          <w:rFonts w:hint="eastAsia"/>
        </w:rPr>
        <w:t>传真：</w:t>
      </w:r>
      <w:r>
        <w:t>021-63326173</w:t>
      </w:r>
    </w:p>
    <w:p w:rsidR="008746AB" w:rsidRDefault="008746AB" w:rsidP="008746AB">
      <w:pPr>
        <w:ind w:firstLine="480"/>
      </w:pPr>
      <w:r>
        <w:rPr>
          <w:rFonts w:hint="eastAsia"/>
        </w:rPr>
        <w:t>客服电话：</w:t>
      </w:r>
      <w:r>
        <w:t>021-962506或40088-88506</w:t>
      </w:r>
    </w:p>
    <w:p w:rsidR="008746AB" w:rsidRDefault="008746AB" w:rsidP="008746AB">
      <w:pPr>
        <w:ind w:firstLine="480"/>
      </w:pPr>
      <w:r>
        <w:rPr>
          <w:rFonts w:hint="eastAsia"/>
        </w:rPr>
        <w:t>网址：</w:t>
      </w:r>
      <w:r>
        <w:t>www.dfzq.com.cn</w:t>
      </w:r>
    </w:p>
    <w:p w:rsidR="008746AB" w:rsidRDefault="008746AB" w:rsidP="008746AB">
      <w:pPr>
        <w:ind w:firstLine="480"/>
      </w:pPr>
      <w:r>
        <w:t>19、东莞证券股份有限公司</w:t>
      </w:r>
    </w:p>
    <w:p w:rsidR="008746AB" w:rsidRDefault="008746AB" w:rsidP="008746AB">
      <w:pPr>
        <w:ind w:firstLine="480"/>
      </w:pPr>
      <w:r>
        <w:rPr>
          <w:rFonts w:hint="eastAsia"/>
        </w:rPr>
        <w:t>住所：广东省东莞市莞城区可园南路一号金源中心</w:t>
      </w:r>
      <w:r>
        <w:t>30楼</w:t>
      </w:r>
    </w:p>
    <w:p w:rsidR="008746AB" w:rsidRDefault="008746AB" w:rsidP="008746AB">
      <w:pPr>
        <w:ind w:firstLine="480"/>
      </w:pPr>
      <w:r>
        <w:rPr>
          <w:rFonts w:hint="eastAsia"/>
        </w:rPr>
        <w:t>办公地址：广东省东莞市莞城区可园南路</w:t>
      </w:r>
      <w:r>
        <w:t>1号金源中心30楼</w:t>
      </w:r>
    </w:p>
    <w:p w:rsidR="008746AB" w:rsidRDefault="008746AB" w:rsidP="008746AB">
      <w:pPr>
        <w:ind w:firstLine="480"/>
      </w:pPr>
      <w:r>
        <w:rPr>
          <w:rFonts w:hint="eastAsia"/>
        </w:rPr>
        <w:t>法定代表人：张运勇</w:t>
      </w:r>
    </w:p>
    <w:p w:rsidR="008746AB" w:rsidRDefault="008746AB" w:rsidP="008746AB">
      <w:pPr>
        <w:ind w:firstLine="480"/>
      </w:pPr>
      <w:r>
        <w:rPr>
          <w:rFonts w:hint="eastAsia"/>
        </w:rPr>
        <w:t>联系人：孙旭</w:t>
      </w:r>
    </w:p>
    <w:p w:rsidR="008746AB" w:rsidRDefault="008746AB" w:rsidP="008746AB">
      <w:pPr>
        <w:ind w:firstLine="480"/>
      </w:pPr>
      <w:r>
        <w:rPr>
          <w:rFonts w:hint="eastAsia"/>
        </w:rPr>
        <w:t>电话：</w:t>
      </w:r>
      <w:r>
        <w:t>0769-22119348</w:t>
      </w:r>
    </w:p>
    <w:p w:rsidR="008746AB" w:rsidRDefault="008746AB" w:rsidP="008746AB">
      <w:pPr>
        <w:ind w:firstLine="480"/>
      </w:pPr>
      <w:r>
        <w:rPr>
          <w:rFonts w:hint="eastAsia"/>
        </w:rPr>
        <w:t>客服电话：</w:t>
      </w:r>
      <w:r>
        <w:t>961130（省内直拨，省外请加拨区号0769）</w:t>
      </w:r>
    </w:p>
    <w:p w:rsidR="008746AB" w:rsidRDefault="008746AB" w:rsidP="008746AB">
      <w:pPr>
        <w:ind w:firstLine="480"/>
      </w:pPr>
      <w:r>
        <w:rPr>
          <w:rFonts w:hint="eastAsia"/>
        </w:rPr>
        <w:t>网址：</w:t>
      </w:r>
      <w:r>
        <w:t>www.dgzq.com.cn</w:t>
      </w:r>
    </w:p>
    <w:p w:rsidR="008746AB" w:rsidRDefault="008746AB" w:rsidP="008746AB">
      <w:pPr>
        <w:ind w:firstLine="480"/>
      </w:pPr>
      <w:r>
        <w:t>20、方正证券股份有限公司</w:t>
      </w:r>
    </w:p>
    <w:p w:rsidR="008746AB" w:rsidRDefault="008746AB" w:rsidP="008746AB">
      <w:pPr>
        <w:ind w:firstLine="480"/>
      </w:pPr>
      <w:r>
        <w:rPr>
          <w:rFonts w:hint="eastAsia"/>
        </w:rPr>
        <w:t>住所：湖南省长沙市芙蓉中路二段华侨国际大厦</w:t>
      </w:r>
      <w:r>
        <w:t>22－24层</w:t>
      </w:r>
    </w:p>
    <w:p w:rsidR="008746AB" w:rsidRDefault="008746AB" w:rsidP="008746AB">
      <w:pPr>
        <w:ind w:firstLine="480"/>
      </w:pPr>
      <w:r>
        <w:rPr>
          <w:rFonts w:hint="eastAsia"/>
        </w:rPr>
        <w:t>办公地址：湖南省长沙市芙蓉中路二段华侨国际大厦</w:t>
      </w:r>
      <w:r>
        <w:t>22－24层</w:t>
      </w:r>
    </w:p>
    <w:p w:rsidR="008746AB" w:rsidRDefault="008746AB" w:rsidP="008746AB">
      <w:pPr>
        <w:ind w:firstLine="480"/>
      </w:pPr>
      <w:r>
        <w:rPr>
          <w:rFonts w:hint="eastAsia"/>
        </w:rPr>
        <w:t>法定代表人：雷杰</w:t>
      </w:r>
    </w:p>
    <w:p w:rsidR="008746AB" w:rsidRDefault="008746AB" w:rsidP="008746AB">
      <w:pPr>
        <w:ind w:firstLine="480"/>
      </w:pPr>
      <w:r>
        <w:rPr>
          <w:rFonts w:hint="eastAsia"/>
        </w:rPr>
        <w:t>客服电话：</w:t>
      </w:r>
      <w:r>
        <w:t>95571</w:t>
      </w:r>
    </w:p>
    <w:p w:rsidR="008746AB" w:rsidRDefault="008746AB" w:rsidP="008746AB">
      <w:pPr>
        <w:ind w:firstLine="480"/>
      </w:pPr>
      <w:r>
        <w:rPr>
          <w:rFonts w:hint="eastAsia"/>
        </w:rPr>
        <w:t>网址：</w:t>
      </w:r>
      <w:r>
        <w:t>www.foundersc.com</w:t>
      </w:r>
    </w:p>
    <w:p w:rsidR="008746AB" w:rsidRDefault="008746AB" w:rsidP="008746AB">
      <w:pPr>
        <w:ind w:firstLine="480"/>
      </w:pPr>
      <w:r>
        <w:t>21、光大证券股份有限公司</w:t>
      </w:r>
    </w:p>
    <w:p w:rsidR="008746AB" w:rsidRDefault="008746AB" w:rsidP="008746AB">
      <w:pPr>
        <w:ind w:firstLine="480"/>
      </w:pPr>
      <w:r>
        <w:rPr>
          <w:rFonts w:hint="eastAsia"/>
        </w:rPr>
        <w:t>住所：上海市静安区新闸路</w:t>
      </w:r>
      <w:r>
        <w:t>1508号</w:t>
      </w:r>
    </w:p>
    <w:p w:rsidR="008746AB" w:rsidRDefault="008746AB" w:rsidP="008746AB">
      <w:pPr>
        <w:ind w:firstLine="480"/>
      </w:pPr>
      <w:r>
        <w:rPr>
          <w:rFonts w:hint="eastAsia"/>
        </w:rPr>
        <w:t>办公地址：上海市静安区新闸路</w:t>
      </w:r>
      <w:r>
        <w:t>1508号3楼</w:t>
      </w:r>
    </w:p>
    <w:p w:rsidR="008746AB" w:rsidRDefault="008746AB" w:rsidP="008746AB">
      <w:pPr>
        <w:ind w:firstLine="480"/>
      </w:pPr>
      <w:r>
        <w:rPr>
          <w:rFonts w:hint="eastAsia"/>
        </w:rPr>
        <w:t>法定代表人：周健男</w:t>
      </w:r>
    </w:p>
    <w:p w:rsidR="008746AB" w:rsidRDefault="008746AB" w:rsidP="008746AB">
      <w:pPr>
        <w:ind w:firstLine="480"/>
      </w:pPr>
      <w:r>
        <w:rPr>
          <w:rFonts w:hint="eastAsia"/>
        </w:rPr>
        <w:t>联系人：戴巧燕</w:t>
      </w:r>
    </w:p>
    <w:p w:rsidR="008746AB" w:rsidRDefault="008746AB" w:rsidP="008746AB">
      <w:pPr>
        <w:ind w:firstLine="480"/>
      </w:pPr>
      <w:r>
        <w:rPr>
          <w:rFonts w:hint="eastAsia"/>
        </w:rPr>
        <w:t>电话：</w:t>
      </w:r>
      <w:r>
        <w:t>021-22169999</w:t>
      </w:r>
    </w:p>
    <w:p w:rsidR="008746AB" w:rsidRDefault="008746AB" w:rsidP="008746AB">
      <w:pPr>
        <w:ind w:firstLine="480"/>
      </w:pPr>
      <w:r>
        <w:rPr>
          <w:rFonts w:hint="eastAsia"/>
        </w:rPr>
        <w:t>传真：</w:t>
      </w:r>
      <w:r>
        <w:t>021-22169134</w:t>
      </w:r>
    </w:p>
    <w:p w:rsidR="008746AB" w:rsidRDefault="008746AB" w:rsidP="008746AB">
      <w:pPr>
        <w:ind w:firstLine="480"/>
      </w:pPr>
      <w:r>
        <w:rPr>
          <w:rFonts w:hint="eastAsia"/>
        </w:rPr>
        <w:t>客服电话：</w:t>
      </w:r>
      <w:r>
        <w:t>95525</w:t>
      </w:r>
    </w:p>
    <w:p w:rsidR="008746AB" w:rsidRDefault="008746AB" w:rsidP="008746AB">
      <w:pPr>
        <w:ind w:firstLine="480"/>
      </w:pPr>
      <w:r>
        <w:rPr>
          <w:rFonts w:hint="eastAsia"/>
        </w:rPr>
        <w:t>网址：</w:t>
      </w:r>
      <w:r>
        <w:t>www.ebscn.com</w:t>
      </w:r>
    </w:p>
    <w:p w:rsidR="008746AB" w:rsidRDefault="008746AB" w:rsidP="008746AB">
      <w:pPr>
        <w:ind w:firstLine="480"/>
      </w:pPr>
      <w:r>
        <w:t>22、广发证券股份有限公司</w:t>
      </w:r>
    </w:p>
    <w:p w:rsidR="008746AB" w:rsidRDefault="008746AB" w:rsidP="008746AB">
      <w:pPr>
        <w:ind w:firstLine="480"/>
      </w:pPr>
      <w:r>
        <w:rPr>
          <w:rFonts w:hint="eastAsia"/>
        </w:rPr>
        <w:t>住所：广东省广州市黄埔区中新广州知识城腾飞一街</w:t>
      </w:r>
      <w:r>
        <w:t>2号618室</w:t>
      </w:r>
    </w:p>
    <w:p w:rsidR="008746AB" w:rsidRDefault="008746AB" w:rsidP="008746AB">
      <w:pPr>
        <w:ind w:firstLine="480"/>
      </w:pPr>
      <w:r>
        <w:rPr>
          <w:rFonts w:hint="eastAsia"/>
        </w:rPr>
        <w:t>办公地址：广州市天河北路大都会广场</w:t>
      </w:r>
      <w:r>
        <w:t>5、18、19、36、38、41、42、43、44 楼</w:t>
      </w:r>
    </w:p>
    <w:p w:rsidR="008746AB" w:rsidRDefault="008746AB" w:rsidP="008746AB">
      <w:pPr>
        <w:ind w:firstLine="480"/>
      </w:pPr>
      <w:r>
        <w:rPr>
          <w:rFonts w:hint="eastAsia"/>
        </w:rPr>
        <w:t>法定代表人：孙树明</w:t>
      </w:r>
    </w:p>
    <w:p w:rsidR="008746AB" w:rsidRDefault="008746AB" w:rsidP="008746AB">
      <w:pPr>
        <w:ind w:firstLine="480"/>
      </w:pPr>
      <w:r>
        <w:rPr>
          <w:rFonts w:hint="eastAsia"/>
        </w:rPr>
        <w:t>联系人：黄岚</w:t>
      </w:r>
    </w:p>
    <w:p w:rsidR="008746AB" w:rsidRDefault="008746AB" w:rsidP="008746AB">
      <w:pPr>
        <w:ind w:firstLine="480"/>
      </w:pPr>
      <w:r>
        <w:rPr>
          <w:rFonts w:hint="eastAsia"/>
        </w:rPr>
        <w:t>电话：</w:t>
      </w:r>
      <w:r>
        <w:t>020-87555888</w:t>
      </w:r>
    </w:p>
    <w:p w:rsidR="008746AB" w:rsidRDefault="008746AB" w:rsidP="008746AB">
      <w:pPr>
        <w:ind w:firstLine="480"/>
      </w:pPr>
      <w:r>
        <w:rPr>
          <w:rFonts w:hint="eastAsia"/>
        </w:rPr>
        <w:t>传真：</w:t>
      </w:r>
      <w:r>
        <w:t>020-87555305</w:t>
      </w:r>
    </w:p>
    <w:p w:rsidR="008746AB" w:rsidRDefault="008746AB" w:rsidP="008746AB">
      <w:pPr>
        <w:ind w:firstLine="480"/>
      </w:pPr>
      <w:r>
        <w:rPr>
          <w:rFonts w:hint="eastAsia"/>
        </w:rPr>
        <w:t>客服电话：</w:t>
      </w:r>
      <w:r>
        <w:t>95575</w:t>
      </w:r>
    </w:p>
    <w:p w:rsidR="008746AB" w:rsidRDefault="008746AB" w:rsidP="008746AB">
      <w:pPr>
        <w:ind w:firstLine="480"/>
      </w:pPr>
      <w:r>
        <w:rPr>
          <w:rFonts w:hint="eastAsia"/>
        </w:rPr>
        <w:t>网址：</w:t>
      </w:r>
      <w:r>
        <w:t>www.gf.com.cn</w:t>
      </w:r>
    </w:p>
    <w:p w:rsidR="008746AB" w:rsidRDefault="008746AB" w:rsidP="008746AB">
      <w:pPr>
        <w:ind w:firstLine="480"/>
      </w:pPr>
      <w:r>
        <w:t>23、国信证券股份有限公司</w:t>
      </w:r>
    </w:p>
    <w:p w:rsidR="008746AB" w:rsidRDefault="008746AB" w:rsidP="008746AB">
      <w:pPr>
        <w:ind w:firstLine="480"/>
      </w:pPr>
      <w:r>
        <w:rPr>
          <w:rFonts w:hint="eastAsia"/>
        </w:rPr>
        <w:t>住所：深圳市罗湖区红岭中路</w:t>
      </w:r>
      <w:r>
        <w:t>1012号国信证券大厦十六层至二十六层</w:t>
      </w:r>
    </w:p>
    <w:p w:rsidR="008746AB" w:rsidRDefault="008746AB" w:rsidP="008746AB">
      <w:pPr>
        <w:ind w:firstLine="480"/>
      </w:pPr>
      <w:r>
        <w:rPr>
          <w:rFonts w:hint="eastAsia"/>
        </w:rPr>
        <w:t>办公地址：深圳市罗湖区红岭中路</w:t>
      </w:r>
      <w:r>
        <w:t>1012号国信证券大厦十六层至二十六层</w:t>
      </w:r>
    </w:p>
    <w:p w:rsidR="008746AB" w:rsidRDefault="008746AB" w:rsidP="008746AB">
      <w:pPr>
        <w:ind w:firstLine="480"/>
      </w:pPr>
      <w:r>
        <w:rPr>
          <w:rFonts w:hint="eastAsia"/>
        </w:rPr>
        <w:t>法定代表人：何如</w:t>
      </w:r>
    </w:p>
    <w:p w:rsidR="008746AB" w:rsidRDefault="008746AB" w:rsidP="008746AB">
      <w:pPr>
        <w:ind w:firstLine="480"/>
      </w:pPr>
      <w:r>
        <w:rPr>
          <w:rFonts w:hint="eastAsia"/>
        </w:rPr>
        <w:t>联系人：周杨</w:t>
      </w:r>
    </w:p>
    <w:p w:rsidR="008746AB" w:rsidRDefault="008746AB" w:rsidP="008746AB">
      <w:pPr>
        <w:ind w:firstLine="480"/>
      </w:pPr>
      <w:r>
        <w:rPr>
          <w:rFonts w:hint="eastAsia"/>
        </w:rPr>
        <w:t>电话：</w:t>
      </w:r>
      <w:r>
        <w:t>0755-82130833</w:t>
      </w:r>
    </w:p>
    <w:p w:rsidR="008746AB" w:rsidRDefault="008746AB" w:rsidP="008746AB">
      <w:pPr>
        <w:ind w:firstLine="480"/>
      </w:pPr>
      <w:r>
        <w:rPr>
          <w:rFonts w:hint="eastAsia"/>
        </w:rPr>
        <w:t>传真：</w:t>
      </w:r>
      <w:r>
        <w:t>0755-82133952</w:t>
      </w:r>
    </w:p>
    <w:p w:rsidR="008746AB" w:rsidRDefault="008746AB" w:rsidP="008746AB">
      <w:pPr>
        <w:ind w:firstLine="480"/>
      </w:pPr>
      <w:r>
        <w:rPr>
          <w:rFonts w:hint="eastAsia"/>
        </w:rPr>
        <w:t>客服电话：</w:t>
      </w:r>
      <w:r>
        <w:t>95536</w:t>
      </w:r>
    </w:p>
    <w:p w:rsidR="008746AB" w:rsidRDefault="008746AB" w:rsidP="008746AB">
      <w:pPr>
        <w:ind w:firstLine="480"/>
      </w:pPr>
      <w:r>
        <w:rPr>
          <w:rFonts w:hint="eastAsia"/>
        </w:rPr>
        <w:t>网址：</w:t>
      </w:r>
      <w:r>
        <w:t>www.guosen.com.cn</w:t>
      </w:r>
    </w:p>
    <w:p w:rsidR="008746AB" w:rsidRDefault="008746AB" w:rsidP="008746AB">
      <w:pPr>
        <w:ind w:firstLine="480"/>
      </w:pPr>
      <w:r>
        <w:t>24、国元证券股份有限公司</w:t>
      </w:r>
    </w:p>
    <w:p w:rsidR="008746AB" w:rsidRDefault="008746AB" w:rsidP="008746AB">
      <w:pPr>
        <w:ind w:firstLine="480"/>
      </w:pPr>
      <w:r>
        <w:rPr>
          <w:rFonts w:hint="eastAsia"/>
        </w:rPr>
        <w:t>住所：安徽省合肥市寿春路</w:t>
      </w:r>
      <w:r>
        <w:t>178号</w:t>
      </w:r>
    </w:p>
    <w:p w:rsidR="008746AB" w:rsidRDefault="008746AB" w:rsidP="008746AB">
      <w:pPr>
        <w:ind w:firstLine="480"/>
      </w:pPr>
      <w:r>
        <w:rPr>
          <w:rFonts w:hint="eastAsia"/>
        </w:rPr>
        <w:t>办公地址：安徽省合肥市寿春路</w:t>
      </w:r>
      <w:r>
        <w:t>178号</w:t>
      </w:r>
    </w:p>
    <w:p w:rsidR="008746AB" w:rsidRDefault="008746AB" w:rsidP="008746AB">
      <w:pPr>
        <w:ind w:firstLine="480"/>
      </w:pPr>
      <w:r>
        <w:rPr>
          <w:rFonts w:hint="eastAsia"/>
        </w:rPr>
        <w:t>法定代表人：蔡咏</w:t>
      </w:r>
    </w:p>
    <w:p w:rsidR="008746AB" w:rsidRDefault="008746AB" w:rsidP="008746AB">
      <w:pPr>
        <w:ind w:firstLine="480"/>
      </w:pPr>
      <w:r>
        <w:rPr>
          <w:rFonts w:hint="eastAsia"/>
        </w:rPr>
        <w:t>联系人：李蔡</w:t>
      </w:r>
    </w:p>
    <w:p w:rsidR="008746AB" w:rsidRDefault="008746AB" w:rsidP="008746AB">
      <w:pPr>
        <w:ind w:firstLine="480"/>
      </w:pPr>
      <w:r>
        <w:rPr>
          <w:rFonts w:hint="eastAsia"/>
        </w:rPr>
        <w:t>电话：</w:t>
      </w:r>
      <w:r>
        <w:t>0551-68167423</w:t>
      </w:r>
    </w:p>
    <w:p w:rsidR="008746AB" w:rsidRDefault="008746AB" w:rsidP="008746AB">
      <w:pPr>
        <w:ind w:firstLine="480"/>
      </w:pPr>
      <w:r>
        <w:rPr>
          <w:rFonts w:hint="eastAsia"/>
        </w:rPr>
        <w:t>传真：</w:t>
      </w:r>
      <w:r>
        <w:t>0551-68167431</w:t>
      </w:r>
    </w:p>
    <w:p w:rsidR="008746AB" w:rsidRDefault="008746AB" w:rsidP="008746AB">
      <w:pPr>
        <w:ind w:firstLine="480"/>
      </w:pPr>
      <w:r>
        <w:rPr>
          <w:rFonts w:hint="eastAsia"/>
        </w:rPr>
        <w:t>客服电话</w:t>
      </w:r>
      <w:r>
        <w:t>: 95578</w:t>
      </w:r>
    </w:p>
    <w:p w:rsidR="008746AB" w:rsidRDefault="008746AB" w:rsidP="008746AB">
      <w:pPr>
        <w:ind w:firstLine="480"/>
      </w:pPr>
      <w:r>
        <w:rPr>
          <w:rFonts w:hint="eastAsia"/>
        </w:rPr>
        <w:t>网址：</w:t>
      </w:r>
      <w:r>
        <w:t>www.gyzq.com.cn</w:t>
      </w:r>
    </w:p>
    <w:p w:rsidR="008746AB" w:rsidRDefault="008746AB" w:rsidP="008746AB">
      <w:pPr>
        <w:ind w:firstLine="480"/>
      </w:pPr>
      <w:r>
        <w:t>25、海通证券股份有限公司</w:t>
      </w:r>
    </w:p>
    <w:p w:rsidR="008746AB" w:rsidRDefault="008746AB" w:rsidP="008746AB">
      <w:pPr>
        <w:ind w:firstLine="480"/>
      </w:pPr>
      <w:r>
        <w:rPr>
          <w:rFonts w:hint="eastAsia"/>
        </w:rPr>
        <w:t>住所：上海市淮海中路</w:t>
      </w:r>
      <w:r>
        <w:t>98号</w:t>
      </w:r>
    </w:p>
    <w:p w:rsidR="008746AB" w:rsidRDefault="008746AB" w:rsidP="008746AB">
      <w:pPr>
        <w:ind w:firstLine="480"/>
      </w:pPr>
      <w:r>
        <w:rPr>
          <w:rFonts w:hint="eastAsia"/>
        </w:rPr>
        <w:t>办公地址：上海市黄浦区广东路</w:t>
      </w:r>
      <w:r>
        <w:t>689号</w:t>
      </w:r>
    </w:p>
    <w:p w:rsidR="008746AB" w:rsidRDefault="008746AB" w:rsidP="008746AB">
      <w:pPr>
        <w:ind w:firstLine="480"/>
      </w:pPr>
      <w:r>
        <w:rPr>
          <w:rFonts w:hint="eastAsia"/>
        </w:rPr>
        <w:t>法定代表人：王开国</w:t>
      </w:r>
    </w:p>
    <w:p w:rsidR="008746AB" w:rsidRDefault="008746AB" w:rsidP="008746AB">
      <w:pPr>
        <w:ind w:firstLine="480"/>
      </w:pPr>
      <w:r>
        <w:rPr>
          <w:rFonts w:hint="eastAsia"/>
        </w:rPr>
        <w:t>联系人：李笑鸣</w:t>
      </w:r>
    </w:p>
    <w:p w:rsidR="008746AB" w:rsidRDefault="008746AB" w:rsidP="008746AB">
      <w:pPr>
        <w:ind w:firstLine="480"/>
      </w:pPr>
      <w:r>
        <w:rPr>
          <w:rFonts w:hint="eastAsia"/>
        </w:rPr>
        <w:t>电话：</w:t>
      </w:r>
      <w:r>
        <w:t>021-23219275</w:t>
      </w:r>
    </w:p>
    <w:p w:rsidR="008746AB" w:rsidRDefault="008746AB" w:rsidP="008746AB">
      <w:pPr>
        <w:ind w:firstLine="480"/>
      </w:pPr>
      <w:r>
        <w:rPr>
          <w:rFonts w:hint="eastAsia"/>
        </w:rPr>
        <w:t>传真：</w:t>
      </w:r>
      <w:r>
        <w:t>021-23219100</w:t>
      </w:r>
    </w:p>
    <w:p w:rsidR="008746AB" w:rsidRDefault="008746AB" w:rsidP="008746AB">
      <w:pPr>
        <w:ind w:firstLine="480"/>
      </w:pPr>
      <w:r>
        <w:rPr>
          <w:rFonts w:hint="eastAsia"/>
        </w:rPr>
        <w:t>客服电话：</w:t>
      </w:r>
      <w:r>
        <w:t>021-95553、400-8888-001或拨打各城市营业网点咨询电话</w:t>
      </w:r>
    </w:p>
    <w:p w:rsidR="008746AB" w:rsidRDefault="008746AB" w:rsidP="008746AB">
      <w:pPr>
        <w:ind w:firstLine="480"/>
      </w:pPr>
      <w:r>
        <w:rPr>
          <w:rFonts w:hint="eastAsia"/>
        </w:rPr>
        <w:t>网址：</w:t>
      </w:r>
      <w:r>
        <w:t>www.htsec.com</w:t>
      </w:r>
    </w:p>
    <w:p w:rsidR="008746AB" w:rsidRDefault="008746AB" w:rsidP="008746AB">
      <w:pPr>
        <w:ind w:firstLine="480"/>
      </w:pPr>
      <w:r>
        <w:t>26、恒泰证券股份有限公司</w:t>
      </w:r>
    </w:p>
    <w:p w:rsidR="008746AB" w:rsidRDefault="008746AB" w:rsidP="008746AB">
      <w:pPr>
        <w:ind w:firstLine="480"/>
      </w:pPr>
      <w:r>
        <w:rPr>
          <w:rFonts w:hint="eastAsia"/>
        </w:rPr>
        <w:t>住所：呼和浩特市新城区海拉尔东街满世书香苑办公楼</w:t>
      </w:r>
      <w:r>
        <w:t>7楼</w:t>
      </w:r>
    </w:p>
    <w:p w:rsidR="008746AB" w:rsidRDefault="008746AB" w:rsidP="008746AB">
      <w:pPr>
        <w:ind w:firstLine="480"/>
      </w:pPr>
      <w:r>
        <w:rPr>
          <w:rFonts w:hint="eastAsia"/>
        </w:rPr>
        <w:t>办公地址：呼和浩特市新城区海拉尔东街满世书香苑办公楼</w:t>
      </w:r>
      <w:r>
        <w:t>7楼</w:t>
      </w:r>
    </w:p>
    <w:p w:rsidR="008746AB" w:rsidRDefault="008746AB" w:rsidP="008746AB">
      <w:pPr>
        <w:ind w:firstLine="480"/>
      </w:pPr>
      <w:r>
        <w:rPr>
          <w:rFonts w:hint="eastAsia"/>
        </w:rPr>
        <w:t>法定代表人：庞介民</w:t>
      </w:r>
    </w:p>
    <w:p w:rsidR="008746AB" w:rsidRDefault="008746AB" w:rsidP="008746AB">
      <w:pPr>
        <w:ind w:firstLine="480"/>
      </w:pPr>
      <w:r>
        <w:rPr>
          <w:rFonts w:hint="eastAsia"/>
        </w:rPr>
        <w:t>联系人：熊丽</w:t>
      </w:r>
    </w:p>
    <w:p w:rsidR="008746AB" w:rsidRDefault="008746AB" w:rsidP="008746AB">
      <w:pPr>
        <w:ind w:firstLine="480"/>
      </w:pPr>
      <w:r>
        <w:rPr>
          <w:rFonts w:hint="eastAsia"/>
        </w:rPr>
        <w:t>电话：</w:t>
      </w:r>
      <w:r>
        <w:t>0471-4972675</w:t>
      </w:r>
    </w:p>
    <w:p w:rsidR="008746AB" w:rsidRDefault="008746AB" w:rsidP="008746AB">
      <w:pPr>
        <w:ind w:firstLine="480"/>
      </w:pPr>
      <w:r>
        <w:rPr>
          <w:rFonts w:hint="eastAsia"/>
        </w:rPr>
        <w:t>客服电话：</w:t>
      </w:r>
      <w:r>
        <w:t>4001966188</w:t>
      </w:r>
    </w:p>
    <w:p w:rsidR="008746AB" w:rsidRDefault="008746AB" w:rsidP="008746AB">
      <w:pPr>
        <w:ind w:firstLine="480"/>
      </w:pPr>
      <w:r>
        <w:rPr>
          <w:rFonts w:hint="eastAsia"/>
        </w:rPr>
        <w:t>网址：</w:t>
      </w:r>
      <w:r>
        <w:t>www.cnht.com.cn</w:t>
      </w:r>
    </w:p>
    <w:p w:rsidR="008746AB" w:rsidRDefault="008746AB" w:rsidP="008746AB">
      <w:pPr>
        <w:ind w:firstLine="480"/>
      </w:pPr>
      <w:r>
        <w:t>27、华安证券股份有限公司</w:t>
      </w:r>
    </w:p>
    <w:p w:rsidR="008746AB" w:rsidRDefault="008746AB" w:rsidP="008746AB">
      <w:pPr>
        <w:ind w:firstLine="480"/>
      </w:pPr>
      <w:r>
        <w:rPr>
          <w:rFonts w:hint="eastAsia"/>
        </w:rPr>
        <w:t>住所：安徽省合肥市政务文化新区天鹅湖路</w:t>
      </w:r>
      <w:r>
        <w:t>198号</w:t>
      </w:r>
    </w:p>
    <w:p w:rsidR="008746AB" w:rsidRDefault="008746AB" w:rsidP="008746AB">
      <w:pPr>
        <w:ind w:firstLine="480"/>
      </w:pPr>
      <w:r>
        <w:rPr>
          <w:rFonts w:hint="eastAsia"/>
        </w:rPr>
        <w:t>办公地址：安徽省合肥市政务文化新区天鹅湖路</w:t>
      </w:r>
      <w:r>
        <w:t>198号财智中心B1座</w:t>
      </w:r>
    </w:p>
    <w:p w:rsidR="008746AB" w:rsidRDefault="008746AB" w:rsidP="008746AB">
      <w:pPr>
        <w:ind w:firstLine="480"/>
      </w:pPr>
      <w:r>
        <w:rPr>
          <w:rFonts w:hint="eastAsia"/>
        </w:rPr>
        <w:t>法定代表人：章宏韬</w:t>
      </w:r>
    </w:p>
    <w:p w:rsidR="008746AB" w:rsidRDefault="008746AB" w:rsidP="008746AB">
      <w:pPr>
        <w:ind w:firstLine="480"/>
      </w:pPr>
      <w:r>
        <w:rPr>
          <w:rFonts w:hint="eastAsia"/>
        </w:rPr>
        <w:t>联系人：范超</w:t>
      </w:r>
    </w:p>
    <w:p w:rsidR="008746AB" w:rsidRDefault="008746AB" w:rsidP="008746AB">
      <w:pPr>
        <w:ind w:firstLine="480"/>
      </w:pPr>
      <w:r>
        <w:rPr>
          <w:rFonts w:hint="eastAsia"/>
        </w:rPr>
        <w:t>电话：</w:t>
      </w:r>
      <w:r>
        <w:t>0551-65161666</w:t>
      </w:r>
    </w:p>
    <w:p w:rsidR="008746AB" w:rsidRDefault="008746AB" w:rsidP="008746AB">
      <w:pPr>
        <w:ind w:firstLine="480"/>
      </w:pPr>
      <w:r>
        <w:rPr>
          <w:rFonts w:hint="eastAsia"/>
        </w:rPr>
        <w:t>传真：</w:t>
      </w:r>
      <w:r>
        <w:t>0551-5161600</w:t>
      </w:r>
    </w:p>
    <w:p w:rsidR="008746AB" w:rsidRDefault="008746AB" w:rsidP="008746AB">
      <w:pPr>
        <w:ind w:firstLine="480"/>
      </w:pPr>
      <w:r>
        <w:rPr>
          <w:rFonts w:hint="eastAsia"/>
        </w:rPr>
        <w:t>客服电话：</w:t>
      </w:r>
      <w:r>
        <w:t>95318</w:t>
      </w:r>
    </w:p>
    <w:p w:rsidR="008746AB" w:rsidRDefault="008746AB" w:rsidP="008746AB">
      <w:pPr>
        <w:ind w:firstLine="480"/>
      </w:pPr>
      <w:r>
        <w:rPr>
          <w:rFonts w:hint="eastAsia"/>
        </w:rPr>
        <w:t>网址：</w:t>
      </w:r>
      <w:r>
        <w:t>www.hazq.com</w:t>
      </w:r>
    </w:p>
    <w:p w:rsidR="008746AB" w:rsidRDefault="008746AB" w:rsidP="008746AB">
      <w:pPr>
        <w:ind w:firstLine="480"/>
      </w:pPr>
      <w:r>
        <w:t>28、华福证券有限责任公司</w:t>
      </w:r>
    </w:p>
    <w:p w:rsidR="008746AB" w:rsidRDefault="008746AB" w:rsidP="008746AB">
      <w:pPr>
        <w:ind w:firstLine="480"/>
      </w:pPr>
      <w:r>
        <w:rPr>
          <w:rFonts w:hint="eastAsia"/>
        </w:rPr>
        <w:t>住所：福州市五四路</w:t>
      </w:r>
      <w:r>
        <w:t>157号新天地大厦7、8层</w:t>
      </w:r>
    </w:p>
    <w:p w:rsidR="008746AB" w:rsidRDefault="008746AB" w:rsidP="008746AB">
      <w:pPr>
        <w:ind w:firstLine="480"/>
      </w:pPr>
      <w:r>
        <w:rPr>
          <w:rFonts w:hint="eastAsia"/>
        </w:rPr>
        <w:t>办公地址：福州市五四路</w:t>
      </w:r>
      <w:r>
        <w:t>157号新天地大厦7至10层</w:t>
      </w:r>
    </w:p>
    <w:p w:rsidR="008746AB" w:rsidRDefault="008746AB" w:rsidP="008746AB">
      <w:pPr>
        <w:ind w:firstLine="480"/>
      </w:pPr>
      <w:r>
        <w:rPr>
          <w:rFonts w:hint="eastAsia"/>
        </w:rPr>
        <w:t>法定代表人：黄金琳</w:t>
      </w:r>
    </w:p>
    <w:p w:rsidR="008746AB" w:rsidRDefault="008746AB" w:rsidP="008746AB">
      <w:pPr>
        <w:ind w:firstLine="480"/>
      </w:pPr>
      <w:r>
        <w:rPr>
          <w:rFonts w:hint="eastAsia"/>
        </w:rPr>
        <w:t>联系人：张腾</w:t>
      </w:r>
    </w:p>
    <w:p w:rsidR="008746AB" w:rsidRDefault="008746AB" w:rsidP="008746AB">
      <w:pPr>
        <w:ind w:firstLine="480"/>
      </w:pPr>
      <w:r>
        <w:rPr>
          <w:rFonts w:hint="eastAsia"/>
        </w:rPr>
        <w:t>电话：</w:t>
      </w:r>
      <w:r>
        <w:t>0591-87383623</w:t>
      </w:r>
    </w:p>
    <w:p w:rsidR="008746AB" w:rsidRDefault="008746AB" w:rsidP="008746AB">
      <w:pPr>
        <w:ind w:firstLine="480"/>
      </w:pPr>
      <w:r>
        <w:rPr>
          <w:rFonts w:hint="eastAsia"/>
        </w:rPr>
        <w:t>传真：</w:t>
      </w:r>
      <w:r>
        <w:t>0591-87383610</w:t>
      </w:r>
    </w:p>
    <w:p w:rsidR="008746AB" w:rsidRDefault="008746AB" w:rsidP="008746AB">
      <w:pPr>
        <w:ind w:firstLine="480"/>
      </w:pPr>
      <w:r>
        <w:rPr>
          <w:rFonts w:hint="eastAsia"/>
        </w:rPr>
        <w:t>客服电话：</w:t>
      </w:r>
      <w:r>
        <w:t>96326（福建省外请先拨0591）</w:t>
      </w:r>
    </w:p>
    <w:p w:rsidR="008746AB" w:rsidRDefault="008746AB" w:rsidP="008746AB">
      <w:pPr>
        <w:ind w:firstLine="480"/>
      </w:pPr>
      <w:r>
        <w:rPr>
          <w:rFonts w:hint="eastAsia"/>
        </w:rPr>
        <w:t>网址：</w:t>
      </w:r>
      <w:r>
        <w:t>www.hfzq.com.cn</w:t>
      </w:r>
    </w:p>
    <w:p w:rsidR="008746AB" w:rsidRDefault="008746AB" w:rsidP="008746AB">
      <w:pPr>
        <w:ind w:firstLine="480"/>
      </w:pPr>
      <w:r>
        <w:t>29、华鑫证券有限责任公司</w:t>
      </w:r>
    </w:p>
    <w:p w:rsidR="008746AB" w:rsidRDefault="008746AB" w:rsidP="008746AB">
      <w:pPr>
        <w:ind w:firstLine="480"/>
      </w:pPr>
      <w:r>
        <w:rPr>
          <w:rFonts w:hint="eastAsia"/>
        </w:rPr>
        <w:t>住所：深圳市福田区金田路</w:t>
      </w:r>
      <w:r>
        <w:t>4018号安联大厦28层A01、B01（b）单元</w:t>
      </w:r>
    </w:p>
    <w:p w:rsidR="008746AB" w:rsidRDefault="008746AB" w:rsidP="008746AB">
      <w:pPr>
        <w:ind w:firstLine="480"/>
      </w:pPr>
      <w:r>
        <w:rPr>
          <w:rFonts w:hint="eastAsia"/>
        </w:rPr>
        <w:t>办公地址：上海市徐汇区肇嘉浜路</w:t>
      </w:r>
      <w:r>
        <w:t>750号</w:t>
      </w:r>
    </w:p>
    <w:p w:rsidR="008746AB" w:rsidRDefault="008746AB" w:rsidP="008746AB">
      <w:pPr>
        <w:ind w:firstLine="480"/>
      </w:pPr>
      <w:r>
        <w:rPr>
          <w:rFonts w:hint="eastAsia"/>
        </w:rPr>
        <w:t>法定代表人：俞洋</w:t>
      </w:r>
    </w:p>
    <w:p w:rsidR="008746AB" w:rsidRDefault="008746AB" w:rsidP="008746AB">
      <w:pPr>
        <w:ind w:firstLine="480"/>
      </w:pPr>
      <w:r>
        <w:rPr>
          <w:rFonts w:hint="eastAsia"/>
        </w:rPr>
        <w:t>联系人：杨莉娟</w:t>
      </w:r>
    </w:p>
    <w:p w:rsidR="008746AB" w:rsidRDefault="008746AB" w:rsidP="008746AB">
      <w:pPr>
        <w:ind w:firstLine="480"/>
      </w:pPr>
      <w:r>
        <w:rPr>
          <w:rFonts w:hint="eastAsia"/>
        </w:rPr>
        <w:t>电话：</w:t>
      </w:r>
      <w:r>
        <w:t>021-54967552</w:t>
      </w:r>
    </w:p>
    <w:p w:rsidR="008746AB" w:rsidRDefault="008746AB" w:rsidP="008746AB">
      <w:pPr>
        <w:ind w:firstLine="480"/>
      </w:pPr>
      <w:r>
        <w:rPr>
          <w:rFonts w:hint="eastAsia"/>
        </w:rPr>
        <w:t>传真：</w:t>
      </w:r>
      <w:r>
        <w:t>021-54967293</w:t>
      </w:r>
    </w:p>
    <w:p w:rsidR="008746AB" w:rsidRDefault="008746AB" w:rsidP="008746AB">
      <w:pPr>
        <w:ind w:firstLine="480"/>
      </w:pPr>
      <w:r>
        <w:rPr>
          <w:rFonts w:hint="eastAsia"/>
        </w:rPr>
        <w:t>客服电话：</w:t>
      </w:r>
      <w:r>
        <w:t>021-32109999；029-68918888；4001099918</w:t>
      </w:r>
    </w:p>
    <w:p w:rsidR="008746AB" w:rsidRDefault="008746AB" w:rsidP="008746AB">
      <w:pPr>
        <w:ind w:firstLine="480"/>
      </w:pPr>
      <w:r>
        <w:rPr>
          <w:rFonts w:hint="eastAsia"/>
        </w:rPr>
        <w:t>网址：</w:t>
      </w:r>
      <w:r>
        <w:t>www.cfsc.com.cn</w:t>
      </w:r>
    </w:p>
    <w:p w:rsidR="008746AB" w:rsidRDefault="008746AB" w:rsidP="008746AB">
      <w:pPr>
        <w:ind w:firstLine="480"/>
      </w:pPr>
      <w:r>
        <w:t>30、江海证券有限公司</w:t>
      </w:r>
    </w:p>
    <w:p w:rsidR="008746AB" w:rsidRDefault="008746AB" w:rsidP="008746AB">
      <w:pPr>
        <w:ind w:firstLine="480"/>
      </w:pPr>
      <w:r>
        <w:rPr>
          <w:rFonts w:hint="eastAsia"/>
        </w:rPr>
        <w:t>住所：黑龙江省哈尔滨市香坊区赣水路</w:t>
      </w:r>
      <w:r>
        <w:t>56号</w:t>
      </w:r>
    </w:p>
    <w:p w:rsidR="008746AB" w:rsidRDefault="008746AB" w:rsidP="008746AB">
      <w:pPr>
        <w:ind w:firstLine="480"/>
      </w:pPr>
      <w:r>
        <w:rPr>
          <w:rFonts w:hint="eastAsia"/>
        </w:rPr>
        <w:t>办公地址：哈尔滨市松北区创新三路</w:t>
      </w:r>
      <w:r>
        <w:t>833号</w:t>
      </w:r>
    </w:p>
    <w:p w:rsidR="008746AB" w:rsidRDefault="008746AB" w:rsidP="008746AB">
      <w:pPr>
        <w:ind w:firstLine="480"/>
      </w:pPr>
      <w:r>
        <w:rPr>
          <w:rFonts w:hint="eastAsia"/>
        </w:rPr>
        <w:t>法定代表人：孙名扬</w:t>
      </w:r>
    </w:p>
    <w:p w:rsidR="008746AB" w:rsidRDefault="008746AB" w:rsidP="008746AB">
      <w:pPr>
        <w:ind w:firstLine="480"/>
      </w:pPr>
      <w:r>
        <w:rPr>
          <w:rFonts w:hint="eastAsia"/>
        </w:rPr>
        <w:t>联系人：姜志伟</w:t>
      </w:r>
    </w:p>
    <w:p w:rsidR="008746AB" w:rsidRDefault="008746AB" w:rsidP="008746AB">
      <w:pPr>
        <w:ind w:firstLine="480"/>
      </w:pPr>
      <w:r>
        <w:rPr>
          <w:rFonts w:hint="eastAsia"/>
        </w:rPr>
        <w:t>电话：</w:t>
      </w:r>
      <w:r>
        <w:t>0451-87765732</w:t>
      </w:r>
    </w:p>
    <w:p w:rsidR="008746AB" w:rsidRDefault="008746AB" w:rsidP="008746AB">
      <w:pPr>
        <w:ind w:firstLine="480"/>
      </w:pPr>
      <w:r>
        <w:rPr>
          <w:rFonts w:hint="eastAsia"/>
        </w:rPr>
        <w:t>传真：</w:t>
      </w:r>
      <w:r>
        <w:t>0451-82337279</w:t>
      </w:r>
    </w:p>
    <w:p w:rsidR="008746AB" w:rsidRDefault="008746AB" w:rsidP="008746AB">
      <w:pPr>
        <w:ind w:firstLine="480"/>
      </w:pPr>
      <w:r>
        <w:rPr>
          <w:rFonts w:hint="eastAsia"/>
        </w:rPr>
        <w:t>客户服务热线：</w:t>
      </w:r>
      <w:r>
        <w:t xml:space="preserve">400-666-2288 </w:t>
      </w:r>
    </w:p>
    <w:p w:rsidR="008746AB" w:rsidRDefault="008746AB" w:rsidP="008746AB">
      <w:pPr>
        <w:ind w:firstLine="480"/>
      </w:pPr>
      <w:r>
        <w:rPr>
          <w:rFonts w:hint="eastAsia"/>
        </w:rPr>
        <w:t>网址：</w:t>
      </w:r>
      <w:r>
        <w:t>www.jhzq.com.cn</w:t>
      </w:r>
    </w:p>
    <w:p w:rsidR="008746AB" w:rsidRDefault="008746AB" w:rsidP="008746AB">
      <w:pPr>
        <w:ind w:firstLine="480"/>
      </w:pPr>
      <w:r>
        <w:t>31、联讯证券股份有限公司</w:t>
      </w:r>
    </w:p>
    <w:p w:rsidR="008746AB" w:rsidRDefault="008746AB" w:rsidP="008746AB">
      <w:pPr>
        <w:ind w:firstLine="480"/>
      </w:pPr>
      <w:r>
        <w:rPr>
          <w:rFonts w:hint="eastAsia"/>
        </w:rPr>
        <w:t>住所：惠州市江北东江三路</w:t>
      </w:r>
      <w:r>
        <w:t>55号广播电视新闻中心西面一层大堂和三、四层</w:t>
      </w:r>
    </w:p>
    <w:p w:rsidR="008746AB" w:rsidRDefault="008746AB" w:rsidP="008746AB">
      <w:pPr>
        <w:ind w:firstLine="480"/>
      </w:pPr>
      <w:r>
        <w:rPr>
          <w:rFonts w:hint="eastAsia"/>
        </w:rPr>
        <w:t>办公地址：深圳市福田区深南中路</w:t>
      </w:r>
      <w:r>
        <w:t>2002号中广核大厦北楼10层</w:t>
      </w:r>
    </w:p>
    <w:p w:rsidR="008746AB" w:rsidRDefault="008746AB" w:rsidP="008746AB">
      <w:pPr>
        <w:ind w:firstLine="480"/>
      </w:pPr>
      <w:r>
        <w:rPr>
          <w:rFonts w:hint="eastAsia"/>
        </w:rPr>
        <w:t>法定代表人：徐刚</w:t>
      </w:r>
    </w:p>
    <w:p w:rsidR="008746AB" w:rsidRDefault="008746AB" w:rsidP="008746AB">
      <w:pPr>
        <w:ind w:firstLine="480"/>
      </w:pPr>
      <w:r>
        <w:rPr>
          <w:rFonts w:hint="eastAsia"/>
        </w:rPr>
        <w:t>联系人：彭莲</w:t>
      </w:r>
    </w:p>
    <w:p w:rsidR="008746AB" w:rsidRDefault="008746AB" w:rsidP="008746AB">
      <w:pPr>
        <w:ind w:firstLine="480"/>
      </w:pPr>
      <w:r>
        <w:rPr>
          <w:rFonts w:hint="eastAsia"/>
        </w:rPr>
        <w:t>电话：</w:t>
      </w:r>
      <w:r>
        <w:t>0755-83331195</w:t>
      </w:r>
    </w:p>
    <w:p w:rsidR="008746AB" w:rsidRDefault="008746AB" w:rsidP="008746AB">
      <w:pPr>
        <w:ind w:firstLine="480"/>
      </w:pPr>
      <w:r>
        <w:rPr>
          <w:rFonts w:hint="eastAsia"/>
        </w:rPr>
        <w:t>客服电话：</w:t>
      </w:r>
      <w:r>
        <w:t>95564</w:t>
      </w:r>
    </w:p>
    <w:p w:rsidR="008746AB" w:rsidRDefault="008746AB" w:rsidP="008746AB">
      <w:pPr>
        <w:ind w:firstLine="480"/>
      </w:pPr>
      <w:r>
        <w:rPr>
          <w:rFonts w:hint="eastAsia"/>
        </w:rPr>
        <w:t>网址：</w:t>
      </w:r>
      <w:r>
        <w:t>www.lxsec.com</w:t>
      </w:r>
    </w:p>
    <w:p w:rsidR="008746AB" w:rsidRDefault="008746AB" w:rsidP="008746AB">
      <w:pPr>
        <w:ind w:firstLine="480"/>
      </w:pPr>
      <w:r>
        <w:t>32、中泰证券股份有限公司</w:t>
      </w:r>
    </w:p>
    <w:p w:rsidR="008746AB" w:rsidRDefault="008746AB" w:rsidP="008746AB">
      <w:pPr>
        <w:ind w:firstLine="480"/>
      </w:pPr>
      <w:r>
        <w:rPr>
          <w:rFonts w:hint="eastAsia"/>
        </w:rPr>
        <w:t>住所：济南市市中区经七路</w:t>
      </w:r>
      <w:r>
        <w:t>86号</w:t>
      </w:r>
    </w:p>
    <w:p w:rsidR="008746AB" w:rsidRDefault="008746AB" w:rsidP="008746AB">
      <w:pPr>
        <w:ind w:firstLine="480"/>
      </w:pPr>
      <w:r>
        <w:rPr>
          <w:rFonts w:hint="eastAsia"/>
        </w:rPr>
        <w:t>办公地址：山东省济南市市中区经七路</w:t>
      </w:r>
      <w:r>
        <w:t>86号</w:t>
      </w:r>
    </w:p>
    <w:p w:rsidR="008746AB" w:rsidRDefault="008746AB" w:rsidP="008746AB">
      <w:pPr>
        <w:ind w:firstLine="480"/>
      </w:pPr>
      <w:r>
        <w:rPr>
          <w:rFonts w:hint="eastAsia"/>
        </w:rPr>
        <w:t>法定代表人：李玮</w:t>
      </w:r>
    </w:p>
    <w:p w:rsidR="008746AB" w:rsidRDefault="008746AB" w:rsidP="008746AB">
      <w:pPr>
        <w:ind w:firstLine="480"/>
      </w:pPr>
      <w:r>
        <w:rPr>
          <w:rFonts w:hint="eastAsia"/>
        </w:rPr>
        <w:t>联系人：许曼华</w:t>
      </w:r>
    </w:p>
    <w:p w:rsidR="008746AB" w:rsidRDefault="008746AB" w:rsidP="008746AB">
      <w:pPr>
        <w:ind w:firstLine="480"/>
      </w:pPr>
      <w:r>
        <w:rPr>
          <w:rFonts w:hint="eastAsia"/>
        </w:rPr>
        <w:t>电话：</w:t>
      </w:r>
      <w:r>
        <w:t>021-20315290</w:t>
      </w:r>
    </w:p>
    <w:p w:rsidR="008746AB" w:rsidRDefault="008746AB" w:rsidP="008746AB">
      <w:pPr>
        <w:ind w:firstLine="480"/>
      </w:pPr>
      <w:r>
        <w:rPr>
          <w:rFonts w:hint="eastAsia"/>
        </w:rPr>
        <w:t>传真：</w:t>
      </w:r>
      <w:r>
        <w:t>021-20315125</w:t>
      </w:r>
    </w:p>
    <w:p w:rsidR="008746AB" w:rsidRDefault="008746AB" w:rsidP="008746AB">
      <w:pPr>
        <w:ind w:firstLine="480"/>
      </w:pPr>
      <w:r>
        <w:rPr>
          <w:rFonts w:hint="eastAsia"/>
        </w:rPr>
        <w:t>客服电话：</w:t>
      </w:r>
      <w:r>
        <w:t>95538</w:t>
      </w:r>
    </w:p>
    <w:p w:rsidR="008746AB" w:rsidRDefault="008746AB" w:rsidP="008746AB">
      <w:pPr>
        <w:ind w:firstLine="480"/>
      </w:pPr>
      <w:r>
        <w:rPr>
          <w:rFonts w:hint="eastAsia"/>
        </w:rPr>
        <w:t>网址：</w:t>
      </w:r>
      <w:r>
        <w:t>www.zts.com.cn</w:t>
      </w:r>
    </w:p>
    <w:p w:rsidR="008746AB" w:rsidRDefault="008746AB" w:rsidP="008746AB">
      <w:pPr>
        <w:ind w:firstLine="480"/>
      </w:pPr>
      <w:r>
        <w:t>33、上海证券有限责任公司</w:t>
      </w:r>
    </w:p>
    <w:p w:rsidR="008746AB" w:rsidRDefault="008746AB" w:rsidP="008746AB">
      <w:pPr>
        <w:ind w:firstLine="480"/>
      </w:pPr>
      <w:r>
        <w:rPr>
          <w:rFonts w:hint="eastAsia"/>
        </w:rPr>
        <w:t>住所：上海市黄浦区四川中路</w:t>
      </w:r>
      <w:r>
        <w:t>213号7楼</w:t>
      </w:r>
    </w:p>
    <w:p w:rsidR="008746AB" w:rsidRDefault="008746AB" w:rsidP="008746AB">
      <w:pPr>
        <w:ind w:firstLine="480"/>
      </w:pPr>
      <w:r>
        <w:rPr>
          <w:rFonts w:hint="eastAsia"/>
        </w:rPr>
        <w:t>办公地址：上海市黄浦区四川中路</w:t>
      </w:r>
      <w:r>
        <w:t>213号久事商务大厦7楼</w:t>
      </w:r>
    </w:p>
    <w:p w:rsidR="008746AB" w:rsidRDefault="008746AB" w:rsidP="008746AB">
      <w:pPr>
        <w:ind w:firstLine="480"/>
      </w:pPr>
      <w:r>
        <w:rPr>
          <w:rFonts w:hint="eastAsia"/>
        </w:rPr>
        <w:t>法定代表人：李俊杰</w:t>
      </w:r>
      <w:r>
        <w:t xml:space="preserve"> </w:t>
      </w:r>
    </w:p>
    <w:p w:rsidR="008746AB" w:rsidRDefault="008746AB" w:rsidP="008746AB">
      <w:pPr>
        <w:ind w:firstLine="480"/>
      </w:pPr>
      <w:r>
        <w:rPr>
          <w:rFonts w:hint="eastAsia"/>
        </w:rPr>
        <w:t>联系人：邵珍珍</w:t>
      </w:r>
    </w:p>
    <w:p w:rsidR="008746AB" w:rsidRDefault="008746AB" w:rsidP="008746AB">
      <w:pPr>
        <w:ind w:firstLine="480"/>
      </w:pPr>
      <w:r>
        <w:rPr>
          <w:rFonts w:hint="eastAsia"/>
        </w:rPr>
        <w:t>电话：</w:t>
      </w:r>
      <w:r>
        <w:t>021-53686888</w:t>
      </w:r>
    </w:p>
    <w:p w:rsidR="008746AB" w:rsidRDefault="008746AB" w:rsidP="008746AB">
      <w:pPr>
        <w:ind w:firstLine="480"/>
      </w:pPr>
      <w:r>
        <w:rPr>
          <w:rFonts w:hint="eastAsia"/>
        </w:rPr>
        <w:t>传真：</w:t>
      </w:r>
      <w:r>
        <w:t>021-53686100，021-53686200</w:t>
      </w:r>
    </w:p>
    <w:p w:rsidR="008746AB" w:rsidRDefault="008746AB" w:rsidP="008746AB">
      <w:pPr>
        <w:ind w:firstLine="480"/>
      </w:pPr>
      <w:r>
        <w:rPr>
          <w:rFonts w:hint="eastAsia"/>
        </w:rPr>
        <w:t>客服电话：</w:t>
      </w:r>
      <w:r>
        <w:t>021-962518</w:t>
      </w:r>
    </w:p>
    <w:p w:rsidR="008746AB" w:rsidRDefault="008746AB" w:rsidP="008746AB">
      <w:pPr>
        <w:ind w:firstLine="480"/>
      </w:pPr>
      <w:r>
        <w:rPr>
          <w:rFonts w:hint="eastAsia"/>
        </w:rPr>
        <w:t>网址：</w:t>
      </w:r>
      <w:r>
        <w:t xml:space="preserve">www.962518.com </w:t>
      </w:r>
    </w:p>
    <w:p w:rsidR="008746AB" w:rsidRDefault="008746AB" w:rsidP="008746AB">
      <w:pPr>
        <w:ind w:firstLine="480"/>
      </w:pPr>
      <w:r>
        <w:t>34、山西证券股份有限公司</w:t>
      </w:r>
    </w:p>
    <w:p w:rsidR="008746AB" w:rsidRDefault="008746AB" w:rsidP="008746AB">
      <w:pPr>
        <w:ind w:firstLine="480"/>
      </w:pPr>
      <w:r>
        <w:rPr>
          <w:rFonts w:hint="eastAsia"/>
        </w:rPr>
        <w:t>住所：山西省太原市府西街</w:t>
      </w:r>
      <w:r>
        <w:t>69号山西国际贸易中心东塔楼</w:t>
      </w:r>
    </w:p>
    <w:p w:rsidR="008746AB" w:rsidRDefault="008746AB" w:rsidP="008746AB">
      <w:pPr>
        <w:ind w:firstLine="480"/>
      </w:pPr>
      <w:r>
        <w:rPr>
          <w:rFonts w:hint="eastAsia"/>
        </w:rPr>
        <w:t>办公地址：山西省太原市府西街</w:t>
      </w:r>
      <w:r>
        <w:t>69号山西国际贸易中心东塔楼</w:t>
      </w:r>
    </w:p>
    <w:p w:rsidR="008746AB" w:rsidRDefault="008746AB" w:rsidP="008746AB">
      <w:pPr>
        <w:ind w:firstLine="480"/>
      </w:pPr>
      <w:r>
        <w:rPr>
          <w:rFonts w:hint="eastAsia"/>
        </w:rPr>
        <w:t>法定代表人：侯巍</w:t>
      </w:r>
    </w:p>
    <w:p w:rsidR="008746AB" w:rsidRDefault="008746AB" w:rsidP="008746AB">
      <w:pPr>
        <w:ind w:firstLine="480"/>
      </w:pPr>
      <w:r>
        <w:rPr>
          <w:rFonts w:hint="eastAsia"/>
        </w:rPr>
        <w:t>联系人：郭熠</w:t>
      </w:r>
    </w:p>
    <w:p w:rsidR="008746AB" w:rsidRDefault="008746AB" w:rsidP="008746AB">
      <w:pPr>
        <w:ind w:firstLine="480"/>
      </w:pPr>
      <w:r>
        <w:rPr>
          <w:rFonts w:hint="eastAsia"/>
        </w:rPr>
        <w:t>电话：</w:t>
      </w:r>
      <w:r>
        <w:t>0351-8686659</w:t>
      </w:r>
    </w:p>
    <w:p w:rsidR="008746AB" w:rsidRDefault="008746AB" w:rsidP="008746AB">
      <w:pPr>
        <w:ind w:firstLine="480"/>
      </w:pPr>
      <w:r>
        <w:rPr>
          <w:rFonts w:hint="eastAsia"/>
        </w:rPr>
        <w:t>传真：</w:t>
      </w:r>
      <w:r>
        <w:t>0351-8686619</w:t>
      </w:r>
    </w:p>
    <w:p w:rsidR="008746AB" w:rsidRDefault="008746AB" w:rsidP="008746AB">
      <w:pPr>
        <w:ind w:firstLine="480"/>
      </w:pPr>
      <w:r>
        <w:rPr>
          <w:rFonts w:hint="eastAsia"/>
        </w:rPr>
        <w:t>客服电话：</w:t>
      </w:r>
      <w:r>
        <w:t>400-666-1618</w:t>
      </w:r>
    </w:p>
    <w:p w:rsidR="008746AB" w:rsidRDefault="008746AB" w:rsidP="008746AB">
      <w:pPr>
        <w:ind w:firstLine="480"/>
      </w:pPr>
      <w:r>
        <w:rPr>
          <w:rFonts w:hint="eastAsia"/>
        </w:rPr>
        <w:t>网址：</w:t>
      </w:r>
      <w:r>
        <w:t>www.i618.com.cn</w:t>
      </w:r>
    </w:p>
    <w:p w:rsidR="008746AB" w:rsidRDefault="008746AB" w:rsidP="008746AB">
      <w:pPr>
        <w:ind w:firstLine="480"/>
      </w:pPr>
      <w:r>
        <w:t>35、申万宏源证券有限公司</w:t>
      </w:r>
    </w:p>
    <w:p w:rsidR="008746AB" w:rsidRDefault="008746AB" w:rsidP="008746AB">
      <w:pPr>
        <w:ind w:firstLine="480"/>
      </w:pPr>
      <w:r>
        <w:rPr>
          <w:rFonts w:hint="eastAsia"/>
        </w:rPr>
        <w:t>住所：上海市徐汇区长乐路</w:t>
      </w:r>
      <w:r>
        <w:t>989号45层</w:t>
      </w:r>
    </w:p>
    <w:p w:rsidR="008746AB" w:rsidRDefault="008746AB" w:rsidP="008746AB">
      <w:pPr>
        <w:ind w:firstLine="480"/>
      </w:pPr>
      <w:r>
        <w:rPr>
          <w:rFonts w:hint="eastAsia"/>
        </w:rPr>
        <w:t>办公地址：上海市徐汇区长乐路</w:t>
      </w:r>
      <w:r>
        <w:t>989号45层</w:t>
      </w:r>
    </w:p>
    <w:p w:rsidR="008746AB" w:rsidRDefault="008746AB" w:rsidP="008746AB">
      <w:pPr>
        <w:ind w:firstLine="480"/>
      </w:pPr>
      <w:r>
        <w:rPr>
          <w:rFonts w:hint="eastAsia"/>
        </w:rPr>
        <w:t>法定代表人：李梅</w:t>
      </w:r>
    </w:p>
    <w:p w:rsidR="008746AB" w:rsidRDefault="008746AB" w:rsidP="008746AB">
      <w:pPr>
        <w:ind w:firstLine="480"/>
      </w:pPr>
      <w:r>
        <w:rPr>
          <w:rFonts w:hint="eastAsia"/>
        </w:rPr>
        <w:t>联系人：陈宇</w:t>
      </w:r>
    </w:p>
    <w:p w:rsidR="008746AB" w:rsidRDefault="008746AB" w:rsidP="008746AB">
      <w:pPr>
        <w:ind w:firstLine="480"/>
      </w:pPr>
      <w:r>
        <w:rPr>
          <w:rFonts w:hint="eastAsia"/>
        </w:rPr>
        <w:t>电话：</w:t>
      </w:r>
      <w:r>
        <w:t>021-33388214</w:t>
      </w:r>
    </w:p>
    <w:p w:rsidR="008746AB" w:rsidRDefault="008746AB" w:rsidP="008746AB">
      <w:pPr>
        <w:ind w:firstLine="480"/>
      </w:pPr>
      <w:r>
        <w:rPr>
          <w:rFonts w:hint="eastAsia"/>
        </w:rPr>
        <w:t>传真：</w:t>
      </w:r>
      <w:r>
        <w:t>021-33388224</w:t>
      </w:r>
    </w:p>
    <w:p w:rsidR="008746AB" w:rsidRDefault="008746AB" w:rsidP="008746AB">
      <w:pPr>
        <w:ind w:firstLine="480"/>
      </w:pPr>
      <w:r>
        <w:rPr>
          <w:rFonts w:hint="eastAsia"/>
        </w:rPr>
        <w:t>客服电话：</w:t>
      </w:r>
      <w:r>
        <w:t>95523或4008895523</w:t>
      </w:r>
    </w:p>
    <w:p w:rsidR="008746AB" w:rsidRDefault="008746AB" w:rsidP="008746AB">
      <w:pPr>
        <w:ind w:firstLine="480"/>
      </w:pPr>
      <w:r>
        <w:rPr>
          <w:rFonts w:hint="eastAsia"/>
        </w:rPr>
        <w:t>网址：</w:t>
      </w:r>
      <w:r>
        <w:t>www.swhysc.com</w:t>
      </w:r>
    </w:p>
    <w:p w:rsidR="008746AB" w:rsidRDefault="008746AB" w:rsidP="008746AB">
      <w:pPr>
        <w:ind w:firstLine="480"/>
      </w:pPr>
      <w:r>
        <w:t>36、申万宏源西部证券有限公司</w:t>
      </w:r>
    </w:p>
    <w:p w:rsidR="008746AB" w:rsidRDefault="008746AB" w:rsidP="008746AB">
      <w:pPr>
        <w:ind w:firstLine="480"/>
      </w:pPr>
      <w:r>
        <w:rPr>
          <w:rFonts w:hint="eastAsia"/>
        </w:rPr>
        <w:t>住所：新疆乌鲁木齐市高新区（新市区）北京南路</w:t>
      </w:r>
      <w:r>
        <w:t>358号大成国际大厦20楼2005室</w:t>
      </w:r>
    </w:p>
    <w:p w:rsidR="008746AB" w:rsidRDefault="008746AB" w:rsidP="008746AB">
      <w:pPr>
        <w:ind w:firstLine="480"/>
      </w:pPr>
      <w:r>
        <w:rPr>
          <w:rFonts w:hint="eastAsia"/>
        </w:rPr>
        <w:t>办公地址：疆乌鲁木齐市高新区（新市区）北京南路</w:t>
      </w:r>
      <w:r>
        <w:t>358号大成国际大厦20楼</w:t>
      </w:r>
    </w:p>
    <w:p w:rsidR="008746AB" w:rsidRDefault="008746AB" w:rsidP="008746AB">
      <w:pPr>
        <w:ind w:firstLine="480"/>
      </w:pPr>
      <w:r>
        <w:rPr>
          <w:rFonts w:hint="eastAsia"/>
        </w:rPr>
        <w:t>法定代表人：韩志谦</w:t>
      </w:r>
    </w:p>
    <w:p w:rsidR="008746AB" w:rsidRDefault="008746AB" w:rsidP="008746AB">
      <w:pPr>
        <w:ind w:firstLine="480"/>
      </w:pPr>
      <w:r>
        <w:rPr>
          <w:rFonts w:hint="eastAsia"/>
        </w:rPr>
        <w:t>联系人：陈宇</w:t>
      </w:r>
    </w:p>
    <w:p w:rsidR="008746AB" w:rsidRDefault="008746AB" w:rsidP="008746AB">
      <w:pPr>
        <w:ind w:firstLine="480"/>
      </w:pPr>
      <w:r>
        <w:rPr>
          <w:rFonts w:hint="eastAsia"/>
        </w:rPr>
        <w:t>电话：</w:t>
      </w:r>
      <w:r>
        <w:t>021-33388214</w:t>
      </w:r>
    </w:p>
    <w:p w:rsidR="008746AB" w:rsidRDefault="008746AB" w:rsidP="008746AB">
      <w:pPr>
        <w:ind w:firstLine="480"/>
      </w:pPr>
      <w:r>
        <w:rPr>
          <w:rFonts w:hint="eastAsia"/>
        </w:rPr>
        <w:t>传真：</w:t>
      </w:r>
      <w:r>
        <w:t>021-33388224</w:t>
      </w:r>
    </w:p>
    <w:p w:rsidR="008746AB" w:rsidRDefault="008746AB" w:rsidP="008746AB">
      <w:pPr>
        <w:ind w:firstLine="480"/>
      </w:pPr>
      <w:r>
        <w:rPr>
          <w:rFonts w:hint="eastAsia"/>
        </w:rPr>
        <w:t>客服电话：</w:t>
      </w:r>
      <w:r>
        <w:t>400-800-0562</w:t>
      </w:r>
    </w:p>
    <w:p w:rsidR="008746AB" w:rsidRDefault="008746AB" w:rsidP="008746AB">
      <w:pPr>
        <w:ind w:firstLine="480"/>
      </w:pPr>
      <w:r>
        <w:rPr>
          <w:rFonts w:hint="eastAsia"/>
        </w:rPr>
        <w:t>网址：</w:t>
      </w:r>
      <w:r>
        <w:t>www.hysec.com</w:t>
      </w:r>
    </w:p>
    <w:p w:rsidR="008746AB" w:rsidRDefault="008746AB" w:rsidP="008746AB">
      <w:pPr>
        <w:ind w:firstLine="480"/>
      </w:pPr>
      <w:r>
        <w:t>37、五矿证券有限公司</w:t>
      </w:r>
    </w:p>
    <w:p w:rsidR="008746AB" w:rsidRDefault="008746AB" w:rsidP="008746AB">
      <w:pPr>
        <w:ind w:firstLine="480"/>
      </w:pPr>
      <w:r>
        <w:rPr>
          <w:rFonts w:hint="eastAsia"/>
        </w:rPr>
        <w:t>住所：深圳市福田区金田路</w:t>
      </w:r>
      <w:r>
        <w:t>4028号经贸中心48楼</w:t>
      </w:r>
    </w:p>
    <w:p w:rsidR="008746AB" w:rsidRDefault="008746AB" w:rsidP="008746AB">
      <w:pPr>
        <w:ind w:firstLine="480"/>
      </w:pPr>
      <w:r>
        <w:rPr>
          <w:rFonts w:hint="eastAsia"/>
        </w:rPr>
        <w:t>办公地址：深圳市福田区金田路</w:t>
      </w:r>
      <w:r>
        <w:t>4028号经贸中心48楼</w:t>
      </w:r>
    </w:p>
    <w:p w:rsidR="008746AB" w:rsidRDefault="008746AB" w:rsidP="008746AB">
      <w:pPr>
        <w:ind w:firstLine="480"/>
      </w:pPr>
      <w:r>
        <w:rPr>
          <w:rFonts w:hint="eastAsia"/>
        </w:rPr>
        <w:t>法定代表人：赵立功</w:t>
      </w:r>
    </w:p>
    <w:p w:rsidR="008746AB" w:rsidRDefault="008746AB" w:rsidP="008746AB">
      <w:pPr>
        <w:ind w:firstLine="480"/>
      </w:pPr>
      <w:r>
        <w:rPr>
          <w:rFonts w:hint="eastAsia"/>
        </w:rPr>
        <w:t>联系人：马国栋</w:t>
      </w:r>
    </w:p>
    <w:p w:rsidR="008746AB" w:rsidRDefault="008746AB" w:rsidP="008746AB">
      <w:pPr>
        <w:ind w:firstLine="480"/>
      </w:pPr>
      <w:r>
        <w:rPr>
          <w:rFonts w:hint="eastAsia"/>
        </w:rPr>
        <w:t>电话：</w:t>
      </w:r>
      <w:r>
        <w:t>0755-83252843</w:t>
      </w:r>
    </w:p>
    <w:p w:rsidR="008746AB" w:rsidRDefault="008746AB" w:rsidP="008746AB">
      <w:pPr>
        <w:ind w:firstLine="480"/>
      </w:pPr>
      <w:r>
        <w:rPr>
          <w:rFonts w:hint="eastAsia"/>
        </w:rPr>
        <w:t>传真：</w:t>
      </w:r>
      <w:r>
        <w:t>0755-82545500</w:t>
      </w:r>
    </w:p>
    <w:p w:rsidR="008746AB" w:rsidRDefault="008746AB" w:rsidP="008746AB">
      <w:pPr>
        <w:ind w:firstLine="480"/>
      </w:pPr>
      <w:r>
        <w:rPr>
          <w:rFonts w:hint="eastAsia"/>
        </w:rPr>
        <w:t>客服电话：</w:t>
      </w:r>
      <w:r>
        <w:t>40018-40028</w:t>
      </w:r>
    </w:p>
    <w:p w:rsidR="008746AB" w:rsidRDefault="008746AB" w:rsidP="008746AB">
      <w:pPr>
        <w:ind w:firstLine="480"/>
      </w:pPr>
      <w:r>
        <w:rPr>
          <w:rFonts w:hint="eastAsia"/>
        </w:rPr>
        <w:t>网址：</w:t>
      </w:r>
      <w:r>
        <w:t>www.wkzq.com.cn</w:t>
      </w:r>
    </w:p>
    <w:p w:rsidR="008746AB" w:rsidRDefault="008746AB" w:rsidP="008746AB">
      <w:pPr>
        <w:ind w:firstLine="480"/>
      </w:pPr>
      <w:r>
        <w:t xml:space="preserve">38、兴业证券股份有限公司  </w:t>
      </w:r>
    </w:p>
    <w:p w:rsidR="008746AB" w:rsidRDefault="008746AB" w:rsidP="008746AB">
      <w:pPr>
        <w:ind w:firstLine="480"/>
      </w:pPr>
      <w:r>
        <w:rPr>
          <w:rFonts w:hint="eastAsia"/>
        </w:rPr>
        <w:t>住所：福州市湖东路</w:t>
      </w:r>
      <w:r>
        <w:t>268号</w:t>
      </w:r>
    </w:p>
    <w:p w:rsidR="008746AB" w:rsidRDefault="008746AB" w:rsidP="008746AB">
      <w:pPr>
        <w:ind w:firstLine="480"/>
      </w:pPr>
      <w:r>
        <w:rPr>
          <w:rFonts w:hint="eastAsia"/>
        </w:rPr>
        <w:t>办公地址：上海市浦东新区长柳路</w:t>
      </w:r>
      <w:r>
        <w:t>36号</w:t>
      </w:r>
    </w:p>
    <w:p w:rsidR="008746AB" w:rsidRDefault="008746AB" w:rsidP="008746AB">
      <w:pPr>
        <w:ind w:firstLine="480"/>
      </w:pPr>
      <w:r>
        <w:rPr>
          <w:rFonts w:hint="eastAsia"/>
        </w:rPr>
        <w:t>法定代表人：杨华辉</w:t>
      </w:r>
    </w:p>
    <w:p w:rsidR="008746AB" w:rsidRDefault="008746AB" w:rsidP="008746AB">
      <w:pPr>
        <w:ind w:firstLine="480"/>
      </w:pPr>
      <w:r>
        <w:rPr>
          <w:rFonts w:hint="eastAsia"/>
        </w:rPr>
        <w:t>联系人：乔琳雪</w:t>
      </w:r>
    </w:p>
    <w:p w:rsidR="008746AB" w:rsidRDefault="008746AB" w:rsidP="008746AB">
      <w:pPr>
        <w:ind w:firstLine="480"/>
      </w:pPr>
      <w:r>
        <w:rPr>
          <w:rFonts w:hint="eastAsia"/>
        </w:rPr>
        <w:t>电话：</w:t>
      </w:r>
      <w:r>
        <w:t>021-38565547</w:t>
      </w:r>
    </w:p>
    <w:p w:rsidR="008746AB" w:rsidRDefault="008746AB" w:rsidP="008746AB">
      <w:pPr>
        <w:ind w:firstLine="480"/>
      </w:pPr>
      <w:r>
        <w:rPr>
          <w:rFonts w:hint="eastAsia"/>
        </w:rPr>
        <w:t>客服电话：</w:t>
      </w:r>
      <w:r>
        <w:t>95562</w:t>
      </w:r>
    </w:p>
    <w:p w:rsidR="008746AB" w:rsidRDefault="008746AB" w:rsidP="008746AB">
      <w:pPr>
        <w:ind w:firstLine="480"/>
      </w:pPr>
      <w:r>
        <w:rPr>
          <w:rFonts w:hint="eastAsia"/>
        </w:rPr>
        <w:t>网址：</w:t>
      </w:r>
      <w:r>
        <w:t>www.xyzq.com.cn</w:t>
      </w:r>
    </w:p>
    <w:p w:rsidR="008746AB" w:rsidRDefault="008746AB" w:rsidP="008746AB">
      <w:pPr>
        <w:ind w:firstLine="480"/>
      </w:pPr>
      <w:r>
        <w:t>39、招商证券股份有限公司</w:t>
      </w:r>
    </w:p>
    <w:p w:rsidR="008746AB" w:rsidRDefault="008746AB" w:rsidP="008746AB">
      <w:pPr>
        <w:ind w:firstLine="480"/>
      </w:pPr>
      <w:r>
        <w:rPr>
          <w:rFonts w:hint="eastAsia"/>
        </w:rPr>
        <w:t>住所：深圳市福田区益田路江苏大厦</w:t>
      </w:r>
      <w:r>
        <w:t>A座38-45层</w:t>
      </w:r>
    </w:p>
    <w:p w:rsidR="008746AB" w:rsidRDefault="008746AB" w:rsidP="008746AB">
      <w:pPr>
        <w:ind w:firstLine="480"/>
      </w:pPr>
      <w:r>
        <w:rPr>
          <w:rFonts w:hint="eastAsia"/>
        </w:rPr>
        <w:t>办公地址：深圳市福田区益田路江苏大厦</w:t>
      </w:r>
      <w:r>
        <w:t>A座38-45层</w:t>
      </w:r>
    </w:p>
    <w:p w:rsidR="008746AB" w:rsidRDefault="008746AB" w:rsidP="008746AB">
      <w:pPr>
        <w:ind w:firstLine="480"/>
      </w:pPr>
      <w:r>
        <w:rPr>
          <w:rFonts w:hint="eastAsia"/>
        </w:rPr>
        <w:t>法定代表人：霍达</w:t>
      </w:r>
    </w:p>
    <w:p w:rsidR="008746AB" w:rsidRDefault="008746AB" w:rsidP="008746AB">
      <w:pPr>
        <w:ind w:firstLine="480"/>
      </w:pPr>
      <w:r>
        <w:rPr>
          <w:rFonts w:hint="eastAsia"/>
        </w:rPr>
        <w:t>联系人：黄婵君</w:t>
      </w:r>
    </w:p>
    <w:p w:rsidR="008746AB" w:rsidRDefault="008746AB" w:rsidP="008746AB">
      <w:pPr>
        <w:ind w:firstLine="480"/>
      </w:pPr>
      <w:r>
        <w:rPr>
          <w:rFonts w:hint="eastAsia"/>
        </w:rPr>
        <w:t>电话：</w:t>
      </w:r>
      <w:r>
        <w:t>0755-82943666</w:t>
      </w:r>
    </w:p>
    <w:p w:rsidR="008746AB" w:rsidRDefault="008746AB" w:rsidP="008746AB">
      <w:pPr>
        <w:ind w:firstLine="480"/>
      </w:pPr>
      <w:r>
        <w:rPr>
          <w:rFonts w:hint="eastAsia"/>
        </w:rPr>
        <w:t>传真：</w:t>
      </w:r>
      <w:r>
        <w:t>0755-829734343</w:t>
      </w:r>
    </w:p>
    <w:p w:rsidR="008746AB" w:rsidRDefault="008746AB" w:rsidP="008746AB">
      <w:pPr>
        <w:ind w:firstLine="480"/>
      </w:pPr>
      <w:r>
        <w:rPr>
          <w:rFonts w:hint="eastAsia"/>
        </w:rPr>
        <w:t>客服电话：</w:t>
      </w:r>
      <w:r>
        <w:t>95565、4008888111</w:t>
      </w:r>
    </w:p>
    <w:p w:rsidR="008746AB" w:rsidRDefault="008746AB" w:rsidP="008746AB">
      <w:pPr>
        <w:ind w:firstLine="480"/>
      </w:pPr>
      <w:r>
        <w:rPr>
          <w:rFonts w:hint="eastAsia"/>
        </w:rPr>
        <w:t>网址：</w:t>
      </w:r>
      <w:r>
        <w:t>www.newone.com.cn</w:t>
      </w:r>
    </w:p>
    <w:p w:rsidR="008746AB" w:rsidRDefault="008746AB" w:rsidP="008746AB">
      <w:pPr>
        <w:ind w:firstLine="480"/>
      </w:pPr>
      <w:r>
        <w:t>40、中国银河证券股份有限公司</w:t>
      </w:r>
    </w:p>
    <w:p w:rsidR="008746AB" w:rsidRDefault="008746AB" w:rsidP="008746AB">
      <w:pPr>
        <w:ind w:firstLine="480"/>
      </w:pPr>
      <w:r>
        <w:rPr>
          <w:rFonts w:hint="eastAsia"/>
        </w:rPr>
        <w:t>住所：北京市西城区金融大街</w:t>
      </w:r>
      <w:r>
        <w:t>35 号国际企业大厦C座</w:t>
      </w:r>
    </w:p>
    <w:p w:rsidR="008746AB" w:rsidRDefault="008746AB" w:rsidP="008746AB">
      <w:pPr>
        <w:ind w:firstLine="480"/>
      </w:pPr>
      <w:r>
        <w:rPr>
          <w:rFonts w:hint="eastAsia"/>
        </w:rPr>
        <w:t>办公地址：北京市西城区金融大街</w:t>
      </w:r>
      <w:r>
        <w:t>35 号国际企业大厦C座</w:t>
      </w:r>
    </w:p>
    <w:p w:rsidR="008746AB" w:rsidRDefault="008746AB" w:rsidP="008746AB">
      <w:pPr>
        <w:ind w:firstLine="480"/>
      </w:pPr>
      <w:r>
        <w:rPr>
          <w:rFonts w:hint="eastAsia"/>
        </w:rPr>
        <w:t>法定代表人：陈有安</w:t>
      </w:r>
    </w:p>
    <w:p w:rsidR="008746AB" w:rsidRDefault="008746AB" w:rsidP="008746AB">
      <w:pPr>
        <w:ind w:firstLine="480"/>
      </w:pPr>
      <w:r>
        <w:rPr>
          <w:rFonts w:hint="eastAsia"/>
        </w:rPr>
        <w:t>联系人：宋明</w:t>
      </w:r>
    </w:p>
    <w:p w:rsidR="008746AB" w:rsidRDefault="008746AB" w:rsidP="008746AB">
      <w:pPr>
        <w:ind w:firstLine="480"/>
      </w:pPr>
      <w:r>
        <w:rPr>
          <w:rFonts w:hint="eastAsia"/>
        </w:rPr>
        <w:t>电话：</w:t>
      </w:r>
      <w:r>
        <w:t>010-66568450</w:t>
      </w:r>
    </w:p>
    <w:p w:rsidR="008746AB" w:rsidRDefault="008746AB" w:rsidP="008746AB">
      <w:pPr>
        <w:ind w:firstLine="480"/>
      </w:pPr>
      <w:r>
        <w:rPr>
          <w:rFonts w:hint="eastAsia"/>
        </w:rPr>
        <w:t>传真：</w:t>
      </w:r>
      <w:r>
        <w:t>010-66568990</w:t>
      </w:r>
    </w:p>
    <w:p w:rsidR="008746AB" w:rsidRDefault="008746AB" w:rsidP="008746AB">
      <w:pPr>
        <w:ind w:firstLine="480"/>
      </w:pPr>
      <w:r>
        <w:rPr>
          <w:rFonts w:hint="eastAsia"/>
        </w:rPr>
        <w:t>客服电话：</w:t>
      </w:r>
      <w:r>
        <w:t>400-888-8888</w:t>
      </w:r>
    </w:p>
    <w:p w:rsidR="008746AB" w:rsidRDefault="008746AB" w:rsidP="008746AB">
      <w:pPr>
        <w:ind w:firstLine="480"/>
      </w:pPr>
      <w:r>
        <w:rPr>
          <w:rFonts w:hint="eastAsia"/>
        </w:rPr>
        <w:t>网址：</w:t>
      </w:r>
      <w:r>
        <w:t>www.chinastock.com.cn</w:t>
      </w:r>
    </w:p>
    <w:p w:rsidR="008746AB" w:rsidRDefault="008746AB" w:rsidP="008746AB">
      <w:pPr>
        <w:ind w:firstLine="480"/>
      </w:pPr>
      <w:r>
        <w:t>41、中山证券有限责任公司</w:t>
      </w:r>
    </w:p>
    <w:p w:rsidR="008746AB" w:rsidRDefault="008746AB" w:rsidP="008746AB">
      <w:pPr>
        <w:ind w:firstLine="480"/>
      </w:pPr>
      <w:r>
        <w:rPr>
          <w:rFonts w:hint="eastAsia"/>
        </w:rPr>
        <w:t>住所：深圳市南山区科技中一路西华强高新发展大楼</w:t>
      </w:r>
      <w:r>
        <w:t>7层、8层</w:t>
      </w:r>
    </w:p>
    <w:p w:rsidR="008746AB" w:rsidRDefault="008746AB" w:rsidP="008746AB">
      <w:pPr>
        <w:ind w:firstLine="480"/>
      </w:pPr>
      <w:r>
        <w:rPr>
          <w:rFonts w:hint="eastAsia"/>
        </w:rPr>
        <w:t>办公地址：深圳市南山区科技中一路西华强高新发展大楼</w:t>
      </w:r>
      <w:r>
        <w:t>7层、8层</w:t>
      </w:r>
    </w:p>
    <w:p w:rsidR="008746AB" w:rsidRDefault="008746AB" w:rsidP="008746AB">
      <w:pPr>
        <w:ind w:firstLine="480"/>
      </w:pPr>
      <w:r>
        <w:rPr>
          <w:rFonts w:hint="eastAsia"/>
        </w:rPr>
        <w:t>法定代表人：林炳城</w:t>
      </w:r>
    </w:p>
    <w:p w:rsidR="008746AB" w:rsidRDefault="008746AB" w:rsidP="008746AB">
      <w:pPr>
        <w:ind w:firstLine="480"/>
      </w:pPr>
      <w:r>
        <w:rPr>
          <w:rFonts w:hint="eastAsia"/>
        </w:rPr>
        <w:t>联系人：罗艺琳</w:t>
      </w:r>
    </w:p>
    <w:p w:rsidR="008746AB" w:rsidRDefault="008746AB" w:rsidP="008746AB">
      <w:pPr>
        <w:ind w:firstLine="480"/>
      </w:pPr>
      <w:r>
        <w:rPr>
          <w:rFonts w:hint="eastAsia"/>
        </w:rPr>
        <w:t>电话：</w:t>
      </w:r>
      <w:r>
        <w:t>0755-82943755</w:t>
      </w:r>
    </w:p>
    <w:p w:rsidR="008746AB" w:rsidRDefault="008746AB" w:rsidP="008746AB">
      <w:pPr>
        <w:ind w:firstLine="480"/>
      </w:pPr>
      <w:r>
        <w:rPr>
          <w:rFonts w:hint="eastAsia"/>
        </w:rPr>
        <w:t>传真：</w:t>
      </w:r>
      <w:r>
        <w:t>0755-82960582</w:t>
      </w:r>
    </w:p>
    <w:p w:rsidR="008746AB" w:rsidRDefault="008746AB" w:rsidP="008746AB">
      <w:pPr>
        <w:ind w:firstLine="480"/>
      </w:pPr>
      <w:r>
        <w:rPr>
          <w:rFonts w:hint="eastAsia"/>
        </w:rPr>
        <w:t>客服电话：</w:t>
      </w:r>
      <w:r>
        <w:t>95329</w:t>
      </w:r>
    </w:p>
    <w:p w:rsidR="008746AB" w:rsidRDefault="008746AB" w:rsidP="008746AB">
      <w:pPr>
        <w:ind w:firstLine="480"/>
      </w:pPr>
      <w:r>
        <w:rPr>
          <w:rFonts w:hint="eastAsia"/>
        </w:rPr>
        <w:t>网址：</w:t>
      </w:r>
      <w:r>
        <w:t>www.zszq.com</w:t>
      </w:r>
    </w:p>
    <w:p w:rsidR="008746AB" w:rsidRDefault="008746AB" w:rsidP="008746AB">
      <w:pPr>
        <w:ind w:firstLine="480"/>
      </w:pPr>
      <w:r>
        <w:t>42、中信建投证券股份有限公司</w:t>
      </w:r>
    </w:p>
    <w:p w:rsidR="008746AB" w:rsidRDefault="008746AB" w:rsidP="008746AB">
      <w:pPr>
        <w:ind w:firstLine="480"/>
      </w:pPr>
      <w:r>
        <w:rPr>
          <w:rFonts w:hint="eastAsia"/>
        </w:rPr>
        <w:t>住所：北京市朝阳区安立路</w:t>
      </w:r>
      <w:r>
        <w:t>66号4号楼</w:t>
      </w:r>
    </w:p>
    <w:p w:rsidR="008746AB" w:rsidRDefault="008746AB" w:rsidP="008746AB">
      <w:pPr>
        <w:ind w:firstLine="480"/>
      </w:pPr>
      <w:r>
        <w:rPr>
          <w:rFonts w:hint="eastAsia"/>
        </w:rPr>
        <w:t>办公地址：北京市朝阳门内大街</w:t>
      </w:r>
      <w:r>
        <w:t>188号</w:t>
      </w:r>
    </w:p>
    <w:p w:rsidR="008746AB" w:rsidRDefault="008746AB" w:rsidP="008746AB">
      <w:pPr>
        <w:ind w:firstLine="480"/>
      </w:pPr>
      <w:r>
        <w:rPr>
          <w:rFonts w:hint="eastAsia"/>
        </w:rPr>
        <w:t>法定代表人：王常青</w:t>
      </w:r>
    </w:p>
    <w:p w:rsidR="008746AB" w:rsidRDefault="008746AB" w:rsidP="008746AB">
      <w:pPr>
        <w:ind w:firstLine="480"/>
      </w:pPr>
      <w:r>
        <w:rPr>
          <w:rFonts w:hint="eastAsia"/>
        </w:rPr>
        <w:t>联系人：权唐</w:t>
      </w:r>
    </w:p>
    <w:p w:rsidR="008746AB" w:rsidRDefault="008746AB" w:rsidP="008746AB">
      <w:pPr>
        <w:ind w:firstLine="480"/>
      </w:pPr>
      <w:r>
        <w:rPr>
          <w:rFonts w:hint="eastAsia"/>
        </w:rPr>
        <w:t>电话：</w:t>
      </w:r>
      <w:r>
        <w:t>010-85130588</w:t>
      </w:r>
    </w:p>
    <w:p w:rsidR="008746AB" w:rsidRDefault="008746AB" w:rsidP="008746AB">
      <w:pPr>
        <w:ind w:firstLine="480"/>
      </w:pPr>
      <w:r>
        <w:rPr>
          <w:rFonts w:hint="eastAsia"/>
        </w:rPr>
        <w:t>传真：</w:t>
      </w:r>
      <w:r>
        <w:t>010-65182261</w:t>
      </w:r>
    </w:p>
    <w:p w:rsidR="008746AB" w:rsidRDefault="008746AB" w:rsidP="008746AB">
      <w:pPr>
        <w:ind w:firstLine="480"/>
      </w:pPr>
      <w:r>
        <w:rPr>
          <w:rFonts w:hint="eastAsia"/>
        </w:rPr>
        <w:t>客服电话：</w:t>
      </w:r>
      <w:r>
        <w:t>400-8888-108</w:t>
      </w:r>
    </w:p>
    <w:p w:rsidR="008746AB" w:rsidRDefault="008746AB" w:rsidP="008746AB">
      <w:pPr>
        <w:ind w:firstLine="480"/>
      </w:pPr>
      <w:r>
        <w:rPr>
          <w:rFonts w:hint="eastAsia"/>
        </w:rPr>
        <w:t>网址：</w:t>
      </w:r>
      <w:r>
        <w:t>www.csc108.com</w:t>
      </w:r>
    </w:p>
    <w:p w:rsidR="008746AB" w:rsidRDefault="008746AB" w:rsidP="008746AB">
      <w:pPr>
        <w:ind w:firstLine="480"/>
      </w:pPr>
      <w:r>
        <w:t>43、中信证券（山东）有限责任公司</w:t>
      </w:r>
    </w:p>
    <w:p w:rsidR="008746AB" w:rsidRDefault="008746AB" w:rsidP="008746AB">
      <w:pPr>
        <w:ind w:firstLine="480"/>
      </w:pPr>
      <w:r>
        <w:rPr>
          <w:rFonts w:hint="eastAsia"/>
        </w:rPr>
        <w:t>住所：青岛市崂山区深圳路</w:t>
      </w:r>
      <w:r>
        <w:t>222号1号楼2001</w:t>
      </w:r>
    </w:p>
    <w:p w:rsidR="008746AB" w:rsidRDefault="008746AB" w:rsidP="008746AB">
      <w:pPr>
        <w:ind w:firstLine="480"/>
      </w:pPr>
      <w:r>
        <w:rPr>
          <w:rFonts w:hint="eastAsia"/>
        </w:rPr>
        <w:t>办公地址：青岛市市南区东海西路</w:t>
      </w:r>
      <w:r>
        <w:t>28号龙翔广场东座5层</w:t>
      </w:r>
    </w:p>
    <w:p w:rsidR="008746AB" w:rsidRDefault="008746AB" w:rsidP="008746AB">
      <w:pPr>
        <w:ind w:firstLine="480"/>
      </w:pPr>
      <w:r>
        <w:rPr>
          <w:rFonts w:hint="eastAsia"/>
        </w:rPr>
        <w:t>法定代表人：姜晓林</w:t>
      </w:r>
    </w:p>
    <w:p w:rsidR="008746AB" w:rsidRDefault="008746AB" w:rsidP="008746AB">
      <w:pPr>
        <w:ind w:firstLine="480"/>
      </w:pPr>
      <w:r>
        <w:rPr>
          <w:rFonts w:hint="eastAsia"/>
        </w:rPr>
        <w:t>联系人：刘晓明</w:t>
      </w:r>
    </w:p>
    <w:p w:rsidR="008746AB" w:rsidRDefault="008746AB" w:rsidP="008746AB">
      <w:pPr>
        <w:ind w:firstLine="480"/>
      </w:pPr>
      <w:r>
        <w:rPr>
          <w:rFonts w:hint="eastAsia"/>
        </w:rPr>
        <w:t>电话：</w:t>
      </w:r>
      <w:r>
        <w:t>0531－89606165</w:t>
      </w:r>
    </w:p>
    <w:p w:rsidR="008746AB" w:rsidRDefault="008746AB" w:rsidP="008746AB">
      <w:pPr>
        <w:ind w:firstLine="480"/>
      </w:pPr>
      <w:r>
        <w:rPr>
          <w:rFonts w:hint="eastAsia"/>
        </w:rPr>
        <w:t>传真：</w:t>
      </w:r>
      <w:r>
        <w:t>0532-85022605</w:t>
      </w:r>
    </w:p>
    <w:p w:rsidR="008746AB" w:rsidRDefault="008746AB" w:rsidP="008746AB">
      <w:pPr>
        <w:ind w:firstLine="480"/>
      </w:pPr>
      <w:r>
        <w:rPr>
          <w:rFonts w:hint="eastAsia"/>
        </w:rPr>
        <w:t>客服电话：</w:t>
      </w:r>
      <w:r>
        <w:t>95548</w:t>
      </w:r>
    </w:p>
    <w:p w:rsidR="008746AB" w:rsidRDefault="008746AB" w:rsidP="008746AB">
      <w:pPr>
        <w:ind w:firstLine="480"/>
      </w:pPr>
      <w:r>
        <w:rPr>
          <w:rFonts w:hint="eastAsia"/>
        </w:rPr>
        <w:t>网址：</w:t>
      </w:r>
      <w:r>
        <w:t>www.zxwt.com.cn</w:t>
      </w:r>
    </w:p>
    <w:p w:rsidR="008746AB" w:rsidRDefault="008746AB" w:rsidP="008746AB">
      <w:pPr>
        <w:ind w:firstLine="480"/>
      </w:pPr>
      <w:r>
        <w:t>44、中信证券股份有限公司</w:t>
      </w:r>
    </w:p>
    <w:p w:rsidR="008746AB" w:rsidRDefault="008746AB" w:rsidP="008746AB">
      <w:pPr>
        <w:ind w:firstLine="480"/>
      </w:pPr>
      <w:r>
        <w:rPr>
          <w:rFonts w:hint="eastAsia"/>
        </w:rPr>
        <w:t>住所：广东省深圳市福田区中心三路</w:t>
      </w:r>
      <w:r>
        <w:t>8号卓越时代广场（二期）北座</w:t>
      </w:r>
    </w:p>
    <w:p w:rsidR="008746AB" w:rsidRDefault="008746AB" w:rsidP="008746AB">
      <w:pPr>
        <w:ind w:firstLine="480"/>
      </w:pPr>
      <w:r>
        <w:rPr>
          <w:rFonts w:hint="eastAsia"/>
        </w:rPr>
        <w:t>办公地址：北京市朝阳区亮马桥路</w:t>
      </w:r>
      <w:r>
        <w:t>48号中信证券大厦</w:t>
      </w:r>
    </w:p>
    <w:p w:rsidR="008746AB" w:rsidRDefault="008746AB" w:rsidP="008746AB">
      <w:pPr>
        <w:ind w:firstLine="480"/>
      </w:pPr>
      <w:r>
        <w:rPr>
          <w:rFonts w:hint="eastAsia"/>
        </w:rPr>
        <w:t>法定代表人：张佑君</w:t>
      </w:r>
    </w:p>
    <w:p w:rsidR="008746AB" w:rsidRDefault="008746AB" w:rsidP="008746AB">
      <w:pPr>
        <w:ind w:firstLine="480"/>
      </w:pPr>
      <w:r>
        <w:rPr>
          <w:rFonts w:hint="eastAsia"/>
        </w:rPr>
        <w:t>联系人：郑慧</w:t>
      </w:r>
    </w:p>
    <w:p w:rsidR="008746AB" w:rsidRDefault="008746AB" w:rsidP="008746AB">
      <w:pPr>
        <w:ind w:firstLine="480"/>
      </w:pPr>
      <w:r>
        <w:rPr>
          <w:rFonts w:hint="eastAsia"/>
        </w:rPr>
        <w:t>电话：</w:t>
      </w:r>
      <w:r>
        <w:t>010-6083 8888</w:t>
      </w:r>
    </w:p>
    <w:p w:rsidR="008746AB" w:rsidRDefault="008746AB" w:rsidP="008746AB">
      <w:pPr>
        <w:ind w:firstLine="480"/>
      </w:pPr>
      <w:r>
        <w:rPr>
          <w:rFonts w:hint="eastAsia"/>
        </w:rPr>
        <w:t>传真：</w:t>
      </w:r>
      <w:r>
        <w:t>010-6083 6029</w:t>
      </w:r>
    </w:p>
    <w:p w:rsidR="008746AB" w:rsidRDefault="008746AB" w:rsidP="008746AB">
      <w:pPr>
        <w:ind w:firstLine="480"/>
      </w:pPr>
      <w:r>
        <w:rPr>
          <w:rFonts w:hint="eastAsia"/>
        </w:rPr>
        <w:t>客服电话：</w:t>
      </w:r>
      <w:r>
        <w:t>95548</w:t>
      </w:r>
    </w:p>
    <w:p w:rsidR="008746AB" w:rsidRDefault="008746AB" w:rsidP="008746AB">
      <w:pPr>
        <w:ind w:firstLine="480"/>
      </w:pPr>
      <w:r>
        <w:rPr>
          <w:rFonts w:hint="eastAsia"/>
        </w:rPr>
        <w:t>网址：</w:t>
      </w:r>
      <w:r>
        <w:t>www.cs.ecitic.com</w:t>
      </w:r>
    </w:p>
    <w:p w:rsidR="008746AB" w:rsidRDefault="008746AB" w:rsidP="008746AB">
      <w:pPr>
        <w:ind w:firstLine="480"/>
      </w:pPr>
      <w:r>
        <w:t>45、中信期货有限公司</w:t>
      </w:r>
    </w:p>
    <w:p w:rsidR="008746AB" w:rsidRDefault="008746AB" w:rsidP="008746AB">
      <w:pPr>
        <w:ind w:firstLine="480"/>
      </w:pPr>
      <w:r>
        <w:rPr>
          <w:rFonts w:hint="eastAsia"/>
        </w:rPr>
        <w:t>住所：深圳市福田区中心三路</w:t>
      </w:r>
      <w:r>
        <w:t>8号卓越时代广场（二期）北座13层1301-1305室、14层</w:t>
      </w:r>
    </w:p>
    <w:p w:rsidR="008746AB" w:rsidRDefault="008746AB" w:rsidP="008746AB">
      <w:pPr>
        <w:ind w:firstLine="480"/>
      </w:pPr>
      <w:r>
        <w:rPr>
          <w:rFonts w:hint="eastAsia"/>
        </w:rPr>
        <w:t>办公地址：深圳市福田区中心三路</w:t>
      </w:r>
      <w:r>
        <w:t>8号卓越时代广场（二期）北座13层1301-1305室、14层</w:t>
      </w:r>
    </w:p>
    <w:p w:rsidR="008746AB" w:rsidRDefault="008746AB" w:rsidP="008746AB">
      <w:pPr>
        <w:ind w:firstLine="480"/>
      </w:pPr>
      <w:r>
        <w:rPr>
          <w:rFonts w:hint="eastAsia"/>
        </w:rPr>
        <w:t>法定代表人：张皓</w:t>
      </w:r>
    </w:p>
    <w:p w:rsidR="008746AB" w:rsidRDefault="008746AB" w:rsidP="008746AB">
      <w:pPr>
        <w:ind w:firstLine="480"/>
      </w:pPr>
      <w:r>
        <w:rPr>
          <w:rFonts w:hint="eastAsia"/>
        </w:rPr>
        <w:t>联系人：刘宏莹</w:t>
      </w:r>
    </w:p>
    <w:p w:rsidR="008746AB" w:rsidRDefault="008746AB" w:rsidP="008746AB">
      <w:pPr>
        <w:ind w:firstLine="480"/>
      </w:pPr>
      <w:r>
        <w:rPr>
          <w:rFonts w:hint="eastAsia"/>
        </w:rPr>
        <w:t>电话：</w:t>
      </w:r>
      <w:r>
        <w:t>010-60833754</w:t>
      </w:r>
    </w:p>
    <w:p w:rsidR="008746AB" w:rsidRDefault="008746AB" w:rsidP="008746AB">
      <w:pPr>
        <w:ind w:firstLine="480"/>
      </w:pPr>
      <w:r>
        <w:rPr>
          <w:rFonts w:hint="eastAsia"/>
        </w:rPr>
        <w:t>传真：</w:t>
      </w:r>
      <w:r>
        <w:t>0755-83201097</w:t>
      </w:r>
    </w:p>
    <w:p w:rsidR="008746AB" w:rsidRDefault="008746AB" w:rsidP="008746AB">
      <w:pPr>
        <w:ind w:firstLine="480"/>
      </w:pPr>
      <w:r>
        <w:rPr>
          <w:rFonts w:hint="eastAsia"/>
        </w:rPr>
        <w:t>客服电话：</w:t>
      </w:r>
      <w:r>
        <w:t>400-990-8826</w:t>
      </w:r>
    </w:p>
    <w:p w:rsidR="008746AB" w:rsidRDefault="008746AB" w:rsidP="008746AB">
      <w:pPr>
        <w:ind w:firstLine="480"/>
      </w:pPr>
      <w:r>
        <w:rPr>
          <w:rFonts w:hint="eastAsia"/>
        </w:rPr>
        <w:t>网址：</w:t>
      </w:r>
      <w:r>
        <w:t>www.citicsf.com</w:t>
      </w:r>
    </w:p>
    <w:p w:rsidR="008746AB" w:rsidRDefault="008746AB" w:rsidP="008746AB">
      <w:pPr>
        <w:ind w:firstLine="480"/>
      </w:pPr>
      <w:r>
        <w:t>46、中国国际金融股份有限公司</w:t>
      </w:r>
    </w:p>
    <w:p w:rsidR="008746AB" w:rsidRDefault="008746AB" w:rsidP="008746AB">
      <w:pPr>
        <w:ind w:firstLine="480"/>
      </w:pPr>
      <w:r>
        <w:rPr>
          <w:rFonts w:hint="eastAsia"/>
        </w:rPr>
        <w:t>住所：北京市朝阳区建国门外大街</w:t>
      </w:r>
      <w:r>
        <w:t>1号国贸大厦2座27层及28层</w:t>
      </w:r>
    </w:p>
    <w:p w:rsidR="008746AB" w:rsidRDefault="008746AB" w:rsidP="008746AB">
      <w:pPr>
        <w:ind w:firstLine="480"/>
      </w:pPr>
      <w:r>
        <w:rPr>
          <w:rFonts w:hint="eastAsia"/>
        </w:rPr>
        <w:t>办公地址：北京市朝阳区建国门外大街</w:t>
      </w:r>
      <w:r>
        <w:t>1号国贸大厦2座27层及28层</w:t>
      </w:r>
    </w:p>
    <w:p w:rsidR="008746AB" w:rsidRDefault="008746AB" w:rsidP="008746AB">
      <w:pPr>
        <w:ind w:firstLine="480"/>
      </w:pPr>
      <w:r>
        <w:rPr>
          <w:rFonts w:hint="eastAsia"/>
        </w:rPr>
        <w:t>法定代表人：丁学东</w:t>
      </w:r>
    </w:p>
    <w:p w:rsidR="008746AB" w:rsidRDefault="008746AB" w:rsidP="008746AB">
      <w:pPr>
        <w:ind w:firstLine="480"/>
      </w:pPr>
      <w:r>
        <w:rPr>
          <w:rFonts w:hint="eastAsia"/>
        </w:rPr>
        <w:t>联系人：杨涵宇</w:t>
      </w:r>
    </w:p>
    <w:p w:rsidR="008746AB" w:rsidRDefault="008746AB" w:rsidP="008746AB">
      <w:pPr>
        <w:ind w:firstLine="480"/>
      </w:pPr>
      <w:r>
        <w:rPr>
          <w:rFonts w:hint="eastAsia"/>
        </w:rPr>
        <w:t>电话：</w:t>
      </w:r>
      <w:r>
        <w:t>010-65051166</w:t>
      </w:r>
    </w:p>
    <w:p w:rsidR="008746AB" w:rsidRDefault="008746AB" w:rsidP="008746AB">
      <w:pPr>
        <w:ind w:firstLine="480"/>
      </w:pPr>
      <w:r>
        <w:rPr>
          <w:rFonts w:hint="eastAsia"/>
        </w:rPr>
        <w:t>传真：</w:t>
      </w:r>
      <w:r>
        <w:t>010-85679203</w:t>
      </w:r>
    </w:p>
    <w:p w:rsidR="008746AB" w:rsidRDefault="008746AB" w:rsidP="008746AB">
      <w:pPr>
        <w:ind w:firstLine="480"/>
      </w:pPr>
      <w:r>
        <w:rPr>
          <w:rFonts w:hint="eastAsia"/>
        </w:rPr>
        <w:t>客服电话：</w:t>
      </w:r>
      <w:r>
        <w:t>400-910-1166</w:t>
      </w:r>
    </w:p>
    <w:p w:rsidR="008746AB" w:rsidRDefault="008746AB" w:rsidP="008746AB">
      <w:pPr>
        <w:ind w:firstLine="480"/>
      </w:pPr>
      <w:r>
        <w:rPr>
          <w:rFonts w:hint="eastAsia"/>
        </w:rPr>
        <w:t>网址：</w:t>
      </w:r>
      <w:r>
        <w:t>www.cicc.com.cn</w:t>
      </w:r>
    </w:p>
    <w:p w:rsidR="008746AB" w:rsidRDefault="008746AB" w:rsidP="008746AB">
      <w:pPr>
        <w:ind w:firstLine="480"/>
      </w:pPr>
      <w:r>
        <w:t>47、平安证券股份有限公司</w:t>
      </w:r>
    </w:p>
    <w:p w:rsidR="008746AB" w:rsidRDefault="008746AB" w:rsidP="008746AB">
      <w:pPr>
        <w:ind w:firstLine="480"/>
      </w:pPr>
      <w:r>
        <w:rPr>
          <w:rFonts w:hint="eastAsia"/>
        </w:rPr>
        <w:t>住所：深圳市福田中心区金田路</w:t>
      </w:r>
      <w:r>
        <w:t>4036号荣超大厦16-20层</w:t>
      </w:r>
    </w:p>
    <w:p w:rsidR="008746AB" w:rsidRDefault="008746AB" w:rsidP="008746AB">
      <w:pPr>
        <w:ind w:firstLine="480"/>
      </w:pPr>
      <w:r>
        <w:rPr>
          <w:rFonts w:hint="eastAsia"/>
        </w:rPr>
        <w:t>办公地址：深圳市福田中心区金田路</w:t>
      </w:r>
      <w:r>
        <w:t>4036号荣超大厦16-20层（518048）</w:t>
      </w:r>
    </w:p>
    <w:p w:rsidR="008746AB" w:rsidRDefault="008746AB" w:rsidP="008746AB">
      <w:pPr>
        <w:ind w:firstLine="480"/>
      </w:pPr>
      <w:r>
        <w:rPr>
          <w:rFonts w:hint="eastAsia"/>
        </w:rPr>
        <w:t>法定代表人：刘世安</w:t>
      </w:r>
    </w:p>
    <w:p w:rsidR="008746AB" w:rsidRDefault="008746AB" w:rsidP="008746AB">
      <w:pPr>
        <w:ind w:firstLine="480"/>
      </w:pPr>
      <w:r>
        <w:rPr>
          <w:rFonts w:hint="eastAsia"/>
        </w:rPr>
        <w:t>联系人：周一涵</w:t>
      </w:r>
    </w:p>
    <w:p w:rsidR="008746AB" w:rsidRDefault="008746AB" w:rsidP="008746AB">
      <w:pPr>
        <w:ind w:firstLine="480"/>
      </w:pPr>
      <w:r>
        <w:rPr>
          <w:rFonts w:hint="eastAsia"/>
        </w:rPr>
        <w:t>电话：</w:t>
      </w:r>
      <w:r>
        <w:t>021-38637436</w:t>
      </w:r>
    </w:p>
    <w:p w:rsidR="008746AB" w:rsidRDefault="008746AB" w:rsidP="008746AB">
      <w:pPr>
        <w:ind w:firstLine="480"/>
      </w:pPr>
      <w:r>
        <w:rPr>
          <w:rFonts w:hint="eastAsia"/>
        </w:rPr>
        <w:t>传真：</w:t>
      </w:r>
      <w:r>
        <w:t>021-58991896</w:t>
      </w:r>
    </w:p>
    <w:p w:rsidR="008746AB" w:rsidRDefault="008746AB" w:rsidP="008746AB">
      <w:pPr>
        <w:ind w:firstLine="480"/>
      </w:pPr>
      <w:r>
        <w:rPr>
          <w:rFonts w:hint="eastAsia"/>
        </w:rPr>
        <w:t>客服电话：</w:t>
      </w:r>
      <w:r>
        <w:t>95511-8</w:t>
      </w:r>
    </w:p>
    <w:p w:rsidR="008746AB" w:rsidRDefault="008746AB" w:rsidP="008746AB">
      <w:pPr>
        <w:ind w:firstLine="480"/>
      </w:pPr>
      <w:r>
        <w:rPr>
          <w:rFonts w:hint="eastAsia"/>
        </w:rPr>
        <w:t>网址：</w:t>
      </w:r>
      <w:r>
        <w:t>stock.pingan.com</w:t>
      </w:r>
    </w:p>
    <w:p w:rsidR="008746AB" w:rsidRDefault="008746AB" w:rsidP="008746AB">
      <w:pPr>
        <w:ind w:firstLine="480"/>
      </w:pPr>
      <w:r>
        <w:t>48、东兴证券股份有限公司</w:t>
      </w:r>
    </w:p>
    <w:p w:rsidR="008746AB" w:rsidRDefault="008746AB" w:rsidP="008746AB">
      <w:pPr>
        <w:ind w:firstLine="480"/>
      </w:pPr>
      <w:r>
        <w:rPr>
          <w:rFonts w:hint="eastAsia"/>
        </w:rPr>
        <w:t>住所：北京市西城区金融大街</w:t>
      </w:r>
      <w:r>
        <w:t>5号新盛大厦B座12、15层</w:t>
      </w:r>
    </w:p>
    <w:p w:rsidR="008746AB" w:rsidRDefault="008746AB" w:rsidP="008746AB">
      <w:pPr>
        <w:ind w:firstLine="480"/>
      </w:pPr>
      <w:r>
        <w:rPr>
          <w:rFonts w:hint="eastAsia"/>
        </w:rPr>
        <w:t>办公地址：北京市西城区金融大街</w:t>
      </w:r>
      <w:r>
        <w:t>5号新盛大厦B座12、15层</w:t>
      </w:r>
    </w:p>
    <w:p w:rsidR="008746AB" w:rsidRDefault="008746AB" w:rsidP="008746AB">
      <w:pPr>
        <w:ind w:firstLine="480"/>
      </w:pPr>
      <w:r>
        <w:rPr>
          <w:rFonts w:hint="eastAsia"/>
        </w:rPr>
        <w:t>法定代表人：魏庆华</w:t>
      </w:r>
    </w:p>
    <w:p w:rsidR="008746AB" w:rsidRDefault="008746AB" w:rsidP="008746AB">
      <w:pPr>
        <w:ind w:firstLine="480"/>
      </w:pPr>
      <w:r>
        <w:rPr>
          <w:rFonts w:hint="eastAsia"/>
        </w:rPr>
        <w:t>联系人：夏锐</w:t>
      </w:r>
    </w:p>
    <w:p w:rsidR="008746AB" w:rsidRDefault="008746AB" w:rsidP="008746AB">
      <w:pPr>
        <w:ind w:firstLine="480"/>
      </w:pPr>
      <w:r>
        <w:rPr>
          <w:rFonts w:hint="eastAsia"/>
        </w:rPr>
        <w:t>电话：</w:t>
      </w:r>
      <w:r>
        <w:t>010-66559079</w:t>
      </w:r>
    </w:p>
    <w:p w:rsidR="008746AB" w:rsidRDefault="008746AB" w:rsidP="008746AB">
      <w:pPr>
        <w:ind w:firstLine="480"/>
      </w:pPr>
      <w:r>
        <w:rPr>
          <w:rFonts w:hint="eastAsia"/>
        </w:rPr>
        <w:t>传真：</w:t>
      </w:r>
      <w:r>
        <w:t>010-66555147</w:t>
      </w:r>
    </w:p>
    <w:p w:rsidR="008746AB" w:rsidRDefault="008746AB" w:rsidP="008746AB">
      <w:pPr>
        <w:ind w:firstLine="480"/>
      </w:pPr>
      <w:r>
        <w:rPr>
          <w:rFonts w:hint="eastAsia"/>
        </w:rPr>
        <w:t>客服电话：</w:t>
      </w:r>
      <w:r>
        <w:t>95309</w:t>
      </w:r>
    </w:p>
    <w:p w:rsidR="008746AB" w:rsidRDefault="008746AB" w:rsidP="008746AB">
      <w:pPr>
        <w:ind w:firstLine="480"/>
      </w:pPr>
      <w:r>
        <w:rPr>
          <w:rFonts w:hint="eastAsia"/>
        </w:rPr>
        <w:t>网址：</w:t>
      </w:r>
      <w:r>
        <w:t>www.dxzq.net</w:t>
      </w:r>
    </w:p>
    <w:p w:rsidR="008746AB" w:rsidRDefault="008746AB" w:rsidP="008746AB">
      <w:pPr>
        <w:ind w:firstLine="480"/>
      </w:pPr>
      <w:r>
        <w:t>49、国金证券股份有限公司</w:t>
      </w:r>
    </w:p>
    <w:p w:rsidR="008746AB" w:rsidRDefault="008746AB" w:rsidP="008746AB">
      <w:pPr>
        <w:ind w:firstLine="480"/>
      </w:pPr>
      <w:r>
        <w:rPr>
          <w:rFonts w:hint="eastAsia"/>
        </w:rPr>
        <w:t>住所：四川省成都市东城根上街</w:t>
      </w:r>
      <w:r>
        <w:t>95号</w:t>
      </w:r>
    </w:p>
    <w:p w:rsidR="008746AB" w:rsidRDefault="008746AB" w:rsidP="008746AB">
      <w:pPr>
        <w:ind w:firstLine="480"/>
      </w:pPr>
      <w:r>
        <w:rPr>
          <w:rFonts w:hint="eastAsia"/>
        </w:rPr>
        <w:t>办公地址：四川省成都市东城根上街</w:t>
      </w:r>
      <w:r>
        <w:t>95号</w:t>
      </w:r>
    </w:p>
    <w:p w:rsidR="008746AB" w:rsidRDefault="008746AB" w:rsidP="008746AB">
      <w:pPr>
        <w:ind w:firstLine="480"/>
      </w:pPr>
      <w:r>
        <w:rPr>
          <w:rFonts w:hint="eastAsia"/>
        </w:rPr>
        <w:t>法定代表人：冉云</w:t>
      </w:r>
    </w:p>
    <w:p w:rsidR="008746AB" w:rsidRDefault="008746AB" w:rsidP="008746AB">
      <w:pPr>
        <w:ind w:firstLine="480"/>
      </w:pPr>
      <w:r>
        <w:rPr>
          <w:rFonts w:hint="eastAsia"/>
        </w:rPr>
        <w:t>联系人：刘婧漪</w:t>
      </w:r>
    </w:p>
    <w:p w:rsidR="008746AB" w:rsidRDefault="008746AB" w:rsidP="008746AB">
      <w:pPr>
        <w:ind w:firstLine="480"/>
      </w:pPr>
      <w:r>
        <w:rPr>
          <w:rFonts w:hint="eastAsia"/>
        </w:rPr>
        <w:t>电话：</w:t>
      </w:r>
      <w:r>
        <w:t>028-86690057</w:t>
      </w:r>
    </w:p>
    <w:p w:rsidR="008746AB" w:rsidRDefault="008746AB" w:rsidP="008746AB">
      <w:pPr>
        <w:ind w:firstLine="480"/>
      </w:pPr>
      <w:r>
        <w:rPr>
          <w:rFonts w:hint="eastAsia"/>
        </w:rPr>
        <w:t>传真：</w:t>
      </w:r>
      <w:r>
        <w:t>028-86690126</w:t>
      </w:r>
    </w:p>
    <w:p w:rsidR="008746AB" w:rsidRDefault="008746AB" w:rsidP="008746AB">
      <w:pPr>
        <w:ind w:firstLine="480"/>
      </w:pPr>
      <w:r>
        <w:rPr>
          <w:rFonts w:hint="eastAsia"/>
        </w:rPr>
        <w:t>客服电话：</w:t>
      </w:r>
      <w:r>
        <w:t>95310</w:t>
      </w:r>
    </w:p>
    <w:p w:rsidR="008746AB" w:rsidRDefault="008746AB" w:rsidP="008746AB">
      <w:pPr>
        <w:ind w:firstLine="480"/>
      </w:pPr>
      <w:r>
        <w:rPr>
          <w:rFonts w:hint="eastAsia"/>
        </w:rPr>
        <w:t>网址：</w:t>
      </w:r>
      <w:r>
        <w:t>www.gjzq.com.cn</w:t>
      </w:r>
    </w:p>
    <w:p w:rsidR="008746AB" w:rsidRDefault="008746AB" w:rsidP="008746AB">
      <w:pPr>
        <w:ind w:firstLine="480"/>
      </w:pPr>
      <w:r>
        <w:t>50、中国民族证券有限责任公司</w:t>
      </w:r>
    </w:p>
    <w:p w:rsidR="008746AB" w:rsidRDefault="008746AB" w:rsidP="008746AB">
      <w:pPr>
        <w:ind w:firstLine="480"/>
      </w:pPr>
      <w:r>
        <w:rPr>
          <w:rFonts w:hint="eastAsia"/>
        </w:rPr>
        <w:t>住所：北京市朝阳区北四环中路</w:t>
      </w:r>
      <w:r>
        <w:t>27号5号楼</w:t>
      </w:r>
    </w:p>
    <w:p w:rsidR="008746AB" w:rsidRDefault="008746AB" w:rsidP="008746AB">
      <w:pPr>
        <w:ind w:firstLine="480"/>
      </w:pPr>
      <w:r>
        <w:rPr>
          <w:rFonts w:hint="eastAsia"/>
        </w:rPr>
        <w:t>办公地址：北京市朝阳区北四环中路</w:t>
      </w:r>
      <w:r>
        <w:t>27号5号楼</w:t>
      </w:r>
    </w:p>
    <w:p w:rsidR="008746AB" w:rsidRDefault="008746AB" w:rsidP="008746AB">
      <w:pPr>
        <w:ind w:firstLine="480"/>
      </w:pPr>
      <w:r>
        <w:rPr>
          <w:rFonts w:hint="eastAsia"/>
        </w:rPr>
        <w:t>法定代表人：何亚刚</w:t>
      </w:r>
    </w:p>
    <w:p w:rsidR="008746AB" w:rsidRDefault="008746AB" w:rsidP="008746AB">
      <w:pPr>
        <w:ind w:firstLine="480"/>
      </w:pPr>
      <w:r>
        <w:rPr>
          <w:rFonts w:hint="eastAsia"/>
        </w:rPr>
        <w:t>联系人：尚蓓</w:t>
      </w:r>
    </w:p>
    <w:p w:rsidR="008746AB" w:rsidRDefault="008746AB" w:rsidP="008746AB">
      <w:pPr>
        <w:ind w:firstLine="480"/>
      </w:pPr>
      <w:r>
        <w:rPr>
          <w:rFonts w:hint="eastAsia"/>
        </w:rPr>
        <w:t>电话：</w:t>
      </w:r>
      <w:r>
        <w:t>010－59355497</w:t>
      </w:r>
    </w:p>
    <w:p w:rsidR="008746AB" w:rsidRDefault="008746AB" w:rsidP="008746AB">
      <w:pPr>
        <w:ind w:firstLine="480"/>
      </w:pPr>
      <w:r>
        <w:rPr>
          <w:rFonts w:hint="eastAsia"/>
        </w:rPr>
        <w:t>传真：</w:t>
      </w:r>
      <w:r>
        <w:t>010－56437030</w:t>
      </w:r>
    </w:p>
    <w:p w:rsidR="008746AB" w:rsidRDefault="008746AB" w:rsidP="008746AB">
      <w:pPr>
        <w:ind w:firstLine="480"/>
      </w:pPr>
      <w:r>
        <w:rPr>
          <w:rFonts w:hint="eastAsia"/>
        </w:rPr>
        <w:t>客服电话：</w:t>
      </w:r>
      <w:r>
        <w:t>400-889-5618</w:t>
      </w:r>
    </w:p>
    <w:p w:rsidR="008746AB" w:rsidRDefault="008746AB" w:rsidP="008746AB">
      <w:pPr>
        <w:ind w:firstLine="480"/>
      </w:pPr>
      <w:r>
        <w:rPr>
          <w:rFonts w:hint="eastAsia"/>
        </w:rPr>
        <w:t>网站：</w:t>
      </w:r>
      <w:r>
        <w:t>www.e5618.com</w:t>
      </w:r>
    </w:p>
    <w:p w:rsidR="008746AB" w:rsidRDefault="008746AB" w:rsidP="008746AB">
      <w:pPr>
        <w:ind w:firstLine="480"/>
      </w:pPr>
      <w:r>
        <w:t>51、华龙证券股份有限公司</w:t>
      </w:r>
    </w:p>
    <w:p w:rsidR="008746AB" w:rsidRDefault="008746AB" w:rsidP="008746AB">
      <w:pPr>
        <w:ind w:firstLine="480"/>
      </w:pPr>
      <w:r>
        <w:rPr>
          <w:rFonts w:hint="eastAsia"/>
        </w:rPr>
        <w:t>住所：兰州市城关区东岗西路</w:t>
      </w:r>
      <w:r>
        <w:t>638号兰州财富中心21楼</w:t>
      </w:r>
    </w:p>
    <w:p w:rsidR="008746AB" w:rsidRDefault="008746AB" w:rsidP="008746AB">
      <w:pPr>
        <w:ind w:firstLine="480"/>
      </w:pPr>
      <w:r>
        <w:rPr>
          <w:rFonts w:hint="eastAsia"/>
        </w:rPr>
        <w:t>办公地址：兰州市城关区东岗西路</w:t>
      </w:r>
      <w:r>
        <w:t>638号19楼</w:t>
      </w:r>
    </w:p>
    <w:p w:rsidR="008746AB" w:rsidRDefault="008746AB" w:rsidP="008746AB">
      <w:pPr>
        <w:ind w:firstLine="480"/>
      </w:pPr>
      <w:r>
        <w:rPr>
          <w:rFonts w:hint="eastAsia"/>
        </w:rPr>
        <w:t>联系人：范坤</w:t>
      </w:r>
    </w:p>
    <w:p w:rsidR="008746AB" w:rsidRDefault="008746AB" w:rsidP="008746AB">
      <w:pPr>
        <w:ind w:firstLine="480"/>
      </w:pPr>
      <w:r>
        <w:rPr>
          <w:rFonts w:hint="eastAsia"/>
        </w:rPr>
        <w:t>电话：</w:t>
      </w:r>
      <w:r>
        <w:t>0931-4890208</w:t>
      </w:r>
    </w:p>
    <w:p w:rsidR="008746AB" w:rsidRDefault="008746AB" w:rsidP="008746AB">
      <w:pPr>
        <w:ind w:firstLine="480"/>
      </w:pPr>
      <w:r>
        <w:rPr>
          <w:rFonts w:hint="eastAsia"/>
        </w:rPr>
        <w:t>传真：</w:t>
      </w:r>
      <w:r>
        <w:t>0931-4890628</w:t>
      </w:r>
    </w:p>
    <w:p w:rsidR="008746AB" w:rsidRDefault="008746AB" w:rsidP="008746AB">
      <w:pPr>
        <w:ind w:firstLine="480"/>
      </w:pPr>
      <w:r>
        <w:rPr>
          <w:rFonts w:hint="eastAsia"/>
        </w:rPr>
        <w:t>客户服务电话：</w:t>
      </w:r>
      <w:r>
        <w:t>95368</w:t>
      </w:r>
    </w:p>
    <w:p w:rsidR="008746AB" w:rsidRDefault="008746AB" w:rsidP="008746AB">
      <w:pPr>
        <w:ind w:firstLine="480"/>
      </w:pPr>
      <w:r>
        <w:rPr>
          <w:rFonts w:hint="eastAsia"/>
        </w:rPr>
        <w:t>网址：</w:t>
      </w:r>
      <w:r>
        <w:t>www.hlzq.com</w:t>
      </w:r>
    </w:p>
    <w:p w:rsidR="008746AB" w:rsidRDefault="008746AB" w:rsidP="008746AB">
      <w:pPr>
        <w:ind w:firstLine="480"/>
      </w:pPr>
      <w:r>
        <w:t>52、华金证券股份有限公司</w:t>
      </w:r>
    </w:p>
    <w:p w:rsidR="008746AB" w:rsidRDefault="008746AB" w:rsidP="008746AB">
      <w:pPr>
        <w:ind w:firstLine="480"/>
      </w:pPr>
      <w:r>
        <w:rPr>
          <w:rFonts w:hint="eastAsia"/>
        </w:rPr>
        <w:t>住所：中国（上海）自由贸易试验区杨高南路</w:t>
      </w:r>
      <w:r>
        <w:t>759号30层</w:t>
      </w:r>
    </w:p>
    <w:p w:rsidR="008746AB" w:rsidRDefault="008746AB" w:rsidP="008746AB">
      <w:pPr>
        <w:ind w:firstLine="480"/>
      </w:pPr>
      <w:r>
        <w:rPr>
          <w:rFonts w:hint="eastAsia"/>
        </w:rPr>
        <w:t>办公地址：中国（上海）自由贸易试验区杨高南路</w:t>
      </w:r>
      <w:r>
        <w:t>759号30层</w:t>
      </w:r>
    </w:p>
    <w:p w:rsidR="008746AB" w:rsidRDefault="008746AB" w:rsidP="008746AB">
      <w:pPr>
        <w:ind w:firstLine="480"/>
      </w:pPr>
      <w:r>
        <w:rPr>
          <w:rFonts w:hint="eastAsia"/>
        </w:rPr>
        <w:t>联系人：郑媛</w:t>
      </w:r>
    </w:p>
    <w:p w:rsidR="008746AB" w:rsidRDefault="008746AB" w:rsidP="008746AB">
      <w:pPr>
        <w:ind w:firstLine="480"/>
      </w:pPr>
      <w:r>
        <w:rPr>
          <w:rFonts w:hint="eastAsia"/>
        </w:rPr>
        <w:t>电话：</w:t>
      </w:r>
      <w:r>
        <w:t>021-20655746</w:t>
      </w:r>
    </w:p>
    <w:p w:rsidR="008746AB" w:rsidRDefault="008746AB" w:rsidP="008746AB">
      <w:pPr>
        <w:ind w:firstLine="480"/>
      </w:pPr>
      <w:r>
        <w:rPr>
          <w:rFonts w:hint="eastAsia"/>
        </w:rPr>
        <w:t>客户服务电话：</w:t>
      </w:r>
      <w:r>
        <w:t>4008211357</w:t>
      </w:r>
    </w:p>
    <w:p w:rsidR="008746AB" w:rsidRDefault="008746AB" w:rsidP="008746AB">
      <w:pPr>
        <w:ind w:firstLine="480"/>
      </w:pPr>
      <w:r>
        <w:rPr>
          <w:rFonts w:hint="eastAsia"/>
        </w:rPr>
        <w:t>网址：</w:t>
      </w:r>
      <w:r>
        <w:t>www.huajinsc.cn</w:t>
      </w:r>
    </w:p>
    <w:p w:rsidR="008746AB" w:rsidRDefault="008746AB" w:rsidP="008746AB">
      <w:pPr>
        <w:ind w:firstLine="480"/>
      </w:pPr>
      <w:r>
        <w:t>53、民生证券股份有限公司</w:t>
      </w:r>
    </w:p>
    <w:p w:rsidR="008746AB" w:rsidRDefault="008746AB" w:rsidP="008746AB">
      <w:pPr>
        <w:ind w:firstLine="480"/>
      </w:pPr>
      <w:r>
        <w:rPr>
          <w:rFonts w:hint="eastAsia"/>
        </w:rPr>
        <w:t>住所：北京市东城区建国门内大街</w:t>
      </w:r>
      <w:r>
        <w:t>28号民生金融中心A座16-20层</w:t>
      </w:r>
    </w:p>
    <w:p w:rsidR="008746AB" w:rsidRDefault="008746AB" w:rsidP="008746AB">
      <w:pPr>
        <w:ind w:firstLine="480"/>
      </w:pPr>
      <w:r>
        <w:rPr>
          <w:rFonts w:hint="eastAsia"/>
        </w:rPr>
        <w:t>办公地址：北京市东城区建国门内大街</w:t>
      </w:r>
      <w:r>
        <w:t>28号民生金融中心A座16-20层</w:t>
      </w:r>
    </w:p>
    <w:p w:rsidR="008746AB" w:rsidRDefault="008746AB" w:rsidP="008746AB">
      <w:pPr>
        <w:ind w:firstLine="480"/>
      </w:pPr>
      <w:r>
        <w:rPr>
          <w:rFonts w:hint="eastAsia"/>
        </w:rPr>
        <w:t>联系人：韩秀萍</w:t>
      </w:r>
    </w:p>
    <w:p w:rsidR="008746AB" w:rsidRDefault="008746AB" w:rsidP="008746AB">
      <w:pPr>
        <w:ind w:firstLine="480"/>
      </w:pPr>
      <w:r>
        <w:rPr>
          <w:rFonts w:hint="eastAsia"/>
        </w:rPr>
        <w:t>电话：</w:t>
      </w:r>
      <w:r>
        <w:t>010-85127999</w:t>
      </w:r>
    </w:p>
    <w:p w:rsidR="008746AB" w:rsidRDefault="008746AB" w:rsidP="008746AB">
      <w:pPr>
        <w:ind w:firstLine="480"/>
      </w:pPr>
      <w:r>
        <w:rPr>
          <w:rFonts w:hint="eastAsia"/>
        </w:rPr>
        <w:t>传真：</w:t>
      </w:r>
      <w:r>
        <w:t>010-85127888</w:t>
      </w:r>
    </w:p>
    <w:p w:rsidR="008746AB" w:rsidRDefault="008746AB" w:rsidP="008746AB">
      <w:pPr>
        <w:ind w:firstLine="480"/>
      </w:pPr>
      <w:r>
        <w:rPr>
          <w:rFonts w:hint="eastAsia"/>
        </w:rPr>
        <w:t>客户服务电话：</w:t>
      </w:r>
      <w:r>
        <w:t>95376</w:t>
      </w:r>
    </w:p>
    <w:p w:rsidR="008746AB" w:rsidRDefault="008746AB" w:rsidP="008746AB">
      <w:pPr>
        <w:ind w:firstLine="480"/>
      </w:pPr>
      <w:r>
        <w:rPr>
          <w:rFonts w:hint="eastAsia"/>
        </w:rPr>
        <w:t>网址：</w:t>
      </w:r>
      <w:r>
        <w:t>www.mszq.com</w:t>
      </w:r>
    </w:p>
    <w:p w:rsidR="008746AB" w:rsidRDefault="008746AB" w:rsidP="008746AB">
      <w:pPr>
        <w:ind w:firstLine="480"/>
      </w:pPr>
      <w:r>
        <w:t>54、阳光人寿保险股份有限公司</w:t>
      </w:r>
    </w:p>
    <w:p w:rsidR="008746AB" w:rsidRDefault="008746AB" w:rsidP="008746AB">
      <w:pPr>
        <w:ind w:firstLine="480"/>
      </w:pPr>
      <w:r>
        <w:rPr>
          <w:rFonts w:hint="eastAsia"/>
        </w:rPr>
        <w:t>住所：海南省三亚市迎宾路</w:t>
      </w:r>
      <w:r>
        <w:t>360-1号三亚阳光金融广场16层</w:t>
      </w:r>
    </w:p>
    <w:p w:rsidR="008746AB" w:rsidRDefault="008746AB" w:rsidP="008746AB">
      <w:pPr>
        <w:ind w:firstLine="480"/>
      </w:pPr>
      <w:r>
        <w:rPr>
          <w:rFonts w:hint="eastAsia"/>
        </w:rPr>
        <w:t>办公地址：北京市朝阳区朝阳门外大街乙</w:t>
      </w:r>
      <w:r>
        <w:t>12号院1号昆泰国际大厦12层</w:t>
      </w:r>
    </w:p>
    <w:p w:rsidR="008746AB" w:rsidRDefault="008746AB" w:rsidP="008746AB">
      <w:pPr>
        <w:ind w:firstLine="480"/>
      </w:pPr>
      <w:r>
        <w:rPr>
          <w:rFonts w:hint="eastAsia"/>
        </w:rPr>
        <w:t>法定代表人：李科</w:t>
      </w:r>
    </w:p>
    <w:p w:rsidR="008746AB" w:rsidRDefault="008746AB" w:rsidP="008746AB">
      <w:pPr>
        <w:ind w:firstLine="480"/>
      </w:pPr>
      <w:r>
        <w:rPr>
          <w:rFonts w:hint="eastAsia"/>
        </w:rPr>
        <w:t>客户服务电话：</w:t>
      </w:r>
      <w:r>
        <w:t>95510</w:t>
      </w:r>
    </w:p>
    <w:p w:rsidR="008746AB" w:rsidRDefault="008746AB" w:rsidP="008746AB">
      <w:pPr>
        <w:ind w:firstLine="480"/>
      </w:pPr>
      <w:r>
        <w:rPr>
          <w:rFonts w:hint="eastAsia"/>
        </w:rPr>
        <w:t>网址：</w:t>
      </w:r>
      <w:r>
        <w:t>fund.sinosig.com</w:t>
      </w:r>
    </w:p>
    <w:p w:rsidR="008746AB" w:rsidRDefault="008746AB" w:rsidP="008746AB">
      <w:pPr>
        <w:ind w:firstLine="480"/>
      </w:pPr>
      <w:r>
        <w:t>55、上海长量基金销售投资顾问有限公司</w:t>
      </w:r>
    </w:p>
    <w:p w:rsidR="008746AB" w:rsidRDefault="008746AB" w:rsidP="008746AB">
      <w:pPr>
        <w:ind w:firstLine="480"/>
      </w:pPr>
      <w:r>
        <w:rPr>
          <w:rFonts w:hint="eastAsia"/>
        </w:rPr>
        <w:t>住所：上海市浦东新区高翔路</w:t>
      </w:r>
      <w:r>
        <w:t>526号2幢220室</w:t>
      </w:r>
    </w:p>
    <w:p w:rsidR="008746AB" w:rsidRDefault="008746AB" w:rsidP="008746AB">
      <w:pPr>
        <w:ind w:firstLine="480"/>
      </w:pPr>
      <w:r>
        <w:rPr>
          <w:rFonts w:hint="eastAsia"/>
        </w:rPr>
        <w:t>办公地址：上海市浦东新区浦东大道</w:t>
      </w:r>
      <w:r>
        <w:t>555号裕景国际B座16层</w:t>
      </w:r>
    </w:p>
    <w:p w:rsidR="008746AB" w:rsidRDefault="008746AB" w:rsidP="008746AB">
      <w:pPr>
        <w:ind w:firstLine="480"/>
      </w:pPr>
      <w:r>
        <w:rPr>
          <w:rFonts w:hint="eastAsia"/>
        </w:rPr>
        <w:t>法定代表人：张跃伟</w:t>
      </w:r>
    </w:p>
    <w:p w:rsidR="008746AB" w:rsidRDefault="008746AB" w:rsidP="008746AB">
      <w:pPr>
        <w:ind w:firstLine="480"/>
      </w:pPr>
      <w:r>
        <w:rPr>
          <w:rFonts w:hint="eastAsia"/>
        </w:rPr>
        <w:t>联系人：单丙烨</w:t>
      </w:r>
      <w:r>
        <w:t xml:space="preserve">  </w:t>
      </w:r>
    </w:p>
    <w:p w:rsidR="008746AB" w:rsidRDefault="008746AB" w:rsidP="008746AB">
      <w:pPr>
        <w:ind w:firstLine="480"/>
      </w:pPr>
      <w:r>
        <w:rPr>
          <w:rFonts w:hint="eastAsia"/>
        </w:rPr>
        <w:t>电话：</w:t>
      </w:r>
      <w:r>
        <w:t>021-20691832</w:t>
      </w:r>
    </w:p>
    <w:p w:rsidR="008746AB" w:rsidRDefault="008746AB" w:rsidP="008746AB">
      <w:pPr>
        <w:ind w:firstLine="480"/>
      </w:pPr>
      <w:r>
        <w:rPr>
          <w:rFonts w:hint="eastAsia"/>
        </w:rPr>
        <w:t>传真：</w:t>
      </w:r>
      <w:r>
        <w:t>021-20691861</w:t>
      </w:r>
    </w:p>
    <w:p w:rsidR="008746AB" w:rsidRDefault="008746AB" w:rsidP="008746AB">
      <w:pPr>
        <w:ind w:firstLine="480"/>
      </w:pPr>
      <w:r>
        <w:rPr>
          <w:rFonts w:hint="eastAsia"/>
        </w:rPr>
        <w:t>客户服务电话：</w:t>
      </w:r>
      <w:r>
        <w:t>400 820 2899</w:t>
      </w:r>
    </w:p>
    <w:p w:rsidR="008746AB" w:rsidRDefault="008746AB" w:rsidP="008746AB">
      <w:pPr>
        <w:ind w:firstLine="480"/>
      </w:pPr>
      <w:r>
        <w:rPr>
          <w:rFonts w:hint="eastAsia"/>
        </w:rPr>
        <w:t>网址：</w:t>
      </w:r>
      <w:r>
        <w:t>www.erichfund.com</w:t>
      </w:r>
    </w:p>
    <w:p w:rsidR="008746AB" w:rsidRDefault="008746AB" w:rsidP="008746AB">
      <w:pPr>
        <w:ind w:firstLine="480"/>
      </w:pPr>
      <w:r>
        <w:t>56、蚂蚁（杭州）基金销售有限公司</w:t>
      </w:r>
    </w:p>
    <w:p w:rsidR="008746AB" w:rsidRDefault="008746AB" w:rsidP="008746AB">
      <w:pPr>
        <w:ind w:firstLine="480"/>
      </w:pPr>
      <w:r>
        <w:rPr>
          <w:rFonts w:hint="eastAsia"/>
        </w:rPr>
        <w:t>住所</w:t>
      </w:r>
      <w:r>
        <w:t>: 杭州市余杭区仓前街道文一西路1218号1栋202室</w:t>
      </w:r>
    </w:p>
    <w:p w:rsidR="008746AB" w:rsidRDefault="008746AB" w:rsidP="008746AB">
      <w:pPr>
        <w:ind w:firstLine="480"/>
      </w:pPr>
      <w:r>
        <w:rPr>
          <w:rFonts w:hint="eastAsia"/>
        </w:rPr>
        <w:t>办公地址：浙江省杭州市滨江区江南大道</w:t>
      </w:r>
      <w:r>
        <w:t>3588号恒生大厦12楼</w:t>
      </w:r>
    </w:p>
    <w:p w:rsidR="008746AB" w:rsidRDefault="008746AB" w:rsidP="008746AB">
      <w:pPr>
        <w:ind w:firstLine="480"/>
      </w:pPr>
      <w:r>
        <w:rPr>
          <w:rFonts w:hint="eastAsia"/>
        </w:rPr>
        <w:t>法定代表人：陈柏青</w:t>
      </w:r>
    </w:p>
    <w:p w:rsidR="008746AB" w:rsidRDefault="008746AB" w:rsidP="008746AB">
      <w:pPr>
        <w:ind w:firstLine="480"/>
      </w:pPr>
      <w:r>
        <w:rPr>
          <w:rFonts w:hint="eastAsia"/>
        </w:rPr>
        <w:t>联系人：韩爱彬</w:t>
      </w:r>
    </w:p>
    <w:p w:rsidR="008746AB" w:rsidRDefault="008746AB" w:rsidP="008746AB">
      <w:pPr>
        <w:ind w:firstLine="480"/>
      </w:pPr>
      <w:r>
        <w:rPr>
          <w:rFonts w:hint="eastAsia"/>
        </w:rPr>
        <w:t>传真：</w:t>
      </w:r>
      <w:r>
        <w:t>0571-26698533</w:t>
      </w:r>
    </w:p>
    <w:p w:rsidR="008746AB" w:rsidRDefault="008746AB" w:rsidP="008746AB">
      <w:pPr>
        <w:ind w:firstLine="480"/>
      </w:pPr>
      <w:r>
        <w:rPr>
          <w:rFonts w:hint="eastAsia"/>
        </w:rPr>
        <w:t>客户服务电话：</w:t>
      </w:r>
      <w:r>
        <w:t>400 076 6123</w:t>
      </w:r>
    </w:p>
    <w:p w:rsidR="008746AB" w:rsidRDefault="008746AB" w:rsidP="008746AB">
      <w:pPr>
        <w:ind w:firstLine="480"/>
      </w:pPr>
      <w:r>
        <w:rPr>
          <w:rFonts w:hint="eastAsia"/>
        </w:rPr>
        <w:t>网址：</w:t>
      </w:r>
      <w:r>
        <w:t>www.fund123.cn</w:t>
      </w:r>
    </w:p>
    <w:p w:rsidR="008746AB" w:rsidRDefault="008746AB" w:rsidP="008746AB">
      <w:pPr>
        <w:ind w:firstLine="480"/>
      </w:pPr>
      <w:r>
        <w:t>57、深圳众禄基金销售股份有限公司</w:t>
      </w:r>
    </w:p>
    <w:p w:rsidR="008746AB" w:rsidRDefault="008746AB" w:rsidP="008746AB">
      <w:pPr>
        <w:ind w:firstLine="480"/>
      </w:pPr>
      <w:r>
        <w:rPr>
          <w:rFonts w:hint="eastAsia"/>
        </w:rPr>
        <w:t>住所</w:t>
      </w:r>
      <w:r>
        <w:t xml:space="preserve">:深圳市罗湖区深南东路5047号发展银行大厦25楼I、J单元 </w:t>
      </w:r>
    </w:p>
    <w:p w:rsidR="008746AB" w:rsidRDefault="008746AB" w:rsidP="008746AB">
      <w:pPr>
        <w:ind w:firstLine="480"/>
      </w:pPr>
      <w:r>
        <w:rPr>
          <w:rFonts w:hint="eastAsia"/>
        </w:rPr>
        <w:t>办公地址：深圳市罗湖区梨园路物资控股置地大厦</w:t>
      </w:r>
      <w:r>
        <w:t>8楼</w:t>
      </w:r>
    </w:p>
    <w:p w:rsidR="008746AB" w:rsidRDefault="008746AB" w:rsidP="008746AB">
      <w:pPr>
        <w:ind w:firstLine="480"/>
      </w:pPr>
      <w:r>
        <w:rPr>
          <w:rFonts w:hint="eastAsia"/>
        </w:rPr>
        <w:t>法定代表人：薛峰</w:t>
      </w:r>
      <w:r>
        <w:t xml:space="preserve"> </w:t>
      </w:r>
    </w:p>
    <w:p w:rsidR="008746AB" w:rsidRDefault="008746AB" w:rsidP="008746AB">
      <w:pPr>
        <w:ind w:firstLine="480"/>
      </w:pPr>
      <w:r>
        <w:rPr>
          <w:rFonts w:hint="eastAsia"/>
        </w:rPr>
        <w:t>联系人：童彩平</w:t>
      </w:r>
    </w:p>
    <w:p w:rsidR="008746AB" w:rsidRDefault="008746AB" w:rsidP="008746AB">
      <w:pPr>
        <w:ind w:firstLine="480"/>
      </w:pPr>
      <w:r>
        <w:rPr>
          <w:rFonts w:hint="eastAsia"/>
        </w:rPr>
        <w:t>电话：</w:t>
      </w:r>
      <w:r>
        <w:t>0755-33227950</w:t>
      </w:r>
    </w:p>
    <w:p w:rsidR="008746AB" w:rsidRDefault="008746AB" w:rsidP="008746AB">
      <w:pPr>
        <w:ind w:firstLine="480"/>
      </w:pPr>
      <w:r>
        <w:rPr>
          <w:rFonts w:hint="eastAsia"/>
        </w:rPr>
        <w:t>传真：</w:t>
      </w:r>
      <w:r>
        <w:t>0755-33227951</w:t>
      </w:r>
    </w:p>
    <w:p w:rsidR="008746AB" w:rsidRDefault="008746AB" w:rsidP="008746AB">
      <w:pPr>
        <w:ind w:firstLine="480"/>
      </w:pPr>
      <w:r>
        <w:rPr>
          <w:rFonts w:hint="eastAsia"/>
        </w:rPr>
        <w:t>客户服务电话：</w:t>
      </w:r>
      <w:r>
        <w:t>400 678 8887</w:t>
      </w:r>
    </w:p>
    <w:p w:rsidR="008746AB" w:rsidRDefault="008746AB" w:rsidP="008746AB">
      <w:pPr>
        <w:ind w:firstLine="480"/>
      </w:pPr>
      <w:r>
        <w:rPr>
          <w:rFonts w:hint="eastAsia"/>
        </w:rPr>
        <w:t>网址：</w:t>
      </w:r>
      <w:r>
        <w:t>www.zlfund.cn及www.jjmmw.com</w:t>
      </w:r>
    </w:p>
    <w:p w:rsidR="008746AB" w:rsidRDefault="008746AB" w:rsidP="008746AB">
      <w:pPr>
        <w:ind w:firstLine="480"/>
      </w:pPr>
      <w:r>
        <w:t>58、上海好买基金销售有限公司</w:t>
      </w:r>
    </w:p>
    <w:p w:rsidR="008746AB" w:rsidRDefault="008746AB" w:rsidP="008746AB">
      <w:pPr>
        <w:ind w:firstLine="480"/>
      </w:pPr>
      <w:r>
        <w:rPr>
          <w:rFonts w:hint="eastAsia"/>
        </w:rPr>
        <w:t>住所</w:t>
      </w:r>
      <w:r>
        <w:t xml:space="preserve">:上海市虹口区场中路685弄37号4号楼449室 </w:t>
      </w:r>
    </w:p>
    <w:p w:rsidR="008746AB" w:rsidRDefault="008746AB" w:rsidP="008746AB">
      <w:pPr>
        <w:ind w:firstLine="480"/>
      </w:pPr>
      <w:r>
        <w:rPr>
          <w:rFonts w:hint="eastAsia"/>
        </w:rPr>
        <w:t>办公地址：上海市浦东南路</w:t>
      </w:r>
      <w:r>
        <w:t>1118号鄂尔多斯国际大厦903～906室</w:t>
      </w:r>
    </w:p>
    <w:p w:rsidR="008746AB" w:rsidRDefault="008746AB" w:rsidP="008746AB">
      <w:pPr>
        <w:ind w:firstLine="480"/>
      </w:pPr>
      <w:r>
        <w:rPr>
          <w:rFonts w:hint="eastAsia"/>
        </w:rPr>
        <w:t>法定代表人：杨文斌</w:t>
      </w:r>
    </w:p>
    <w:p w:rsidR="008746AB" w:rsidRDefault="008746AB" w:rsidP="008746AB">
      <w:pPr>
        <w:ind w:firstLine="480"/>
      </w:pPr>
      <w:r>
        <w:rPr>
          <w:rFonts w:hint="eastAsia"/>
        </w:rPr>
        <w:t>联系人：张茹</w:t>
      </w:r>
    </w:p>
    <w:p w:rsidR="008746AB" w:rsidRDefault="008746AB" w:rsidP="008746AB">
      <w:pPr>
        <w:ind w:firstLine="480"/>
      </w:pPr>
      <w:r>
        <w:rPr>
          <w:rFonts w:hint="eastAsia"/>
        </w:rPr>
        <w:t>电话：</w:t>
      </w:r>
      <w:r>
        <w:t>021-20613999</w:t>
      </w:r>
    </w:p>
    <w:p w:rsidR="008746AB" w:rsidRDefault="008746AB" w:rsidP="008746AB">
      <w:pPr>
        <w:ind w:firstLine="480"/>
      </w:pPr>
      <w:r>
        <w:rPr>
          <w:rFonts w:hint="eastAsia"/>
        </w:rPr>
        <w:t>传真：</w:t>
      </w:r>
      <w:r>
        <w:t>021-68596916</w:t>
      </w:r>
    </w:p>
    <w:p w:rsidR="008746AB" w:rsidRDefault="008746AB" w:rsidP="008746AB">
      <w:pPr>
        <w:ind w:firstLine="480"/>
      </w:pPr>
      <w:r>
        <w:rPr>
          <w:rFonts w:hint="eastAsia"/>
        </w:rPr>
        <w:t>客户服务电话：</w:t>
      </w:r>
      <w:r>
        <w:t>400 700 9665</w:t>
      </w:r>
    </w:p>
    <w:p w:rsidR="008746AB" w:rsidRDefault="008746AB" w:rsidP="008746AB">
      <w:pPr>
        <w:ind w:firstLine="480"/>
      </w:pPr>
      <w:r>
        <w:rPr>
          <w:rFonts w:hint="eastAsia"/>
        </w:rPr>
        <w:t>网址：</w:t>
      </w:r>
      <w:r>
        <w:t>www.ehowbuy.com</w:t>
      </w:r>
    </w:p>
    <w:p w:rsidR="008746AB" w:rsidRDefault="008746AB" w:rsidP="008746AB">
      <w:pPr>
        <w:ind w:firstLine="480"/>
      </w:pPr>
      <w:r>
        <w:t>59、上海天天基金销售有限公司</w:t>
      </w:r>
    </w:p>
    <w:p w:rsidR="008746AB" w:rsidRDefault="008746AB" w:rsidP="008746AB">
      <w:pPr>
        <w:ind w:firstLine="480"/>
      </w:pPr>
      <w:r>
        <w:rPr>
          <w:rFonts w:hint="eastAsia"/>
        </w:rPr>
        <w:t>住所</w:t>
      </w:r>
      <w:r>
        <w:t>:浦东新区峨山路613号6幢551室</w:t>
      </w:r>
    </w:p>
    <w:p w:rsidR="008746AB" w:rsidRDefault="008746AB" w:rsidP="008746AB">
      <w:pPr>
        <w:ind w:firstLine="480"/>
      </w:pPr>
      <w:r>
        <w:rPr>
          <w:rFonts w:hint="eastAsia"/>
        </w:rPr>
        <w:t>办公地址：上海市徐汇区龙田路</w:t>
      </w:r>
      <w:r>
        <w:t>195号3C座9楼</w:t>
      </w:r>
    </w:p>
    <w:p w:rsidR="008746AB" w:rsidRDefault="008746AB" w:rsidP="008746AB">
      <w:pPr>
        <w:ind w:firstLine="480"/>
      </w:pPr>
      <w:r>
        <w:rPr>
          <w:rFonts w:hint="eastAsia"/>
        </w:rPr>
        <w:t>法定代表人：其实</w:t>
      </w:r>
    </w:p>
    <w:p w:rsidR="008746AB" w:rsidRDefault="008746AB" w:rsidP="008746AB">
      <w:pPr>
        <w:ind w:firstLine="480"/>
      </w:pPr>
      <w:r>
        <w:rPr>
          <w:rFonts w:hint="eastAsia"/>
        </w:rPr>
        <w:t>联系人：彭远芳</w:t>
      </w:r>
    </w:p>
    <w:p w:rsidR="008746AB" w:rsidRDefault="008746AB" w:rsidP="008746AB">
      <w:pPr>
        <w:ind w:firstLine="480"/>
      </w:pPr>
      <w:r>
        <w:rPr>
          <w:rFonts w:hint="eastAsia"/>
        </w:rPr>
        <w:t>电话：</w:t>
      </w:r>
      <w:r>
        <w:t>021-54509998-2010</w:t>
      </w:r>
    </w:p>
    <w:p w:rsidR="008746AB" w:rsidRDefault="008746AB" w:rsidP="008746AB">
      <w:pPr>
        <w:ind w:firstLine="480"/>
      </w:pPr>
      <w:r>
        <w:rPr>
          <w:rFonts w:hint="eastAsia"/>
        </w:rPr>
        <w:t>传真：</w:t>
      </w:r>
      <w:r>
        <w:t>021-64385308</w:t>
      </w:r>
    </w:p>
    <w:p w:rsidR="008746AB" w:rsidRDefault="008746AB" w:rsidP="008746AB">
      <w:pPr>
        <w:ind w:firstLine="480"/>
      </w:pPr>
      <w:r>
        <w:rPr>
          <w:rFonts w:hint="eastAsia"/>
        </w:rPr>
        <w:t>客户服务电话：</w:t>
      </w:r>
      <w:r>
        <w:t>400 1818 188</w:t>
      </w:r>
    </w:p>
    <w:p w:rsidR="008746AB" w:rsidRDefault="008746AB" w:rsidP="008746AB">
      <w:pPr>
        <w:ind w:firstLine="480"/>
      </w:pPr>
      <w:r>
        <w:rPr>
          <w:rFonts w:hint="eastAsia"/>
        </w:rPr>
        <w:t>网址：</w:t>
      </w:r>
      <w:r>
        <w:t>www.1234567.com.cn</w:t>
      </w:r>
    </w:p>
    <w:p w:rsidR="008746AB" w:rsidRDefault="008746AB" w:rsidP="008746AB">
      <w:pPr>
        <w:ind w:firstLine="480"/>
      </w:pPr>
      <w:r>
        <w:t>60、北京展恒基金销售股份有限公司</w:t>
      </w:r>
    </w:p>
    <w:p w:rsidR="008746AB" w:rsidRDefault="008746AB" w:rsidP="008746AB">
      <w:pPr>
        <w:ind w:firstLine="480"/>
      </w:pPr>
      <w:r>
        <w:rPr>
          <w:rFonts w:hint="eastAsia"/>
        </w:rPr>
        <w:t>住所</w:t>
      </w:r>
      <w:r>
        <w:t>:北京市朝阳区华严北里2号民建大厦6层</w:t>
      </w:r>
    </w:p>
    <w:p w:rsidR="008746AB" w:rsidRDefault="008746AB" w:rsidP="008746AB">
      <w:pPr>
        <w:ind w:firstLine="480"/>
      </w:pPr>
      <w:r>
        <w:rPr>
          <w:rFonts w:hint="eastAsia"/>
        </w:rPr>
        <w:t>办公地址：北京市朝阳区华严北里</w:t>
      </w:r>
      <w:r>
        <w:t>2号民建大厦6层</w:t>
      </w:r>
    </w:p>
    <w:p w:rsidR="008746AB" w:rsidRDefault="008746AB" w:rsidP="008746AB">
      <w:pPr>
        <w:ind w:firstLine="480"/>
      </w:pPr>
      <w:r>
        <w:rPr>
          <w:rFonts w:hint="eastAsia"/>
        </w:rPr>
        <w:t>法定代表人：闫振杰</w:t>
      </w:r>
    </w:p>
    <w:p w:rsidR="008746AB" w:rsidRDefault="008746AB" w:rsidP="008746AB">
      <w:pPr>
        <w:ind w:firstLine="480"/>
      </w:pPr>
      <w:r>
        <w:rPr>
          <w:rFonts w:hint="eastAsia"/>
        </w:rPr>
        <w:t>联系人：宋丽冉</w:t>
      </w:r>
    </w:p>
    <w:p w:rsidR="008746AB" w:rsidRDefault="008746AB" w:rsidP="008746AB">
      <w:pPr>
        <w:ind w:firstLine="480"/>
      </w:pPr>
      <w:r>
        <w:rPr>
          <w:rFonts w:hint="eastAsia"/>
        </w:rPr>
        <w:t>电话：</w:t>
      </w:r>
      <w:r>
        <w:t>010-62020088</w:t>
      </w:r>
    </w:p>
    <w:p w:rsidR="008746AB" w:rsidRDefault="008746AB" w:rsidP="008746AB">
      <w:pPr>
        <w:ind w:firstLine="480"/>
      </w:pPr>
      <w:r>
        <w:rPr>
          <w:rFonts w:hint="eastAsia"/>
        </w:rPr>
        <w:t>传真：</w:t>
      </w:r>
      <w:r>
        <w:t>010-62020355</w:t>
      </w:r>
    </w:p>
    <w:p w:rsidR="008746AB" w:rsidRDefault="008746AB" w:rsidP="008746AB">
      <w:pPr>
        <w:ind w:firstLine="480"/>
      </w:pPr>
      <w:r>
        <w:rPr>
          <w:rFonts w:hint="eastAsia"/>
        </w:rPr>
        <w:t>客户服务电话：</w:t>
      </w:r>
      <w:r>
        <w:t>400 888 6661</w:t>
      </w:r>
    </w:p>
    <w:p w:rsidR="008746AB" w:rsidRDefault="008746AB" w:rsidP="008746AB">
      <w:pPr>
        <w:ind w:firstLine="480"/>
      </w:pPr>
      <w:r>
        <w:rPr>
          <w:rFonts w:hint="eastAsia"/>
        </w:rPr>
        <w:t>网址：</w:t>
      </w:r>
      <w:r>
        <w:t>www.myfund.com</w:t>
      </w:r>
    </w:p>
    <w:p w:rsidR="008746AB" w:rsidRDefault="008746AB" w:rsidP="008746AB">
      <w:pPr>
        <w:ind w:firstLine="480"/>
      </w:pPr>
      <w:r>
        <w:t>61、中国国际期货有限公司</w:t>
      </w:r>
    </w:p>
    <w:p w:rsidR="008746AB" w:rsidRDefault="008746AB" w:rsidP="008746AB">
      <w:pPr>
        <w:ind w:firstLine="480"/>
      </w:pPr>
      <w:r>
        <w:rPr>
          <w:rFonts w:hint="eastAsia"/>
        </w:rPr>
        <w:t>住所：北京市朝阳区建国门外光华路</w:t>
      </w:r>
      <w:r>
        <w:t>14号1幢1层、2层、9层、11层、12层</w:t>
      </w:r>
    </w:p>
    <w:p w:rsidR="008746AB" w:rsidRDefault="008746AB" w:rsidP="008746AB">
      <w:pPr>
        <w:ind w:firstLine="480"/>
      </w:pPr>
      <w:r>
        <w:rPr>
          <w:rFonts w:hint="eastAsia"/>
        </w:rPr>
        <w:t>办公地址：北京市朝阳区麦子店西路</w:t>
      </w:r>
      <w:r>
        <w:t>3号新恒基国际大厦15层</w:t>
      </w:r>
    </w:p>
    <w:p w:rsidR="008746AB" w:rsidRDefault="008746AB" w:rsidP="008746AB">
      <w:pPr>
        <w:ind w:firstLine="480"/>
      </w:pPr>
      <w:r>
        <w:rPr>
          <w:rFonts w:hint="eastAsia"/>
        </w:rPr>
        <w:t>法定代表人：王兵</w:t>
      </w:r>
    </w:p>
    <w:p w:rsidR="008746AB" w:rsidRDefault="008746AB" w:rsidP="008746AB">
      <w:pPr>
        <w:ind w:firstLine="480"/>
      </w:pPr>
      <w:r>
        <w:rPr>
          <w:rFonts w:hint="eastAsia"/>
        </w:rPr>
        <w:t>联系人：许黎婧</w:t>
      </w:r>
    </w:p>
    <w:p w:rsidR="008746AB" w:rsidRDefault="008746AB" w:rsidP="008746AB">
      <w:pPr>
        <w:ind w:firstLine="480"/>
      </w:pPr>
      <w:r>
        <w:rPr>
          <w:rFonts w:hint="eastAsia"/>
        </w:rPr>
        <w:t>电话：</w:t>
      </w:r>
      <w:r>
        <w:t>010-65807848</w:t>
      </w:r>
    </w:p>
    <w:p w:rsidR="008746AB" w:rsidRDefault="008746AB" w:rsidP="008746AB">
      <w:pPr>
        <w:ind w:firstLine="480"/>
      </w:pPr>
      <w:r>
        <w:rPr>
          <w:rFonts w:hint="eastAsia"/>
        </w:rPr>
        <w:t>传真：</w:t>
      </w:r>
      <w:r>
        <w:t>010-59539806</w:t>
      </w:r>
    </w:p>
    <w:p w:rsidR="008746AB" w:rsidRDefault="008746AB" w:rsidP="008746AB">
      <w:pPr>
        <w:ind w:firstLine="480"/>
      </w:pPr>
      <w:r>
        <w:rPr>
          <w:rFonts w:hint="eastAsia"/>
        </w:rPr>
        <w:t>客服电话：</w:t>
      </w:r>
      <w:r>
        <w:t>95162或400 888 8160</w:t>
      </w:r>
    </w:p>
    <w:p w:rsidR="008746AB" w:rsidRDefault="008746AB" w:rsidP="008746AB">
      <w:pPr>
        <w:ind w:firstLine="480"/>
      </w:pPr>
      <w:r>
        <w:rPr>
          <w:rFonts w:hint="eastAsia"/>
        </w:rPr>
        <w:t>网址：</w:t>
      </w:r>
      <w:r>
        <w:t>www.cifco.net</w:t>
      </w:r>
    </w:p>
    <w:p w:rsidR="008746AB" w:rsidRDefault="008746AB" w:rsidP="008746AB">
      <w:pPr>
        <w:ind w:firstLine="480"/>
      </w:pPr>
      <w:r>
        <w:t>62、北京钱景基金销售有限公司</w:t>
      </w:r>
    </w:p>
    <w:p w:rsidR="008746AB" w:rsidRDefault="008746AB" w:rsidP="008746AB">
      <w:pPr>
        <w:ind w:firstLine="480"/>
      </w:pPr>
      <w:r>
        <w:rPr>
          <w:rFonts w:hint="eastAsia"/>
        </w:rPr>
        <w:t>住所：北京市海淀区丹棱街</w:t>
      </w:r>
      <w:r>
        <w:t xml:space="preserve">6号1幢9层1008-1012 </w:t>
      </w:r>
    </w:p>
    <w:p w:rsidR="008746AB" w:rsidRDefault="008746AB" w:rsidP="008746AB">
      <w:pPr>
        <w:ind w:firstLine="480"/>
      </w:pPr>
      <w:r>
        <w:rPr>
          <w:rFonts w:hint="eastAsia"/>
        </w:rPr>
        <w:t>办公地址：</w:t>
      </w:r>
      <w:r>
        <w:t xml:space="preserve"> 北京市海淀区丹棱街6号1幢9层1008-1012 </w:t>
      </w:r>
    </w:p>
    <w:p w:rsidR="008746AB" w:rsidRDefault="008746AB" w:rsidP="008746AB">
      <w:pPr>
        <w:ind w:firstLine="480"/>
      </w:pPr>
      <w:r>
        <w:rPr>
          <w:rFonts w:hint="eastAsia"/>
        </w:rPr>
        <w:t>法定代表人：</w:t>
      </w:r>
      <w:r>
        <w:t xml:space="preserve"> 赵荣春</w:t>
      </w:r>
    </w:p>
    <w:p w:rsidR="008746AB" w:rsidRDefault="008746AB" w:rsidP="008746AB">
      <w:pPr>
        <w:ind w:firstLine="480"/>
      </w:pPr>
      <w:r>
        <w:rPr>
          <w:rFonts w:hint="eastAsia"/>
        </w:rPr>
        <w:t>联系人：申泽灏</w:t>
      </w:r>
    </w:p>
    <w:p w:rsidR="008746AB" w:rsidRDefault="008746AB" w:rsidP="008746AB">
      <w:pPr>
        <w:ind w:firstLine="480"/>
      </w:pPr>
      <w:r>
        <w:rPr>
          <w:rFonts w:hint="eastAsia"/>
        </w:rPr>
        <w:t>电话：</w:t>
      </w:r>
      <w:r>
        <w:t>010-57418813</w:t>
      </w:r>
    </w:p>
    <w:p w:rsidR="008746AB" w:rsidRDefault="008746AB" w:rsidP="008746AB">
      <w:pPr>
        <w:ind w:firstLine="480"/>
      </w:pPr>
      <w:r>
        <w:rPr>
          <w:rFonts w:hint="eastAsia"/>
        </w:rPr>
        <w:t>传真：</w:t>
      </w:r>
      <w:r>
        <w:t>010-57569671</w:t>
      </w:r>
    </w:p>
    <w:p w:rsidR="008746AB" w:rsidRDefault="008746AB" w:rsidP="008746AB">
      <w:pPr>
        <w:ind w:firstLine="480"/>
      </w:pPr>
      <w:r>
        <w:rPr>
          <w:rFonts w:hint="eastAsia"/>
        </w:rPr>
        <w:t>客服电话：</w:t>
      </w:r>
      <w:r>
        <w:t>400 678 5095</w:t>
      </w:r>
    </w:p>
    <w:p w:rsidR="008746AB" w:rsidRDefault="008746AB" w:rsidP="008746AB">
      <w:pPr>
        <w:ind w:firstLine="480"/>
      </w:pPr>
      <w:r>
        <w:rPr>
          <w:rFonts w:hint="eastAsia"/>
        </w:rPr>
        <w:t>网址：</w:t>
      </w:r>
      <w:r>
        <w:t>www.niuji.net</w:t>
      </w:r>
    </w:p>
    <w:p w:rsidR="008746AB" w:rsidRDefault="008746AB" w:rsidP="008746AB">
      <w:pPr>
        <w:ind w:firstLine="480"/>
      </w:pPr>
      <w:r>
        <w:t>63、深圳市新兰德证券投资咨询有限公司</w:t>
      </w:r>
    </w:p>
    <w:p w:rsidR="008746AB" w:rsidRDefault="008746AB" w:rsidP="008746AB">
      <w:pPr>
        <w:ind w:firstLine="480"/>
      </w:pPr>
      <w:r>
        <w:rPr>
          <w:rFonts w:hint="eastAsia"/>
        </w:rPr>
        <w:t>住所：深圳市福田区华强北路赛格科技园</w:t>
      </w:r>
      <w:r>
        <w:t xml:space="preserve">4栋10层1006# </w:t>
      </w:r>
    </w:p>
    <w:p w:rsidR="008746AB" w:rsidRDefault="008746AB" w:rsidP="008746AB">
      <w:pPr>
        <w:ind w:firstLine="480"/>
      </w:pPr>
      <w:r>
        <w:rPr>
          <w:rFonts w:hint="eastAsia"/>
        </w:rPr>
        <w:t>办公地址：北京市西城区宣武门外大街</w:t>
      </w:r>
      <w:r>
        <w:t>10号庄胜广场中央办公楼东翼7层727室</w:t>
      </w:r>
    </w:p>
    <w:p w:rsidR="008746AB" w:rsidRDefault="008746AB" w:rsidP="008746AB">
      <w:pPr>
        <w:ind w:firstLine="480"/>
      </w:pPr>
      <w:r>
        <w:rPr>
          <w:rFonts w:hint="eastAsia"/>
        </w:rPr>
        <w:t>法定代表人：杨懿</w:t>
      </w:r>
    </w:p>
    <w:p w:rsidR="008746AB" w:rsidRDefault="008746AB" w:rsidP="008746AB">
      <w:pPr>
        <w:ind w:firstLine="480"/>
      </w:pPr>
      <w:r>
        <w:rPr>
          <w:rFonts w:hint="eastAsia"/>
        </w:rPr>
        <w:t>联系人：张燕</w:t>
      </w:r>
    </w:p>
    <w:p w:rsidR="008746AB" w:rsidRDefault="008746AB" w:rsidP="008746AB">
      <w:pPr>
        <w:ind w:firstLine="480"/>
      </w:pPr>
      <w:r>
        <w:rPr>
          <w:rFonts w:hint="eastAsia"/>
        </w:rPr>
        <w:t>电话：</w:t>
      </w:r>
      <w:r>
        <w:t>010-58325388-1588</w:t>
      </w:r>
    </w:p>
    <w:p w:rsidR="008746AB" w:rsidRDefault="008746AB" w:rsidP="008746AB">
      <w:pPr>
        <w:ind w:firstLine="480"/>
      </w:pPr>
      <w:r>
        <w:rPr>
          <w:rFonts w:hint="eastAsia"/>
        </w:rPr>
        <w:t>传真：</w:t>
      </w:r>
      <w:r>
        <w:t>010-58325282</w:t>
      </w:r>
    </w:p>
    <w:p w:rsidR="008746AB" w:rsidRDefault="008746AB" w:rsidP="008746AB">
      <w:pPr>
        <w:ind w:firstLine="480"/>
      </w:pPr>
      <w:r>
        <w:rPr>
          <w:rFonts w:hint="eastAsia"/>
        </w:rPr>
        <w:t>客服电话：</w:t>
      </w:r>
      <w:r>
        <w:t>400-166-1188</w:t>
      </w:r>
    </w:p>
    <w:p w:rsidR="008746AB" w:rsidRDefault="008746AB" w:rsidP="008746AB">
      <w:pPr>
        <w:ind w:firstLine="480"/>
      </w:pPr>
      <w:r>
        <w:rPr>
          <w:rFonts w:hint="eastAsia"/>
        </w:rPr>
        <w:t>网址：</w:t>
      </w:r>
      <w:r>
        <w:t>8.jrj.com.cn</w:t>
      </w:r>
    </w:p>
    <w:p w:rsidR="008746AB" w:rsidRDefault="008746AB" w:rsidP="008746AB">
      <w:pPr>
        <w:ind w:firstLine="480"/>
      </w:pPr>
      <w:r>
        <w:t>64、浙江同花顺基金销售有限公司</w:t>
      </w:r>
    </w:p>
    <w:p w:rsidR="008746AB" w:rsidRDefault="008746AB" w:rsidP="008746AB">
      <w:pPr>
        <w:ind w:firstLine="480"/>
      </w:pPr>
      <w:r>
        <w:rPr>
          <w:rFonts w:hint="eastAsia"/>
        </w:rPr>
        <w:t>住所</w:t>
      </w:r>
      <w:r>
        <w:t>: 杭州市文二西路1号903室</w:t>
      </w:r>
    </w:p>
    <w:p w:rsidR="008746AB" w:rsidRDefault="008746AB" w:rsidP="008746AB">
      <w:pPr>
        <w:ind w:firstLine="480"/>
      </w:pPr>
      <w:r>
        <w:rPr>
          <w:rFonts w:hint="eastAsia"/>
        </w:rPr>
        <w:t>办公地址：浙江省杭州市翠柏路</w:t>
      </w:r>
      <w:r>
        <w:t>7号杭州电子商务产业园2号楼2楼</w:t>
      </w:r>
    </w:p>
    <w:p w:rsidR="008746AB" w:rsidRDefault="008746AB" w:rsidP="008746AB">
      <w:pPr>
        <w:ind w:firstLine="480"/>
      </w:pPr>
      <w:r>
        <w:rPr>
          <w:rFonts w:hint="eastAsia"/>
        </w:rPr>
        <w:t>法定代表人：凌顺平</w:t>
      </w:r>
    </w:p>
    <w:p w:rsidR="008746AB" w:rsidRDefault="008746AB" w:rsidP="008746AB">
      <w:pPr>
        <w:ind w:firstLine="480"/>
      </w:pPr>
      <w:r>
        <w:rPr>
          <w:rFonts w:hint="eastAsia"/>
        </w:rPr>
        <w:t>联系人：刘晓倩</w:t>
      </w:r>
    </w:p>
    <w:p w:rsidR="008746AB" w:rsidRDefault="008746AB" w:rsidP="008746AB">
      <w:pPr>
        <w:ind w:firstLine="480"/>
      </w:pPr>
      <w:r>
        <w:rPr>
          <w:rFonts w:hint="eastAsia"/>
        </w:rPr>
        <w:t>联系电话：</w:t>
      </w:r>
      <w:r>
        <w:t>0571-88911818</w:t>
      </w:r>
    </w:p>
    <w:p w:rsidR="008746AB" w:rsidRDefault="008746AB" w:rsidP="008746AB">
      <w:pPr>
        <w:ind w:firstLine="480"/>
      </w:pPr>
      <w:r>
        <w:rPr>
          <w:rFonts w:hint="eastAsia"/>
        </w:rPr>
        <w:t>传真：</w:t>
      </w:r>
      <w:r>
        <w:t>0571-88910240</w:t>
      </w:r>
    </w:p>
    <w:p w:rsidR="008746AB" w:rsidRDefault="008746AB" w:rsidP="008746AB">
      <w:pPr>
        <w:ind w:firstLine="480"/>
      </w:pPr>
      <w:r>
        <w:rPr>
          <w:rFonts w:hint="eastAsia"/>
        </w:rPr>
        <w:t>客服电话：</w:t>
      </w:r>
      <w:r>
        <w:t>4008-773-772</w:t>
      </w:r>
    </w:p>
    <w:p w:rsidR="008746AB" w:rsidRDefault="008746AB" w:rsidP="008746AB">
      <w:pPr>
        <w:ind w:firstLine="480"/>
      </w:pPr>
      <w:r>
        <w:rPr>
          <w:rFonts w:hint="eastAsia"/>
        </w:rPr>
        <w:t>网址：</w:t>
      </w:r>
      <w:r>
        <w:t>www.5ifund.com</w:t>
      </w:r>
    </w:p>
    <w:p w:rsidR="008746AB" w:rsidRDefault="008746AB" w:rsidP="008746AB">
      <w:pPr>
        <w:ind w:firstLine="480"/>
      </w:pPr>
      <w:r>
        <w:t>65、北京增财基金销售有限公司</w:t>
      </w:r>
    </w:p>
    <w:p w:rsidR="008746AB" w:rsidRDefault="008746AB" w:rsidP="008746AB">
      <w:pPr>
        <w:ind w:firstLine="480"/>
      </w:pPr>
      <w:r>
        <w:rPr>
          <w:rFonts w:hint="eastAsia"/>
        </w:rPr>
        <w:t>住所：北京市西城区南礼士路</w:t>
      </w:r>
      <w:r>
        <w:t>66号1号楼12层1208号</w:t>
      </w:r>
    </w:p>
    <w:p w:rsidR="008746AB" w:rsidRDefault="008746AB" w:rsidP="008746AB">
      <w:pPr>
        <w:ind w:firstLine="480"/>
      </w:pPr>
      <w:r>
        <w:rPr>
          <w:rFonts w:hint="eastAsia"/>
        </w:rPr>
        <w:t>办公地址：北京市西城区南礼士路</w:t>
      </w:r>
      <w:r>
        <w:t>66号1号楼12层1208号</w:t>
      </w:r>
    </w:p>
    <w:p w:rsidR="008746AB" w:rsidRDefault="008746AB" w:rsidP="008746AB">
      <w:pPr>
        <w:ind w:firstLine="480"/>
      </w:pPr>
      <w:r>
        <w:rPr>
          <w:rFonts w:hint="eastAsia"/>
        </w:rPr>
        <w:t>法定代表人：罗细安</w:t>
      </w:r>
    </w:p>
    <w:p w:rsidR="008746AB" w:rsidRDefault="008746AB" w:rsidP="008746AB">
      <w:pPr>
        <w:ind w:firstLine="480"/>
      </w:pPr>
      <w:r>
        <w:rPr>
          <w:rFonts w:hint="eastAsia"/>
        </w:rPr>
        <w:t>联系人：史丽丽</w:t>
      </w:r>
    </w:p>
    <w:p w:rsidR="008746AB" w:rsidRDefault="008746AB" w:rsidP="008746AB">
      <w:pPr>
        <w:ind w:firstLine="480"/>
      </w:pPr>
      <w:r>
        <w:rPr>
          <w:rFonts w:hint="eastAsia"/>
        </w:rPr>
        <w:t>电话：</w:t>
      </w:r>
      <w:r>
        <w:t>010-67000988</w:t>
      </w:r>
    </w:p>
    <w:p w:rsidR="008746AB" w:rsidRDefault="008746AB" w:rsidP="008746AB">
      <w:pPr>
        <w:ind w:firstLine="480"/>
      </w:pPr>
      <w:r>
        <w:rPr>
          <w:rFonts w:hint="eastAsia"/>
        </w:rPr>
        <w:t>传真：</w:t>
      </w:r>
      <w:r>
        <w:t>010-67000988</w:t>
      </w:r>
    </w:p>
    <w:p w:rsidR="008746AB" w:rsidRDefault="008746AB" w:rsidP="008746AB">
      <w:pPr>
        <w:ind w:firstLine="480"/>
      </w:pPr>
      <w:r>
        <w:rPr>
          <w:rFonts w:hint="eastAsia"/>
        </w:rPr>
        <w:t>客户服务电话：</w:t>
      </w:r>
      <w:r>
        <w:t>400-001-8811</w:t>
      </w:r>
    </w:p>
    <w:p w:rsidR="008746AB" w:rsidRDefault="008746AB" w:rsidP="008746AB">
      <w:pPr>
        <w:ind w:firstLine="480"/>
      </w:pPr>
      <w:r>
        <w:rPr>
          <w:rFonts w:hint="eastAsia"/>
        </w:rPr>
        <w:t>网址：</w:t>
      </w:r>
      <w:r>
        <w:t>www.zcvc.com.cn</w:t>
      </w:r>
    </w:p>
    <w:p w:rsidR="008746AB" w:rsidRDefault="008746AB" w:rsidP="008746AB">
      <w:pPr>
        <w:ind w:firstLine="480"/>
      </w:pPr>
      <w:r>
        <w:t>66、上海利得基金销售有限公司</w:t>
      </w:r>
    </w:p>
    <w:p w:rsidR="008746AB" w:rsidRDefault="008746AB" w:rsidP="008746AB">
      <w:pPr>
        <w:ind w:firstLine="480"/>
      </w:pPr>
      <w:r>
        <w:rPr>
          <w:rFonts w:hint="eastAsia"/>
        </w:rPr>
        <w:t>住所</w:t>
      </w:r>
      <w:r>
        <w:t xml:space="preserve">: 上海宝山区蕴川路5475号1033室 </w:t>
      </w:r>
    </w:p>
    <w:p w:rsidR="008746AB" w:rsidRDefault="008746AB" w:rsidP="008746AB">
      <w:pPr>
        <w:ind w:firstLine="480"/>
      </w:pPr>
      <w:r>
        <w:rPr>
          <w:rFonts w:hint="eastAsia"/>
        </w:rPr>
        <w:t>办公地址：上海浦东新区峨山路</w:t>
      </w:r>
      <w:r>
        <w:t>91弄61号10号楼12楼</w:t>
      </w:r>
    </w:p>
    <w:p w:rsidR="008746AB" w:rsidRDefault="008746AB" w:rsidP="008746AB">
      <w:pPr>
        <w:ind w:firstLine="480"/>
      </w:pPr>
      <w:r>
        <w:rPr>
          <w:rFonts w:hint="eastAsia"/>
        </w:rPr>
        <w:t>法定代表人：李兴春</w:t>
      </w:r>
    </w:p>
    <w:p w:rsidR="008746AB" w:rsidRDefault="008746AB" w:rsidP="008746AB">
      <w:pPr>
        <w:ind w:firstLine="480"/>
      </w:pPr>
      <w:r>
        <w:rPr>
          <w:rFonts w:hint="eastAsia"/>
        </w:rPr>
        <w:t>联系人：赵沛然</w:t>
      </w:r>
    </w:p>
    <w:p w:rsidR="008746AB" w:rsidRDefault="008746AB" w:rsidP="008746AB">
      <w:pPr>
        <w:ind w:firstLine="480"/>
      </w:pPr>
      <w:r>
        <w:rPr>
          <w:rFonts w:hint="eastAsia"/>
        </w:rPr>
        <w:t>电话：</w:t>
      </w:r>
      <w:r>
        <w:t>021-50583533</w:t>
      </w:r>
    </w:p>
    <w:p w:rsidR="008746AB" w:rsidRDefault="008746AB" w:rsidP="008746AB">
      <w:pPr>
        <w:ind w:firstLine="480"/>
      </w:pPr>
      <w:r>
        <w:rPr>
          <w:rFonts w:hint="eastAsia"/>
        </w:rPr>
        <w:t>传真：</w:t>
      </w:r>
      <w:r>
        <w:t>021-50583633</w:t>
      </w:r>
    </w:p>
    <w:p w:rsidR="008746AB" w:rsidRDefault="008746AB" w:rsidP="008746AB">
      <w:pPr>
        <w:ind w:firstLine="480"/>
      </w:pPr>
      <w:r>
        <w:rPr>
          <w:rFonts w:hint="eastAsia"/>
        </w:rPr>
        <w:t>客服电话：</w:t>
      </w:r>
      <w:r>
        <w:t>400-921-7755</w:t>
      </w:r>
    </w:p>
    <w:p w:rsidR="008746AB" w:rsidRDefault="008746AB" w:rsidP="008746AB">
      <w:pPr>
        <w:ind w:firstLine="480"/>
      </w:pPr>
      <w:r>
        <w:rPr>
          <w:rFonts w:hint="eastAsia"/>
        </w:rPr>
        <w:t>网址：</w:t>
      </w:r>
      <w:r>
        <w:t>www.leadfund.com.cn</w:t>
      </w:r>
    </w:p>
    <w:p w:rsidR="008746AB" w:rsidRDefault="008746AB" w:rsidP="008746AB">
      <w:pPr>
        <w:ind w:firstLine="480"/>
      </w:pPr>
      <w:r>
        <w:t>67、北京恒天明泽基金销售有限公司</w:t>
      </w:r>
    </w:p>
    <w:p w:rsidR="008746AB" w:rsidRDefault="008746AB" w:rsidP="008746AB">
      <w:pPr>
        <w:ind w:firstLine="480"/>
      </w:pPr>
      <w:r>
        <w:rPr>
          <w:rFonts w:hint="eastAsia"/>
        </w:rPr>
        <w:t>住所</w:t>
      </w:r>
      <w:r>
        <w:t>:北京市北京经济技术开发区宏达北路10号五层5122室</w:t>
      </w:r>
    </w:p>
    <w:p w:rsidR="008746AB" w:rsidRDefault="008746AB" w:rsidP="008746AB">
      <w:pPr>
        <w:ind w:firstLine="480"/>
      </w:pPr>
      <w:r>
        <w:rPr>
          <w:rFonts w:hint="eastAsia"/>
        </w:rPr>
        <w:t>办公地址：北京市朝阳区东三环中路</w:t>
      </w:r>
      <w:r>
        <w:t>20号乐成中心A座23层</w:t>
      </w:r>
    </w:p>
    <w:p w:rsidR="008746AB" w:rsidRDefault="008746AB" w:rsidP="008746AB">
      <w:pPr>
        <w:ind w:firstLine="480"/>
      </w:pPr>
      <w:r>
        <w:rPr>
          <w:rFonts w:hint="eastAsia"/>
        </w:rPr>
        <w:t>法定代表人：梁越</w:t>
      </w:r>
    </w:p>
    <w:p w:rsidR="008746AB" w:rsidRDefault="008746AB" w:rsidP="008746AB">
      <w:pPr>
        <w:ind w:firstLine="480"/>
      </w:pPr>
      <w:r>
        <w:rPr>
          <w:rFonts w:hint="eastAsia"/>
        </w:rPr>
        <w:t>联系人：马鹏程</w:t>
      </w:r>
    </w:p>
    <w:p w:rsidR="008746AB" w:rsidRDefault="008746AB" w:rsidP="008746AB">
      <w:pPr>
        <w:ind w:firstLine="480"/>
      </w:pPr>
      <w:r>
        <w:rPr>
          <w:rFonts w:hint="eastAsia"/>
        </w:rPr>
        <w:t>联系电话：</w:t>
      </w:r>
      <w:r>
        <w:t>13501068175</w:t>
      </w:r>
    </w:p>
    <w:p w:rsidR="008746AB" w:rsidRDefault="008746AB" w:rsidP="008746AB">
      <w:pPr>
        <w:ind w:firstLine="480"/>
      </w:pPr>
      <w:r>
        <w:rPr>
          <w:rFonts w:hint="eastAsia"/>
        </w:rPr>
        <w:t>传真：</w:t>
      </w:r>
      <w:r>
        <w:t>010-56810628</w:t>
      </w:r>
    </w:p>
    <w:p w:rsidR="008746AB" w:rsidRDefault="008746AB" w:rsidP="008746AB">
      <w:pPr>
        <w:ind w:firstLine="480"/>
      </w:pPr>
      <w:r>
        <w:rPr>
          <w:rFonts w:hint="eastAsia"/>
        </w:rPr>
        <w:t>客服：</w:t>
      </w:r>
      <w:r>
        <w:t>4008980618</w:t>
      </w:r>
    </w:p>
    <w:p w:rsidR="008746AB" w:rsidRDefault="008746AB" w:rsidP="008746AB">
      <w:pPr>
        <w:ind w:firstLine="480"/>
      </w:pPr>
      <w:r>
        <w:rPr>
          <w:rFonts w:hint="eastAsia"/>
        </w:rPr>
        <w:t>网址：</w:t>
      </w:r>
      <w:r>
        <w:t>www.chtfund.com</w:t>
      </w:r>
    </w:p>
    <w:p w:rsidR="008746AB" w:rsidRDefault="008746AB" w:rsidP="008746AB">
      <w:pPr>
        <w:ind w:firstLine="480"/>
      </w:pPr>
      <w:r>
        <w:t>68、上海陆金所基金销售有限公司</w:t>
      </w:r>
    </w:p>
    <w:p w:rsidR="008746AB" w:rsidRDefault="008746AB" w:rsidP="008746AB">
      <w:pPr>
        <w:ind w:firstLine="480"/>
      </w:pPr>
      <w:r>
        <w:rPr>
          <w:rFonts w:hint="eastAsia"/>
        </w:rPr>
        <w:t>住所：上海市浦东新区陆家嘴环路</w:t>
      </w:r>
      <w:r>
        <w:t>1333号14楼09单元</w:t>
      </w:r>
    </w:p>
    <w:p w:rsidR="008746AB" w:rsidRDefault="008746AB" w:rsidP="008746AB">
      <w:pPr>
        <w:ind w:firstLine="480"/>
      </w:pPr>
      <w:r>
        <w:rPr>
          <w:rFonts w:hint="eastAsia"/>
        </w:rPr>
        <w:t>办公地址：上海市浦东新区陆家嘴环路</w:t>
      </w:r>
      <w:r>
        <w:t>1333号14楼</w:t>
      </w:r>
    </w:p>
    <w:p w:rsidR="008746AB" w:rsidRDefault="008746AB" w:rsidP="008746AB">
      <w:pPr>
        <w:ind w:firstLine="480"/>
      </w:pPr>
      <w:r>
        <w:rPr>
          <w:rFonts w:hint="eastAsia"/>
        </w:rPr>
        <w:t>法定代表人：郭坚</w:t>
      </w:r>
    </w:p>
    <w:p w:rsidR="008746AB" w:rsidRDefault="008746AB" w:rsidP="008746AB">
      <w:pPr>
        <w:ind w:firstLine="480"/>
      </w:pPr>
      <w:r>
        <w:rPr>
          <w:rFonts w:hint="eastAsia"/>
        </w:rPr>
        <w:t>联系人：宁博宇</w:t>
      </w:r>
    </w:p>
    <w:p w:rsidR="008746AB" w:rsidRDefault="008746AB" w:rsidP="008746AB">
      <w:pPr>
        <w:ind w:firstLine="480"/>
      </w:pPr>
      <w:r>
        <w:rPr>
          <w:rFonts w:hint="eastAsia"/>
        </w:rPr>
        <w:t>联系电话：</w:t>
      </w:r>
      <w:r>
        <w:t>021-20665952</w:t>
      </w:r>
    </w:p>
    <w:p w:rsidR="008746AB" w:rsidRDefault="008746AB" w:rsidP="008746AB">
      <w:pPr>
        <w:ind w:firstLine="480"/>
      </w:pPr>
      <w:r>
        <w:rPr>
          <w:rFonts w:hint="eastAsia"/>
        </w:rPr>
        <w:t>传真：</w:t>
      </w:r>
      <w:r>
        <w:t>021-22066653</w:t>
      </w:r>
    </w:p>
    <w:p w:rsidR="008746AB" w:rsidRDefault="008746AB" w:rsidP="008746AB">
      <w:pPr>
        <w:ind w:firstLine="480"/>
      </w:pPr>
      <w:r>
        <w:rPr>
          <w:rFonts w:hint="eastAsia"/>
        </w:rPr>
        <w:t>客服：</w:t>
      </w:r>
      <w:r>
        <w:t>4008219031</w:t>
      </w:r>
    </w:p>
    <w:p w:rsidR="008746AB" w:rsidRDefault="008746AB" w:rsidP="008746AB">
      <w:pPr>
        <w:ind w:firstLine="480"/>
      </w:pPr>
      <w:r>
        <w:rPr>
          <w:rFonts w:hint="eastAsia"/>
        </w:rPr>
        <w:t>网址：</w:t>
      </w:r>
      <w:r>
        <w:t>www.lufunds.com</w:t>
      </w:r>
    </w:p>
    <w:p w:rsidR="008746AB" w:rsidRDefault="008746AB" w:rsidP="008746AB">
      <w:pPr>
        <w:ind w:firstLine="480"/>
      </w:pPr>
      <w:r>
        <w:t>69、北京虹点基金销售有限公司</w:t>
      </w:r>
    </w:p>
    <w:p w:rsidR="008746AB" w:rsidRDefault="008746AB" w:rsidP="008746AB">
      <w:pPr>
        <w:ind w:firstLine="480"/>
      </w:pPr>
      <w:r>
        <w:rPr>
          <w:rFonts w:hint="eastAsia"/>
        </w:rPr>
        <w:t>住所</w:t>
      </w:r>
      <w:r>
        <w:t>: 北京市朝阳区工人体育场北路甲2号裙房2层222单元</w:t>
      </w:r>
    </w:p>
    <w:p w:rsidR="008746AB" w:rsidRDefault="008746AB" w:rsidP="008746AB">
      <w:pPr>
        <w:ind w:firstLine="480"/>
      </w:pPr>
      <w:r>
        <w:rPr>
          <w:rFonts w:hint="eastAsia"/>
        </w:rPr>
        <w:t>办公地址：北京市朝阳区工人体育场北路甲</w:t>
      </w:r>
      <w:r>
        <w:t>2号裙房2层222单元</w:t>
      </w:r>
    </w:p>
    <w:p w:rsidR="008746AB" w:rsidRDefault="008746AB" w:rsidP="008746AB">
      <w:pPr>
        <w:ind w:firstLine="480"/>
      </w:pPr>
      <w:r>
        <w:rPr>
          <w:rFonts w:hint="eastAsia"/>
        </w:rPr>
        <w:t>法定代表人：胡伟</w:t>
      </w:r>
    </w:p>
    <w:p w:rsidR="008746AB" w:rsidRDefault="008746AB" w:rsidP="008746AB">
      <w:pPr>
        <w:ind w:firstLine="480"/>
      </w:pPr>
      <w:r>
        <w:rPr>
          <w:rFonts w:hint="eastAsia"/>
        </w:rPr>
        <w:t>联系人：牛亚楠</w:t>
      </w:r>
      <w:r>
        <w:t xml:space="preserve"> </w:t>
      </w:r>
    </w:p>
    <w:p w:rsidR="008746AB" w:rsidRDefault="008746AB" w:rsidP="008746AB">
      <w:pPr>
        <w:ind w:firstLine="480"/>
      </w:pPr>
      <w:r>
        <w:rPr>
          <w:rFonts w:hint="eastAsia"/>
        </w:rPr>
        <w:t>联系电话：</w:t>
      </w:r>
      <w:r>
        <w:t>010-65951887</w:t>
      </w:r>
    </w:p>
    <w:p w:rsidR="008746AB" w:rsidRDefault="008746AB" w:rsidP="008746AB">
      <w:pPr>
        <w:ind w:firstLine="480"/>
      </w:pPr>
      <w:r>
        <w:rPr>
          <w:rFonts w:hint="eastAsia"/>
        </w:rPr>
        <w:t>传真：</w:t>
      </w:r>
      <w:r>
        <w:t>010-65951887</w:t>
      </w:r>
    </w:p>
    <w:p w:rsidR="008746AB" w:rsidRDefault="008746AB" w:rsidP="008746AB">
      <w:pPr>
        <w:ind w:firstLine="480"/>
      </w:pPr>
      <w:r>
        <w:rPr>
          <w:rFonts w:hint="eastAsia"/>
        </w:rPr>
        <w:t>客服：</w:t>
      </w:r>
      <w:r>
        <w:t>400-618-0707</w:t>
      </w:r>
    </w:p>
    <w:p w:rsidR="008746AB" w:rsidRDefault="008746AB" w:rsidP="008746AB">
      <w:pPr>
        <w:ind w:firstLine="480"/>
      </w:pPr>
      <w:r>
        <w:rPr>
          <w:rFonts w:hint="eastAsia"/>
        </w:rPr>
        <w:t>网址：</w:t>
      </w:r>
      <w:r>
        <w:t>www.hongdianfund.com</w:t>
      </w:r>
    </w:p>
    <w:p w:rsidR="008746AB" w:rsidRDefault="008746AB" w:rsidP="008746AB">
      <w:pPr>
        <w:ind w:firstLine="480"/>
      </w:pPr>
      <w:r>
        <w:t>70、上海汇付金融服务有限公司</w:t>
      </w:r>
    </w:p>
    <w:p w:rsidR="008746AB" w:rsidRDefault="008746AB" w:rsidP="008746AB">
      <w:pPr>
        <w:ind w:firstLine="480"/>
      </w:pPr>
      <w:r>
        <w:rPr>
          <w:rFonts w:hint="eastAsia"/>
        </w:rPr>
        <w:t>住所：上海市中山南路</w:t>
      </w:r>
      <w:r>
        <w:t xml:space="preserve">100号金外滩国际广场19楼 </w:t>
      </w:r>
    </w:p>
    <w:p w:rsidR="008746AB" w:rsidRDefault="008746AB" w:rsidP="008746AB">
      <w:pPr>
        <w:ind w:firstLine="480"/>
      </w:pPr>
      <w:r>
        <w:rPr>
          <w:rFonts w:hint="eastAsia"/>
        </w:rPr>
        <w:t>办公地址：上海市中山南路</w:t>
      </w:r>
      <w:r>
        <w:t>100号金外滩国际广场19楼</w:t>
      </w:r>
    </w:p>
    <w:p w:rsidR="008746AB" w:rsidRDefault="008746AB" w:rsidP="008746AB">
      <w:pPr>
        <w:ind w:firstLine="480"/>
      </w:pPr>
      <w:r>
        <w:rPr>
          <w:rFonts w:hint="eastAsia"/>
        </w:rPr>
        <w:t>法定代表人：冯修敏</w:t>
      </w:r>
    </w:p>
    <w:p w:rsidR="008746AB" w:rsidRDefault="008746AB" w:rsidP="008746AB">
      <w:pPr>
        <w:ind w:firstLine="480"/>
      </w:pPr>
      <w:r>
        <w:rPr>
          <w:rFonts w:hint="eastAsia"/>
        </w:rPr>
        <w:t>联系人：陈云卉</w:t>
      </w:r>
    </w:p>
    <w:p w:rsidR="008746AB" w:rsidRDefault="008746AB" w:rsidP="008746AB">
      <w:pPr>
        <w:ind w:firstLine="480"/>
      </w:pPr>
      <w:r>
        <w:rPr>
          <w:rFonts w:hint="eastAsia"/>
        </w:rPr>
        <w:t>联系电话：</w:t>
      </w:r>
      <w:r>
        <w:t>021-33323999-5611</w:t>
      </w:r>
    </w:p>
    <w:p w:rsidR="008746AB" w:rsidRDefault="008746AB" w:rsidP="008746AB">
      <w:pPr>
        <w:ind w:firstLine="480"/>
      </w:pPr>
      <w:r>
        <w:rPr>
          <w:rFonts w:hint="eastAsia"/>
        </w:rPr>
        <w:t>传真：</w:t>
      </w:r>
      <w:r>
        <w:t>021-33323837</w:t>
      </w:r>
    </w:p>
    <w:p w:rsidR="008746AB" w:rsidRDefault="008746AB" w:rsidP="008746AB">
      <w:pPr>
        <w:ind w:firstLine="480"/>
      </w:pPr>
      <w:r>
        <w:rPr>
          <w:rFonts w:hint="eastAsia"/>
        </w:rPr>
        <w:t>客服：</w:t>
      </w:r>
      <w:r>
        <w:t>400-820-2819</w:t>
      </w:r>
    </w:p>
    <w:p w:rsidR="008746AB" w:rsidRDefault="008746AB" w:rsidP="008746AB">
      <w:pPr>
        <w:ind w:firstLine="480"/>
      </w:pPr>
      <w:r>
        <w:rPr>
          <w:rFonts w:hint="eastAsia"/>
        </w:rPr>
        <w:t>网址</w:t>
      </w:r>
      <w:r>
        <w:t>: www.chinapnr.com</w:t>
      </w:r>
    </w:p>
    <w:p w:rsidR="008746AB" w:rsidRDefault="008746AB" w:rsidP="008746AB">
      <w:pPr>
        <w:ind w:firstLine="480"/>
      </w:pPr>
      <w:r>
        <w:t>71、诺亚正行（上海）基金销售投资顾问有限公司</w:t>
      </w:r>
    </w:p>
    <w:p w:rsidR="008746AB" w:rsidRDefault="008746AB" w:rsidP="008746AB">
      <w:pPr>
        <w:ind w:firstLine="480"/>
      </w:pPr>
      <w:r>
        <w:rPr>
          <w:rFonts w:hint="eastAsia"/>
        </w:rPr>
        <w:t>住所：上海市虹口区飞虹路</w:t>
      </w:r>
      <w:r>
        <w:t xml:space="preserve">360弄9号3724室 </w:t>
      </w:r>
    </w:p>
    <w:p w:rsidR="008746AB" w:rsidRDefault="008746AB" w:rsidP="008746AB">
      <w:pPr>
        <w:ind w:firstLine="480"/>
      </w:pPr>
      <w:r>
        <w:rPr>
          <w:rFonts w:hint="eastAsia"/>
        </w:rPr>
        <w:t>办公地址：上海市杨浦区昆明路</w:t>
      </w:r>
      <w:r>
        <w:t>508号北美广场B座12楼</w:t>
      </w:r>
    </w:p>
    <w:p w:rsidR="008746AB" w:rsidRDefault="008746AB" w:rsidP="008746AB">
      <w:pPr>
        <w:ind w:firstLine="480"/>
      </w:pPr>
      <w:r>
        <w:rPr>
          <w:rFonts w:hint="eastAsia"/>
        </w:rPr>
        <w:t>法定代表人：汪静波</w:t>
      </w:r>
    </w:p>
    <w:p w:rsidR="008746AB" w:rsidRDefault="008746AB" w:rsidP="008746AB">
      <w:pPr>
        <w:ind w:firstLine="480"/>
      </w:pPr>
      <w:r>
        <w:rPr>
          <w:rFonts w:hint="eastAsia"/>
        </w:rPr>
        <w:t>联系人：李娟</w:t>
      </w:r>
    </w:p>
    <w:p w:rsidR="008746AB" w:rsidRDefault="008746AB" w:rsidP="008746AB">
      <w:pPr>
        <w:ind w:firstLine="480"/>
      </w:pPr>
      <w:r>
        <w:rPr>
          <w:rFonts w:hint="eastAsia"/>
        </w:rPr>
        <w:t>联系电话：</w:t>
      </w:r>
      <w:r>
        <w:t>021-38509735</w:t>
      </w:r>
    </w:p>
    <w:p w:rsidR="008746AB" w:rsidRDefault="008746AB" w:rsidP="008746AB">
      <w:pPr>
        <w:ind w:firstLine="480"/>
      </w:pPr>
      <w:r>
        <w:rPr>
          <w:rFonts w:hint="eastAsia"/>
        </w:rPr>
        <w:t>传真：</w:t>
      </w:r>
      <w:r>
        <w:t>021-38509777</w:t>
      </w:r>
    </w:p>
    <w:p w:rsidR="008746AB" w:rsidRDefault="008746AB" w:rsidP="008746AB">
      <w:pPr>
        <w:ind w:firstLine="480"/>
      </w:pPr>
      <w:r>
        <w:rPr>
          <w:rFonts w:hint="eastAsia"/>
        </w:rPr>
        <w:t>客服：</w:t>
      </w:r>
      <w:r>
        <w:t>400-821-5399</w:t>
      </w:r>
    </w:p>
    <w:p w:rsidR="008746AB" w:rsidRDefault="008746AB" w:rsidP="008746AB">
      <w:pPr>
        <w:ind w:firstLine="480"/>
      </w:pPr>
      <w:r>
        <w:rPr>
          <w:rFonts w:hint="eastAsia"/>
        </w:rPr>
        <w:t>网址：</w:t>
      </w:r>
      <w:r>
        <w:t>www.noah-fund.com</w:t>
      </w:r>
    </w:p>
    <w:p w:rsidR="008746AB" w:rsidRDefault="008746AB" w:rsidP="008746AB">
      <w:pPr>
        <w:ind w:firstLine="480"/>
      </w:pPr>
      <w:r>
        <w:t>72、上海凯石财富基金销售有限公司</w:t>
      </w:r>
    </w:p>
    <w:p w:rsidR="008746AB" w:rsidRDefault="008746AB" w:rsidP="008746AB">
      <w:pPr>
        <w:ind w:firstLine="480"/>
      </w:pPr>
      <w:r>
        <w:rPr>
          <w:rFonts w:hint="eastAsia"/>
        </w:rPr>
        <w:t>住所：上海市黄浦区西藏南路</w:t>
      </w:r>
      <w:r>
        <w:t>765号602-115室</w:t>
      </w:r>
      <w:r>
        <w:tab/>
      </w:r>
    </w:p>
    <w:p w:rsidR="008746AB" w:rsidRDefault="008746AB" w:rsidP="008746AB">
      <w:pPr>
        <w:ind w:firstLine="480"/>
      </w:pPr>
      <w:r>
        <w:rPr>
          <w:rFonts w:hint="eastAsia"/>
        </w:rPr>
        <w:t>办公地址：上海市黄浦区延安东路</w:t>
      </w:r>
      <w:r>
        <w:t>1号凯石大厦4楼</w:t>
      </w:r>
    </w:p>
    <w:p w:rsidR="008746AB" w:rsidRDefault="008746AB" w:rsidP="008746AB">
      <w:pPr>
        <w:ind w:firstLine="480"/>
      </w:pPr>
      <w:r>
        <w:rPr>
          <w:rFonts w:hint="eastAsia"/>
        </w:rPr>
        <w:t>法定代表人：陈继武</w:t>
      </w:r>
    </w:p>
    <w:p w:rsidR="008746AB" w:rsidRDefault="008746AB" w:rsidP="008746AB">
      <w:pPr>
        <w:ind w:firstLine="480"/>
      </w:pPr>
      <w:r>
        <w:rPr>
          <w:rFonts w:hint="eastAsia"/>
        </w:rPr>
        <w:t>联系人：葛佳蕊</w:t>
      </w:r>
    </w:p>
    <w:p w:rsidR="008746AB" w:rsidRDefault="008746AB" w:rsidP="008746AB">
      <w:pPr>
        <w:ind w:firstLine="480"/>
      </w:pPr>
      <w:r>
        <w:rPr>
          <w:rFonts w:hint="eastAsia"/>
        </w:rPr>
        <w:t>联系电话：</w:t>
      </w:r>
      <w:r>
        <w:t>021-63333389</w:t>
      </w:r>
    </w:p>
    <w:p w:rsidR="008746AB" w:rsidRDefault="008746AB" w:rsidP="008746AB">
      <w:pPr>
        <w:ind w:firstLine="480"/>
      </w:pPr>
      <w:r>
        <w:rPr>
          <w:rFonts w:hint="eastAsia"/>
        </w:rPr>
        <w:t>传真：</w:t>
      </w:r>
      <w:r>
        <w:t>021-63332523</w:t>
      </w:r>
    </w:p>
    <w:p w:rsidR="008746AB" w:rsidRDefault="008746AB" w:rsidP="008746AB">
      <w:pPr>
        <w:ind w:firstLine="480"/>
      </w:pPr>
      <w:r>
        <w:rPr>
          <w:rFonts w:hint="eastAsia"/>
        </w:rPr>
        <w:t>客服：</w:t>
      </w:r>
      <w:r>
        <w:t>4000178000</w:t>
      </w:r>
    </w:p>
    <w:p w:rsidR="008746AB" w:rsidRDefault="008746AB" w:rsidP="008746AB">
      <w:pPr>
        <w:ind w:firstLine="480"/>
      </w:pPr>
      <w:r>
        <w:rPr>
          <w:rFonts w:hint="eastAsia"/>
        </w:rPr>
        <w:t>网址：</w:t>
      </w:r>
      <w:r>
        <w:t>www.lingxianfund.com</w:t>
      </w:r>
    </w:p>
    <w:p w:rsidR="008746AB" w:rsidRDefault="008746AB" w:rsidP="008746AB">
      <w:pPr>
        <w:ind w:firstLine="480"/>
      </w:pPr>
      <w:r>
        <w:t>73、珠海盈米财富管理有限公司</w:t>
      </w:r>
    </w:p>
    <w:p w:rsidR="008746AB" w:rsidRDefault="008746AB" w:rsidP="008746AB">
      <w:pPr>
        <w:ind w:firstLine="480"/>
      </w:pPr>
      <w:r>
        <w:rPr>
          <w:rFonts w:hint="eastAsia"/>
        </w:rPr>
        <w:t>住所：珠海市横琴新区宝华路</w:t>
      </w:r>
      <w:r>
        <w:t xml:space="preserve">6号105室-3491 </w:t>
      </w:r>
    </w:p>
    <w:p w:rsidR="008746AB" w:rsidRDefault="008746AB" w:rsidP="008746AB">
      <w:pPr>
        <w:ind w:firstLine="480"/>
      </w:pPr>
      <w:r>
        <w:rPr>
          <w:rFonts w:hint="eastAsia"/>
        </w:rPr>
        <w:t>办公地址：广州市海珠区琶洲大道东</w:t>
      </w:r>
      <w:r>
        <w:t>1号保利国际广场南塔12楼B1201-1203</w:t>
      </w:r>
    </w:p>
    <w:p w:rsidR="008746AB" w:rsidRDefault="008746AB" w:rsidP="008746AB">
      <w:pPr>
        <w:ind w:firstLine="480"/>
      </w:pPr>
      <w:r>
        <w:rPr>
          <w:rFonts w:hint="eastAsia"/>
        </w:rPr>
        <w:t>法定代表人：肖雯</w:t>
      </w:r>
    </w:p>
    <w:p w:rsidR="008746AB" w:rsidRDefault="008746AB" w:rsidP="008746AB">
      <w:pPr>
        <w:ind w:firstLine="480"/>
      </w:pPr>
      <w:r>
        <w:rPr>
          <w:rFonts w:hint="eastAsia"/>
        </w:rPr>
        <w:t>联系人：李孟军</w:t>
      </w:r>
    </w:p>
    <w:p w:rsidR="008746AB" w:rsidRDefault="008746AB" w:rsidP="008746AB">
      <w:pPr>
        <w:ind w:firstLine="480"/>
      </w:pPr>
      <w:r>
        <w:rPr>
          <w:rFonts w:hint="eastAsia"/>
        </w:rPr>
        <w:t>联系电话：</w:t>
      </w:r>
      <w:r>
        <w:t>020-89629012</w:t>
      </w:r>
    </w:p>
    <w:p w:rsidR="008746AB" w:rsidRDefault="008746AB" w:rsidP="008746AB">
      <w:pPr>
        <w:ind w:firstLine="480"/>
      </w:pPr>
      <w:r>
        <w:rPr>
          <w:rFonts w:hint="eastAsia"/>
        </w:rPr>
        <w:t>传真：</w:t>
      </w:r>
      <w:r>
        <w:t>020-89629011</w:t>
      </w:r>
    </w:p>
    <w:p w:rsidR="008746AB" w:rsidRDefault="008746AB" w:rsidP="008746AB">
      <w:pPr>
        <w:ind w:firstLine="480"/>
      </w:pPr>
      <w:r>
        <w:t>74、大泰金石基金销售有限公司</w:t>
      </w:r>
    </w:p>
    <w:p w:rsidR="008746AB" w:rsidRDefault="008746AB" w:rsidP="008746AB">
      <w:pPr>
        <w:ind w:firstLine="480"/>
      </w:pPr>
      <w:r>
        <w:rPr>
          <w:rFonts w:hint="eastAsia"/>
        </w:rPr>
        <w:t>住所：南京市建邺区江东中路</w:t>
      </w:r>
      <w:r>
        <w:t>222号南京奥体中心现代五项馆2105室</w:t>
      </w:r>
    </w:p>
    <w:p w:rsidR="008746AB" w:rsidRDefault="008746AB" w:rsidP="008746AB">
      <w:pPr>
        <w:ind w:firstLine="480"/>
      </w:pPr>
      <w:r>
        <w:rPr>
          <w:rFonts w:hint="eastAsia"/>
        </w:rPr>
        <w:t>办公地址：上海市浦东新区峨山路</w:t>
      </w:r>
      <w:r>
        <w:t>505号东方纯一大厦15楼</w:t>
      </w:r>
    </w:p>
    <w:p w:rsidR="008746AB" w:rsidRDefault="008746AB" w:rsidP="008746AB">
      <w:pPr>
        <w:ind w:firstLine="480"/>
      </w:pPr>
      <w:r>
        <w:rPr>
          <w:rFonts w:hint="eastAsia"/>
        </w:rPr>
        <w:t>法定代表人：袁顾明</w:t>
      </w:r>
    </w:p>
    <w:p w:rsidR="008746AB" w:rsidRDefault="008746AB" w:rsidP="008746AB">
      <w:pPr>
        <w:ind w:firstLine="480"/>
      </w:pPr>
      <w:r>
        <w:rPr>
          <w:rFonts w:hint="eastAsia"/>
        </w:rPr>
        <w:t>联系人：朱海涛</w:t>
      </w:r>
    </w:p>
    <w:p w:rsidR="008746AB" w:rsidRDefault="008746AB" w:rsidP="008746AB">
      <w:pPr>
        <w:ind w:firstLine="480"/>
      </w:pPr>
      <w:r>
        <w:rPr>
          <w:rFonts w:hint="eastAsia"/>
        </w:rPr>
        <w:t>联系电话：</w:t>
      </w:r>
      <w:r>
        <w:t>021-20324158</w:t>
      </w:r>
    </w:p>
    <w:p w:rsidR="008746AB" w:rsidRDefault="008746AB" w:rsidP="008746AB">
      <w:pPr>
        <w:ind w:firstLine="480"/>
      </w:pPr>
      <w:r>
        <w:rPr>
          <w:rFonts w:hint="eastAsia"/>
        </w:rPr>
        <w:t>传真：</w:t>
      </w:r>
      <w:r>
        <w:t>021-20324199</w:t>
      </w:r>
    </w:p>
    <w:p w:rsidR="008746AB" w:rsidRDefault="008746AB" w:rsidP="008746AB">
      <w:pPr>
        <w:ind w:firstLine="480"/>
      </w:pPr>
      <w:r>
        <w:rPr>
          <w:rFonts w:hint="eastAsia"/>
        </w:rPr>
        <w:t>客服电话：</w:t>
      </w:r>
      <w:r>
        <w:t>400-928-2266</w:t>
      </w:r>
    </w:p>
    <w:p w:rsidR="008746AB" w:rsidRDefault="008746AB" w:rsidP="008746AB">
      <w:pPr>
        <w:ind w:firstLine="480"/>
      </w:pPr>
      <w:r>
        <w:rPr>
          <w:rFonts w:hint="eastAsia"/>
        </w:rPr>
        <w:t>网址：</w:t>
      </w:r>
      <w:r>
        <w:t>www.dtfunds.com</w:t>
      </w:r>
    </w:p>
    <w:p w:rsidR="008746AB" w:rsidRDefault="008746AB" w:rsidP="008746AB">
      <w:pPr>
        <w:ind w:firstLine="480"/>
      </w:pPr>
      <w:r>
        <w:t>75、海银基金销售有限公司</w:t>
      </w:r>
    </w:p>
    <w:p w:rsidR="008746AB" w:rsidRDefault="008746AB" w:rsidP="008746AB">
      <w:pPr>
        <w:ind w:firstLine="480"/>
      </w:pPr>
      <w:r>
        <w:rPr>
          <w:rFonts w:hint="eastAsia"/>
        </w:rPr>
        <w:t>住所：上海市浦东新区东方路</w:t>
      </w:r>
      <w:r>
        <w:t>1217号16楼B单元</w:t>
      </w:r>
    </w:p>
    <w:p w:rsidR="008746AB" w:rsidRDefault="008746AB" w:rsidP="008746AB">
      <w:pPr>
        <w:ind w:firstLine="480"/>
      </w:pPr>
      <w:r>
        <w:rPr>
          <w:rFonts w:hint="eastAsia"/>
        </w:rPr>
        <w:t>办公地址：上海市浦东新区东方路</w:t>
      </w:r>
      <w:r>
        <w:t>1217号6楼</w:t>
      </w:r>
    </w:p>
    <w:p w:rsidR="008746AB" w:rsidRDefault="008746AB" w:rsidP="008746AB">
      <w:pPr>
        <w:ind w:firstLine="480"/>
      </w:pPr>
      <w:r>
        <w:rPr>
          <w:rFonts w:hint="eastAsia"/>
        </w:rPr>
        <w:t>法定代表人：刘惠</w:t>
      </w:r>
    </w:p>
    <w:p w:rsidR="008746AB" w:rsidRDefault="008746AB" w:rsidP="008746AB">
      <w:pPr>
        <w:ind w:firstLine="480"/>
      </w:pPr>
      <w:r>
        <w:rPr>
          <w:rFonts w:hint="eastAsia"/>
        </w:rPr>
        <w:t>联系人：毛林</w:t>
      </w:r>
    </w:p>
    <w:p w:rsidR="008746AB" w:rsidRDefault="008746AB" w:rsidP="008746AB">
      <w:pPr>
        <w:ind w:firstLine="480"/>
      </w:pPr>
      <w:r>
        <w:rPr>
          <w:rFonts w:hint="eastAsia"/>
        </w:rPr>
        <w:t>联系电话：</w:t>
      </w:r>
      <w:r>
        <w:t>021-80133597</w:t>
      </w:r>
    </w:p>
    <w:p w:rsidR="008746AB" w:rsidRDefault="008746AB" w:rsidP="008746AB">
      <w:pPr>
        <w:ind w:firstLine="480"/>
      </w:pPr>
      <w:r>
        <w:rPr>
          <w:rFonts w:hint="eastAsia"/>
        </w:rPr>
        <w:t>传真：</w:t>
      </w:r>
      <w:r>
        <w:t>021-80133413</w:t>
      </w:r>
    </w:p>
    <w:p w:rsidR="008746AB" w:rsidRDefault="008746AB" w:rsidP="008746AB">
      <w:pPr>
        <w:ind w:firstLine="480"/>
      </w:pPr>
      <w:r>
        <w:rPr>
          <w:rFonts w:hint="eastAsia"/>
        </w:rPr>
        <w:t>客服电话：</w:t>
      </w:r>
      <w:r>
        <w:t>400-808-1016</w:t>
      </w:r>
    </w:p>
    <w:p w:rsidR="008746AB" w:rsidRDefault="008746AB" w:rsidP="008746AB">
      <w:pPr>
        <w:ind w:firstLine="480"/>
      </w:pPr>
      <w:r>
        <w:rPr>
          <w:rFonts w:hint="eastAsia"/>
        </w:rPr>
        <w:t>网址：</w:t>
      </w:r>
      <w:r>
        <w:t>www.fundhaiyin.com</w:t>
      </w:r>
    </w:p>
    <w:p w:rsidR="008746AB" w:rsidRDefault="008746AB" w:rsidP="008746AB">
      <w:pPr>
        <w:ind w:firstLine="480"/>
      </w:pPr>
      <w:r>
        <w:t>76、上海联泰资产管理有限公司</w:t>
      </w:r>
    </w:p>
    <w:p w:rsidR="008746AB" w:rsidRDefault="008746AB" w:rsidP="008746AB">
      <w:pPr>
        <w:ind w:firstLine="480"/>
      </w:pPr>
      <w:r>
        <w:rPr>
          <w:rFonts w:hint="eastAsia"/>
        </w:rPr>
        <w:t>住所：中国（上海）自由贸易试验区富特北路</w:t>
      </w:r>
      <w:r>
        <w:t>277号3层310室</w:t>
      </w:r>
    </w:p>
    <w:p w:rsidR="008746AB" w:rsidRDefault="008746AB" w:rsidP="008746AB">
      <w:pPr>
        <w:ind w:firstLine="480"/>
      </w:pPr>
      <w:r>
        <w:rPr>
          <w:rFonts w:hint="eastAsia"/>
        </w:rPr>
        <w:t>办公地址：上海市长宁区福泉北路</w:t>
      </w:r>
      <w:r>
        <w:t>518号8号楼3层</w:t>
      </w:r>
    </w:p>
    <w:p w:rsidR="008746AB" w:rsidRDefault="008746AB" w:rsidP="008746AB">
      <w:pPr>
        <w:ind w:firstLine="480"/>
      </w:pPr>
      <w:r>
        <w:rPr>
          <w:rFonts w:hint="eastAsia"/>
        </w:rPr>
        <w:t>法定代表人：燕斌</w:t>
      </w:r>
    </w:p>
    <w:p w:rsidR="008746AB" w:rsidRDefault="008746AB" w:rsidP="008746AB">
      <w:pPr>
        <w:ind w:firstLine="480"/>
      </w:pPr>
      <w:r>
        <w:rPr>
          <w:rFonts w:hint="eastAsia"/>
        </w:rPr>
        <w:t>联系人：陈东</w:t>
      </w:r>
    </w:p>
    <w:p w:rsidR="008746AB" w:rsidRDefault="008746AB" w:rsidP="008746AB">
      <w:pPr>
        <w:ind w:firstLine="480"/>
      </w:pPr>
      <w:r>
        <w:rPr>
          <w:rFonts w:hint="eastAsia"/>
        </w:rPr>
        <w:t>联系电话：</w:t>
      </w:r>
      <w:r>
        <w:t>021-52822063</w:t>
      </w:r>
    </w:p>
    <w:p w:rsidR="008746AB" w:rsidRDefault="008746AB" w:rsidP="008746AB">
      <w:pPr>
        <w:ind w:firstLine="480"/>
      </w:pPr>
      <w:r>
        <w:rPr>
          <w:rFonts w:hint="eastAsia"/>
        </w:rPr>
        <w:t>传真：</w:t>
      </w:r>
      <w:r>
        <w:t>021-52975270</w:t>
      </w:r>
    </w:p>
    <w:p w:rsidR="008746AB" w:rsidRDefault="008746AB" w:rsidP="008746AB">
      <w:pPr>
        <w:ind w:firstLine="480"/>
      </w:pPr>
      <w:r>
        <w:rPr>
          <w:rFonts w:hint="eastAsia"/>
        </w:rPr>
        <w:t>客服电话：</w:t>
      </w:r>
      <w:r>
        <w:t>4000-466-788</w:t>
      </w:r>
    </w:p>
    <w:p w:rsidR="008746AB" w:rsidRDefault="008746AB" w:rsidP="008746AB">
      <w:pPr>
        <w:ind w:firstLine="480"/>
      </w:pPr>
      <w:r>
        <w:rPr>
          <w:rFonts w:hint="eastAsia"/>
        </w:rPr>
        <w:t>网址：</w:t>
      </w:r>
      <w:r>
        <w:t>www.66zichan.com</w:t>
      </w:r>
    </w:p>
    <w:p w:rsidR="008746AB" w:rsidRDefault="008746AB" w:rsidP="008746AB">
      <w:pPr>
        <w:ind w:firstLine="480"/>
      </w:pPr>
      <w:r>
        <w:t>77、北京汇成基金销售有限公司</w:t>
      </w:r>
    </w:p>
    <w:p w:rsidR="008746AB" w:rsidRDefault="008746AB" w:rsidP="008746AB">
      <w:pPr>
        <w:ind w:firstLine="480"/>
      </w:pPr>
      <w:r>
        <w:rPr>
          <w:rFonts w:hint="eastAsia"/>
        </w:rPr>
        <w:t>住所：北京市海淀区中关村大街</w:t>
      </w:r>
      <w:r>
        <w:t>11号A座1108</w:t>
      </w:r>
    </w:p>
    <w:p w:rsidR="008746AB" w:rsidRDefault="008746AB" w:rsidP="008746AB">
      <w:pPr>
        <w:ind w:firstLine="480"/>
      </w:pPr>
      <w:r>
        <w:rPr>
          <w:rFonts w:hint="eastAsia"/>
        </w:rPr>
        <w:t>办公地址：北京市海淀区中关村大街</w:t>
      </w:r>
      <w:r>
        <w:t>11号A座1108</w:t>
      </w:r>
    </w:p>
    <w:p w:rsidR="008746AB" w:rsidRDefault="008746AB" w:rsidP="008746AB">
      <w:pPr>
        <w:ind w:firstLine="480"/>
      </w:pPr>
      <w:r>
        <w:rPr>
          <w:rFonts w:hint="eastAsia"/>
        </w:rPr>
        <w:t>法定代表人：王伟刚</w:t>
      </w:r>
    </w:p>
    <w:p w:rsidR="008746AB" w:rsidRDefault="008746AB" w:rsidP="008746AB">
      <w:pPr>
        <w:ind w:firstLine="480"/>
      </w:pPr>
      <w:r>
        <w:rPr>
          <w:rFonts w:hint="eastAsia"/>
        </w:rPr>
        <w:t>联系人：丁向坤</w:t>
      </w:r>
    </w:p>
    <w:p w:rsidR="008746AB" w:rsidRDefault="008746AB" w:rsidP="008746AB">
      <w:pPr>
        <w:ind w:firstLine="480"/>
      </w:pPr>
      <w:r>
        <w:rPr>
          <w:rFonts w:hint="eastAsia"/>
        </w:rPr>
        <w:t>联系电话：</w:t>
      </w:r>
      <w:r>
        <w:t>010-56282140</w:t>
      </w:r>
    </w:p>
    <w:p w:rsidR="008746AB" w:rsidRDefault="008746AB" w:rsidP="008746AB">
      <w:pPr>
        <w:ind w:firstLine="480"/>
      </w:pPr>
      <w:r>
        <w:rPr>
          <w:rFonts w:hint="eastAsia"/>
        </w:rPr>
        <w:t>传真：</w:t>
      </w:r>
      <w:r>
        <w:t>010-62680827</w:t>
      </w:r>
    </w:p>
    <w:p w:rsidR="008746AB" w:rsidRDefault="008746AB" w:rsidP="008746AB">
      <w:pPr>
        <w:ind w:firstLine="480"/>
      </w:pPr>
      <w:r>
        <w:rPr>
          <w:rFonts w:hint="eastAsia"/>
        </w:rPr>
        <w:t>客服电话：</w:t>
      </w:r>
      <w:r>
        <w:t>400-619-9059</w:t>
      </w:r>
    </w:p>
    <w:p w:rsidR="008746AB" w:rsidRDefault="008746AB" w:rsidP="008746AB">
      <w:pPr>
        <w:ind w:firstLine="480"/>
      </w:pPr>
      <w:r>
        <w:rPr>
          <w:rFonts w:hint="eastAsia"/>
        </w:rPr>
        <w:t>网址：</w:t>
      </w:r>
      <w:r>
        <w:t>www.fundzone.cn</w:t>
      </w:r>
    </w:p>
    <w:p w:rsidR="008746AB" w:rsidRDefault="008746AB" w:rsidP="008746AB">
      <w:pPr>
        <w:ind w:firstLine="480"/>
      </w:pPr>
      <w:r>
        <w:t>78、凤凰金信（银川）投资管理有限公司</w:t>
      </w:r>
    </w:p>
    <w:p w:rsidR="008746AB" w:rsidRDefault="008746AB" w:rsidP="008746AB">
      <w:pPr>
        <w:ind w:firstLine="480"/>
      </w:pPr>
      <w:r>
        <w:rPr>
          <w:rFonts w:hint="eastAsia"/>
        </w:rPr>
        <w:t>住所：宁夏回族自治区银川市金凤区阅海湾中央商务区万寿路</w:t>
      </w:r>
      <w:r>
        <w:t>142号14层1402办公用房</w:t>
      </w:r>
    </w:p>
    <w:p w:rsidR="008746AB" w:rsidRDefault="008746AB" w:rsidP="008746AB">
      <w:pPr>
        <w:ind w:firstLine="480"/>
      </w:pPr>
      <w:r>
        <w:rPr>
          <w:rFonts w:hint="eastAsia"/>
        </w:rPr>
        <w:t>办公地址：北京市朝阳区来广营中街甲</w:t>
      </w:r>
      <w:r>
        <w:t>1号 朝来高科技产业园5号楼</w:t>
      </w:r>
    </w:p>
    <w:p w:rsidR="008746AB" w:rsidRDefault="008746AB" w:rsidP="008746AB">
      <w:pPr>
        <w:ind w:firstLine="480"/>
      </w:pPr>
      <w:r>
        <w:rPr>
          <w:rFonts w:hint="eastAsia"/>
        </w:rPr>
        <w:t>法定代表人：程刚</w:t>
      </w:r>
    </w:p>
    <w:p w:rsidR="008746AB" w:rsidRDefault="008746AB" w:rsidP="008746AB">
      <w:pPr>
        <w:ind w:firstLine="480"/>
      </w:pPr>
      <w:r>
        <w:rPr>
          <w:rFonts w:hint="eastAsia"/>
        </w:rPr>
        <w:t>联系人：张旭</w:t>
      </w:r>
    </w:p>
    <w:p w:rsidR="008746AB" w:rsidRDefault="008746AB" w:rsidP="008746AB">
      <w:pPr>
        <w:ind w:firstLine="480"/>
      </w:pPr>
      <w:r>
        <w:rPr>
          <w:rFonts w:hint="eastAsia"/>
        </w:rPr>
        <w:t>联系电话：</w:t>
      </w:r>
      <w:r>
        <w:t>010-58160168</w:t>
      </w:r>
    </w:p>
    <w:p w:rsidR="008746AB" w:rsidRDefault="008746AB" w:rsidP="008746AB">
      <w:pPr>
        <w:ind w:firstLine="480"/>
      </w:pPr>
      <w:r>
        <w:rPr>
          <w:rFonts w:hint="eastAsia"/>
        </w:rPr>
        <w:t>传真：</w:t>
      </w:r>
      <w:r>
        <w:t>010-58160181</w:t>
      </w:r>
    </w:p>
    <w:p w:rsidR="008746AB" w:rsidRDefault="008746AB" w:rsidP="008746AB">
      <w:pPr>
        <w:ind w:firstLine="480"/>
      </w:pPr>
      <w:r>
        <w:rPr>
          <w:rFonts w:hint="eastAsia"/>
        </w:rPr>
        <w:t>客服：</w:t>
      </w:r>
      <w:r>
        <w:t>400-810-5919</w:t>
      </w:r>
    </w:p>
    <w:p w:rsidR="008746AB" w:rsidRDefault="008746AB" w:rsidP="008746AB">
      <w:pPr>
        <w:ind w:firstLine="480"/>
      </w:pPr>
      <w:r>
        <w:rPr>
          <w:rFonts w:hint="eastAsia"/>
        </w:rPr>
        <w:t>网址：</w:t>
      </w:r>
      <w:r>
        <w:t>www.fengfd.com</w:t>
      </w:r>
    </w:p>
    <w:p w:rsidR="008746AB" w:rsidRDefault="008746AB" w:rsidP="008746AB">
      <w:pPr>
        <w:ind w:firstLine="480"/>
      </w:pPr>
      <w:r>
        <w:t>79、乾道盈泰基金销售（北京）有限公司</w:t>
      </w:r>
    </w:p>
    <w:p w:rsidR="008746AB" w:rsidRDefault="008746AB" w:rsidP="008746AB">
      <w:pPr>
        <w:ind w:firstLine="480"/>
      </w:pPr>
      <w:r>
        <w:rPr>
          <w:rFonts w:hint="eastAsia"/>
        </w:rPr>
        <w:t>住所：北京市海淀区东北旺村南</w:t>
      </w:r>
      <w:r>
        <w:t>1号楼7层7117室</w:t>
      </w:r>
    </w:p>
    <w:p w:rsidR="008746AB" w:rsidRDefault="008746AB" w:rsidP="008746AB">
      <w:pPr>
        <w:ind w:firstLine="480"/>
      </w:pPr>
      <w:r>
        <w:rPr>
          <w:rFonts w:hint="eastAsia"/>
        </w:rPr>
        <w:t>办公地址：北京市西城区德外大街合生财富广场</w:t>
      </w:r>
      <w:r>
        <w:t>1302室</w:t>
      </w:r>
    </w:p>
    <w:p w:rsidR="008746AB" w:rsidRDefault="008746AB" w:rsidP="008746AB">
      <w:pPr>
        <w:ind w:firstLine="480"/>
      </w:pPr>
      <w:r>
        <w:rPr>
          <w:rFonts w:hint="eastAsia"/>
        </w:rPr>
        <w:t>法定代表人：王兴吉</w:t>
      </w:r>
    </w:p>
    <w:p w:rsidR="008746AB" w:rsidRDefault="008746AB" w:rsidP="008746AB">
      <w:pPr>
        <w:ind w:firstLine="480"/>
      </w:pPr>
      <w:r>
        <w:rPr>
          <w:rFonts w:hint="eastAsia"/>
        </w:rPr>
        <w:t>联系人：高雪超</w:t>
      </w:r>
    </w:p>
    <w:p w:rsidR="008746AB" w:rsidRDefault="008746AB" w:rsidP="008746AB">
      <w:pPr>
        <w:ind w:firstLine="480"/>
      </w:pPr>
      <w:r>
        <w:rPr>
          <w:rFonts w:hint="eastAsia"/>
        </w:rPr>
        <w:t>联系电话：</w:t>
      </w:r>
      <w:r>
        <w:t>010-62062880</w:t>
      </w:r>
    </w:p>
    <w:p w:rsidR="008746AB" w:rsidRDefault="008746AB" w:rsidP="008746AB">
      <w:pPr>
        <w:ind w:firstLine="480"/>
      </w:pPr>
      <w:r>
        <w:rPr>
          <w:rFonts w:hint="eastAsia"/>
        </w:rPr>
        <w:t>传真：</w:t>
      </w:r>
      <w:r>
        <w:t>010-82057741</w:t>
      </w:r>
    </w:p>
    <w:p w:rsidR="008746AB" w:rsidRDefault="008746AB" w:rsidP="008746AB">
      <w:pPr>
        <w:ind w:firstLine="480"/>
      </w:pPr>
      <w:r>
        <w:rPr>
          <w:rFonts w:hint="eastAsia"/>
        </w:rPr>
        <w:t>客服：</w:t>
      </w:r>
      <w:r>
        <w:t>400-088-8080</w:t>
      </w:r>
    </w:p>
    <w:p w:rsidR="008746AB" w:rsidRDefault="008746AB" w:rsidP="008746AB">
      <w:pPr>
        <w:ind w:firstLine="480"/>
      </w:pPr>
      <w:r>
        <w:rPr>
          <w:rFonts w:hint="eastAsia"/>
        </w:rPr>
        <w:t>网址：</w:t>
      </w:r>
      <w:r>
        <w:t>www.qiandaojr.com</w:t>
      </w:r>
    </w:p>
    <w:p w:rsidR="008746AB" w:rsidRDefault="008746AB" w:rsidP="008746AB">
      <w:pPr>
        <w:ind w:firstLine="480"/>
      </w:pPr>
      <w:r>
        <w:t>80、深圳富济财富管理有限公司</w:t>
      </w:r>
    </w:p>
    <w:p w:rsidR="008746AB" w:rsidRDefault="008746AB" w:rsidP="008746AB">
      <w:pPr>
        <w:ind w:firstLine="480"/>
      </w:pPr>
      <w:r>
        <w:rPr>
          <w:rFonts w:hint="eastAsia"/>
        </w:rPr>
        <w:t>住所：深圳市南山区粤海街道科苑南路高新南七道惠恒集团二期</w:t>
      </w:r>
      <w:r>
        <w:t>418室</w:t>
      </w:r>
    </w:p>
    <w:p w:rsidR="008746AB" w:rsidRDefault="008746AB" w:rsidP="008746AB">
      <w:pPr>
        <w:ind w:firstLine="480"/>
      </w:pPr>
      <w:r>
        <w:rPr>
          <w:rFonts w:hint="eastAsia"/>
        </w:rPr>
        <w:t>办公地址：深圳市南山区粤海街道科苑南路高新南七道惠恒集团二期</w:t>
      </w:r>
      <w:r>
        <w:t>418室</w:t>
      </w:r>
    </w:p>
    <w:p w:rsidR="008746AB" w:rsidRDefault="008746AB" w:rsidP="008746AB">
      <w:pPr>
        <w:ind w:firstLine="480"/>
      </w:pPr>
      <w:r>
        <w:rPr>
          <w:rFonts w:hint="eastAsia"/>
        </w:rPr>
        <w:t>法定代表人：齐小贺</w:t>
      </w:r>
    </w:p>
    <w:p w:rsidR="008746AB" w:rsidRDefault="008746AB" w:rsidP="008746AB">
      <w:pPr>
        <w:ind w:firstLine="480"/>
      </w:pPr>
      <w:r>
        <w:rPr>
          <w:rFonts w:hint="eastAsia"/>
        </w:rPr>
        <w:t>联系人：马力佳</w:t>
      </w:r>
    </w:p>
    <w:p w:rsidR="008746AB" w:rsidRDefault="008746AB" w:rsidP="008746AB">
      <w:pPr>
        <w:ind w:firstLine="480"/>
      </w:pPr>
      <w:r>
        <w:rPr>
          <w:rFonts w:hint="eastAsia"/>
        </w:rPr>
        <w:t>电话：</w:t>
      </w:r>
      <w:r>
        <w:t>0755-83999907-815</w:t>
      </w:r>
    </w:p>
    <w:p w:rsidR="008746AB" w:rsidRDefault="008746AB" w:rsidP="008746AB">
      <w:pPr>
        <w:ind w:firstLine="480"/>
      </w:pPr>
      <w:r>
        <w:rPr>
          <w:rFonts w:hint="eastAsia"/>
        </w:rPr>
        <w:t>传真：</w:t>
      </w:r>
      <w:r>
        <w:t>0755-83999926</w:t>
      </w:r>
    </w:p>
    <w:p w:rsidR="008746AB" w:rsidRDefault="008746AB" w:rsidP="008746AB">
      <w:pPr>
        <w:ind w:firstLine="480"/>
      </w:pPr>
      <w:r>
        <w:rPr>
          <w:rFonts w:hint="eastAsia"/>
        </w:rPr>
        <w:t>客户服务电话：</w:t>
      </w:r>
      <w:r>
        <w:t xml:space="preserve"> 0755-83999907</w:t>
      </w:r>
    </w:p>
    <w:p w:rsidR="008746AB" w:rsidRDefault="008746AB" w:rsidP="008746AB">
      <w:pPr>
        <w:ind w:firstLine="480"/>
      </w:pPr>
      <w:r>
        <w:rPr>
          <w:rFonts w:hint="eastAsia"/>
        </w:rPr>
        <w:t>网址：</w:t>
      </w:r>
      <w:r>
        <w:t>www.jinqianwo.cn</w:t>
      </w:r>
    </w:p>
    <w:p w:rsidR="008746AB" w:rsidRDefault="008746AB" w:rsidP="008746AB">
      <w:pPr>
        <w:ind w:firstLine="480"/>
      </w:pPr>
      <w:r>
        <w:t>81、北京肯特瑞财富投资管理有限公司</w:t>
      </w:r>
    </w:p>
    <w:p w:rsidR="008746AB" w:rsidRDefault="008746AB" w:rsidP="008746AB">
      <w:pPr>
        <w:ind w:firstLine="480"/>
      </w:pPr>
      <w:r>
        <w:rPr>
          <w:rFonts w:hint="eastAsia"/>
        </w:rPr>
        <w:t>住所</w:t>
      </w:r>
      <w:r>
        <w:t>: 北京市海淀区中关村东路66号1号楼22层2603-06</w:t>
      </w:r>
    </w:p>
    <w:p w:rsidR="008746AB" w:rsidRDefault="008746AB" w:rsidP="008746AB">
      <w:pPr>
        <w:ind w:firstLine="480"/>
      </w:pPr>
      <w:r>
        <w:rPr>
          <w:rFonts w:hint="eastAsia"/>
        </w:rPr>
        <w:t>办公地址：北京市大兴区亦庄经济开发区科创十一街十八号院京东集团总部</w:t>
      </w:r>
    </w:p>
    <w:p w:rsidR="008746AB" w:rsidRDefault="008746AB" w:rsidP="008746AB">
      <w:pPr>
        <w:ind w:firstLine="480"/>
      </w:pPr>
      <w:r>
        <w:rPr>
          <w:rFonts w:hint="eastAsia"/>
        </w:rPr>
        <w:t>法定代表人：江卉</w:t>
      </w:r>
    </w:p>
    <w:p w:rsidR="008746AB" w:rsidRDefault="008746AB" w:rsidP="008746AB">
      <w:pPr>
        <w:ind w:firstLine="480"/>
      </w:pPr>
      <w:r>
        <w:rPr>
          <w:rFonts w:hint="eastAsia"/>
        </w:rPr>
        <w:t>联系人：万容</w:t>
      </w:r>
    </w:p>
    <w:p w:rsidR="008746AB" w:rsidRDefault="008746AB" w:rsidP="008746AB">
      <w:pPr>
        <w:ind w:firstLine="480"/>
      </w:pPr>
      <w:r>
        <w:rPr>
          <w:rFonts w:hint="eastAsia"/>
        </w:rPr>
        <w:t>电话：</w:t>
      </w:r>
      <w:r>
        <w:t>18910325400</w:t>
      </w:r>
    </w:p>
    <w:p w:rsidR="008746AB" w:rsidRDefault="008746AB" w:rsidP="008746AB">
      <w:pPr>
        <w:ind w:firstLine="480"/>
      </w:pPr>
      <w:r>
        <w:rPr>
          <w:rFonts w:hint="eastAsia"/>
        </w:rPr>
        <w:t>传真：</w:t>
      </w:r>
      <w:r>
        <w:t>010-89189289</w:t>
      </w:r>
    </w:p>
    <w:p w:rsidR="008746AB" w:rsidRDefault="008746AB" w:rsidP="008746AB">
      <w:pPr>
        <w:ind w:firstLine="480"/>
      </w:pPr>
      <w:r>
        <w:rPr>
          <w:rFonts w:hint="eastAsia"/>
        </w:rPr>
        <w:t>客户服务电话：个人业务：</w:t>
      </w:r>
      <w:r>
        <w:t>95118 , 400 098 8511 企业业务：400 088 8816</w:t>
      </w:r>
    </w:p>
    <w:p w:rsidR="008746AB" w:rsidRDefault="008746AB" w:rsidP="008746AB">
      <w:pPr>
        <w:ind w:firstLine="480"/>
      </w:pPr>
      <w:r>
        <w:rPr>
          <w:rFonts w:hint="eastAsia"/>
        </w:rPr>
        <w:t>网址：</w:t>
      </w:r>
      <w:r>
        <w:t>fund.jd.com</w:t>
      </w:r>
    </w:p>
    <w:p w:rsidR="008746AB" w:rsidRDefault="008746AB" w:rsidP="008746AB">
      <w:pPr>
        <w:ind w:firstLine="480"/>
      </w:pPr>
      <w:r>
        <w:t>82、上海基煜基金销售有限公司</w:t>
      </w:r>
    </w:p>
    <w:p w:rsidR="008746AB" w:rsidRDefault="008746AB" w:rsidP="008746AB">
      <w:pPr>
        <w:ind w:firstLine="480"/>
      </w:pPr>
      <w:r>
        <w:rPr>
          <w:rFonts w:hint="eastAsia"/>
        </w:rPr>
        <w:t>住所：上海市浦东新区银城中路</w:t>
      </w:r>
      <w:r>
        <w:t>488号太平金融大厦1503室</w:t>
      </w:r>
    </w:p>
    <w:p w:rsidR="008746AB" w:rsidRDefault="008746AB" w:rsidP="008746AB">
      <w:pPr>
        <w:ind w:firstLine="480"/>
      </w:pPr>
      <w:r>
        <w:rPr>
          <w:rFonts w:hint="eastAsia"/>
        </w:rPr>
        <w:t>办公地址：上海市浦东新区银城中路</w:t>
      </w:r>
      <w:r>
        <w:t>488号太平金融大厦1503室</w:t>
      </w:r>
    </w:p>
    <w:p w:rsidR="008746AB" w:rsidRDefault="008746AB" w:rsidP="008746AB">
      <w:pPr>
        <w:ind w:firstLine="480"/>
      </w:pPr>
      <w:r>
        <w:rPr>
          <w:rFonts w:hint="eastAsia"/>
        </w:rPr>
        <w:t>法定代表人：王翔</w:t>
      </w:r>
    </w:p>
    <w:p w:rsidR="008746AB" w:rsidRDefault="008746AB" w:rsidP="008746AB">
      <w:pPr>
        <w:ind w:firstLine="480"/>
      </w:pPr>
      <w:r>
        <w:rPr>
          <w:rFonts w:hint="eastAsia"/>
        </w:rPr>
        <w:t>联系人：李鑫</w:t>
      </w:r>
    </w:p>
    <w:p w:rsidR="008746AB" w:rsidRDefault="008746AB" w:rsidP="008746AB">
      <w:pPr>
        <w:ind w:firstLine="480"/>
      </w:pPr>
      <w:r>
        <w:rPr>
          <w:rFonts w:hint="eastAsia"/>
        </w:rPr>
        <w:t>电话：</w:t>
      </w:r>
      <w:r>
        <w:t>021-65370077</w:t>
      </w:r>
    </w:p>
    <w:p w:rsidR="008746AB" w:rsidRDefault="008746AB" w:rsidP="008746AB">
      <w:pPr>
        <w:ind w:firstLine="480"/>
      </w:pPr>
      <w:r>
        <w:rPr>
          <w:rFonts w:hint="eastAsia"/>
        </w:rPr>
        <w:t>传真：</w:t>
      </w:r>
      <w:r>
        <w:t>021-55085991</w:t>
      </w:r>
    </w:p>
    <w:p w:rsidR="008746AB" w:rsidRDefault="008746AB" w:rsidP="008746AB">
      <w:pPr>
        <w:ind w:firstLine="480"/>
      </w:pPr>
      <w:r>
        <w:rPr>
          <w:rFonts w:hint="eastAsia"/>
        </w:rPr>
        <w:t>客户服务电话：</w:t>
      </w:r>
      <w:r>
        <w:t xml:space="preserve"> 400-820-5369</w:t>
      </w:r>
    </w:p>
    <w:p w:rsidR="008746AB" w:rsidRDefault="008746AB" w:rsidP="008746AB">
      <w:pPr>
        <w:ind w:firstLine="480"/>
      </w:pPr>
      <w:r>
        <w:rPr>
          <w:rFonts w:hint="eastAsia"/>
        </w:rPr>
        <w:t>网址：</w:t>
      </w:r>
      <w:r>
        <w:t>www.jiyufund.com.cn</w:t>
      </w:r>
    </w:p>
    <w:p w:rsidR="008746AB" w:rsidRDefault="008746AB" w:rsidP="008746AB">
      <w:pPr>
        <w:ind w:firstLine="480"/>
      </w:pPr>
      <w:r>
        <w:t>83、一路财富（北京）信息科技股份有限公司</w:t>
      </w:r>
    </w:p>
    <w:p w:rsidR="008746AB" w:rsidRDefault="008746AB" w:rsidP="008746AB">
      <w:pPr>
        <w:ind w:firstLine="480"/>
      </w:pPr>
      <w:r>
        <w:rPr>
          <w:rFonts w:hint="eastAsia"/>
        </w:rPr>
        <w:t>住所：北京市西城区阜成门外大街</w:t>
      </w:r>
      <w:r>
        <w:t>2号1幢A2208室</w:t>
      </w:r>
    </w:p>
    <w:p w:rsidR="008746AB" w:rsidRDefault="008746AB" w:rsidP="008746AB">
      <w:pPr>
        <w:ind w:firstLine="480"/>
      </w:pPr>
      <w:r>
        <w:rPr>
          <w:rFonts w:hint="eastAsia"/>
        </w:rPr>
        <w:t>办公地址：北京市西城区阜成门外大街</w:t>
      </w:r>
      <w:r>
        <w:t>2号1幢A2208室</w:t>
      </w:r>
    </w:p>
    <w:p w:rsidR="008746AB" w:rsidRDefault="008746AB" w:rsidP="008746AB">
      <w:pPr>
        <w:ind w:firstLine="480"/>
      </w:pPr>
      <w:r>
        <w:rPr>
          <w:rFonts w:hint="eastAsia"/>
        </w:rPr>
        <w:t>法定代表人：吴雪秀</w:t>
      </w:r>
    </w:p>
    <w:p w:rsidR="008746AB" w:rsidRDefault="008746AB" w:rsidP="008746AB">
      <w:pPr>
        <w:ind w:firstLine="480"/>
      </w:pPr>
      <w:r>
        <w:rPr>
          <w:rFonts w:hint="eastAsia"/>
        </w:rPr>
        <w:t>联系人：徐越</w:t>
      </w:r>
    </w:p>
    <w:p w:rsidR="008746AB" w:rsidRDefault="008746AB" w:rsidP="008746AB">
      <w:pPr>
        <w:ind w:firstLine="480"/>
      </w:pPr>
      <w:r>
        <w:rPr>
          <w:rFonts w:hint="eastAsia"/>
        </w:rPr>
        <w:t>电话：</w:t>
      </w:r>
      <w:r>
        <w:t>010-88312877</w:t>
      </w:r>
    </w:p>
    <w:p w:rsidR="008746AB" w:rsidRDefault="008746AB" w:rsidP="008746AB">
      <w:pPr>
        <w:ind w:firstLine="480"/>
      </w:pPr>
      <w:r>
        <w:rPr>
          <w:rFonts w:hint="eastAsia"/>
        </w:rPr>
        <w:t>传真：</w:t>
      </w:r>
      <w:r>
        <w:t>010- 88312099</w:t>
      </w:r>
    </w:p>
    <w:p w:rsidR="008746AB" w:rsidRDefault="008746AB" w:rsidP="008746AB">
      <w:pPr>
        <w:ind w:firstLine="480"/>
      </w:pPr>
      <w:r>
        <w:rPr>
          <w:rFonts w:hint="eastAsia"/>
        </w:rPr>
        <w:t>客服电话：</w:t>
      </w:r>
      <w:r>
        <w:t>400-001-1566</w:t>
      </w:r>
    </w:p>
    <w:p w:rsidR="008746AB" w:rsidRDefault="008746AB" w:rsidP="008746AB">
      <w:pPr>
        <w:ind w:firstLine="480"/>
      </w:pPr>
      <w:r>
        <w:rPr>
          <w:rFonts w:hint="eastAsia"/>
        </w:rPr>
        <w:t>网址：</w:t>
      </w:r>
      <w:r>
        <w:t>www.yilucaifu.com</w:t>
      </w:r>
    </w:p>
    <w:p w:rsidR="008746AB" w:rsidRDefault="008746AB" w:rsidP="008746AB">
      <w:pPr>
        <w:ind w:firstLine="480"/>
      </w:pPr>
      <w:r>
        <w:t>84、上海华夏财富投资管理有限公司</w:t>
      </w:r>
    </w:p>
    <w:p w:rsidR="008746AB" w:rsidRDefault="008746AB" w:rsidP="008746AB">
      <w:pPr>
        <w:ind w:firstLine="480"/>
      </w:pPr>
      <w:r>
        <w:rPr>
          <w:rFonts w:hint="eastAsia"/>
        </w:rPr>
        <w:t>住所：上海市虹口区东大名路</w:t>
      </w:r>
      <w:r>
        <w:t>687号1幢2楼268室</w:t>
      </w:r>
    </w:p>
    <w:p w:rsidR="008746AB" w:rsidRDefault="008746AB" w:rsidP="008746AB">
      <w:pPr>
        <w:ind w:firstLine="480"/>
      </w:pPr>
      <w:r>
        <w:rPr>
          <w:rFonts w:hint="eastAsia"/>
        </w:rPr>
        <w:t>办公地址：北京市西城区金融大街</w:t>
      </w:r>
      <w:r>
        <w:t>33号通泰大厦B座8层</w:t>
      </w:r>
    </w:p>
    <w:p w:rsidR="008746AB" w:rsidRDefault="008746AB" w:rsidP="008746AB">
      <w:pPr>
        <w:ind w:firstLine="480"/>
      </w:pPr>
      <w:r>
        <w:rPr>
          <w:rFonts w:hint="eastAsia"/>
        </w:rPr>
        <w:t>法定代表人：毛淮平</w:t>
      </w:r>
    </w:p>
    <w:p w:rsidR="008746AB" w:rsidRDefault="008746AB" w:rsidP="008746AB">
      <w:pPr>
        <w:ind w:firstLine="480"/>
      </w:pPr>
      <w:r>
        <w:rPr>
          <w:rFonts w:hint="eastAsia"/>
        </w:rPr>
        <w:t>联系人：仲秋玥</w:t>
      </w:r>
    </w:p>
    <w:p w:rsidR="008746AB" w:rsidRDefault="008746AB" w:rsidP="008746AB">
      <w:pPr>
        <w:ind w:firstLine="480"/>
      </w:pPr>
      <w:r>
        <w:rPr>
          <w:rFonts w:hint="eastAsia"/>
        </w:rPr>
        <w:t>电话：</w:t>
      </w:r>
      <w:r>
        <w:t>010-88066632</w:t>
      </w:r>
    </w:p>
    <w:p w:rsidR="008746AB" w:rsidRDefault="008746AB" w:rsidP="008746AB">
      <w:pPr>
        <w:ind w:firstLine="480"/>
      </w:pPr>
      <w:r>
        <w:rPr>
          <w:rFonts w:hint="eastAsia"/>
        </w:rPr>
        <w:t>传真：</w:t>
      </w:r>
      <w:r>
        <w:t>010-63136184</w:t>
      </w:r>
    </w:p>
    <w:p w:rsidR="008746AB" w:rsidRDefault="008746AB" w:rsidP="008746AB">
      <w:pPr>
        <w:ind w:firstLine="480"/>
      </w:pPr>
      <w:r>
        <w:rPr>
          <w:rFonts w:hint="eastAsia"/>
        </w:rPr>
        <w:t>客户服务电话：</w:t>
      </w:r>
      <w:r>
        <w:t xml:space="preserve"> 400-817-5666</w:t>
      </w:r>
    </w:p>
    <w:p w:rsidR="008746AB" w:rsidRDefault="008746AB" w:rsidP="008746AB">
      <w:pPr>
        <w:ind w:firstLine="480"/>
      </w:pPr>
      <w:r>
        <w:rPr>
          <w:rFonts w:hint="eastAsia"/>
        </w:rPr>
        <w:t>网址：</w:t>
      </w:r>
      <w:r>
        <w:t xml:space="preserve">www.amcfortune.com </w:t>
      </w:r>
    </w:p>
    <w:p w:rsidR="008746AB" w:rsidRDefault="008746AB" w:rsidP="008746AB">
      <w:pPr>
        <w:ind w:firstLine="480"/>
      </w:pPr>
      <w:r>
        <w:t>85、嘉实财富管理有限公司</w:t>
      </w:r>
    </w:p>
    <w:p w:rsidR="008746AB" w:rsidRDefault="008746AB" w:rsidP="008746AB">
      <w:pPr>
        <w:ind w:firstLine="480"/>
      </w:pPr>
      <w:r>
        <w:rPr>
          <w:rFonts w:hint="eastAsia"/>
        </w:rPr>
        <w:t>住所：上海市浦东新区世纪大道</w:t>
      </w:r>
      <w:r>
        <w:t>8号上海国金中心办公楼二期46层4609-10单元</w:t>
      </w:r>
    </w:p>
    <w:p w:rsidR="008746AB" w:rsidRDefault="008746AB" w:rsidP="008746AB">
      <w:pPr>
        <w:ind w:firstLine="480"/>
      </w:pPr>
      <w:r>
        <w:rPr>
          <w:rFonts w:hint="eastAsia"/>
        </w:rPr>
        <w:t>办公地址：北京市朝阳区建国路</w:t>
      </w:r>
      <w:r>
        <w:t xml:space="preserve">91号金地中心A座6层   </w:t>
      </w:r>
    </w:p>
    <w:p w:rsidR="008746AB" w:rsidRDefault="008746AB" w:rsidP="008746AB">
      <w:pPr>
        <w:ind w:firstLine="480"/>
      </w:pPr>
      <w:r>
        <w:rPr>
          <w:rFonts w:hint="eastAsia"/>
        </w:rPr>
        <w:t>法定代表人：赵学军</w:t>
      </w:r>
    </w:p>
    <w:p w:rsidR="008746AB" w:rsidRDefault="008746AB" w:rsidP="008746AB">
      <w:pPr>
        <w:ind w:firstLine="480"/>
      </w:pPr>
      <w:r>
        <w:rPr>
          <w:rFonts w:hint="eastAsia"/>
        </w:rPr>
        <w:t>联系人：余永键</w:t>
      </w:r>
      <w:r>
        <w:t xml:space="preserve"> </w:t>
      </w:r>
    </w:p>
    <w:p w:rsidR="008746AB" w:rsidRDefault="008746AB" w:rsidP="008746AB">
      <w:pPr>
        <w:ind w:firstLine="480"/>
      </w:pPr>
      <w:r>
        <w:rPr>
          <w:rFonts w:hint="eastAsia"/>
        </w:rPr>
        <w:t>电话：</w:t>
      </w:r>
      <w:r>
        <w:t>010-85097570</w:t>
      </w:r>
    </w:p>
    <w:p w:rsidR="008746AB" w:rsidRDefault="008746AB" w:rsidP="008746AB">
      <w:pPr>
        <w:ind w:firstLine="480"/>
      </w:pPr>
      <w:r>
        <w:rPr>
          <w:rFonts w:hint="eastAsia"/>
        </w:rPr>
        <w:t>传真：</w:t>
      </w:r>
      <w:r>
        <w:t xml:space="preserve">010-85097308   </w:t>
      </w:r>
    </w:p>
    <w:p w:rsidR="008746AB" w:rsidRDefault="008746AB" w:rsidP="008746AB">
      <w:pPr>
        <w:ind w:firstLine="480"/>
      </w:pPr>
      <w:r>
        <w:rPr>
          <w:rFonts w:hint="eastAsia"/>
        </w:rPr>
        <w:t>客户服务电话：</w:t>
      </w:r>
      <w:r>
        <w:t>400-021-8850</w:t>
      </w:r>
    </w:p>
    <w:p w:rsidR="008746AB" w:rsidRDefault="008746AB" w:rsidP="008746AB">
      <w:pPr>
        <w:ind w:firstLine="480"/>
      </w:pPr>
      <w:r>
        <w:rPr>
          <w:rFonts w:hint="eastAsia"/>
        </w:rPr>
        <w:t>网址：</w:t>
      </w:r>
      <w:r>
        <w:t xml:space="preserve">www.harvestwm.cn </w:t>
      </w:r>
    </w:p>
    <w:p w:rsidR="008746AB" w:rsidRDefault="008746AB" w:rsidP="008746AB">
      <w:pPr>
        <w:ind w:firstLine="480"/>
      </w:pPr>
      <w:r>
        <w:t>86、上海中正达广基金销售有限公司</w:t>
      </w:r>
    </w:p>
    <w:p w:rsidR="008746AB" w:rsidRDefault="008746AB" w:rsidP="008746AB">
      <w:pPr>
        <w:ind w:firstLine="480"/>
      </w:pPr>
      <w:r>
        <w:rPr>
          <w:rFonts w:hint="eastAsia"/>
        </w:rPr>
        <w:t>住所：上海市徐汇区龙腾大道</w:t>
      </w:r>
      <w:r>
        <w:t>2815号302室</w:t>
      </w:r>
    </w:p>
    <w:p w:rsidR="008746AB" w:rsidRDefault="008746AB" w:rsidP="008746AB">
      <w:pPr>
        <w:ind w:firstLine="480"/>
      </w:pPr>
      <w:r>
        <w:rPr>
          <w:rFonts w:hint="eastAsia"/>
        </w:rPr>
        <w:t>办公地址：上海市徐汇区龙腾大道</w:t>
      </w:r>
      <w:r>
        <w:t>2815号302室</w:t>
      </w:r>
    </w:p>
    <w:p w:rsidR="008746AB" w:rsidRDefault="008746AB" w:rsidP="008746AB">
      <w:pPr>
        <w:ind w:firstLine="480"/>
      </w:pPr>
      <w:r>
        <w:rPr>
          <w:rFonts w:hint="eastAsia"/>
        </w:rPr>
        <w:t>联系人：戴珉微</w:t>
      </w:r>
    </w:p>
    <w:p w:rsidR="008746AB" w:rsidRDefault="008746AB" w:rsidP="008746AB">
      <w:pPr>
        <w:ind w:firstLine="480"/>
      </w:pPr>
      <w:r>
        <w:rPr>
          <w:rFonts w:hint="eastAsia"/>
        </w:rPr>
        <w:t>电话：</w:t>
      </w:r>
      <w:r>
        <w:t>021-33768132</w:t>
      </w:r>
    </w:p>
    <w:p w:rsidR="008746AB" w:rsidRDefault="008746AB" w:rsidP="008746AB">
      <w:pPr>
        <w:ind w:firstLine="480"/>
      </w:pPr>
      <w:r>
        <w:rPr>
          <w:rFonts w:hint="eastAsia"/>
        </w:rPr>
        <w:t>传真：</w:t>
      </w:r>
      <w:r>
        <w:t>021-33768132*802</w:t>
      </w:r>
    </w:p>
    <w:p w:rsidR="008746AB" w:rsidRDefault="008746AB" w:rsidP="008746AB">
      <w:pPr>
        <w:ind w:firstLine="480"/>
      </w:pPr>
      <w:r>
        <w:rPr>
          <w:rFonts w:hint="eastAsia"/>
        </w:rPr>
        <w:t>客户服务电话：</w:t>
      </w:r>
      <w:r>
        <w:t>400-6767-523</w:t>
      </w:r>
    </w:p>
    <w:p w:rsidR="008746AB" w:rsidRDefault="008746AB" w:rsidP="008746AB">
      <w:pPr>
        <w:ind w:firstLine="480"/>
      </w:pPr>
      <w:r>
        <w:rPr>
          <w:rFonts w:hint="eastAsia"/>
        </w:rPr>
        <w:t>网址：</w:t>
      </w:r>
      <w:r>
        <w:t>www.zzwealth.cn</w:t>
      </w:r>
    </w:p>
    <w:p w:rsidR="008746AB" w:rsidRDefault="008746AB" w:rsidP="008746AB">
      <w:pPr>
        <w:ind w:firstLine="480"/>
      </w:pPr>
      <w:r>
        <w:t>87、奕丰金融服务（深圳）有限公司</w:t>
      </w:r>
    </w:p>
    <w:p w:rsidR="008746AB" w:rsidRDefault="008746AB" w:rsidP="008746AB">
      <w:pPr>
        <w:ind w:firstLine="480"/>
      </w:pPr>
      <w:r>
        <w:rPr>
          <w:rFonts w:hint="eastAsia"/>
        </w:rPr>
        <w:t>住所：深圳市前海深港合作区前湾一路</w:t>
      </w:r>
      <w:r>
        <w:t>1号A栋201室（入住深圳市前海商务秘书有限公司）</w:t>
      </w:r>
    </w:p>
    <w:p w:rsidR="008746AB" w:rsidRDefault="008746AB" w:rsidP="008746AB">
      <w:pPr>
        <w:ind w:firstLine="480"/>
      </w:pPr>
      <w:r>
        <w:rPr>
          <w:rFonts w:hint="eastAsia"/>
        </w:rPr>
        <w:t>办公地址：深圳市南山区海德三道航天科技广场</w:t>
      </w:r>
      <w:r>
        <w:t>A座17楼1704室</w:t>
      </w:r>
    </w:p>
    <w:p w:rsidR="008746AB" w:rsidRDefault="008746AB" w:rsidP="008746AB">
      <w:pPr>
        <w:ind w:firstLine="480"/>
      </w:pPr>
      <w:r>
        <w:rPr>
          <w:rFonts w:hint="eastAsia"/>
        </w:rPr>
        <w:t>法定代表人：</w:t>
      </w:r>
      <w:r>
        <w:t xml:space="preserve">TEO WEE HOWE </w:t>
      </w:r>
    </w:p>
    <w:p w:rsidR="008746AB" w:rsidRDefault="008746AB" w:rsidP="008746AB">
      <w:pPr>
        <w:ind w:firstLine="480"/>
      </w:pPr>
      <w:r>
        <w:rPr>
          <w:rFonts w:hint="eastAsia"/>
        </w:rPr>
        <w:t>联系人：叶健</w:t>
      </w:r>
    </w:p>
    <w:p w:rsidR="008746AB" w:rsidRDefault="008746AB" w:rsidP="008746AB">
      <w:pPr>
        <w:ind w:firstLine="480"/>
      </w:pPr>
      <w:r>
        <w:rPr>
          <w:rFonts w:hint="eastAsia"/>
        </w:rPr>
        <w:t>电话：</w:t>
      </w:r>
      <w:r>
        <w:t>0755-89460507</w:t>
      </w:r>
    </w:p>
    <w:p w:rsidR="008746AB" w:rsidRDefault="008746AB" w:rsidP="008746AB">
      <w:pPr>
        <w:ind w:firstLine="480"/>
      </w:pPr>
      <w:r>
        <w:rPr>
          <w:rFonts w:hint="eastAsia"/>
        </w:rPr>
        <w:t>传真：</w:t>
      </w:r>
      <w:r>
        <w:t>0755-21674453</w:t>
      </w:r>
    </w:p>
    <w:p w:rsidR="008746AB" w:rsidRDefault="008746AB" w:rsidP="008746AB">
      <w:pPr>
        <w:ind w:firstLine="480"/>
      </w:pPr>
      <w:r>
        <w:rPr>
          <w:rFonts w:hint="eastAsia"/>
        </w:rPr>
        <w:t>客户服务电话：</w:t>
      </w:r>
      <w:r>
        <w:t>400-684-0500</w:t>
      </w:r>
    </w:p>
    <w:p w:rsidR="008746AB" w:rsidRDefault="008746AB" w:rsidP="008746AB">
      <w:pPr>
        <w:ind w:firstLine="480"/>
      </w:pPr>
      <w:r>
        <w:rPr>
          <w:rFonts w:hint="eastAsia"/>
        </w:rPr>
        <w:t>网址：</w:t>
      </w:r>
      <w:r>
        <w:t>www.ifastps.com.cn</w:t>
      </w:r>
    </w:p>
    <w:p w:rsidR="008746AB" w:rsidRDefault="008746AB" w:rsidP="008746AB">
      <w:pPr>
        <w:ind w:firstLine="480"/>
      </w:pPr>
      <w:r>
        <w:t>88、深圳前海凯恩斯基金销售有限公司</w:t>
      </w:r>
    </w:p>
    <w:p w:rsidR="008746AB" w:rsidRDefault="008746AB" w:rsidP="008746AB">
      <w:pPr>
        <w:ind w:firstLine="480"/>
      </w:pPr>
      <w:r>
        <w:rPr>
          <w:rFonts w:hint="eastAsia"/>
        </w:rPr>
        <w:t>住所：深圳市前海深港合作区前湾一路</w:t>
      </w:r>
      <w:r>
        <w:t>1号A栋201室（入驻深圳市前海商务秘书有限公司）</w:t>
      </w:r>
    </w:p>
    <w:p w:rsidR="008746AB" w:rsidRDefault="008746AB" w:rsidP="008746AB">
      <w:pPr>
        <w:ind w:firstLine="480"/>
      </w:pPr>
      <w:r>
        <w:rPr>
          <w:rFonts w:hint="eastAsia"/>
        </w:rPr>
        <w:t>办公地址：深圳市福田区深南大道</w:t>
      </w:r>
      <w:r>
        <w:t>6019号金润大厦23A</w:t>
      </w:r>
    </w:p>
    <w:p w:rsidR="008746AB" w:rsidRDefault="008746AB" w:rsidP="008746AB">
      <w:pPr>
        <w:ind w:firstLine="480"/>
      </w:pPr>
      <w:r>
        <w:rPr>
          <w:rFonts w:hint="eastAsia"/>
        </w:rPr>
        <w:t>法定代表人：高锋</w:t>
      </w:r>
    </w:p>
    <w:p w:rsidR="008746AB" w:rsidRDefault="008746AB" w:rsidP="008746AB">
      <w:pPr>
        <w:ind w:firstLine="480"/>
      </w:pPr>
      <w:r>
        <w:rPr>
          <w:rFonts w:hint="eastAsia"/>
        </w:rPr>
        <w:t>联系人：李勇</w:t>
      </w:r>
    </w:p>
    <w:p w:rsidR="008746AB" w:rsidRDefault="008746AB" w:rsidP="008746AB">
      <w:pPr>
        <w:ind w:firstLine="480"/>
      </w:pPr>
      <w:r>
        <w:rPr>
          <w:rFonts w:hint="eastAsia"/>
        </w:rPr>
        <w:t>电话：</w:t>
      </w:r>
      <w:r>
        <w:t>0755-83655588</w:t>
      </w:r>
    </w:p>
    <w:p w:rsidR="008746AB" w:rsidRDefault="008746AB" w:rsidP="008746AB">
      <w:pPr>
        <w:ind w:firstLine="480"/>
      </w:pPr>
      <w:r>
        <w:rPr>
          <w:rFonts w:hint="eastAsia"/>
        </w:rPr>
        <w:t>传真：</w:t>
      </w:r>
      <w:r>
        <w:t>0755-83655518</w:t>
      </w:r>
    </w:p>
    <w:p w:rsidR="008746AB" w:rsidRDefault="008746AB" w:rsidP="008746AB">
      <w:pPr>
        <w:ind w:firstLine="480"/>
      </w:pPr>
      <w:r>
        <w:rPr>
          <w:rFonts w:hint="eastAsia"/>
        </w:rPr>
        <w:t>客户服务电话：</w:t>
      </w:r>
      <w:r>
        <w:t>400-804-8688</w:t>
      </w:r>
    </w:p>
    <w:p w:rsidR="008746AB" w:rsidRDefault="008746AB" w:rsidP="008746AB">
      <w:pPr>
        <w:ind w:firstLine="480"/>
      </w:pPr>
      <w:r>
        <w:rPr>
          <w:rFonts w:hint="eastAsia"/>
        </w:rPr>
        <w:t>网址：</w:t>
      </w:r>
      <w:r>
        <w:t>www.keynesasset.com</w:t>
      </w:r>
    </w:p>
    <w:p w:rsidR="008746AB" w:rsidRDefault="008746AB" w:rsidP="008746AB">
      <w:pPr>
        <w:ind w:firstLine="480"/>
      </w:pPr>
      <w:r>
        <w:t>89、武汉市伯嘉基金销售有限公司</w:t>
      </w:r>
    </w:p>
    <w:p w:rsidR="008746AB" w:rsidRDefault="008746AB" w:rsidP="008746AB">
      <w:pPr>
        <w:ind w:firstLine="480"/>
      </w:pPr>
      <w:r>
        <w:rPr>
          <w:rFonts w:hint="eastAsia"/>
        </w:rPr>
        <w:t>住所：湖北省武汉市江汉区武汉中央商务区泛海国际</w:t>
      </w:r>
      <w:r>
        <w:t>SOHO城（一期）第7栋23层1号、4号</w:t>
      </w:r>
    </w:p>
    <w:p w:rsidR="008746AB" w:rsidRDefault="008746AB" w:rsidP="008746AB">
      <w:pPr>
        <w:ind w:firstLine="480"/>
      </w:pPr>
      <w:r>
        <w:rPr>
          <w:rFonts w:hint="eastAsia"/>
        </w:rPr>
        <w:t>办公地址：湖北省武汉市江汉区武汉中央商务区泛海国际</w:t>
      </w:r>
      <w:r>
        <w:t>SOHO城（一期）第7栋23层1号、4号</w:t>
      </w:r>
    </w:p>
    <w:p w:rsidR="008746AB" w:rsidRDefault="008746AB" w:rsidP="008746AB">
      <w:pPr>
        <w:ind w:firstLine="480"/>
      </w:pPr>
      <w:r>
        <w:rPr>
          <w:rFonts w:hint="eastAsia"/>
        </w:rPr>
        <w:t>法定代表人：陶捷</w:t>
      </w:r>
    </w:p>
    <w:p w:rsidR="008746AB" w:rsidRDefault="008746AB" w:rsidP="008746AB">
      <w:pPr>
        <w:ind w:firstLine="480"/>
      </w:pPr>
      <w:r>
        <w:rPr>
          <w:rFonts w:hint="eastAsia"/>
        </w:rPr>
        <w:t>联系人：孔繁</w:t>
      </w:r>
      <w:r>
        <w:t xml:space="preserve"> </w:t>
      </w:r>
    </w:p>
    <w:p w:rsidR="008746AB" w:rsidRDefault="008746AB" w:rsidP="008746AB">
      <w:pPr>
        <w:ind w:firstLine="480"/>
      </w:pPr>
      <w:r>
        <w:rPr>
          <w:rFonts w:hint="eastAsia"/>
        </w:rPr>
        <w:t>电话：</w:t>
      </w:r>
      <w:r>
        <w:t xml:space="preserve">027-87006003*8020 </w:t>
      </w:r>
    </w:p>
    <w:p w:rsidR="008746AB" w:rsidRDefault="008746AB" w:rsidP="008746AB">
      <w:pPr>
        <w:ind w:firstLine="480"/>
      </w:pPr>
      <w:r>
        <w:rPr>
          <w:rFonts w:hint="eastAsia"/>
        </w:rPr>
        <w:t>传真：</w:t>
      </w:r>
      <w:r>
        <w:t>027-87006010</w:t>
      </w:r>
    </w:p>
    <w:p w:rsidR="008746AB" w:rsidRDefault="008746AB" w:rsidP="008746AB">
      <w:pPr>
        <w:ind w:firstLine="480"/>
      </w:pPr>
      <w:r>
        <w:rPr>
          <w:rFonts w:hint="eastAsia"/>
        </w:rPr>
        <w:t>客户服务电话：</w:t>
      </w:r>
      <w:r>
        <w:t>400-027-9899</w:t>
      </w:r>
    </w:p>
    <w:p w:rsidR="008746AB" w:rsidRDefault="008746AB" w:rsidP="008746AB">
      <w:pPr>
        <w:ind w:firstLine="480"/>
      </w:pPr>
      <w:r>
        <w:rPr>
          <w:rFonts w:hint="eastAsia"/>
        </w:rPr>
        <w:t>网址：</w:t>
      </w:r>
      <w:r>
        <w:t>www.buyfunds.cn</w:t>
      </w:r>
    </w:p>
    <w:p w:rsidR="008746AB" w:rsidRDefault="008746AB" w:rsidP="008746AB">
      <w:pPr>
        <w:ind w:firstLine="480"/>
      </w:pPr>
      <w:r>
        <w:t>90、济安财富（北京）基金销售有限公司</w:t>
      </w:r>
    </w:p>
    <w:p w:rsidR="008746AB" w:rsidRDefault="008746AB" w:rsidP="008746AB">
      <w:pPr>
        <w:ind w:firstLine="480"/>
      </w:pPr>
      <w:r>
        <w:rPr>
          <w:rFonts w:hint="eastAsia"/>
        </w:rPr>
        <w:t>住所：北京市朝阳区东三环中路</w:t>
      </w:r>
      <w:r>
        <w:t>7号4号楼40层4601室</w:t>
      </w:r>
    </w:p>
    <w:p w:rsidR="008746AB" w:rsidRDefault="008746AB" w:rsidP="008746AB">
      <w:pPr>
        <w:ind w:firstLine="480"/>
      </w:pPr>
      <w:r>
        <w:rPr>
          <w:rFonts w:hint="eastAsia"/>
        </w:rPr>
        <w:t>办公地址：北京市朝阳区东三环中路</w:t>
      </w:r>
      <w:r>
        <w:t>7号北京财富中心A座46层</w:t>
      </w:r>
    </w:p>
    <w:p w:rsidR="008746AB" w:rsidRDefault="008746AB" w:rsidP="008746AB">
      <w:pPr>
        <w:ind w:firstLine="480"/>
      </w:pPr>
      <w:r>
        <w:rPr>
          <w:rFonts w:hint="eastAsia"/>
        </w:rPr>
        <w:t>联系人：李海燕</w:t>
      </w:r>
    </w:p>
    <w:p w:rsidR="008746AB" w:rsidRDefault="008746AB" w:rsidP="008746AB">
      <w:pPr>
        <w:ind w:firstLine="480"/>
      </w:pPr>
      <w:r>
        <w:rPr>
          <w:rFonts w:hint="eastAsia"/>
        </w:rPr>
        <w:t>电话：</w:t>
      </w:r>
      <w:r>
        <w:t>010-65309516</w:t>
      </w:r>
    </w:p>
    <w:p w:rsidR="008746AB" w:rsidRDefault="008746AB" w:rsidP="008746AB">
      <w:pPr>
        <w:ind w:firstLine="480"/>
      </w:pPr>
      <w:r>
        <w:rPr>
          <w:rFonts w:hint="eastAsia"/>
        </w:rPr>
        <w:t>传真：</w:t>
      </w:r>
      <w:r>
        <w:t>010-65330699</w:t>
      </w:r>
    </w:p>
    <w:p w:rsidR="008746AB" w:rsidRDefault="008746AB" w:rsidP="008746AB">
      <w:pPr>
        <w:ind w:firstLine="480"/>
      </w:pPr>
      <w:r>
        <w:rPr>
          <w:rFonts w:hint="eastAsia"/>
        </w:rPr>
        <w:t>客服电话：</w:t>
      </w:r>
      <w:r>
        <w:t>400-673-7010</w:t>
      </w:r>
    </w:p>
    <w:p w:rsidR="008746AB" w:rsidRDefault="008746AB" w:rsidP="008746AB">
      <w:pPr>
        <w:ind w:firstLine="480"/>
      </w:pPr>
      <w:r>
        <w:rPr>
          <w:rFonts w:hint="eastAsia"/>
        </w:rPr>
        <w:t>网址：</w:t>
      </w:r>
      <w:r>
        <w:t>www.jianfortune.com</w:t>
      </w:r>
    </w:p>
    <w:p w:rsidR="008746AB" w:rsidRDefault="008746AB" w:rsidP="008746AB">
      <w:pPr>
        <w:ind w:firstLine="480"/>
      </w:pPr>
      <w:r>
        <w:t>91、金惠家保险代理有限公司</w:t>
      </w:r>
    </w:p>
    <w:p w:rsidR="008746AB" w:rsidRDefault="008746AB" w:rsidP="008746AB">
      <w:pPr>
        <w:ind w:firstLine="480"/>
      </w:pPr>
      <w:r>
        <w:rPr>
          <w:rFonts w:hint="eastAsia"/>
        </w:rPr>
        <w:t>住所：北京市海淀区东升园公寓</w:t>
      </w:r>
      <w:r>
        <w:t>1号楼1层南部</w:t>
      </w:r>
    </w:p>
    <w:p w:rsidR="008746AB" w:rsidRDefault="008746AB" w:rsidP="008746AB">
      <w:pPr>
        <w:ind w:firstLine="480"/>
      </w:pPr>
      <w:r>
        <w:rPr>
          <w:rFonts w:hint="eastAsia"/>
        </w:rPr>
        <w:t>办公地址：北京市朝阳门外大街</w:t>
      </w:r>
      <w:r>
        <w:t>18号丰联广场A座1009</w:t>
      </w:r>
    </w:p>
    <w:p w:rsidR="008746AB" w:rsidRDefault="008746AB" w:rsidP="008746AB">
      <w:pPr>
        <w:ind w:firstLine="480"/>
      </w:pPr>
      <w:r>
        <w:rPr>
          <w:rFonts w:hint="eastAsia"/>
        </w:rPr>
        <w:t>联系人：胡明哲</w:t>
      </w:r>
    </w:p>
    <w:p w:rsidR="008746AB" w:rsidRDefault="008746AB" w:rsidP="008746AB">
      <w:pPr>
        <w:ind w:firstLine="480"/>
      </w:pPr>
      <w:r>
        <w:rPr>
          <w:rFonts w:hint="eastAsia"/>
        </w:rPr>
        <w:t>电话：</w:t>
      </w:r>
      <w:r>
        <w:t>15810201340</w:t>
      </w:r>
    </w:p>
    <w:p w:rsidR="008746AB" w:rsidRDefault="008746AB" w:rsidP="008746AB">
      <w:pPr>
        <w:ind w:firstLine="480"/>
      </w:pPr>
      <w:r>
        <w:rPr>
          <w:rFonts w:hint="eastAsia"/>
        </w:rPr>
        <w:t>传真：</w:t>
      </w:r>
      <w:r>
        <w:t>028-62825388</w:t>
      </w:r>
    </w:p>
    <w:p w:rsidR="008746AB" w:rsidRDefault="008746AB" w:rsidP="008746AB">
      <w:pPr>
        <w:ind w:firstLine="480"/>
      </w:pPr>
      <w:r>
        <w:rPr>
          <w:rFonts w:hint="eastAsia"/>
        </w:rPr>
        <w:t>客服电话：</w:t>
      </w:r>
      <w:r>
        <w:t>400-8557333</w:t>
      </w:r>
    </w:p>
    <w:p w:rsidR="008746AB" w:rsidRDefault="008746AB" w:rsidP="008746AB">
      <w:pPr>
        <w:ind w:firstLine="480"/>
      </w:pPr>
      <w:r>
        <w:rPr>
          <w:rFonts w:hint="eastAsia"/>
        </w:rPr>
        <w:t>网址：</w:t>
      </w:r>
      <w:r>
        <w:t>www.jhjhome.com</w:t>
      </w:r>
    </w:p>
    <w:p w:rsidR="008746AB" w:rsidRDefault="008746AB" w:rsidP="008746AB">
      <w:pPr>
        <w:ind w:firstLine="480"/>
      </w:pPr>
      <w:r>
        <w:t>92、和合期货有限公司</w:t>
      </w:r>
    </w:p>
    <w:p w:rsidR="008746AB" w:rsidRDefault="008746AB" w:rsidP="008746AB">
      <w:pPr>
        <w:ind w:firstLine="480"/>
      </w:pPr>
      <w:r>
        <w:rPr>
          <w:rFonts w:hint="eastAsia"/>
        </w:rPr>
        <w:t>住所：山西省太原市迎泽区菜园东街</w:t>
      </w:r>
      <w:r>
        <w:t>2号</w:t>
      </w:r>
    </w:p>
    <w:p w:rsidR="008746AB" w:rsidRDefault="008746AB" w:rsidP="008746AB">
      <w:pPr>
        <w:ind w:firstLine="480"/>
      </w:pPr>
      <w:r>
        <w:rPr>
          <w:rFonts w:hint="eastAsia"/>
        </w:rPr>
        <w:t>办公地址：山西省太原市迎泽区菜园东街</w:t>
      </w:r>
      <w:r>
        <w:t>2号</w:t>
      </w:r>
    </w:p>
    <w:p w:rsidR="008746AB" w:rsidRDefault="008746AB" w:rsidP="008746AB">
      <w:pPr>
        <w:ind w:firstLine="480"/>
      </w:pPr>
      <w:r>
        <w:rPr>
          <w:rFonts w:hint="eastAsia"/>
        </w:rPr>
        <w:t>联系人：张基甲</w:t>
      </w:r>
    </w:p>
    <w:p w:rsidR="008746AB" w:rsidRDefault="008746AB" w:rsidP="008746AB">
      <w:pPr>
        <w:ind w:firstLine="480"/>
      </w:pPr>
      <w:r>
        <w:rPr>
          <w:rFonts w:hint="eastAsia"/>
        </w:rPr>
        <w:t>电话：</w:t>
      </w:r>
      <w:r>
        <w:t>0351-7342798</w:t>
      </w:r>
    </w:p>
    <w:p w:rsidR="008746AB" w:rsidRDefault="008746AB" w:rsidP="008746AB">
      <w:pPr>
        <w:ind w:firstLine="480"/>
      </w:pPr>
      <w:r>
        <w:rPr>
          <w:rFonts w:hint="eastAsia"/>
        </w:rPr>
        <w:t>传真：</w:t>
      </w:r>
      <w:r>
        <w:t>0351-7342538</w:t>
      </w:r>
    </w:p>
    <w:p w:rsidR="008746AB" w:rsidRDefault="008746AB" w:rsidP="008746AB">
      <w:pPr>
        <w:ind w:firstLine="480"/>
      </w:pPr>
      <w:r>
        <w:rPr>
          <w:rFonts w:hint="eastAsia"/>
        </w:rPr>
        <w:t>客服电话：</w:t>
      </w:r>
      <w:r>
        <w:t>0351-7342798</w:t>
      </w:r>
    </w:p>
    <w:p w:rsidR="008746AB" w:rsidRDefault="008746AB" w:rsidP="008746AB">
      <w:pPr>
        <w:ind w:firstLine="480"/>
      </w:pPr>
      <w:r>
        <w:rPr>
          <w:rFonts w:hint="eastAsia"/>
        </w:rPr>
        <w:t>网址：</w:t>
      </w:r>
      <w:r>
        <w:t>www.jijin.hhqh.com.cn</w:t>
      </w:r>
    </w:p>
    <w:p w:rsidR="008746AB" w:rsidRDefault="008746AB" w:rsidP="008746AB">
      <w:pPr>
        <w:ind w:firstLine="480"/>
      </w:pPr>
      <w:r>
        <w:t>93、天津市凤凰财富基金销售有限公司</w:t>
      </w:r>
    </w:p>
    <w:p w:rsidR="008746AB" w:rsidRDefault="008746AB" w:rsidP="008746AB">
      <w:pPr>
        <w:ind w:firstLine="480"/>
      </w:pPr>
      <w:r>
        <w:rPr>
          <w:rFonts w:hint="eastAsia"/>
        </w:rPr>
        <w:t>住所：天津市和平区南京路</w:t>
      </w:r>
      <w:r>
        <w:t>181号世纪都会1606-1607</w:t>
      </w:r>
    </w:p>
    <w:p w:rsidR="008746AB" w:rsidRDefault="008746AB" w:rsidP="008746AB">
      <w:pPr>
        <w:ind w:firstLine="480"/>
      </w:pPr>
      <w:r>
        <w:rPr>
          <w:rFonts w:hint="eastAsia"/>
        </w:rPr>
        <w:t>办公地址：天津市和平区南京路</w:t>
      </w:r>
      <w:r>
        <w:t>181号世纪都会1606-1607</w:t>
      </w:r>
    </w:p>
    <w:p w:rsidR="008746AB" w:rsidRDefault="008746AB" w:rsidP="008746AB">
      <w:pPr>
        <w:ind w:firstLine="480"/>
      </w:pPr>
      <w:r>
        <w:rPr>
          <w:rFonts w:hint="eastAsia"/>
        </w:rPr>
        <w:t>联系人：孟媛媛</w:t>
      </w:r>
    </w:p>
    <w:p w:rsidR="008746AB" w:rsidRDefault="008746AB" w:rsidP="008746AB">
      <w:pPr>
        <w:ind w:firstLine="480"/>
      </w:pPr>
      <w:r>
        <w:rPr>
          <w:rFonts w:hint="eastAsia"/>
        </w:rPr>
        <w:t>电话：</w:t>
      </w:r>
      <w:r>
        <w:t>18920017760</w:t>
      </w:r>
    </w:p>
    <w:p w:rsidR="008746AB" w:rsidRDefault="008746AB" w:rsidP="008746AB">
      <w:pPr>
        <w:ind w:firstLine="480"/>
      </w:pPr>
      <w:r>
        <w:rPr>
          <w:rFonts w:hint="eastAsia"/>
        </w:rPr>
        <w:t>传真：</w:t>
      </w:r>
      <w:r>
        <w:t>022-23297867</w:t>
      </w:r>
    </w:p>
    <w:p w:rsidR="008746AB" w:rsidRDefault="008746AB" w:rsidP="008746AB">
      <w:pPr>
        <w:ind w:firstLine="480"/>
      </w:pPr>
      <w:r>
        <w:rPr>
          <w:rFonts w:hint="eastAsia"/>
        </w:rPr>
        <w:t>客户服务电话：</w:t>
      </w:r>
      <w:r>
        <w:t>400-706-6880</w:t>
      </w:r>
      <w:r>
        <w:tab/>
      </w:r>
    </w:p>
    <w:p w:rsidR="008746AB" w:rsidRDefault="008746AB" w:rsidP="008746AB">
      <w:pPr>
        <w:ind w:firstLine="480"/>
      </w:pPr>
      <w:r>
        <w:rPr>
          <w:rFonts w:hint="eastAsia"/>
        </w:rPr>
        <w:t>网址：</w:t>
      </w:r>
      <w:r>
        <w:t>www.fhcfjj.com</w:t>
      </w:r>
    </w:p>
    <w:p w:rsidR="008746AB" w:rsidRDefault="008746AB" w:rsidP="008746AB">
      <w:pPr>
        <w:ind w:firstLine="480"/>
      </w:pPr>
      <w:r>
        <w:t>94、泰诚财富基金销售（大连）有限公司</w:t>
      </w:r>
    </w:p>
    <w:p w:rsidR="008746AB" w:rsidRDefault="008746AB" w:rsidP="008746AB">
      <w:pPr>
        <w:ind w:firstLine="480"/>
      </w:pPr>
      <w:r>
        <w:rPr>
          <w:rFonts w:hint="eastAsia"/>
        </w:rPr>
        <w:t>住所：辽宁省大连市沙河口区星海中龙园</w:t>
      </w:r>
      <w:r>
        <w:t xml:space="preserve">3号 </w:t>
      </w:r>
    </w:p>
    <w:p w:rsidR="008746AB" w:rsidRDefault="008746AB" w:rsidP="008746AB">
      <w:pPr>
        <w:ind w:firstLine="480"/>
      </w:pPr>
      <w:r>
        <w:rPr>
          <w:rFonts w:hint="eastAsia"/>
        </w:rPr>
        <w:t>办公地址：辽宁省大连市沙河口区星海中龙园</w:t>
      </w:r>
      <w:r>
        <w:t>3号</w:t>
      </w:r>
    </w:p>
    <w:p w:rsidR="008746AB" w:rsidRDefault="008746AB" w:rsidP="008746AB">
      <w:pPr>
        <w:ind w:firstLine="480"/>
      </w:pPr>
      <w:r>
        <w:rPr>
          <w:rFonts w:hint="eastAsia"/>
        </w:rPr>
        <w:t>联系人：徐江</w:t>
      </w:r>
    </w:p>
    <w:p w:rsidR="008746AB" w:rsidRDefault="008746AB" w:rsidP="008746AB">
      <w:pPr>
        <w:ind w:firstLine="480"/>
      </w:pPr>
      <w:r>
        <w:rPr>
          <w:rFonts w:hint="eastAsia"/>
        </w:rPr>
        <w:t>电话：</w:t>
      </w:r>
      <w:r>
        <w:t>18840800358</w:t>
      </w:r>
    </w:p>
    <w:p w:rsidR="008746AB" w:rsidRDefault="008746AB" w:rsidP="008746AB">
      <w:pPr>
        <w:ind w:firstLine="480"/>
      </w:pPr>
      <w:r>
        <w:rPr>
          <w:rFonts w:hint="eastAsia"/>
        </w:rPr>
        <w:t>客服电话：</w:t>
      </w:r>
      <w:r>
        <w:t>400-0411-001</w:t>
      </w:r>
    </w:p>
    <w:p w:rsidR="008746AB" w:rsidRDefault="008746AB" w:rsidP="008746AB">
      <w:pPr>
        <w:ind w:firstLine="480"/>
      </w:pPr>
      <w:r>
        <w:rPr>
          <w:rFonts w:hint="eastAsia"/>
        </w:rPr>
        <w:t>网址：</w:t>
      </w:r>
      <w:r>
        <w:t>www.haojiyoujijin.com</w:t>
      </w:r>
    </w:p>
    <w:p w:rsidR="008746AB" w:rsidRDefault="008746AB" w:rsidP="008746AB">
      <w:pPr>
        <w:ind w:firstLine="480"/>
      </w:pPr>
      <w:r>
        <w:t>95、北京蛋卷基金销售有限公司</w:t>
      </w:r>
    </w:p>
    <w:p w:rsidR="008746AB" w:rsidRDefault="008746AB" w:rsidP="008746AB">
      <w:pPr>
        <w:ind w:firstLine="480"/>
      </w:pPr>
      <w:r>
        <w:rPr>
          <w:rFonts w:hint="eastAsia"/>
        </w:rPr>
        <w:t>住所：北京市朝阳区阜通东大街</w:t>
      </w:r>
      <w:r>
        <w:t xml:space="preserve">1号院6号楼2单元21层222507 </w:t>
      </w:r>
    </w:p>
    <w:p w:rsidR="008746AB" w:rsidRDefault="008746AB" w:rsidP="008746AB">
      <w:pPr>
        <w:ind w:firstLine="480"/>
      </w:pPr>
      <w:r>
        <w:rPr>
          <w:rFonts w:hint="eastAsia"/>
        </w:rPr>
        <w:t>办公地址：北京市朝阳区阜通东大街</w:t>
      </w:r>
      <w:r>
        <w:t>1号院6号楼2单元21层222507</w:t>
      </w:r>
    </w:p>
    <w:p w:rsidR="008746AB" w:rsidRDefault="008746AB" w:rsidP="008746AB">
      <w:pPr>
        <w:ind w:firstLine="480"/>
      </w:pPr>
      <w:r>
        <w:rPr>
          <w:rFonts w:hint="eastAsia"/>
        </w:rPr>
        <w:t>法定代表人：钟斐斐</w:t>
      </w:r>
    </w:p>
    <w:p w:rsidR="008746AB" w:rsidRDefault="008746AB" w:rsidP="008746AB">
      <w:pPr>
        <w:ind w:firstLine="480"/>
      </w:pPr>
      <w:r>
        <w:rPr>
          <w:rFonts w:hint="eastAsia"/>
        </w:rPr>
        <w:t>联系人：衡欢</w:t>
      </w:r>
    </w:p>
    <w:p w:rsidR="008746AB" w:rsidRDefault="008746AB" w:rsidP="008746AB">
      <w:pPr>
        <w:ind w:firstLine="480"/>
      </w:pPr>
      <w:r>
        <w:rPr>
          <w:rFonts w:hint="eastAsia"/>
        </w:rPr>
        <w:t>电话：</w:t>
      </w:r>
      <w:r>
        <w:t>18576351064</w:t>
      </w:r>
    </w:p>
    <w:p w:rsidR="008746AB" w:rsidRDefault="008746AB" w:rsidP="008746AB">
      <w:pPr>
        <w:ind w:firstLine="480"/>
      </w:pPr>
      <w:r>
        <w:rPr>
          <w:rFonts w:hint="eastAsia"/>
        </w:rPr>
        <w:t>客服电话：</w:t>
      </w:r>
      <w:r>
        <w:t>400-159-9288</w:t>
      </w:r>
    </w:p>
    <w:p w:rsidR="008746AB" w:rsidRDefault="008746AB" w:rsidP="008746AB">
      <w:pPr>
        <w:ind w:firstLine="480"/>
      </w:pPr>
      <w:r>
        <w:rPr>
          <w:rFonts w:hint="eastAsia"/>
        </w:rPr>
        <w:t>网址</w:t>
      </w:r>
      <w:r>
        <w:t>: danjuanapp.com</w:t>
      </w:r>
    </w:p>
    <w:p w:rsidR="008746AB" w:rsidRDefault="008746AB" w:rsidP="008746AB">
      <w:pPr>
        <w:ind w:firstLine="480"/>
      </w:pPr>
      <w:r>
        <w:t>96、中民财富基金销售（上海）有限公司</w:t>
      </w:r>
    </w:p>
    <w:p w:rsidR="008746AB" w:rsidRDefault="008746AB" w:rsidP="008746AB">
      <w:pPr>
        <w:ind w:firstLine="480"/>
      </w:pPr>
      <w:r>
        <w:rPr>
          <w:rFonts w:hint="eastAsia"/>
        </w:rPr>
        <w:t>住所：上海市黄浦区中山南路</w:t>
      </w:r>
      <w:r>
        <w:t xml:space="preserve">100号7层05单元 </w:t>
      </w:r>
    </w:p>
    <w:p w:rsidR="008746AB" w:rsidRDefault="008746AB" w:rsidP="008746AB">
      <w:pPr>
        <w:ind w:firstLine="480"/>
      </w:pPr>
      <w:r>
        <w:rPr>
          <w:rFonts w:hint="eastAsia"/>
        </w:rPr>
        <w:t>办公地址：上海市浦东新区民生路</w:t>
      </w:r>
      <w:r>
        <w:t>1199弄证大五道口广场1号楼27层</w:t>
      </w:r>
    </w:p>
    <w:p w:rsidR="008746AB" w:rsidRDefault="008746AB" w:rsidP="008746AB">
      <w:pPr>
        <w:ind w:firstLine="480"/>
      </w:pPr>
      <w:r>
        <w:rPr>
          <w:rFonts w:hint="eastAsia"/>
        </w:rPr>
        <w:t>法定代表人：弭洪军</w:t>
      </w:r>
    </w:p>
    <w:p w:rsidR="008746AB" w:rsidRDefault="008746AB" w:rsidP="008746AB">
      <w:pPr>
        <w:ind w:firstLine="480"/>
      </w:pPr>
      <w:r>
        <w:rPr>
          <w:rFonts w:hint="eastAsia"/>
        </w:rPr>
        <w:t>联系人：黄鹏</w:t>
      </w:r>
    </w:p>
    <w:p w:rsidR="008746AB" w:rsidRDefault="008746AB" w:rsidP="008746AB">
      <w:pPr>
        <w:ind w:firstLine="480"/>
      </w:pPr>
      <w:r>
        <w:rPr>
          <w:rFonts w:hint="eastAsia"/>
        </w:rPr>
        <w:t>电话：</w:t>
      </w:r>
      <w:r>
        <w:t>18521506916</w:t>
      </w:r>
    </w:p>
    <w:p w:rsidR="008746AB" w:rsidRDefault="008746AB" w:rsidP="008746AB">
      <w:pPr>
        <w:ind w:firstLine="480"/>
      </w:pPr>
      <w:r>
        <w:rPr>
          <w:rFonts w:hint="eastAsia"/>
        </w:rPr>
        <w:t>客服电话：</w:t>
      </w:r>
      <w:r>
        <w:t>400-876-5716</w:t>
      </w:r>
    </w:p>
    <w:p w:rsidR="008746AB" w:rsidRDefault="008746AB" w:rsidP="008746AB">
      <w:pPr>
        <w:ind w:firstLine="480"/>
      </w:pPr>
      <w:r>
        <w:rPr>
          <w:rFonts w:hint="eastAsia"/>
        </w:rPr>
        <w:t>网址</w:t>
      </w:r>
      <w:r>
        <w:t>: www.cmiwm.com</w:t>
      </w:r>
    </w:p>
    <w:p w:rsidR="008746AB" w:rsidRDefault="008746AB" w:rsidP="008746AB">
      <w:pPr>
        <w:ind w:firstLine="480"/>
      </w:pPr>
      <w:r>
        <w:t>97、南京苏宁基金销售有限公司</w:t>
      </w:r>
    </w:p>
    <w:p w:rsidR="008746AB" w:rsidRDefault="008746AB" w:rsidP="008746AB">
      <w:pPr>
        <w:ind w:firstLine="480"/>
      </w:pPr>
      <w:r>
        <w:rPr>
          <w:rFonts w:hint="eastAsia"/>
        </w:rPr>
        <w:t>住所：南京市玄武区苏宁大道</w:t>
      </w:r>
      <w:r>
        <w:t>1-5号</w:t>
      </w:r>
    </w:p>
    <w:p w:rsidR="008746AB" w:rsidRDefault="008746AB" w:rsidP="008746AB">
      <w:pPr>
        <w:ind w:firstLine="480"/>
      </w:pPr>
      <w:r>
        <w:rPr>
          <w:rFonts w:hint="eastAsia"/>
        </w:rPr>
        <w:t>办公地址：南京市玄武区徐庄软件园苏宁大道</w:t>
      </w:r>
      <w:r>
        <w:t>1号</w:t>
      </w:r>
    </w:p>
    <w:p w:rsidR="008746AB" w:rsidRDefault="008746AB" w:rsidP="008746AB">
      <w:pPr>
        <w:ind w:firstLine="480"/>
      </w:pPr>
      <w:r>
        <w:rPr>
          <w:rFonts w:hint="eastAsia"/>
        </w:rPr>
        <w:t>法定代表人：王锋</w:t>
      </w:r>
    </w:p>
    <w:p w:rsidR="008746AB" w:rsidRDefault="008746AB" w:rsidP="008746AB">
      <w:pPr>
        <w:ind w:firstLine="480"/>
      </w:pPr>
      <w:r>
        <w:rPr>
          <w:rFonts w:hint="eastAsia"/>
        </w:rPr>
        <w:t>联系人：马重庆</w:t>
      </w:r>
    </w:p>
    <w:p w:rsidR="008746AB" w:rsidRDefault="008746AB" w:rsidP="008746AB">
      <w:pPr>
        <w:ind w:firstLine="480"/>
      </w:pPr>
      <w:r>
        <w:rPr>
          <w:rFonts w:hint="eastAsia"/>
        </w:rPr>
        <w:t>电话：</w:t>
      </w:r>
      <w:r>
        <w:t>17626038752</w:t>
      </w:r>
    </w:p>
    <w:p w:rsidR="008746AB" w:rsidRDefault="008746AB" w:rsidP="008746AB">
      <w:pPr>
        <w:ind w:firstLine="480"/>
      </w:pPr>
      <w:r>
        <w:rPr>
          <w:rFonts w:hint="eastAsia"/>
        </w:rPr>
        <w:t>客服电话：</w:t>
      </w:r>
      <w:r>
        <w:t>025-66996699</w:t>
      </w:r>
    </w:p>
    <w:p w:rsidR="000F60F0" w:rsidRDefault="008746AB" w:rsidP="005816D5">
      <w:pPr>
        <w:ind w:firstLine="480"/>
        <w:rPr>
          <w:rFonts w:hint="eastAsia"/>
        </w:rPr>
      </w:pPr>
      <w:r>
        <w:rPr>
          <w:rFonts w:hint="eastAsia"/>
        </w:rPr>
        <w:t>网址：</w:t>
      </w:r>
      <w:r>
        <w:t>www.snjijin.com</w:t>
      </w:r>
      <w:bookmarkEnd w:id="13"/>
      <w:bookmarkEnd w:id="14"/>
    </w:p>
    <w:p w:rsidR="008605E4" w:rsidRDefault="008605E4" w:rsidP="005816D5">
      <w:pPr>
        <w:ind w:firstLine="480"/>
        <w:rPr>
          <w:rFonts w:hint="eastAsia"/>
          <w:kern w:val="0"/>
          <w:szCs w:val="21"/>
        </w:rPr>
      </w:pPr>
      <w:bookmarkStart w:id="15" w:name="_Toc360458921"/>
      <w:bookmarkStart w:id="16" w:name="_Toc360460660"/>
      <w:bookmarkStart w:id="17" w:name="_Toc360458924"/>
      <w:bookmarkStart w:id="18" w:name="_Toc360460663"/>
      <w:bookmarkStart w:id="19" w:name="_Toc360458928"/>
      <w:bookmarkStart w:id="20" w:name="_Toc360460667"/>
      <w:bookmarkStart w:id="21" w:name="_Toc360458930"/>
      <w:bookmarkStart w:id="22" w:name="_Toc360460669"/>
      <w:bookmarkStart w:id="23" w:name="_Toc360458931"/>
      <w:bookmarkStart w:id="24" w:name="_Toc360460670"/>
      <w:bookmarkStart w:id="25" w:name="_Toc360458932"/>
      <w:bookmarkStart w:id="26" w:name="_Toc360460671"/>
      <w:bookmarkStart w:id="27" w:name="_Toc360458933"/>
      <w:bookmarkStart w:id="28" w:name="_Toc360460672"/>
      <w:bookmarkStart w:id="29" w:name="_Toc360458934"/>
      <w:bookmarkStart w:id="30" w:name="_Toc360460673"/>
      <w:bookmarkStart w:id="31" w:name="_Toc360458938"/>
      <w:bookmarkStart w:id="32" w:name="_Toc360460677"/>
      <w:bookmarkStart w:id="33" w:name="_Toc360458942"/>
      <w:bookmarkStart w:id="34" w:name="_Toc360460681"/>
      <w:bookmarkStart w:id="35" w:name="_Toc360458943"/>
      <w:bookmarkStart w:id="36" w:name="_Toc360460682"/>
      <w:bookmarkStart w:id="37" w:name="_Toc360458944"/>
      <w:bookmarkStart w:id="38" w:name="_Toc360460683"/>
      <w:bookmarkStart w:id="39" w:name="_Toc360458945"/>
      <w:bookmarkStart w:id="40" w:name="_Toc360460684"/>
      <w:bookmarkStart w:id="41" w:name="_Toc360458946"/>
      <w:bookmarkStart w:id="42" w:name="_Toc360460685"/>
      <w:bookmarkStart w:id="43" w:name="_Toc360458951"/>
      <w:bookmarkStart w:id="44" w:name="_Toc360460690"/>
      <w:bookmarkStart w:id="45" w:name="_Toc360458952"/>
      <w:bookmarkStart w:id="46" w:name="_Toc360460691"/>
      <w:bookmarkStart w:id="47" w:name="_Toc360458953"/>
      <w:bookmarkStart w:id="48" w:name="_Toc360460692"/>
      <w:bookmarkStart w:id="49" w:name="_Toc360458954"/>
      <w:bookmarkStart w:id="50" w:name="_Toc360460693"/>
      <w:bookmarkStart w:id="51" w:name="_Toc360458955"/>
      <w:bookmarkStart w:id="52" w:name="_Toc360460694"/>
      <w:bookmarkStart w:id="53" w:name="_Toc360458960"/>
      <w:bookmarkStart w:id="54" w:name="_Toc360460699"/>
      <w:bookmarkStart w:id="55" w:name="_Toc360458961"/>
      <w:bookmarkStart w:id="56" w:name="_Toc360460700"/>
      <w:bookmarkStart w:id="57" w:name="_Toc360458962"/>
      <w:bookmarkStart w:id="58" w:name="_Toc360460701"/>
      <w:bookmarkStart w:id="59" w:name="_Toc360458963"/>
      <w:bookmarkStart w:id="60" w:name="_Toc360460702"/>
      <w:bookmarkStart w:id="61" w:name="_Toc360458964"/>
      <w:bookmarkStart w:id="62" w:name="_Toc360460703"/>
      <w:bookmarkStart w:id="63" w:name="_Toc360458968"/>
      <w:bookmarkStart w:id="64" w:name="_Toc360460707"/>
      <w:bookmarkStart w:id="65" w:name="_Toc360458969"/>
      <w:bookmarkStart w:id="66" w:name="_Toc360460708"/>
      <w:bookmarkStart w:id="67" w:name="_Toc360458970"/>
      <w:bookmarkStart w:id="68" w:name="_Toc360460709"/>
      <w:bookmarkStart w:id="69" w:name="_Toc360458971"/>
      <w:bookmarkStart w:id="70" w:name="_Toc360460710"/>
      <w:bookmarkStart w:id="71" w:name="_Toc360458972"/>
      <w:bookmarkStart w:id="72" w:name="_Toc360460711"/>
      <w:bookmarkStart w:id="73" w:name="_Toc360458975"/>
      <w:bookmarkStart w:id="74" w:name="_Toc360460714"/>
      <w:bookmarkStart w:id="75" w:name="_Toc360458977"/>
      <w:bookmarkStart w:id="76" w:name="_Toc360460716"/>
      <w:bookmarkStart w:id="77" w:name="_Toc360458978"/>
      <w:bookmarkStart w:id="78" w:name="_Toc360460717"/>
      <w:bookmarkStart w:id="79" w:name="_Toc360458979"/>
      <w:bookmarkStart w:id="80" w:name="_Toc360460718"/>
      <w:bookmarkStart w:id="81" w:name="_Toc360458981"/>
      <w:bookmarkStart w:id="82" w:name="_Toc360460720"/>
      <w:bookmarkStart w:id="83" w:name="_Toc360458985"/>
      <w:bookmarkStart w:id="84" w:name="_Toc360460724"/>
      <w:bookmarkStart w:id="85" w:name="_Toc360459010"/>
      <w:bookmarkStart w:id="86" w:name="_Toc360460749"/>
      <w:bookmarkStart w:id="87" w:name="_Toc360459011"/>
      <w:bookmarkStart w:id="88" w:name="_Toc360460750"/>
      <w:bookmarkStart w:id="89" w:name="_Toc360459012"/>
      <w:bookmarkStart w:id="90" w:name="_Toc360460751"/>
      <w:bookmarkStart w:id="91" w:name="_Toc360459014"/>
      <w:bookmarkStart w:id="92" w:name="_Toc360460753"/>
      <w:bookmarkStart w:id="93" w:name="_Toc360459018"/>
      <w:bookmarkStart w:id="94" w:name="_Toc360460757"/>
      <w:bookmarkStart w:id="95" w:name="_Toc360459019"/>
      <w:bookmarkStart w:id="96" w:name="_Toc360460758"/>
      <w:bookmarkStart w:id="97" w:name="_Toc360459020"/>
      <w:bookmarkStart w:id="98" w:name="_Toc360460759"/>
      <w:bookmarkStart w:id="99" w:name="_Toc360459026"/>
      <w:bookmarkStart w:id="100" w:name="_Toc360460765"/>
      <w:bookmarkStart w:id="101" w:name="_Toc360459027"/>
      <w:bookmarkStart w:id="102" w:name="_Toc360460766"/>
      <w:bookmarkStart w:id="103" w:name="_Toc360459028"/>
      <w:bookmarkStart w:id="104" w:name="_Toc360460767"/>
      <w:bookmarkStart w:id="105" w:name="_Toc360459029"/>
      <w:bookmarkStart w:id="106" w:name="_Toc360460768"/>
      <w:bookmarkStart w:id="107" w:name="_Toc360459030"/>
      <w:bookmarkStart w:id="108" w:name="_Toc360460769"/>
      <w:bookmarkStart w:id="109" w:name="_Toc360459031"/>
      <w:bookmarkStart w:id="110" w:name="_Toc360460770"/>
      <w:bookmarkStart w:id="111" w:name="_Toc360459032"/>
      <w:bookmarkStart w:id="112" w:name="_Toc360460771"/>
      <w:bookmarkStart w:id="113" w:name="_Toc360459033"/>
      <w:bookmarkStart w:id="114" w:name="_Toc360460772"/>
      <w:bookmarkStart w:id="115" w:name="_Toc360459034"/>
      <w:bookmarkStart w:id="116" w:name="_Toc360460773"/>
      <w:bookmarkStart w:id="117" w:name="_Toc360459036"/>
      <w:bookmarkStart w:id="118" w:name="_Toc360460775"/>
      <w:bookmarkStart w:id="119" w:name="_Toc360459037"/>
      <w:bookmarkStart w:id="120" w:name="_Toc360460776"/>
      <w:bookmarkStart w:id="121" w:name="_Toc360459038"/>
      <w:bookmarkStart w:id="122" w:name="_Toc360460777"/>
      <w:bookmarkStart w:id="123" w:name="_Toc360459039"/>
      <w:bookmarkStart w:id="124" w:name="_Toc360460778"/>
      <w:bookmarkStart w:id="125" w:name="_Toc360459040"/>
      <w:bookmarkStart w:id="126" w:name="_Toc360460779"/>
      <w:bookmarkStart w:id="127" w:name="_Toc360459041"/>
      <w:bookmarkStart w:id="128" w:name="_Toc360460780"/>
      <w:bookmarkStart w:id="129" w:name="_Toc360459045"/>
      <w:bookmarkStart w:id="130" w:name="_Toc360460784"/>
      <w:bookmarkStart w:id="131" w:name="_Toc360459046"/>
      <w:bookmarkStart w:id="132" w:name="_Toc360460785"/>
      <w:bookmarkStart w:id="133" w:name="_Toc360459047"/>
      <w:bookmarkStart w:id="134" w:name="_Toc360460786"/>
      <w:bookmarkStart w:id="135" w:name="_Toc360459048"/>
      <w:bookmarkStart w:id="136" w:name="_Toc360460787"/>
      <w:bookmarkStart w:id="137" w:name="_Toc360459049"/>
      <w:bookmarkStart w:id="138" w:name="_Toc360460788"/>
      <w:bookmarkStart w:id="139" w:name="_Toc360459050"/>
      <w:bookmarkStart w:id="140" w:name="_Toc360460789"/>
      <w:bookmarkStart w:id="141" w:name="_Toc360459053"/>
      <w:bookmarkStart w:id="142" w:name="_Toc360460792"/>
      <w:bookmarkStart w:id="143" w:name="_Toc360459054"/>
      <w:bookmarkStart w:id="144" w:name="_Toc360460793"/>
      <w:bookmarkStart w:id="145" w:name="_Toc360459055"/>
      <w:bookmarkStart w:id="146" w:name="_Toc360460794"/>
      <w:bookmarkStart w:id="147" w:name="_Toc360459056"/>
      <w:bookmarkStart w:id="148" w:name="_Toc360460795"/>
      <w:bookmarkStart w:id="149" w:name="_Toc360459057"/>
      <w:bookmarkStart w:id="150" w:name="_Toc360460796"/>
      <w:bookmarkStart w:id="151" w:name="_Toc360459058"/>
      <w:bookmarkStart w:id="152" w:name="_Toc360460797"/>
      <w:bookmarkStart w:id="153" w:name="_Toc360459059"/>
      <w:bookmarkStart w:id="154" w:name="_Toc360460798"/>
      <w:bookmarkStart w:id="155" w:name="_Toc360459063"/>
      <w:bookmarkStart w:id="156" w:name="_Toc360460802"/>
      <w:bookmarkStart w:id="157" w:name="_Toc360459064"/>
      <w:bookmarkStart w:id="158" w:name="_Toc360460803"/>
      <w:bookmarkStart w:id="159" w:name="_Toc360459065"/>
      <w:bookmarkStart w:id="160" w:name="_Toc360460804"/>
      <w:bookmarkStart w:id="161" w:name="_Toc360459066"/>
      <w:bookmarkStart w:id="162" w:name="_Toc360460805"/>
      <w:bookmarkStart w:id="163" w:name="_Toc360459067"/>
      <w:bookmarkStart w:id="164" w:name="_Toc360460806"/>
      <w:bookmarkStart w:id="165" w:name="_Toc360459068"/>
      <w:bookmarkStart w:id="166" w:name="_Toc360460807"/>
      <w:bookmarkStart w:id="167" w:name="_Toc360459072"/>
      <w:bookmarkStart w:id="168" w:name="_Toc360460811"/>
      <w:bookmarkStart w:id="169" w:name="_Toc360459073"/>
      <w:bookmarkStart w:id="170" w:name="_Toc360460812"/>
      <w:bookmarkStart w:id="171" w:name="_Toc360459076"/>
      <w:bookmarkStart w:id="172" w:name="_Toc360460815"/>
      <w:bookmarkStart w:id="173" w:name="_Toc360459077"/>
      <w:bookmarkStart w:id="174" w:name="_Toc360460816"/>
      <w:bookmarkStart w:id="175" w:name="_Toc360459081"/>
      <w:bookmarkStart w:id="176" w:name="_Toc360460820"/>
      <w:bookmarkStart w:id="177" w:name="_Toc360459082"/>
      <w:bookmarkStart w:id="178" w:name="_Toc360460821"/>
      <w:bookmarkStart w:id="179" w:name="_Toc360459083"/>
      <w:bookmarkStart w:id="180" w:name="_Toc360460822"/>
      <w:bookmarkStart w:id="181" w:name="_Toc360459084"/>
      <w:bookmarkStart w:id="182" w:name="_Toc360460823"/>
      <w:bookmarkStart w:id="183" w:name="_Toc360459085"/>
      <w:bookmarkStart w:id="184" w:name="_Toc360460824"/>
      <w:bookmarkStart w:id="185" w:name="_Toc360459086"/>
      <w:bookmarkStart w:id="186" w:name="_Toc360460825"/>
      <w:bookmarkStart w:id="187" w:name="_Toc360459091"/>
      <w:bookmarkStart w:id="188" w:name="_Toc360460830"/>
      <w:bookmarkStart w:id="189" w:name="_Toc360459092"/>
      <w:bookmarkStart w:id="190" w:name="_Toc360460831"/>
      <w:bookmarkStart w:id="191" w:name="_Toc360459093"/>
      <w:bookmarkStart w:id="192" w:name="_Toc360460832"/>
      <w:bookmarkStart w:id="193" w:name="_Toc360459094"/>
      <w:bookmarkStart w:id="194" w:name="_Toc360460833"/>
      <w:bookmarkStart w:id="195" w:name="_Toc360459095"/>
      <w:bookmarkStart w:id="196" w:name="_Toc360460834"/>
      <w:bookmarkStart w:id="197" w:name="_Toc360459104"/>
      <w:bookmarkStart w:id="198" w:name="_Toc360460843"/>
      <w:bookmarkStart w:id="199" w:name="_Toc360459105"/>
      <w:bookmarkStart w:id="200" w:name="_Toc360460844"/>
      <w:bookmarkStart w:id="201" w:name="_Toc360459106"/>
      <w:bookmarkStart w:id="202" w:name="_Toc360460845"/>
      <w:bookmarkStart w:id="203" w:name="_Toc360459107"/>
      <w:bookmarkStart w:id="204" w:name="_Toc360460846"/>
      <w:bookmarkStart w:id="205" w:name="_Toc360459108"/>
      <w:bookmarkStart w:id="206" w:name="_Toc360460847"/>
      <w:bookmarkStart w:id="207" w:name="_Toc360459109"/>
      <w:bookmarkStart w:id="208" w:name="_Toc360460848"/>
      <w:bookmarkStart w:id="209" w:name="_Toc360459111"/>
      <w:bookmarkStart w:id="210" w:name="_Toc360460850"/>
      <w:bookmarkStart w:id="211" w:name="_Toc360459113"/>
      <w:bookmarkStart w:id="212" w:name="_Toc360460852"/>
      <w:bookmarkStart w:id="213" w:name="_Toc360459114"/>
      <w:bookmarkStart w:id="214" w:name="_Toc360460853"/>
      <w:bookmarkStart w:id="215" w:name="_Toc360459115"/>
      <w:bookmarkStart w:id="216" w:name="_Toc360460854"/>
      <w:bookmarkStart w:id="217" w:name="_Toc360459116"/>
      <w:bookmarkStart w:id="218" w:name="_Toc360460855"/>
      <w:bookmarkStart w:id="219" w:name="_Toc360459117"/>
      <w:bookmarkStart w:id="220" w:name="_Toc360460856"/>
      <w:bookmarkStart w:id="221" w:name="_Toc360459122"/>
      <w:bookmarkStart w:id="222" w:name="_Toc360460861"/>
      <w:bookmarkStart w:id="223" w:name="_Toc360459123"/>
      <w:bookmarkStart w:id="224" w:name="_Toc360460862"/>
      <w:bookmarkStart w:id="225" w:name="_Toc360459124"/>
      <w:bookmarkStart w:id="226" w:name="_Toc360460863"/>
      <w:bookmarkStart w:id="227" w:name="_Toc360459125"/>
      <w:bookmarkStart w:id="228" w:name="_Toc360460864"/>
      <w:bookmarkStart w:id="229" w:name="_Toc360459126"/>
      <w:bookmarkStart w:id="230" w:name="_Toc360460865"/>
      <w:bookmarkStart w:id="231" w:name="_Toc360459133"/>
      <w:bookmarkStart w:id="232" w:name="_Toc360460872"/>
      <w:bookmarkStart w:id="233" w:name="_Toc360459134"/>
      <w:bookmarkStart w:id="234" w:name="_Toc360460873"/>
      <w:bookmarkStart w:id="235" w:name="_Toc360459135"/>
      <w:bookmarkStart w:id="236" w:name="_Toc360460874"/>
      <w:bookmarkStart w:id="237" w:name="_Toc360459136"/>
      <w:bookmarkStart w:id="238" w:name="_Toc360460875"/>
      <w:bookmarkStart w:id="239" w:name="_Toc360459137"/>
      <w:bookmarkStart w:id="240" w:name="_Toc360460876"/>
      <w:bookmarkStart w:id="241" w:name="_Toc360459142"/>
      <w:bookmarkStart w:id="242" w:name="_Toc360460881"/>
      <w:bookmarkStart w:id="243" w:name="_Toc360459143"/>
      <w:bookmarkStart w:id="244" w:name="_Toc360460882"/>
      <w:bookmarkStart w:id="245" w:name="_Toc360459144"/>
      <w:bookmarkStart w:id="246" w:name="_Toc360460883"/>
      <w:bookmarkStart w:id="247" w:name="_Toc360459145"/>
      <w:bookmarkStart w:id="248" w:name="_Toc360460884"/>
      <w:bookmarkStart w:id="249" w:name="_Toc360459146"/>
      <w:bookmarkStart w:id="250" w:name="_Toc360460885"/>
      <w:bookmarkStart w:id="251" w:name="_Toc360459151"/>
      <w:bookmarkStart w:id="252" w:name="_Toc360460890"/>
      <w:bookmarkStart w:id="253" w:name="_Toc360459152"/>
      <w:bookmarkStart w:id="254" w:name="_Toc360460891"/>
      <w:bookmarkStart w:id="255" w:name="_Toc360459153"/>
      <w:bookmarkStart w:id="256" w:name="_Toc360460892"/>
      <w:bookmarkStart w:id="257" w:name="_Toc360459154"/>
      <w:bookmarkStart w:id="258" w:name="_Toc360460893"/>
      <w:bookmarkStart w:id="259" w:name="_Toc360459155"/>
      <w:bookmarkStart w:id="260" w:name="_Toc360460894"/>
      <w:bookmarkStart w:id="261" w:name="_Toc360459160"/>
      <w:bookmarkStart w:id="262" w:name="_Toc360460899"/>
      <w:bookmarkStart w:id="263" w:name="_Toc360459161"/>
      <w:bookmarkStart w:id="264" w:name="_Toc360460900"/>
      <w:bookmarkStart w:id="265" w:name="_Toc360459162"/>
      <w:bookmarkStart w:id="266" w:name="_Toc360460901"/>
      <w:bookmarkStart w:id="267" w:name="_Toc360459163"/>
      <w:bookmarkStart w:id="268" w:name="_Toc360460902"/>
      <w:bookmarkStart w:id="269" w:name="_Toc360459164"/>
      <w:bookmarkStart w:id="270" w:name="_Toc360460903"/>
      <w:bookmarkStart w:id="271" w:name="_Toc360459169"/>
      <w:bookmarkStart w:id="272" w:name="_Toc360460908"/>
      <w:bookmarkStart w:id="273" w:name="_Toc360459170"/>
      <w:bookmarkStart w:id="274" w:name="_Toc360460909"/>
      <w:bookmarkStart w:id="275" w:name="_Toc360459171"/>
      <w:bookmarkStart w:id="276" w:name="_Toc360460910"/>
      <w:bookmarkStart w:id="277" w:name="_Toc360459172"/>
      <w:bookmarkStart w:id="278" w:name="_Toc360460911"/>
      <w:bookmarkStart w:id="279" w:name="_Toc360459173"/>
      <w:bookmarkStart w:id="280" w:name="_Toc360460912"/>
      <w:bookmarkStart w:id="281" w:name="_Toc360459179"/>
      <w:bookmarkStart w:id="282" w:name="_Toc360460918"/>
      <w:bookmarkStart w:id="283" w:name="_Toc360459180"/>
      <w:bookmarkStart w:id="284" w:name="_Toc360460919"/>
      <w:bookmarkStart w:id="285" w:name="_Toc360459181"/>
      <w:bookmarkStart w:id="286" w:name="_Toc360460920"/>
      <w:bookmarkStart w:id="287" w:name="_Toc360459182"/>
      <w:bookmarkStart w:id="288" w:name="_Toc360460921"/>
      <w:bookmarkStart w:id="289" w:name="_Toc360459187"/>
      <w:bookmarkStart w:id="290" w:name="_Toc360460926"/>
      <w:bookmarkStart w:id="291" w:name="_Toc360459188"/>
      <w:bookmarkStart w:id="292" w:name="_Toc360460927"/>
      <w:bookmarkStart w:id="293" w:name="_Toc360459189"/>
      <w:bookmarkStart w:id="294" w:name="_Toc360460928"/>
      <w:bookmarkStart w:id="295" w:name="_Toc360459190"/>
      <w:bookmarkStart w:id="296" w:name="_Toc360460929"/>
      <w:bookmarkStart w:id="297" w:name="_Toc360459191"/>
      <w:bookmarkStart w:id="298" w:name="_Toc360460930"/>
      <w:bookmarkStart w:id="299" w:name="_Toc360459196"/>
      <w:bookmarkStart w:id="300" w:name="_Toc360460935"/>
      <w:bookmarkStart w:id="301" w:name="_Toc360459197"/>
      <w:bookmarkStart w:id="302" w:name="_Toc360460936"/>
      <w:bookmarkStart w:id="303" w:name="_Toc360459198"/>
      <w:bookmarkStart w:id="304" w:name="_Toc360460937"/>
      <w:bookmarkStart w:id="305" w:name="_Toc360459199"/>
      <w:bookmarkStart w:id="306" w:name="_Toc360460938"/>
      <w:bookmarkStart w:id="307" w:name="_Toc360459200"/>
      <w:bookmarkStart w:id="308" w:name="_Toc360460939"/>
      <w:bookmarkStart w:id="309" w:name="_Toc360459205"/>
      <w:bookmarkStart w:id="310" w:name="_Toc360460944"/>
      <w:bookmarkStart w:id="311" w:name="_Toc360459206"/>
      <w:bookmarkStart w:id="312" w:name="_Toc360460945"/>
      <w:bookmarkStart w:id="313" w:name="_Toc360459207"/>
      <w:bookmarkStart w:id="314" w:name="_Toc360460946"/>
      <w:bookmarkStart w:id="315" w:name="_Toc360459208"/>
      <w:bookmarkStart w:id="316" w:name="_Toc360460947"/>
      <w:bookmarkStart w:id="317" w:name="_Toc360459209"/>
      <w:bookmarkStart w:id="318" w:name="_Toc360460948"/>
      <w:bookmarkStart w:id="319" w:name="_Toc360459212"/>
      <w:bookmarkStart w:id="320" w:name="_Toc360460951"/>
      <w:bookmarkStart w:id="321" w:name="_Toc360459214"/>
      <w:bookmarkStart w:id="322" w:name="_Toc360460953"/>
      <w:bookmarkStart w:id="323" w:name="_Toc360459215"/>
      <w:bookmarkStart w:id="324" w:name="_Toc360460954"/>
      <w:bookmarkStart w:id="325" w:name="_Toc360459216"/>
      <w:bookmarkStart w:id="326" w:name="_Toc360460955"/>
      <w:bookmarkStart w:id="327" w:name="_Toc360459217"/>
      <w:bookmarkStart w:id="328" w:name="_Toc360460956"/>
      <w:bookmarkStart w:id="329" w:name="_Toc360459218"/>
      <w:bookmarkStart w:id="330" w:name="_Toc360460957"/>
      <w:bookmarkStart w:id="331" w:name="_Toc360459222"/>
      <w:bookmarkStart w:id="332" w:name="_Toc360460961"/>
      <w:bookmarkStart w:id="333" w:name="_Toc360459223"/>
      <w:bookmarkStart w:id="334" w:name="_Toc360460962"/>
      <w:bookmarkStart w:id="335" w:name="_Toc360459224"/>
      <w:bookmarkStart w:id="336" w:name="_Toc360460963"/>
      <w:bookmarkStart w:id="337" w:name="_Toc360459225"/>
      <w:bookmarkStart w:id="338" w:name="_Toc360460964"/>
      <w:bookmarkStart w:id="339" w:name="_Toc360459226"/>
      <w:bookmarkStart w:id="340" w:name="_Toc360460965"/>
      <w:bookmarkStart w:id="341" w:name="_Toc360459227"/>
      <w:bookmarkStart w:id="342" w:name="_Toc360460966"/>
      <w:bookmarkEnd w:id="3"/>
      <w:bookmarkEnd w:id="4"/>
      <w:bookmarkEnd w:id="5"/>
      <w:bookmarkEnd w:id="6"/>
      <w:bookmarkEnd w:id="7"/>
      <w:bookmarkEnd w:id="8"/>
      <w:bookmarkEnd w:id="9"/>
      <w:bookmarkEnd w:id="10"/>
      <w:bookmarkEnd w:id="11"/>
      <w:bookmarkEnd w:id="12"/>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r w:rsidRPr="008163C5">
        <w:rPr>
          <w:rFonts w:hint="eastAsia"/>
        </w:rPr>
        <w:t>（</w:t>
      </w:r>
      <w:r w:rsidRPr="002579E9">
        <w:rPr>
          <w:rFonts w:hint="eastAsia"/>
          <w:kern w:val="0"/>
          <w:szCs w:val="21"/>
        </w:rPr>
        <w:t>三）</w:t>
      </w:r>
      <w:r>
        <w:rPr>
          <w:rFonts w:hint="eastAsia"/>
          <w:kern w:val="0"/>
          <w:szCs w:val="21"/>
        </w:rPr>
        <w:t>份额登记机构</w:t>
      </w:r>
    </w:p>
    <w:p w:rsidR="00754CC1" w:rsidRPr="00601C24" w:rsidRDefault="00754CC1" w:rsidP="00754CC1">
      <w:pPr>
        <w:ind w:firstLine="480"/>
        <w:rPr>
          <w:rFonts w:hint="eastAsia"/>
          <w:kern w:val="0"/>
        </w:rPr>
      </w:pPr>
      <w:r w:rsidRPr="00601C24">
        <w:rPr>
          <w:rFonts w:hint="eastAsia"/>
          <w:kern w:val="0"/>
        </w:rPr>
        <w:t>名称：东方基金管理有限责任公司</w:t>
      </w:r>
    </w:p>
    <w:p w:rsidR="00754CC1" w:rsidRPr="00601C24" w:rsidRDefault="00754CC1" w:rsidP="00754CC1">
      <w:pPr>
        <w:ind w:firstLine="480"/>
        <w:rPr>
          <w:rFonts w:hint="eastAsia"/>
          <w:kern w:val="0"/>
        </w:rPr>
      </w:pPr>
      <w:r w:rsidRPr="00601C24">
        <w:rPr>
          <w:rFonts w:hint="eastAsia"/>
          <w:kern w:val="0"/>
        </w:rPr>
        <w:t>住所：</w:t>
      </w:r>
      <w:r w:rsidRPr="00601C24">
        <w:rPr>
          <w:rFonts w:hint="eastAsia"/>
        </w:rPr>
        <w:t>北京市西城区锦什坊街28号1-4层</w:t>
      </w:r>
    </w:p>
    <w:p w:rsidR="00754CC1" w:rsidRPr="00601C24" w:rsidRDefault="00754CC1" w:rsidP="00754CC1">
      <w:pPr>
        <w:ind w:firstLine="480"/>
        <w:rPr>
          <w:rFonts w:hint="eastAsia"/>
        </w:rPr>
      </w:pPr>
      <w:r w:rsidRPr="00601C24">
        <w:rPr>
          <w:rFonts w:hint="eastAsia"/>
          <w:kern w:val="0"/>
        </w:rPr>
        <w:t>办公地址：</w:t>
      </w:r>
      <w:r w:rsidRPr="00601C24">
        <w:rPr>
          <w:rFonts w:hint="eastAsia"/>
        </w:rPr>
        <w:t>北京市西城区锦什坊街28号1-4层</w:t>
      </w:r>
    </w:p>
    <w:p w:rsidR="00754CC1" w:rsidRPr="00601C24" w:rsidRDefault="00754CC1" w:rsidP="00754CC1">
      <w:pPr>
        <w:ind w:firstLine="480"/>
        <w:rPr>
          <w:rFonts w:hint="eastAsia"/>
        </w:rPr>
      </w:pPr>
      <w:r w:rsidRPr="00601C24">
        <w:rPr>
          <w:rFonts w:hint="eastAsia"/>
        </w:rPr>
        <w:t>法定代表人：</w:t>
      </w:r>
      <w:r w:rsidRPr="00601C24">
        <w:rPr>
          <w:rFonts w:hint="eastAsia"/>
          <w:kern w:val="0"/>
        </w:rPr>
        <w:t>崔伟</w:t>
      </w:r>
    </w:p>
    <w:p w:rsidR="00754CC1" w:rsidRPr="00601C24" w:rsidRDefault="00754CC1" w:rsidP="00754CC1">
      <w:pPr>
        <w:ind w:firstLine="480"/>
        <w:rPr>
          <w:rFonts w:hint="eastAsia"/>
        </w:rPr>
      </w:pPr>
      <w:r w:rsidRPr="00601C24">
        <w:rPr>
          <w:rFonts w:hint="eastAsia"/>
        </w:rPr>
        <w:t>联系人：</w:t>
      </w:r>
      <w:r>
        <w:rPr>
          <w:rFonts w:hint="eastAsia"/>
        </w:rPr>
        <w:t>李进康</w:t>
      </w:r>
      <w:r w:rsidRPr="00601C24" w:rsidDel="00AD0901">
        <w:rPr>
          <w:rFonts w:hint="eastAsia"/>
        </w:rPr>
        <w:t xml:space="preserve"> </w:t>
      </w:r>
    </w:p>
    <w:p w:rsidR="00754CC1" w:rsidRPr="00601C24" w:rsidRDefault="00754CC1" w:rsidP="00754CC1">
      <w:pPr>
        <w:ind w:firstLine="480"/>
        <w:rPr>
          <w:rFonts w:hint="eastAsia"/>
        </w:rPr>
      </w:pPr>
      <w:r w:rsidRPr="00601C24">
        <w:rPr>
          <w:rFonts w:hint="eastAsia"/>
        </w:rPr>
        <w:t>电话：010-662958</w:t>
      </w:r>
      <w:r>
        <w:rPr>
          <w:rFonts w:hint="eastAsia"/>
        </w:rPr>
        <w:t>74</w:t>
      </w:r>
    </w:p>
    <w:p w:rsidR="00754CC1" w:rsidRPr="00601C24" w:rsidRDefault="00754CC1" w:rsidP="00754CC1">
      <w:pPr>
        <w:ind w:firstLine="480"/>
        <w:rPr>
          <w:rFonts w:hint="eastAsia"/>
        </w:rPr>
      </w:pPr>
      <w:r w:rsidRPr="00601C24">
        <w:rPr>
          <w:rFonts w:hint="eastAsia"/>
        </w:rPr>
        <w:t>传真：010-66578680</w:t>
      </w:r>
    </w:p>
    <w:p w:rsidR="00754CC1" w:rsidRDefault="00754CC1" w:rsidP="005816D5">
      <w:pPr>
        <w:ind w:firstLine="480"/>
        <w:rPr>
          <w:rFonts w:hint="eastAsia"/>
        </w:rPr>
      </w:pPr>
      <w:r w:rsidRPr="00601C24">
        <w:rPr>
          <w:rFonts w:hint="eastAsia"/>
        </w:rPr>
        <w:t>网址：www.orient-fund.com或www.df5888.com</w:t>
      </w:r>
    </w:p>
    <w:p w:rsidR="008605E4" w:rsidRDefault="008605E4" w:rsidP="005816D5">
      <w:pPr>
        <w:ind w:firstLine="480"/>
        <w:rPr>
          <w:rFonts w:hint="eastAsia"/>
        </w:rPr>
      </w:pPr>
      <w:r w:rsidRPr="008163C5">
        <w:rPr>
          <w:rFonts w:hint="eastAsia"/>
        </w:rPr>
        <w:t>（四）律师事务所和经办律师</w:t>
      </w:r>
    </w:p>
    <w:p w:rsidR="00D1427A" w:rsidRPr="00CB6C7C" w:rsidRDefault="00D1427A" w:rsidP="005816D5">
      <w:pPr>
        <w:ind w:firstLine="480"/>
        <w:rPr>
          <w:rFonts w:hint="eastAsia"/>
        </w:rPr>
      </w:pPr>
      <w:r w:rsidRPr="00CB6C7C">
        <w:rPr>
          <w:rFonts w:hint="eastAsia"/>
        </w:rPr>
        <w:t>名称：上海市通力律师事务所</w:t>
      </w:r>
    </w:p>
    <w:p w:rsidR="00D1427A" w:rsidRPr="00CB6C7C" w:rsidRDefault="00D1427A" w:rsidP="005816D5">
      <w:pPr>
        <w:ind w:firstLine="480"/>
        <w:rPr>
          <w:rFonts w:hint="eastAsia"/>
        </w:rPr>
      </w:pPr>
      <w:r>
        <w:rPr>
          <w:rFonts w:hint="eastAsia"/>
          <w:kern w:val="0"/>
        </w:rPr>
        <w:t>住所</w:t>
      </w:r>
      <w:r w:rsidRPr="00CB6C7C">
        <w:rPr>
          <w:rFonts w:hint="eastAsia"/>
        </w:rPr>
        <w:t>：上海市银城中路68号时代金融中心19楼</w:t>
      </w:r>
    </w:p>
    <w:p w:rsidR="00D1427A" w:rsidRPr="00CB6C7C" w:rsidRDefault="00D1427A" w:rsidP="005816D5">
      <w:pPr>
        <w:ind w:firstLine="480"/>
        <w:rPr>
          <w:rFonts w:hint="eastAsia"/>
        </w:rPr>
      </w:pPr>
      <w:r w:rsidRPr="00CB6C7C">
        <w:rPr>
          <w:rFonts w:hint="eastAsia"/>
        </w:rPr>
        <w:t>办公地址：上海市银城中路68号时代金融中心19楼</w:t>
      </w:r>
    </w:p>
    <w:p w:rsidR="00D1427A" w:rsidRPr="00CB6C7C" w:rsidRDefault="00D1427A" w:rsidP="005816D5">
      <w:pPr>
        <w:ind w:firstLine="480"/>
        <w:rPr>
          <w:rFonts w:hint="eastAsia"/>
        </w:rPr>
      </w:pPr>
      <w:r w:rsidRPr="00CB6C7C">
        <w:rPr>
          <w:rFonts w:hint="eastAsia"/>
        </w:rPr>
        <w:t>负责人：韩炯</w:t>
      </w:r>
    </w:p>
    <w:p w:rsidR="00D1427A" w:rsidRPr="00CB6C7C" w:rsidRDefault="00D1427A" w:rsidP="005816D5">
      <w:pPr>
        <w:ind w:firstLine="480"/>
        <w:rPr>
          <w:rFonts w:hint="eastAsia"/>
        </w:rPr>
      </w:pPr>
      <w:r w:rsidRPr="00CB6C7C">
        <w:rPr>
          <w:rFonts w:hint="eastAsia"/>
        </w:rPr>
        <w:t>联系人：吕红</w:t>
      </w:r>
    </w:p>
    <w:p w:rsidR="00D1427A" w:rsidRPr="00CB6C7C" w:rsidRDefault="00D1427A" w:rsidP="005816D5">
      <w:pPr>
        <w:ind w:firstLine="480"/>
        <w:rPr>
          <w:rFonts w:hint="eastAsia"/>
        </w:rPr>
      </w:pPr>
      <w:r w:rsidRPr="00CB6C7C">
        <w:rPr>
          <w:rFonts w:hint="eastAsia"/>
        </w:rPr>
        <w:t>电话：021-31358666</w:t>
      </w:r>
    </w:p>
    <w:p w:rsidR="00D1427A" w:rsidRPr="00CB6C7C" w:rsidRDefault="00D1427A" w:rsidP="005816D5">
      <w:pPr>
        <w:ind w:firstLine="480"/>
        <w:rPr>
          <w:rFonts w:hint="eastAsia"/>
        </w:rPr>
      </w:pPr>
      <w:r w:rsidRPr="00CB6C7C">
        <w:rPr>
          <w:rFonts w:hint="eastAsia"/>
        </w:rPr>
        <w:t>传真</w:t>
      </w:r>
      <w:r>
        <w:rPr>
          <w:rFonts w:hint="eastAsia"/>
        </w:rPr>
        <w:t>：</w:t>
      </w:r>
      <w:r w:rsidRPr="00CB6C7C">
        <w:rPr>
          <w:rFonts w:hint="eastAsia"/>
        </w:rPr>
        <w:t>021-31358600</w:t>
      </w:r>
    </w:p>
    <w:p w:rsidR="008605E4" w:rsidRPr="008163C5" w:rsidRDefault="00D1427A" w:rsidP="005816D5">
      <w:pPr>
        <w:ind w:firstLine="480"/>
        <w:rPr>
          <w:rFonts w:hint="eastAsia"/>
          <w:szCs w:val="21"/>
        </w:rPr>
      </w:pPr>
      <w:r w:rsidRPr="00CB6C7C">
        <w:rPr>
          <w:rFonts w:hint="eastAsia"/>
        </w:rPr>
        <w:t>经办律师：吕红</w:t>
      </w:r>
      <w:r w:rsidR="00010CBA">
        <w:rPr>
          <w:rFonts w:hint="eastAsia"/>
        </w:rPr>
        <w:t>、</w:t>
      </w:r>
      <w:r w:rsidRPr="00CB6C7C">
        <w:rPr>
          <w:rFonts w:hint="eastAsia"/>
        </w:rPr>
        <w:t>黎明</w:t>
      </w:r>
    </w:p>
    <w:p w:rsidR="008605E4" w:rsidRDefault="008605E4" w:rsidP="005816D5">
      <w:pPr>
        <w:ind w:firstLine="480"/>
        <w:rPr>
          <w:rFonts w:hint="eastAsia"/>
        </w:rPr>
      </w:pPr>
      <w:r w:rsidRPr="008163C5">
        <w:rPr>
          <w:rFonts w:hint="eastAsia"/>
        </w:rPr>
        <w:t>（五）会计师事务所和经办注册会计师</w:t>
      </w:r>
    </w:p>
    <w:p w:rsidR="00D1427A" w:rsidRDefault="00D1427A" w:rsidP="005816D5">
      <w:pPr>
        <w:ind w:firstLine="480"/>
        <w:rPr>
          <w:rFonts w:hint="eastAsia"/>
        </w:rPr>
      </w:pPr>
      <w:r w:rsidRPr="00F24A7A">
        <w:rPr>
          <w:rFonts w:hint="eastAsia"/>
        </w:rPr>
        <w:t>名称：立信会计师事务所</w:t>
      </w:r>
      <w:r>
        <w:rPr>
          <w:rFonts w:hint="eastAsia"/>
        </w:rPr>
        <w:t>（特殊普通合伙）</w:t>
      </w:r>
    </w:p>
    <w:p w:rsidR="00D1427A" w:rsidRDefault="00D1427A" w:rsidP="005816D5">
      <w:pPr>
        <w:ind w:firstLine="480"/>
        <w:rPr>
          <w:rFonts w:hint="eastAsia"/>
        </w:rPr>
      </w:pPr>
      <w:r>
        <w:rPr>
          <w:rFonts w:hint="eastAsia"/>
          <w:kern w:val="0"/>
        </w:rPr>
        <w:t>住所</w:t>
      </w:r>
      <w:r w:rsidRPr="008163C5">
        <w:rPr>
          <w:rFonts w:hint="eastAsia"/>
        </w:rPr>
        <w:t>：</w:t>
      </w:r>
      <w:r w:rsidR="00DC37A1" w:rsidRPr="0049207A">
        <w:rPr>
          <w:rFonts w:hint="eastAsia"/>
          <w:color w:val="000000"/>
        </w:rPr>
        <w:t>上海市南京东路</w:t>
      </w:r>
      <w:r w:rsidR="00DC37A1" w:rsidRPr="0049207A">
        <w:rPr>
          <w:color w:val="000000"/>
        </w:rPr>
        <w:t>61</w:t>
      </w:r>
      <w:r w:rsidR="00DC37A1" w:rsidRPr="0049207A">
        <w:rPr>
          <w:rFonts w:hint="eastAsia"/>
          <w:color w:val="000000"/>
        </w:rPr>
        <w:t>号</w:t>
      </w:r>
      <w:r w:rsidR="00DC37A1" w:rsidRPr="0049207A">
        <w:rPr>
          <w:color w:val="000000"/>
        </w:rPr>
        <w:t>4</w:t>
      </w:r>
      <w:r w:rsidR="00DC37A1" w:rsidRPr="0049207A">
        <w:rPr>
          <w:rFonts w:hint="eastAsia"/>
          <w:color w:val="000000"/>
        </w:rPr>
        <w:t>楼</w:t>
      </w:r>
    </w:p>
    <w:p w:rsidR="00D1427A" w:rsidRDefault="00D1427A" w:rsidP="005816D5">
      <w:pPr>
        <w:ind w:firstLine="480"/>
        <w:rPr>
          <w:rFonts w:hint="eastAsia"/>
        </w:rPr>
      </w:pPr>
      <w:r w:rsidRPr="003A46AF">
        <w:rPr>
          <w:rFonts w:hint="eastAsia"/>
        </w:rPr>
        <w:t>办公地址：</w:t>
      </w:r>
      <w:r w:rsidRPr="00BC15A3">
        <w:rPr>
          <w:rFonts w:hint="eastAsia"/>
        </w:rPr>
        <w:t>北京市海淀区西四环中路16号院7号楼10层</w:t>
      </w:r>
    </w:p>
    <w:p w:rsidR="00D1427A" w:rsidRDefault="00D1427A" w:rsidP="005816D5">
      <w:pPr>
        <w:ind w:firstLine="480"/>
        <w:rPr>
          <w:rFonts w:hint="eastAsia"/>
        </w:rPr>
      </w:pPr>
      <w:r w:rsidRPr="00A62BF3">
        <w:rPr>
          <w:rFonts w:hint="eastAsia"/>
        </w:rPr>
        <w:t>法定代表人：朱建弟</w:t>
      </w:r>
    </w:p>
    <w:p w:rsidR="00D1427A" w:rsidRDefault="00D1427A" w:rsidP="005816D5">
      <w:pPr>
        <w:ind w:firstLine="480"/>
        <w:rPr>
          <w:rFonts w:hint="eastAsia"/>
        </w:rPr>
      </w:pPr>
      <w:r w:rsidRPr="008163C5">
        <w:rPr>
          <w:rFonts w:hint="eastAsia"/>
        </w:rPr>
        <w:t>联系人：朱锦梅</w:t>
      </w:r>
    </w:p>
    <w:p w:rsidR="00D1427A" w:rsidRDefault="00D1427A" w:rsidP="005816D5">
      <w:pPr>
        <w:ind w:firstLine="480"/>
        <w:rPr>
          <w:rFonts w:hint="eastAsia"/>
        </w:rPr>
      </w:pPr>
      <w:r w:rsidRPr="008163C5">
        <w:rPr>
          <w:rFonts w:hint="eastAsia"/>
        </w:rPr>
        <w:t>电话：010-</w:t>
      </w:r>
      <w:r w:rsidRPr="0042143B">
        <w:t>68286868</w:t>
      </w:r>
    </w:p>
    <w:p w:rsidR="00D1427A" w:rsidRDefault="00D1427A" w:rsidP="005816D5">
      <w:pPr>
        <w:ind w:firstLine="480"/>
        <w:rPr>
          <w:rFonts w:hint="eastAsia"/>
        </w:rPr>
      </w:pPr>
      <w:r w:rsidRPr="008163C5">
        <w:rPr>
          <w:rFonts w:hint="eastAsia"/>
        </w:rPr>
        <w:t>传真：010-</w:t>
      </w:r>
      <w:r w:rsidRPr="0042143B">
        <w:t>88210608</w:t>
      </w:r>
    </w:p>
    <w:p w:rsidR="008605E4" w:rsidRDefault="00D1427A" w:rsidP="005816D5">
      <w:pPr>
        <w:ind w:firstLine="480"/>
        <w:rPr>
          <w:szCs w:val="21"/>
        </w:rPr>
      </w:pPr>
      <w:r w:rsidRPr="008163C5">
        <w:rPr>
          <w:rFonts w:hint="eastAsia"/>
        </w:rPr>
        <w:t>经办注册会计师：</w:t>
      </w:r>
      <w:r>
        <w:rPr>
          <w:rFonts w:hint="eastAsia"/>
        </w:rPr>
        <w:t>朱锦梅、</w:t>
      </w:r>
      <w:r w:rsidR="00712038">
        <w:rPr>
          <w:rFonts w:hint="eastAsia"/>
        </w:rPr>
        <w:t>高慧丽</w:t>
      </w:r>
    </w:p>
    <w:p w:rsidR="00713633" w:rsidRPr="00713633" w:rsidRDefault="0012413C" w:rsidP="005816D5">
      <w:pPr>
        <w:pStyle w:val="1"/>
        <w:spacing w:before="163" w:after="163"/>
        <w:ind w:firstLine="562"/>
        <w:rPr>
          <w:rFonts w:hint="eastAsia"/>
        </w:rPr>
      </w:pPr>
      <w:bookmarkStart w:id="343" w:name="_Toc213749166"/>
      <w:r w:rsidRPr="00122FD9">
        <w:rPr>
          <w:rFonts w:hint="eastAsia"/>
        </w:rPr>
        <w:t>五</w:t>
      </w:r>
      <w:r w:rsidR="00713633" w:rsidRPr="00122FD9">
        <w:rPr>
          <w:rFonts w:hint="eastAsia"/>
        </w:rPr>
        <w:t>、基金</w:t>
      </w:r>
      <w:r w:rsidRPr="00122FD9">
        <w:rPr>
          <w:rFonts w:hint="eastAsia"/>
        </w:rPr>
        <w:t>名称和基金类型</w:t>
      </w:r>
      <w:bookmarkEnd w:id="343"/>
    </w:p>
    <w:p w:rsidR="004E5286" w:rsidRDefault="00FC24CE" w:rsidP="005816D5">
      <w:pPr>
        <w:ind w:firstLine="480"/>
        <w:rPr>
          <w:rFonts w:hint="eastAsia"/>
        </w:rPr>
      </w:pPr>
      <w:r>
        <w:rPr>
          <w:rFonts w:hint="eastAsia"/>
        </w:rPr>
        <w:t>（一）</w:t>
      </w:r>
      <w:r w:rsidR="00D06E6E" w:rsidRPr="00196447">
        <w:rPr>
          <w:rFonts w:hint="eastAsia"/>
        </w:rPr>
        <w:t>本</w:t>
      </w:r>
      <w:r w:rsidR="00D06E6E" w:rsidRPr="004D4A67">
        <w:rPr>
          <w:rFonts w:hint="eastAsia"/>
        </w:rPr>
        <w:t>基金</w:t>
      </w:r>
      <w:r w:rsidR="006D0BA3">
        <w:rPr>
          <w:rFonts w:hint="eastAsia"/>
        </w:rPr>
        <w:t>名称：</w:t>
      </w:r>
      <w:r w:rsidR="00AC2E4D">
        <w:rPr>
          <w:rFonts w:hint="eastAsia"/>
        </w:rPr>
        <w:t>东方稳健回报债券型证券投资基金</w:t>
      </w:r>
    </w:p>
    <w:p w:rsidR="00923D2F" w:rsidRDefault="004E5286" w:rsidP="005816D5">
      <w:pPr>
        <w:ind w:firstLine="480"/>
        <w:rPr>
          <w:rFonts w:hint="eastAsia"/>
        </w:rPr>
      </w:pPr>
      <w:r w:rsidRPr="004D4A67">
        <w:rPr>
          <w:rFonts w:hint="eastAsia"/>
        </w:rPr>
        <w:t>（二）</w:t>
      </w:r>
      <w:r w:rsidRPr="00FC24CE">
        <w:rPr>
          <w:rFonts w:hint="eastAsia"/>
        </w:rPr>
        <w:t>本基金类型：</w:t>
      </w:r>
      <w:r w:rsidRPr="004E5286">
        <w:rPr>
          <w:rFonts w:hint="eastAsia"/>
        </w:rPr>
        <w:t>债券型</w:t>
      </w:r>
    </w:p>
    <w:p w:rsidR="00CA6135" w:rsidRPr="004D4A67" w:rsidRDefault="00010CBA" w:rsidP="005816D5">
      <w:pPr>
        <w:ind w:firstLine="480"/>
        <w:rPr>
          <w:rFonts w:hint="eastAsia"/>
        </w:rPr>
      </w:pPr>
      <w:r>
        <w:rPr>
          <w:rFonts w:hint="eastAsia"/>
        </w:rPr>
        <w:t>（三）</w:t>
      </w:r>
      <w:r w:rsidR="004E5286">
        <w:rPr>
          <w:rFonts w:hint="eastAsia"/>
        </w:rPr>
        <w:t>基金运作方式：契约型</w:t>
      </w:r>
      <w:r w:rsidR="005F5F45">
        <w:rPr>
          <w:rFonts w:hint="eastAsia"/>
        </w:rPr>
        <w:t>、</w:t>
      </w:r>
      <w:r w:rsidR="004E5286">
        <w:rPr>
          <w:rFonts w:hint="eastAsia"/>
        </w:rPr>
        <w:t>开放式</w:t>
      </w:r>
    </w:p>
    <w:p w:rsidR="007B058B" w:rsidRPr="007B058B" w:rsidRDefault="004E5286" w:rsidP="005816D5">
      <w:pPr>
        <w:pStyle w:val="1"/>
        <w:spacing w:before="163" w:after="163"/>
        <w:ind w:firstLine="562"/>
        <w:rPr>
          <w:rFonts w:hint="eastAsia"/>
        </w:rPr>
      </w:pPr>
      <w:bookmarkStart w:id="344" w:name="_Toc213749168"/>
      <w:r w:rsidRPr="00122FD9">
        <w:rPr>
          <w:rFonts w:hint="eastAsia"/>
        </w:rPr>
        <w:t>六</w:t>
      </w:r>
      <w:r w:rsidR="007B058B" w:rsidRPr="00122FD9">
        <w:rPr>
          <w:rFonts w:hint="eastAsia"/>
        </w:rPr>
        <w:t>、基金</w:t>
      </w:r>
      <w:r w:rsidR="00923D2F" w:rsidRPr="00122FD9">
        <w:rPr>
          <w:rFonts w:hint="eastAsia"/>
        </w:rPr>
        <w:t>投资目标和投资方向</w:t>
      </w:r>
      <w:bookmarkEnd w:id="344"/>
    </w:p>
    <w:p w:rsidR="005F2D69" w:rsidRDefault="005F2D69" w:rsidP="00A367B2">
      <w:pPr>
        <w:ind w:firstLine="480"/>
        <w:jc w:val="both"/>
        <w:rPr>
          <w:rFonts w:hint="eastAsia"/>
        </w:rPr>
      </w:pPr>
      <w:r>
        <w:rPr>
          <w:rFonts w:hint="eastAsia"/>
        </w:rPr>
        <w:t>（一）投资目标</w:t>
      </w:r>
    </w:p>
    <w:p w:rsidR="000C2345" w:rsidRPr="00B65A9C" w:rsidRDefault="00E10C07" w:rsidP="00A367B2">
      <w:pPr>
        <w:ind w:firstLine="480"/>
        <w:jc w:val="both"/>
        <w:rPr>
          <w:rFonts w:hint="eastAsia"/>
          <w:szCs w:val="21"/>
        </w:rPr>
      </w:pPr>
      <w:r w:rsidRPr="00B65A9C">
        <w:rPr>
          <w:rFonts w:hint="eastAsia"/>
        </w:rPr>
        <w:t>在控制风险和确保资产流动性的前提下，追求较高总回报率，力争实现基金资产长期稳定增值。</w:t>
      </w:r>
    </w:p>
    <w:p w:rsidR="005F2D69" w:rsidRDefault="00A27C93" w:rsidP="00A367B2">
      <w:pPr>
        <w:ind w:firstLine="480"/>
        <w:jc w:val="both"/>
        <w:rPr>
          <w:rFonts w:hint="eastAsia"/>
        </w:rPr>
      </w:pPr>
      <w:r>
        <w:rPr>
          <w:rFonts w:hint="eastAsia"/>
        </w:rPr>
        <w:t>（二）投资范围</w:t>
      </w:r>
    </w:p>
    <w:p w:rsidR="00E10C07" w:rsidRPr="00B65A9C" w:rsidRDefault="00E10C07" w:rsidP="00A367B2">
      <w:pPr>
        <w:ind w:firstLine="480"/>
        <w:jc w:val="both"/>
        <w:rPr>
          <w:rFonts w:hint="eastAsia"/>
        </w:rPr>
      </w:pPr>
      <w:r w:rsidRPr="00B65A9C">
        <w:rPr>
          <w:rFonts w:hint="eastAsia"/>
        </w:rPr>
        <w:t>本基金为债券型基金，</w:t>
      </w:r>
      <w:r w:rsidRPr="00DF3D36">
        <w:rPr>
          <w:rFonts w:hint="eastAsia"/>
        </w:rPr>
        <w:t>投资范围为</w:t>
      </w:r>
      <w:r w:rsidRPr="00B65A9C">
        <w:rPr>
          <w:rFonts w:hint="eastAsia"/>
        </w:rPr>
        <w:t>具有良好流动性的金融工具，包括国内依法发行上市的国债、金融债、央行票据、企业债、公司债、</w:t>
      </w:r>
      <w:r w:rsidRPr="00DF3D36">
        <w:rPr>
          <w:rFonts w:hint="eastAsia"/>
        </w:rPr>
        <w:t>中小企业私募债券、中期票据、</w:t>
      </w:r>
      <w:r w:rsidRPr="00B65A9C">
        <w:rPr>
          <w:rFonts w:hint="eastAsia"/>
        </w:rPr>
        <w:t>短期融资券、可转换公司债券（含可分离交易债券）、资产支持证券、债券回购</w:t>
      </w:r>
      <w:r>
        <w:rPr>
          <w:rFonts w:hint="eastAsia"/>
        </w:rPr>
        <w:t>、</w:t>
      </w:r>
      <w:r w:rsidRPr="00DF3D36">
        <w:rPr>
          <w:rFonts w:hint="eastAsia"/>
        </w:rPr>
        <w:t>银行存款</w:t>
      </w:r>
      <w:r w:rsidRPr="00B65A9C">
        <w:rPr>
          <w:rFonts w:hint="eastAsia"/>
        </w:rPr>
        <w:t>等</w:t>
      </w:r>
      <w:r w:rsidRPr="00DF3D36">
        <w:rPr>
          <w:rFonts w:hint="eastAsia"/>
        </w:rPr>
        <w:t>金融工具</w:t>
      </w:r>
      <w:r w:rsidRPr="00B65A9C">
        <w:rPr>
          <w:rFonts w:hint="eastAsia"/>
        </w:rPr>
        <w:t>以及法律法规或中国证监会允许基金投资的其他金融工具。</w:t>
      </w:r>
    </w:p>
    <w:p w:rsidR="00E10C07" w:rsidRPr="00B65A9C" w:rsidRDefault="00E10C07" w:rsidP="00A367B2">
      <w:pPr>
        <w:ind w:firstLine="480"/>
        <w:jc w:val="both"/>
        <w:rPr>
          <w:rFonts w:hint="eastAsia"/>
        </w:rPr>
      </w:pPr>
      <w:r w:rsidRPr="00DF3D36">
        <w:rPr>
          <w:rFonts w:hint="eastAsia"/>
        </w:rPr>
        <w:t>本基金不直接从二级市场买入股票和权证，但可参与一级市场新股申购及增发新股、并可持有因可转换债券转股、因所持股票或可分离交易债券派发的权证</w:t>
      </w:r>
      <w:r w:rsidRPr="00B65A9C">
        <w:rPr>
          <w:rFonts w:hint="eastAsia"/>
        </w:rPr>
        <w:t>，以及法律法规或中国证监会允许投资的其他非固定收益类金融工具。</w:t>
      </w:r>
    </w:p>
    <w:p w:rsidR="00E10C07" w:rsidRPr="00B65A9C" w:rsidRDefault="00E10C07" w:rsidP="00A367B2">
      <w:pPr>
        <w:ind w:firstLine="480"/>
        <w:jc w:val="both"/>
        <w:rPr>
          <w:rFonts w:hint="eastAsia"/>
        </w:rPr>
      </w:pPr>
      <w:r w:rsidRPr="00B65A9C">
        <w:rPr>
          <w:rFonts w:hint="eastAsia"/>
        </w:rPr>
        <w:t>如法律法规或监管机构以后允许基金投资于其他创新的证券品种，基金管理人在履行适当程序后，可以将其纳入投资范围。</w:t>
      </w:r>
    </w:p>
    <w:p w:rsidR="000C2345" w:rsidRPr="00B65A9C" w:rsidRDefault="00E10C07" w:rsidP="00A367B2">
      <w:pPr>
        <w:ind w:firstLine="480"/>
        <w:jc w:val="both"/>
        <w:rPr>
          <w:rFonts w:hint="eastAsia"/>
        </w:rPr>
      </w:pPr>
      <w:r w:rsidRPr="00B65A9C">
        <w:rPr>
          <w:rFonts w:hint="eastAsia"/>
        </w:rPr>
        <w:t>本基金的投资组合比例为：固定收益类资产（含可转换债券）的比例不低于基金资产的80%，股票等权益类资产的比例不超过基金资产的20%，现金</w:t>
      </w:r>
      <w:r w:rsidR="008E0FC4" w:rsidRPr="00E6314D">
        <w:rPr>
          <w:rFonts w:hint="eastAsia"/>
        </w:rPr>
        <w:t>（不包括结算备付金、存出保证金、应收申购款等）</w:t>
      </w:r>
      <w:r w:rsidRPr="00B65A9C">
        <w:rPr>
          <w:rFonts w:hint="eastAsia"/>
        </w:rPr>
        <w:t>或到期日在一年以内的政府债券不低于基金资产净值的5%。</w:t>
      </w:r>
    </w:p>
    <w:p w:rsidR="00A27C93" w:rsidRPr="00122FD9" w:rsidRDefault="005351FA" w:rsidP="005816D5">
      <w:pPr>
        <w:pStyle w:val="1"/>
        <w:spacing w:before="163" w:after="163"/>
        <w:ind w:firstLine="562"/>
        <w:rPr>
          <w:rFonts w:hint="eastAsia"/>
        </w:rPr>
      </w:pPr>
      <w:r w:rsidRPr="00122FD9">
        <w:rPr>
          <w:rFonts w:hint="eastAsia"/>
        </w:rPr>
        <w:t>七、基金的</w:t>
      </w:r>
      <w:r w:rsidR="00A27C93" w:rsidRPr="00122FD9">
        <w:rPr>
          <w:rFonts w:hint="eastAsia"/>
        </w:rPr>
        <w:t>投资策略</w:t>
      </w:r>
    </w:p>
    <w:p w:rsidR="00E10C07" w:rsidRPr="00B65A9C" w:rsidRDefault="00E10C07" w:rsidP="00A367B2">
      <w:pPr>
        <w:ind w:firstLine="480"/>
        <w:jc w:val="both"/>
        <w:rPr>
          <w:rFonts w:hint="eastAsia"/>
        </w:rPr>
      </w:pPr>
      <w:r w:rsidRPr="00B65A9C">
        <w:rPr>
          <w:rFonts w:hint="eastAsia"/>
        </w:rPr>
        <w:t>本基金奉行“积极投资、稳健增值”的投资理念，在保持组合较低波动性的同时，采用稳健的资产配置策略和多种积极管理增值手段，实现较高的总回报率。</w:t>
      </w:r>
    </w:p>
    <w:p w:rsidR="00E10C07" w:rsidRPr="00B65A9C" w:rsidRDefault="00E10C07" w:rsidP="00A367B2">
      <w:pPr>
        <w:ind w:firstLine="480"/>
        <w:jc w:val="both"/>
        <w:rPr>
          <w:rFonts w:hint="eastAsia"/>
        </w:rPr>
      </w:pPr>
      <w:r w:rsidRPr="00B65A9C">
        <w:rPr>
          <w:rFonts w:hint="eastAsia"/>
        </w:rPr>
        <w:t>1</w:t>
      </w:r>
      <w:r>
        <w:rPr>
          <w:rFonts w:hint="eastAsia"/>
        </w:rPr>
        <w:t>、</w:t>
      </w:r>
      <w:r w:rsidRPr="00B65A9C">
        <w:rPr>
          <w:rFonts w:hint="eastAsia"/>
        </w:rPr>
        <w:t>固定收益类资产投资策略</w:t>
      </w:r>
    </w:p>
    <w:p w:rsidR="00E10C07" w:rsidRPr="00B65A9C" w:rsidRDefault="00E10C07" w:rsidP="00A367B2">
      <w:pPr>
        <w:ind w:firstLine="480"/>
        <w:jc w:val="both"/>
        <w:rPr>
          <w:rFonts w:hint="eastAsia"/>
        </w:rPr>
      </w:pPr>
      <w:r>
        <w:rPr>
          <w:rFonts w:hint="eastAsia"/>
        </w:rPr>
        <w:t>（</w:t>
      </w:r>
      <w:r w:rsidRPr="00B65A9C">
        <w:rPr>
          <w:rFonts w:hint="eastAsia"/>
        </w:rPr>
        <w:t>1</w:t>
      </w:r>
      <w:r>
        <w:rPr>
          <w:rFonts w:hint="eastAsia"/>
        </w:rPr>
        <w:t>）</w:t>
      </w:r>
      <w:r w:rsidRPr="00B65A9C">
        <w:rPr>
          <w:rFonts w:hint="eastAsia"/>
        </w:rPr>
        <w:t>利率预期策略</w:t>
      </w:r>
    </w:p>
    <w:p w:rsidR="00E10C07" w:rsidRPr="00B65A9C" w:rsidRDefault="00E10C07" w:rsidP="00A367B2">
      <w:pPr>
        <w:ind w:firstLine="480"/>
        <w:jc w:val="both"/>
        <w:rPr>
          <w:rFonts w:hint="eastAsia"/>
        </w:rPr>
      </w:pPr>
      <w:r w:rsidRPr="00B65A9C">
        <w:rPr>
          <w:rFonts w:hint="eastAsia"/>
        </w:rPr>
        <w:t>利率预期策略是债券型基金采用的最基本的策略，主要通过对组合久期的控制实现对利率风险的有效管理。本基金以“目标久期”管理作为利率预期策略的核心内容，通过深入研究宏观经济运行态势和宏观政策导向，判断市场利率变动的趋势和幅度。运用敏感性分析，模拟利率变动的多种可能性，测算业绩比较基准与投资组合在利率变动情况下，由久期驱动的损益状况，并根据投资组合的风险承受能力确定组合的目标久期区间。</w:t>
      </w:r>
    </w:p>
    <w:p w:rsidR="00E10C07" w:rsidRPr="00B65A9C" w:rsidRDefault="00E10C07" w:rsidP="00A367B2">
      <w:pPr>
        <w:ind w:firstLine="480"/>
        <w:jc w:val="both"/>
        <w:rPr>
          <w:rFonts w:hint="eastAsia"/>
          <w:szCs w:val="21"/>
        </w:rPr>
      </w:pPr>
      <w:r w:rsidRPr="00B65A9C">
        <w:rPr>
          <w:rFonts w:hint="eastAsia"/>
          <w:szCs w:val="21"/>
        </w:rPr>
        <w:t>具体来说，“目标久期”的确定包括以下三个方面：</w:t>
      </w:r>
    </w:p>
    <w:p w:rsidR="00E10C07" w:rsidRPr="00B65A9C" w:rsidRDefault="00E10C07" w:rsidP="00A367B2">
      <w:pPr>
        <w:ind w:firstLine="480"/>
        <w:jc w:val="both"/>
        <w:rPr>
          <w:rFonts w:hint="eastAsia"/>
          <w:szCs w:val="21"/>
        </w:rPr>
      </w:pPr>
      <w:r w:rsidRPr="00B65A9C">
        <w:rPr>
          <w:rFonts w:hint="eastAsia"/>
          <w:szCs w:val="21"/>
        </w:rPr>
        <w:t>第一，宏观经济分析。基准利率的变动是由一国的宏观经济发展状况所决定的，因此，宏观经济的研判是债券投资的首要任务。本基金对反映宏观经济变化的各种变量，如消费、投资、进出口、资金流向等因素进行持续的跟踪与分析，考察宏观经济的运行趋势及在经济周期中所处的地位，合理预期宏观经济政策（包括财政与货币政策）的最新取向。</w:t>
      </w:r>
    </w:p>
    <w:p w:rsidR="00E10C07" w:rsidRPr="00B65A9C" w:rsidRDefault="00E10C07" w:rsidP="00A367B2">
      <w:pPr>
        <w:ind w:firstLine="480"/>
        <w:jc w:val="both"/>
        <w:rPr>
          <w:rFonts w:hint="eastAsia"/>
          <w:szCs w:val="21"/>
        </w:rPr>
      </w:pPr>
      <w:r w:rsidRPr="00B65A9C">
        <w:rPr>
          <w:rFonts w:hint="eastAsia"/>
          <w:szCs w:val="21"/>
        </w:rPr>
        <w:t>第二，市场利率变动趋势分析。市场利率的变动主要体现为对未来政策（尤其是货币政策）的预期，而宏观政策的变动取决于宏观经济的发展态势。本基金除密切关注宏观经济数据，还将目前的经济数据表现与历史的经济周期进行比较，判断当前的宏观环境对市场利率的影响方向和幅度，以及投资人的一致预期如何影响市场利率变动的时间和方式。</w:t>
      </w:r>
    </w:p>
    <w:p w:rsidR="00E10C07" w:rsidRPr="00B65A9C" w:rsidRDefault="00E10C07" w:rsidP="00A367B2">
      <w:pPr>
        <w:ind w:firstLine="480"/>
        <w:jc w:val="both"/>
        <w:rPr>
          <w:rFonts w:hint="eastAsia"/>
        </w:rPr>
      </w:pPr>
      <w:r w:rsidRPr="00B65A9C">
        <w:rPr>
          <w:rFonts w:hint="eastAsia"/>
        </w:rPr>
        <w:t>第三，目标久期分析。根据对市场利率变动趋势、利率所处经济周期的分析，并结合当前市场的利率水平，确定组合目标久期变动的方向。一般来说，在利率上行通道中，应缩短目标久期以规避利率风险；在利率下行通道中，应拉长目标久期以享受债券价格上涨带来的收益。本基金在预测目标久期变动方向之后，运用敏感性分析，模拟利率变化幅度的多种可能性，考察比较基准与投资组合在利率变动时的风险收益特征，确定组合的目标久期区间，有效控制风险，获取投资收益。</w:t>
      </w:r>
    </w:p>
    <w:p w:rsidR="00E10C07" w:rsidRPr="00B65A9C" w:rsidRDefault="00E10C07" w:rsidP="00A367B2">
      <w:pPr>
        <w:ind w:firstLine="480"/>
        <w:jc w:val="both"/>
        <w:rPr>
          <w:rFonts w:hint="eastAsia"/>
        </w:rPr>
      </w:pPr>
      <w:r>
        <w:rPr>
          <w:rFonts w:hint="eastAsia"/>
        </w:rPr>
        <w:t>（</w:t>
      </w:r>
      <w:r w:rsidRPr="00B65A9C">
        <w:rPr>
          <w:rFonts w:hint="eastAsia"/>
        </w:rPr>
        <w:t>2</w:t>
      </w:r>
      <w:r>
        <w:rPr>
          <w:rFonts w:hint="eastAsia"/>
        </w:rPr>
        <w:t>）</w:t>
      </w:r>
      <w:r w:rsidRPr="00B65A9C">
        <w:rPr>
          <w:rFonts w:hint="eastAsia"/>
        </w:rPr>
        <w:t>收益率曲线策略</w:t>
      </w:r>
    </w:p>
    <w:p w:rsidR="00E10C07" w:rsidRPr="00B65A9C" w:rsidRDefault="00E10C07" w:rsidP="00A367B2">
      <w:pPr>
        <w:ind w:firstLine="480"/>
        <w:jc w:val="both"/>
        <w:rPr>
          <w:rFonts w:hint="eastAsia"/>
        </w:rPr>
      </w:pPr>
      <w:r w:rsidRPr="00B65A9C">
        <w:rPr>
          <w:rFonts w:hint="eastAsia"/>
        </w:rPr>
        <w:t>收益率曲线的变动可以分为平行移动和非平行移动两种。平行移动指各期限的收益率对于利率变动做出相同幅度的变化，包括向上平行移动和向下平行移动；而非平行移动则指各期限收益率对于利率变动产生不同的调整幅度，收益率曲线的斜率、形状都会发生变化。实际上，收益率曲线经常呈现非平行化移动。</w:t>
      </w:r>
    </w:p>
    <w:p w:rsidR="00E10C07" w:rsidRPr="00B65A9C" w:rsidRDefault="00E10C07" w:rsidP="00A367B2">
      <w:pPr>
        <w:ind w:firstLine="480"/>
        <w:jc w:val="both"/>
        <w:rPr>
          <w:rFonts w:hint="eastAsia"/>
        </w:rPr>
      </w:pPr>
      <w:r w:rsidRPr="00B65A9C">
        <w:rPr>
          <w:rFonts w:hint="eastAsia"/>
        </w:rPr>
        <w:t>如果收益率曲线不是平行移动，则久期相同的投资组合的表现可能差异较大。本基金在久期确定的前提下，根据收益率曲线非平行变化的预期，通过各种情景分析，进一步优化组合的期限结构。具体有三种方式可以选择：子弹策略、哑铃策略和梯形策略。子弹策略将各个债券的偿还期限高度集中于收益率曲线上的一点；哑铃策略将债券的偿还期限集中于收益率曲线的两个极端；梯形策略则让每个偿还期限的债券所占比重相当。在选用具体的策略时，本基金会综合考虑通胀的短期和长期趋势、各个期限结构债券的收益变化特性等因素，构建合适的期限组合。</w:t>
      </w:r>
    </w:p>
    <w:p w:rsidR="00E10C07" w:rsidRPr="00B65A9C" w:rsidRDefault="00E10C07" w:rsidP="00A367B2">
      <w:pPr>
        <w:ind w:firstLine="480"/>
        <w:jc w:val="both"/>
        <w:rPr>
          <w:rFonts w:hint="eastAsia"/>
        </w:rPr>
      </w:pPr>
      <w:r>
        <w:rPr>
          <w:rFonts w:hint="eastAsia"/>
        </w:rPr>
        <w:t>（</w:t>
      </w:r>
      <w:r w:rsidRPr="00B65A9C">
        <w:rPr>
          <w:rFonts w:hint="eastAsia"/>
        </w:rPr>
        <w:t>3</w:t>
      </w:r>
      <w:r>
        <w:rPr>
          <w:rFonts w:hint="eastAsia"/>
        </w:rPr>
        <w:t>）</w:t>
      </w:r>
      <w:r w:rsidRPr="00B65A9C">
        <w:rPr>
          <w:rFonts w:hint="eastAsia"/>
        </w:rPr>
        <w:t>债券类属配置策略</w:t>
      </w:r>
    </w:p>
    <w:p w:rsidR="00E10C07" w:rsidRPr="00B65A9C" w:rsidRDefault="00E10C07" w:rsidP="00A367B2">
      <w:pPr>
        <w:ind w:firstLine="480"/>
        <w:jc w:val="both"/>
        <w:rPr>
          <w:rFonts w:hint="eastAsia"/>
        </w:rPr>
      </w:pPr>
      <w:r w:rsidRPr="00B65A9C">
        <w:rPr>
          <w:rFonts w:hint="eastAsia"/>
        </w:rPr>
        <w:t>在确定组合久期和期限结构配置的基础上，本基金对不同类型固定收益品种的信用风险、税赋水平、市场流动性等因素进行分析，研究同期限的国债、金融债、企业债等不同债券板块之间的利差情况，以及交易所和银行间两个市场间同一交易品种的利差，制定债券类属配置策略，获取不同债券类属之间利差变化所带来的较高投资收益。</w:t>
      </w:r>
    </w:p>
    <w:p w:rsidR="00E10C07" w:rsidRPr="00B65A9C" w:rsidRDefault="00E10C07" w:rsidP="00A367B2">
      <w:pPr>
        <w:ind w:firstLine="480"/>
        <w:jc w:val="both"/>
        <w:rPr>
          <w:rFonts w:hint="eastAsia"/>
        </w:rPr>
      </w:pPr>
      <w:r w:rsidRPr="00B65A9C">
        <w:rPr>
          <w:rFonts w:hint="eastAsia"/>
        </w:rPr>
        <w:t>此外，随着债券市场的不断深入发展，本基金将加强对资产支持证券等创新品种的投资，获取超额收益。</w:t>
      </w:r>
    </w:p>
    <w:p w:rsidR="00E10C07" w:rsidRPr="00B65A9C" w:rsidRDefault="00E10C07" w:rsidP="00A367B2">
      <w:pPr>
        <w:ind w:firstLine="480"/>
        <w:jc w:val="both"/>
        <w:rPr>
          <w:rFonts w:hint="eastAsia"/>
        </w:rPr>
      </w:pPr>
      <w:r>
        <w:rPr>
          <w:rFonts w:hint="eastAsia"/>
        </w:rPr>
        <w:t>（</w:t>
      </w:r>
      <w:r w:rsidRPr="00B65A9C">
        <w:rPr>
          <w:rFonts w:hint="eastAsia"/>
        </w:rPr>
        <w:t>4</w:t>
      </w:r>
      <w:r>
        <w:rPr>
          <w:rFonts w:hint="eastAsia"/>
        </w:rPr>
        <w:t>）</w:t>
      </w:r>
      <w:r w:rsidRPr="00B65A9C">
        <w:rPr>
          <w:rFonts w:hint="eastAsia"/>
        </w:rPr>
        <w:t>骑乘策略</w:t>
      </w:r>
    </w:p>
    <w:p w:rsidR="00E10C07" w:rsidRPr="00B65A9C" w:rsidRDefault="00E10C07" w:rsidP="00A367B2">
      <w:pPr>
        <w:ind w:firstLine="480"/>
        <w:jc w:val="both"/>
        <w:rPr>
          <w:rFonts w:hint="eastAsia"/>
        </w:rPr>
      </w:pPr>
      <w:r w:rsidRPr="00B65A9C">
        <w:rPr>
          <w:rFonts w:hint="eastAsia"/>
        </w:rPr>
        <w:t>当收益率曲线比较陡峭时，也即相邻期限利差较大时，可以买入期限位于收益率曲线陡峭处的债券，也即收益率水平处于相对高位的债券，随着持有期限的延长，债券的剩余期限将会缩短，从而此时债券的收益率水平将会较投资期初有所下降，通过债券的收益率的下滑，进而获得资本利得收益。骑乘策略的关键影响因素是收益率曲线的陡峭程度。若收益率曲线较为陡峭，则随着债券剩余期限的缩短，债券的收益率水平将会有较大下滑，进而获得较高的资本利得。</w:t>
      </w:r>
    </w:p>
    <w:p w:rsidR="00E10C07" w:rsidRPr="00B65A9C" w:rsidRDefault="00E10C07" w:rsidP="00A367B2">
      <w:pPr>
        <w:ind w:firstLine="480"/>
        <w:jc w:val="both"/>
        <w:rPr>
          <w:rFonts w:hint="eastAsia"/>
        </w:rPr>
      </w:pPr>
      <w:r>
        <w:rPr>
          <w:rFonts w:hint="eastAsia"/>
        </w:rPr>
        <w:t>（</w:t>
      </w:r>
      <w:r w:rsidRPr="00B65A9C">
        <w:rPr>
          <w:rFonts w:hint="eastAsia"/>
        </w:rPr>
        <w:t>5</w:t>
      </w:r>
      <w:r>
        <w:rPr>
          <w:rFonts w:hint="eastAsia"/>
        </w:rPr>
        <w:t>）</w:t>
      </w:r>
      <w:r w:rsidRPr="00B65A9C">
        <w:rPr>
          <w:rFonts w:hint="eastAsia"/>
        </w:rPr>
        <w:t>信用投资策略</w:t>
      </w:r>
    </w:p>
    <w:p w:rsidR="00E10C07" w:rsidRDefault="00E10C07" w:rsidP="00A367B2">
      <w:pPr>
        <w:ind w:firstLine="480"/>
        <w:jc w:val="both"/>
        <w:rPr>
          <w:rFonts w:hint="eastAsia"/>
        </w:rPr>
      </w:pPr>
      <w:r w:rsidRPr="00B65A9C">
        <w:rPr>
          <w:rFonts w:hint="eastAsia"/>
        </w:rPr>
        <w:t>信用债券投资是利率风险管理与信用风险管理相结合的投资策略，是本基金提高固定收益类投资总回报率的主要增值方式。具体来说，本基金对信用债券的投资包含个券精选策略和利差交易策略，其中，对个券的筛选是信用投资策略的基石。本基金采取自上而下的分析方法，通过对宏观经济运行、行业发展前景、企业自身状况等多重因素的综合考量对企业进行评分，并在评分的基础上，建立信用债券债券池，然后，根据既定的目标久期进行个券和利差的投资。</w:t>
      </w:r>
    </w:p>
    <w:p w:rsidR="00E10C07" w:rsidRDefault="00E10C07" w:rsidP="00A367B2">
      <w:pPr>
        <w:ind w:firstLine="480"/>
        <w:jc w:val="both"/>
        <w:rPr>
          <w:rFonts w:hint="eastAsia"/>
        </w:rPr>
      </w:pPr>
      <w:r w:rsidRPr="00B65A9C">
        <w:rPr>
          <w:rFonts w:hint="eastAsia"/>
        </w:rPr>
        <w:t>①个券精选策略</w:t>
      </w:r>
    </w:p>
    <w:p w:rsidR="00E10C07" w:rsidRPr="00B65A9C" w:rsidRDefault="00E10C07" w:rsidP="00291CC0">
      <w:pPr>
        <w:ind w:firstLine="480"/>
        <w:jc w:val="both"/>
        <w:rPr>
          <w:rFonts w:hint="eastAsia"/>
        </w:rPr>
      </w:pPr>
      <w:r w:rsidRPr="00B65A9C">
        <w:rPr>
          <w:rFonts w:hint="eastAsia"/>
        </w:rPr>
        <w:t>首先，根据对未来宏观经济运行态势的预测、行业发展前景的研判，全面评价企业经营的宏观环境，并给出一个综合的分值，这部分分值在评分体系中的权重为40%。</w:t>
      </w:r>
    </w:p>
    <w:p w:rsidR="00E10C07" w:rsidRPr="00B65A9C" w:rsidRDefault="00E10C07" w:rsidP="00A367B2">
      <w:pPr>
        <w:ind w:firstLine="480"/>
        <w:jc w:val="both"/>
        <w:rPr>
          <w:rFonts w:hint="eastAsia"/>
        </w:rPr>
      </w:pPr>
      <w:r w:rsidRPr="00B65A9C">
        <w:rPr>
          <w:rFonts w:hint="eastAsia"/>
        </w:rPr>
        <w:t>其次，利用公开的信息，充分衡量债券发行人的监管环境、公司背景、竞争优势、治理结构等基本面信息，分析企业的长期经营风险，这部分分析仅针对企业债、公司债等中长期债券，而不适用于短期融资券等短期信用债券。在长期信用债券的评分体系中，这部分分值所占的权重为10%。</w:t>
      </w:r>
    </w:p>
    <w:p w:rsidR="00E10C07" w:rsidRPr="00B65A9C" w:rsidRDefault="00E10C07" w:rsidP="00A367B2">
      <w:pPr>
        <w:ind w:firstLine="480"/>
        <w:jc w:val="both"/>
        <w:rPr>
          <w:rFonts w:hint="eastAsia"/>
        </w:rPr>
      </w:pPr>
      <w:r w:rsidRPr="00B65A9C">
        <w:rPr>
          <w:rFonts w:hint="eastAsia"/>
        </w:rPr>
        <w:t>再次，运用成熟的ZETA评分模型评价债券发行人的财务风险，利用资产收益率、收益稳定性指标、债务偿付能力指标、累计盈利能力指标、流动性指标、资本化程度的指标、规模指标这七个变量进行综合评分。在长期信用债券的评分体系中，这部分分值所占的权重为50%；在短期信用债券的评分体系中，这部分分值所占的权重为60%。</w:t>
      </w:r>
    </w:p>
    <w:p w:rsidR="00E10C07" w:rsidRDefault="00E10C07" w:rsidP="00A367B2">
      <w:pPr>
        <w:ind w:firstLine="480"/>
        <w:jc w:val="both"/>
        <w:rPr>
          <w:rFonts w:hint="eastAsia"/>
        </w:rPr>
      </w:pPr>
      <w:r w:rsidRPr="00B65A9C">
        <w:rPr>
          <w:rFonts w:hint="eastAsia"/>
        </w:rPr>
        <w:t>最后，将每个债券发行人的各部分分值予以汇总，将评分由高到低划分为A、B、C、D、E五个等级，评分越高，表明信用风险越小，投资的安全性越高。评分在E以上的债券可以进入信用债券债券池，成为本基金投资的对象。</w:t>
      </w:r>
    </w:p>
    <w:p w:rsidR="00E10C07" w:rsidRDefault="00E10C07" w:rsidP="00A367B2">
      <w:pPr>
        <w:ind w:firstLine="480"/>
        <w:jc w:val="both"/>
        <w:rPr>
          <w:rFonts w:hint="eastAsia"/>
        </w:rPr>
      </w:pPr>
      <w:r w:rsidRPr="00B65A9C">
        <w:rPr>
          <w:rFonts w:hint="eastAsia"/>
        </w:rPr>
        <w:t>②利差交易策略</w:t>
      </w:r>
    </w:p>
    <w:p w:rsidR="00E10C07" w:rsidRPr="00B65A9C" w:rsidRDefault="00E10C07" w:rsidP="00A367B2">
      <w:pPr>
        <w:ind w:firstLine="480"/>
        <w:jc w:val="both"/>
        <w:rPr>
          <w:rFonts w:hint="eastAsia"/>
        </w:rPr>
      </w:pPr>
      <w:r w:rsidRPr="00B65A9C">
        <w:rPr>
          <w:rFonts w:hint="eastAsia"/>
        </w:rPr>
        <w:t>信用债券相对于国家债券（国债、央行票据等），存在着流动性风险和信用风险，这</w:t>
      </w:r>
    </w:p>
    <w:p w:rsidR="00E10C07" w:rsidRPr="00B65A9C" w:rsidRDefault="00E10C07" w:rsidP="00A367B2">
      <w:pPr>
        <w:ind w:firstLine="480"/>
        <w:jc w:val="both"/>
        <w:rPr>
          <w:rFonts w:hint="eastAsia"/>
        </w:rPr>
      </w:pPr>
      <w:r w:rsidRPr="00B65A9C">
        <w:rPr>
          <w:rFonts w:hint="eastAsia"/>
        </w:rPr>
        <w:t>集中体现为信用债券对同期限无风险利率的利差。根据历史的数据，不同期限、不同等级的信用债券具有稳定的利差，当利差与历史均值出现较大偏离时，往往意味着投资机会。本基金将利用市场的相对失衡，买入利差扩大的信用债券，卖出利差缩小的信用债券，获得利差向均值回归带来的资本利得收益。</w:t>
      </w:r>
    </w:p>
    <w:p w:rsidR="00E10C07" w:rsidRPr="00B65A9C" w:rsidRDefault="00E10C07" w:rsidP="00A367B2">
      <w:pPr>
        <w:ind w:firstLine="480"/>
        <w:jc w:val="both"/>
        <w:rPr>
          <w:rFonts w:hint="eastAsia"/>
        </w:rPr>
      </w:pPr>
      <w:r>
        <w:rPr>
          <w:rFonts w:hint="eastAsia"/>
        </w:rPr>
        <w:t>（</w:t>
      </w:r>
      <w:r w:rsidRPr="00B65A9C">
        <w:rPr>
          <w:rFonts w:hint="eastAsia"/>
        </w:rPr>
        <w:t>6</w:t>
      </w:r>
      <w:r>
        <w:rPr>
          <w:rFonts w:hint="eastAsia"/>
        </w:rPr>
        <w:t>）</w:t>
      </w:r>
      <w:r w:rsidRPr="00B65A9C">
        <w:rPr>
          <w:rFonts w:hint="eastAsia"/>
        </w:rPr>
        <w:t>回购放大策略</w:t>
      </w:r>
    </w:p>
    <w:p w:rsidR="00E10C07" w:rsidRPr="00B65A9C" w:rsidRDefault="00E10C07" w:rsidP="00A367B2">
      <w:pPr>
        <w:ind w:firstLine="480"/>
        <w:jc w:val="both"/>
        <w:rPr>
          <w:rFonts w:hint="eastAsia"/>
        </w:rPr>
      </w:pPr>
      <w:r w:rsidRPr="00B65A9C">
        <w:rPr>
          <w:rFonts w:hint="eastAsia"/>
        </w:rPr>
        <w:t>回购放大是一种杠杆投资策略，通过质押组合中的持仓债券进行正回购，将融得资金购买债券，获取回购利率和债券利率的利差，取得高于资产规模所能支撑的收益率。回购放大可以通过数次层层迭代，放大的倍数取决于对回购利率的判断与把握。影响回购放大策略的关键因素有两个，一是回购资金成本与债券收益率的关系，只有当债券收益率高于回购资金成本时，放大策略才能取得正的回报；其次，当放大倍数超过1时，应确保现金流的前后衔接，使得放大策略可以持续进行。</w:t>
      </w:r>
    </w:p>
    <w:p w:rsidR="00E10C07" w:rsidRPr="00B65A9C" w:rsidRDefault="00E10C07" w:rsidP="00A367B2">
      <w:pPr>
        <w:ind w:firstLine="480"/>
        <w:jc w:val="both"/>
        <w:rPr>
          <w:rFonts w:hint="eastAsia"/>
        </w:rPr>
      </w:pPr>
      <w:r w:rsidRPr="00B65A9C">
        <w:rPr>
          <w:rFonts w:hint="eastAsia"/>
        </w:rPr>
        <w:t>该策略在资金相对充裕的情况下是风险很低的投资策略。本基金是债券型基金，在银行间正回购的比例上限为40%，杠杆率相对较高，基金管理人会在无新股发行期间，利用市场利率的平稳时期，使用基础组合持有的债券进行回购放大，融入短期资金滚动操作，同时选择2年以下的短期债券进行投资，获取利差收益。</w:t>
      </w:r>
    </w:p>
    <w:p w:rsidR="00E10C07" w:rsidRPr="00B65A9C" w:rsidRDefault="00E10C07" w:rsidP="00A367B2">
      <w:pPr>
        <w:ind w:firstLine="480"/>
        <w:jc w:val="both"/>
        <w:rPr>
          <w:rFonts w:hint="eastAsia"/>
          <w:szCs w:val="21"/>
        </w:rPr>
      </w:pPr>
      <w:r>
        <w:rPr>
          <w:rFonts w:hint="eastAsia"/>
          <w:szCs w:val="21"/>
        </w:rPr>
        <w:t>（</w:t>
      </w:r>
      <w:r w:rsidRPr="00B65A9C">
        <w:rPr>
          <w:rFonts w:hint="eastAsia"/>
          <w:szCs w:val="21"/>
        </w:rPr>
        <w:t>7</w:t>
      </w:r>
      <w:r>
        <w:rPr>
          <w:rFonts w:hint="eastAsia"/>
          <w:szCs w:val="21"/>
        </w:rPr>
        <w:t>）</w:t>
      </w:r>
      <w:r w:rsidRPr="00B65A9C">
        <w:rPr>
          <w:rFonts w:hint="eastAsia"/>
          <w:szCs w:val="21"/>
        </w:rPr>
        <w:t>可转债投资策略</w:t>
      </w:r>
    </w:p>
    <w:p w:rsidR="00E10C07" w:rsidRPr="00B65A9C" w:rsidRDefault="00E10C07" w:rsidP="00A367B2">
      <w:pPr>
        <w:ind w:firstLine="480"/>
        <w:jc w:val="both"/>
        <w:rPr>
          <w:rFonts w:hint="eastAsia"/>
          <w:szCs w:val="21"/>
        </w:rPr>
      </w:pPr>
      <w:r w:rsidRPr="00B65A9C">
        <w:rPr>
          <w:rFonts w:hint="eastAsia"/>
          <w:szCs w:val="21"/>
        </w:rPr>
        <w:t>可转债不同于一般的企业债券，投资人在一定条件下具有转股、回售的权利，因此其理论价值等于作为普通债券的基础价值加上可转债内含选择权的价值。本基金投资可转债的主要目标是降低基金净值的下行风险，通过投资可转债转换成股票，保留参与股票价格上涨的潜在收益。总体来看，本基金的可转债投资有两个基本思路：</w:t>
      </w:r>
    </w:p>
    <w:p w:rsidR="00E10C07" w:rsidRDefault="00E10C07" w:rsidP="00A367B2">
      <w:pPr>
        <w:ind w:firstLine="480"/>
        <w:jc w:val="both"/>
        <w:rPr>
          <w:rFonts w:hint="eastAsia"/>
          <w:szCs w:val="21"/>
        </w:rPr>
      </w:pPr>
      <w:r w:rsidRPr="00B65A9C">
        <w:rPr>
          <w:rFonts w:hint="eastAsia"/>
          <w:szCs w:val="21"/>
        </w:rPr>
        <w:t>第一，积极投资策略。本基金采取积极管理策略，重视对可转债对应股票的分析与研究，主要对公司的基本面深入研究，包括其所处行业的景气度、公司成长性、市场竞争力等，并参考同类公司的估值水平，判断可转债的股权投资价值，采用期权定价模型，估算可转债的转换期权价值，选择具有较高投资价值的可转债。</w:t>
      </w:r>
    </w:p>
    <w:p w:rsidR="00E10C07" w:rsidRDefault="00E10C07" w:rsidP="00A367B2">
      <w:pPr>
        <w:ind w:firstLine="480"/>
        <w:jc w:val="both"/>
        <w:rPr>
          <w:rFonts w:hint="eastAsia"/>
        </w:rPr>
      </w:pPr>
      <w:r w:rsidRPr="00B65A9C">
        <w:rPr>
          <w:rFonts w:hint="eastAsia"/>
        </w:rPr>
        <w:t>第二，一级市场申购策略。目前，可转债均采取定价发行，对于发行条款优惠、期权价值较高、公司基本面优良的可转债，因供求的失衡，会产生较大的一、二级市场价差。因此，为增加组合收益，本基金将在充分研究的前提下，参与可转债的一级市场申购，在严格控制风险的前提下获得稳定收益。</w:t>
      </w:r>
    </w:p>
    <w:p w:rsidR="00E10C07" w:rsidRPr="00DF3D36" w:rsidRDefault="00E10C07" w:rsidP="00A367B2">
      <w:pPr>
        <w:ind w:firstLine="480"/>
        <w:jc w:val="both"/>
        <w:rPr>
          <w:rFonts w:hint="eastAsia"/>
        </w:rPr>
      </w:pPr>
      <w:r w:rsidRPr="00DF3D36">
        <w:rPr>
          <w:rFonts w:hint="eastAsia"/>
        </w:rPr>
        <w:t>（8）中小企业私募债券投资策略</w:t>
      </w:r>
    </w:p>
    <w:p w:rsidR="00E10C07" w:rsidRPr="00DF3D36" w:rsidRDefault="00E10C07" w:rsidP="00A367B2">
      <w:pPr>
        <w:ind w:firstLine="480"/>
        <w:jc w:val="both"/>
        <w:rPr>
          <w:rFonts w:hint="eastAsia"/>
        </w:rPr>
      </w:pPr>
      <w:r w:rsidRPr="00DF3D36">
        <w:rPr>
          <w:rFonts w:hint="eastAsia"/>
        </w:rPr>
        <w:t>中小企业私募债券具有信用风险水平高、票面利率水平高、二级市场流动性差的特点。其信用利差主要受系统性信用风险和非系统性信用风险两方面影响。</w:t>
      </w:r>
    </w:p>
    <w:p w:rsidR="00E10C07" w:rsidRPr="00DF3D36" w:rsidRDefault="00E10C07" w:rsidP="00A367B2">
      <w:pPr>
        <w:ind w:firstLine="480"/>
        <w:jc w:val="both"/>
        <w:rPr>
          <w:rFonts w:hint="eastAsia"/>
        </w:rPr>
      </w:pPr>
      <w:r w:rsidRPr="00DF3D36">
        <w:rPr>
          <w:rFonts w:hint="eastAsia"/>
        </w:rPr>
        <w:t>系统性信用风险，即该券种对应信用水平的市场信用利差曲线变化。本基金结合经济周期判断，根据经济周期所处阶段选择增加或减少中小企业私募债券的配置比例，力求避险增收。</w:t>
      </w:r>
    </w:p>
    <w:p w:rsidR="00E10C07" w:rsidRPr="00DF3D36" w:rsidRDefault="00E10C07" w:rsidP="00A367B2">
      <w:pPr>
        <w:ind w:firstLine="480"/>
        <w:jc w:val="both"/>
        <w:rPr>
          <w:rFonts w:hint="eastAsia"/>
        </w:rPr>
      </w:pPr>
      <w:r w:rsidRPr="00DF3D36">
        <w:rPr>
          <w:rFonts w:hint="eastAsia"/>
        </w:rPr>
        <w:t>非系统性信用风险，即个券本身的信用变化。本基金通过对发债主体的信用水平及个债增信措施等因素的分析，选择具有相对优势的个券进行投资。</w:t>
      </w:r>
    </w:p>
    <w:p w:rsidR="00E10C07" w:rsidRPr="00DF3D36" w:rsidRDefault="00E10C07" w:rsidP="00A367B2">
      <w:pPr>
        <w:ind w:firstLine="480"/>
        <w:jc w:val="both"/>
      </w:pPr>
      <w:r w:rsidRPr="00DF3D36">
        <w:rPr>
          <w:rFonts w:hint="eastAsia"/>
        </w:rPr>
        <w:t>在控制信用风险的基础上，本基金对中小企业私募债券投资，主要通过期限和品种的分散投资控制流动性风险。以买入持有到期为主要策略，审慎投资。</w:t>
      </w:r>
    </w:p>
    <w:p w:rsidR="00E10C07" w:rsidRDefault="00E10C07" w:rsidP="00A367B2">
      <w:pPr>
        <w:ind w:firstLine="480"/>
        <w:jc w:val="both"/>
        <w:rPr>
          <w:rFonts w:hint="eastAsia"/>
        </w:rPr>
      </w:pPr>
      <w:r w:rsidRPr="00DF3D36">
        <w:rPr>
          <w:rFonts w:hint="eastAsia"/>
        </w:rPr>
        <w:t>针对内嵌转股选择权的中小企业私募债券，本基金通过深入的基本面分析及定性定量研究，自下而上精选个债，在控制风险的前提下，谋求内嵌转股权潜在的增强收益。</w:t>
      </w:r>
    </w:p>
    <w:p w:rsidR="00E10C07" w:rsidRPr="00B65A9C" w:rsidRDefault="00E10C07" w:rsidP="00A367B2">
      <w:pPr>
        <w:ind w:firstLine="480"/>
        <w:jc w:val="both"/>
        <w:rPr>
          <w:rFonts w:hint="eastAsia"/>
        </w:rPr>
      </w:pPr>
      <w:r>
        <w:rPr>
          <w:rFonts w:hint="eastAsia"/>
        </w:rPr>
        <w:t>（9）</w:t>
      </w:r>
      <w:r w:rsidRPr="00B65A9C">
        <w:rPr>
          <w:rFonts w:hint="eastAsia"/>
        </w:rPr>
        <w:t>资产支持证券投资策略</w:t>
      </w:r>
    </w:p>
    <w:p w:rsidR="00E10C07" w:rsidRPr="00B65A9C" w:rsidRDefault="00E10C07" w:rsidP="00A367B2">
      <w:pPr>
        <w:ind w:firstLine="480"/>
        <w:jc w:val="both"/>
        <w:rPr>
          <w:rFonts w:hint="eastAsia"/>
        </w:rPr>
      </w:pPr>
      <w:r w:rsidRPr="00B65A9C">
        <w:rPr>
          <w:rFonts w:hint="eastAsia"/>
        </w:rPr>
        <w:t>资产支持证券是固定收益产品中较为复杂的品种。自2005年以来，我国有多单资产支持证券产品问世，大体来看，主要分为两类：第一类是企业将应收帐款等资产打包，设计出证券化产品；第二类是银行将个人抵押贷款、汽车贷款、不良贷款等资产打包，形成证券化产品。从规模上看，显然后一类银行作为发起人推行的证券化产品规模较大，但无论哪类产品，目前的市场流动性都比较差。</w:t>
      </w:r>
    </w:p>
    <w:p w:rsidR="00E10C07" w:rsidRPr="00B65A9C" w:rsidRDefault="00E10C07" w:rsidP="00A367B2">
      <w:pPr>
        <w:ind w:firstLine="480"/>
        <w:jc w:val="both"/>
        <w:rPr>
          <w:rFonts w:hint="eastAsia"/>
        </w:rPr>
      </w:pPr>
      <w:r w:rsidRPr="00B65A9C">
        <w:rPr>
          <w:rFonts w:hint="eastAsia"/>
        </w:rPr>
        <w:t>考虑到资产支持证券产品目前的特性，此时投资资产支持证券，采取的是一种买入持有策略，着重资产支持证券相对于其他债券品种的较高收益率溢价，以流动性换取收益性，在资产规模稳定、赎回压力较小、低利率周期的条件下适用于这种策略。展望未来，资产证券化市场的发展必将日益完善，向美国等发达市场靠拢，到那时，资产支持证券流动性大大增强，投资策略也将更加灵活。</w:t>
      </w:r>
    </w:p>
    <w:p w:rsidR="00E10C07" w:rsidRDefault="00E10C07" w:rsidP="00A367B2">
      <w:pPr>
        <w:ind w:firstLine="480"/>
        <w:jc w:val="both"/>
        <w:rPr>
          <w:rFonts w:hint="eastAsia"/>
        </w:rPr>
      </w:pPr>
      <w:r w:rsidRPr="00B65A9C">
        <w:rPr>
          <w:rFonts w:hint="eastAsia"/>
        </w:rPr>
        <w:t>2</w:t>
      </w:r>
      <w:r>
        <w:rPr>
          <w:rFonts w:hint="eastAsia"/>
        </w:rPr>
        <w:t>、</w:t>
      </w:r>
      <w:r w:rsidRPr="00B65A9C">
        <w:rPr>
          <w:rFonts w:hint="eastAsia"/>
        </w:rPr>
        <w:t>权益类资产投资策略</w:t>
      </w:r>
    </w:p>
    <w:p w:rsidR="00E10C07" w:rsidRPr="00501475" w:rsidRDefault="00E10C07" w:rsidP="00A367B2">
      <w:pPr>
        <w:ind w:firstLine="480"/>
        <w:jc w:val="both"/>
        <w:rPr>
          <w:rFonts w:hint="eastAsia"/>
        </w:rPr>
      </w:pPr>
      <w:r>
        <w:rPr>
          <w:rFonts w:hint="eastAsia"/>
        </w:rPr>
        <w:t>（</w:t>
      </w:r>
      <w:r w:rsidRPr="00B65A9C">
        <w:rPr>
          <w:rFonts w:hint="eastAsia"/>
        </w:rPr>
        <w:t>1</w:t>
      </w:r>
      <w:r>
        <w:rPr>
          <w:rFonts w:hint="eastAsia"/>
        </w:rPr>
        <w:t>）</w:t>
      </w:r>
      <w:r w:rsidRPr="00B65A9C">
        <w:rPr>
          <w:rFonts w:hint="eastAsia"/>
        </w:rPr>
        <w:t>新股申购策略</w:t>
      </w:r>
    </w:p>
    <w:p w:rsidR="00E10C07" w:rsidRPr="00B65A9C" w:rsidRDefault="00E10C07" w:rsidP="00A367B2">
      <w:pPr>
        <w:ind w:firstLine="480"/>
        <w:jc w:val="both"/>
        <w:rPr>
          <w:rFonts w:hint="eastAsia"/>
        </w:rPr>
      </w:pPr>
      <w:r w:rsidRPr="00B65A9C">
        <w:rPr>
          <w:rFonts w:hint="eastAsia"/>
        </w:rPr>
        <w:t>本基金从公司基本面、新股内在价值、申购收益率测算等四个方面制定投资策略。</w:t>
      </w:r>
    </w:p>
    <w:p w:rsidR="00E10C07" w:rsidRPr="00B65A9C" w:rsidRDefault="00E10C07" w:rsidP="00A367B2">
      <w:pPr>
        <w:ind w:firstLine="480"/>
        <w:jc w:val="both"/>
        <w:rPr>
          <w:rFonts w:hint="eastAsia"/>
        </w:rPr>
      </w:pPr>
      <w:r w:rsidRPr="00B65A9C">
        <w:rPr>
          <w:rFonts w:hint="eastAsia"/>
        </w:rPr>
        <w:t>第一，公司基本面分析。本基金通过对发行新股公司的行业景气度、财务稳健性、公司竞争力等方面展开分析，选择具有成长空间的行业中盈利能力稳定、偿债风险较低的公司，同时，结合公司的发展战略、内部组织控制等因素，确定公司基本面的状况。</w:t>
      </w:r>
    </w:p>
    <w:p w:rsidR="00E10C07" w:rsidRPr="00B65A9C" w:rsidRDefault="00E10C07" w:rsidP="00A367B2">
      <w:pPr>
        <w:ind w:firstLine="480"/>
        <w:jc w:val="both"/>
        <w:rPr>
          <w:rFonts w:hint="eastAsia"/>
        </w:rPr>
      </w:pPr>
      <w:r w:rsidRPr="00B65A9C">
        <w:rPr>
          <w:rFonts w:hint="eastAsia"/>
        </w:rPr>
        <w:t>第二，新股内在价值分析。采用定量的方法，从绝对价值和相对价值两方面测算新股的内在价值。首先，运用现金流贴现、EVA等定价模型，评估公司股票的绝对价值；其次，结合PE、PB等相对价值方法，参考同类上市公司的估值水平，综合确定新股的上市价格。</w:t>
      </w:r>
    </w:p>
    <w:p w:rsidR="00E10C07" w:rsidRPr="00B65A9C" w:rsidRDefault="00E10C07" w:rsidP="00A367B2">
      <w:pPr>
        <w:ind w:firstLine="480"/>
        <w:jc w:val="both"/>
        <w:rPr>
          <w:rFonts w:hint="eastAsia"/>
        </w:rPr>
      </w:pPr>
      <w:r w:rsidRPr="00B65A9C">
        <w:rPr>
          <w:rFonts w:hint="eastAsia"/>
        </w:rPr>
        <w:t>第三，申购收益率测算。本基金</w:t>
      </w:r>
      <w:r>
        <w:rPr>
          <w:rFonts w:hint="eastAsia"/>
          <w:color w:val="000000"/>
        </w:rPr>
        <w:t>严格依照中国证监会的相关规定进行新股申购</w:t>
      </w:r>
      <w:r w:rsidRPr="00B65A9C">
        <w:rPr>
          <w:rFonts w:hint="eastAsia"/>
        </w:rPr>
        <w:t>，根据以往新股申购的中签率以及上市首日涨幅，结合当前市场的资金面，测算出新股申购的收益率区间。当新股申购的预期收益率高于资金成本时，参与新股申购。多只新股同时发行时，选择预期收益率最高的新股优先申购。</w:t>
      </w:r>
    </w:p>
    <w:p w:rsidR="00E10C07" w:rsidRPr="00B65A9C" w:rsidRDefault="00E10C07" w:rsidP="00A367B2">
      <w:pPr>
        <w:ind w:firstLine="480"/>
        <w:jc w:val="both"/>
        <w:rPr>
          <w:rFonts w:hint="eastAsia"/>
        </w:rPr>
      </w:pPr>
      <w:r w:rsidRPr="00B65A9C">
        <w:rPr>
          <w:rFonts w:hint="eastAsia"/>
        </w:rPr>
        <w:t>第四，参与规模与退出时机。本基金综合考虑新股预期收益率、新股发行的节奏以及基金目前的股票仓位等因素，确定参与申购的资金规模。预期新股的收益较为可观时，应动用组合中较大比例的资金进行申购，反之，则应适当参与。</w:t>
      </w:r>
    </w:p>
    <w:p w:rsidR="00E10C07" w:rsidRPr="00B65A9C" w:rsidRDefault="00E10C07" w:rsidP="00A367B2">
      <w:pPr>
        <w:ind w:firstLine="480"/>
        <w:jc w:val="both"/>
        <w:rPr>
          <w:rFonts w:hint="eastAsia"/>
        </w:rPr>
      </w:pPr>
      <w:r w:rsidRPr="00B65A9C">
        <w:rPr>
          <w:rFonts w:hint="eastAsia"/>
        </w:rPr>
        <w:t>基金持有的新股将在其可交易之日起，根据新股上市后股票市场整体的运行态势、发行公司所处行业的景气度变化等因素择机卖出。</w:t>
      </w:r>
    </w:p>
    <w:p w:rsidR="00E10C07" w:rsidRPr="00B65A9C" w:rsidRDefault="00E10C07" w:rsidP="00A367B2">
      <w:pPr>
        <w:ind w:firstLine="480"/>
        <w:jc w:val="both"/>
        <w:rPr>
          <w:rFonts w:hint="eastAsia"/>
          <w:szCs w:val="21"/>
        </w:rPr>
      </w:pPr>
      <w:r>
        <w:rPr>
          <w:rFonts w:hint="eastAsia"/>
          <w:szCs w:val="21"/>
        </w:rPr>
        <w:t>（</w:t>
      </w:r>
      <w:r w:rsidRPr="00B65A9C">
        <w:rPr>
          <w:rFonts w:hint="eastAsia"/>
          <w:szCs w:val="21"/>
        </w:rPr>
        <w:t>2</w:t>
      </w:r>
      <w:r>
        <w:rPr>
          <w:rFonts w:hint="eastAsia"/>
          <w:szCs w:val="21"/>
        </w:rPr>
        <w:t>）</w:t>
      </w:r>
      <w:r w:rsidRPr="00B65A9C">
        <w:rPr>
          <w:rFonts w:hint="eastAsia"/>
          <w:szCs w:val="21"/>
        </w:rPr>
        <w:t>权证投资策略</w:t>
      </w:r>
    </w:p>
    <w:p w:rsidR="00E10C07" w:rsidRPr="00B65A9C" w:rsidRDefault="00E10C07" w:rsidP="00A367B2">
      <w:pPr>
        <w:ind w:firstLine="480"/>
        <w:jc w:val="both"/>
        <w:rPr>
          <w:rFonts w:hint="eastAsia"/>
          <w:szCs w:val="21"/>
        </w:rPr>
      </w:pPr>
      <w:r w:rsidRPr="00B65A9C">
        <w:rPr>
          <w:rFonts w:hint="eastAsia"/>
          <w:szCs w:val="21"/>
        </w:rPr>
        <w:t>本基金不直接从二级市场买入权证，仅被动持有股票或可分离交易债券派发的权证。</w:t>
      </w:r>
    </w:p>
    <w:p w:rsidR="000C2345" w:rsidRPr="00B65A9C" w:rsidRDefault="00E10C07" w:rsidP="00A367B2">
      <w:pPr>
        <w:ind w:firstLine="480"/>
        <w:jc w:val="both"/>
        <w:rPr>
          <w:rFonts w:hint="eastAsia"/>
        </w:rPr>
      </w:pPr>
      <w:r w:rsidRPr="00B65A9C">
        <w:rPr>
          <w:rFonts w:hint="eastAsia"/>
        </w:rPr>
        <w:t>本基金在控制风险与获取稳定收益的前提下，对权证进行投资。运用期权定价模型确定权证的理论价值基准，同时结合权证标的股票的价格走势进行趋势分析，确定权证的参与规模与退出时机。</w:t>
      </w:r>
    </w:p>
    <w:p w:rsidR="000B5839" w:rsidRPr="003C6D48" w:rsidRDefault="005351FA" w:rsidP="00E73091">
      <w:pPr>
        <w:pStyle w:val="1"/>
        <w:spacing w:before="163" w:after="163"/>
        <w:ind w:firstLine="562"/>
        <w:rPr>
          <w:rFonts w:hint="eastAsia"/>
        </w:rPr>
      </w:pPr>
      <w:r w:rsidRPr="003C6D48">
        <w:rPr>
          <w:rFonts w:hint="eastAsia"/>
        </w:rPr>
        <w:t>八、</w:t>
      </w:r>
      <w:r w:rsidR="000B5839" w:rsidRPr="003C6D48">
        <w:rPr>
          <w:rFonts w:hint="eastAsia"/>
        </w:rPr>
        <w:t>业绩比较基准</w:t>
      </w:r>
    </w:p>
    <w:p w:rsidR="00C34DDA" w:rsidRPr="00C023C3" w:rsidRDefault="00C34DDA" w:rsidP="00A367B2">
      <w:pPr>
        <w:ind w:firstLine="480"/>
        <w:jc w:val="both"/>
        <w:rPr>
          <w:rFonts w:hint="eastAsia"/>
        </w:rPr>
      </w:pPr>
      <w:r w:rsidRPr="00B65A9C">
        <w:rPr>
          <w:rFonts w:hint="eastAsia"/>
        </w:rPr>
        <w:t>本基金的业绩比较基准</w:t>
      </w:r>
      <w:r>
        <w:rPr>
          <w:rFonts w:hint="eastAsia"/>
        </w:rPr>
        <w:t>为</w:t>
      </w:r>
      <w:r w:rsidRPr="00B65A9C">
        <w:rPr>
          <w:rFonts w:hint="eastAsia"/>
        </w:rPr>
        <w:t>中债总指数。</w:t>
      </w:r>
    </w:p>
    <w:p w:rsidR="00C34DDA" w:rsidRPr="00C023C3" w:rsidRDefault="00C34DDA" w:rsidP="00A367B2">
      <w:pPr>
        <w:ind w:firstLine="480"/>
        <w:jc w:val="both"/>
        <w:rPr>
          <w:rFonts w:hint="eastAsia"/>
        </w:rPr>
      </w:pPr>
      <w:r w:rsidRPr="00C023C3">
        <w:rPr>
          <w:rFonts w:hint="eastAsia"/>
        </w:rPr>
        <w:t>中债总指数由中央国债登记结算有限责任公司编制，能够反映债券市场总体走势，具有较强的代表性、权威性，并得到市场和投资者的广泛认可，适合作为本基金的业绩比较基准。</w:t>
      </w:r>
    </w:p>
    <w:p w:rsidR="000C2345" w:rsidRPr="00C023C3" w:rsidRDefault="00C34DDA" w:rsidP="00A367B2">
      <w:pPr>
        <w:ind w:firstLine="480"/>
        <w:jc w:val="both"/>
        <w:rPr>
          <w:rFonts w:hint="eastAsia"/>
        </w:rPr>
      </w:pPr>
      <w:r w:rsidRPr="00C023C3">
        <w:rPr>
          <w:rFonts w:hint="eastAsia"/>
        </w:rPr>
        <w:t>如果今后法律法规发生变化，或者有更权威的、更能为市场普遍接受的业绩比较基准推出，或者市场上出现更加适用于本基金的业绩基准的债券指数时，基金管理人可根据本基金的投资范围和投资策略，确定变更业绩比较基准。基金管理人经与托管人协商一致，报中国证监会备案后及时对外公告。</w:t>
      </w:r>
    </w:p>
    <w:p w:rsidR="00CA7953" w:rsidRPr="003C6D48" w:rsidRDefault="00F47DA5" w:rsidP="00A367B2">
      <w:pPr>
        <w:pStyle w:val="1"/>
        <w:spacing w:before="163" w:after="163"/>
        <w:ind w:firstLine="562"/>
        <w:jc w:val="both"/>
        <w:rPr>
          <w:rFonts w:hint="eastAsia"/>
        </w:rPr>
      </w:pPr>
      <w:r w:rsidRPr="003C6D48">
        <w:rPr>
          <w:rFonts w:hint="eastAsia"/>
        </w:rPr>
        <w:t>九、基金的</w:t>
      </w:r>
      <w:r w:rsidR="00CA7953" w:rsidRPr="003C6D48">
        <w:rPr>
          <w:rFonts w:hint="eastAsia"/>
        </w:rPr>
        <w:t>风险收益特征</w:t>
      </w:r>
    </w:p>
    <w:p w:rsidR="00197AF9" w:rsidRDefault="00C34DDA" w:rsidP="00A367B2">
      <w:pPr>
        <w:ind w:firstLine="480"/>
        <w:jc w:val="both"/>
        <w:rPr>
          <w:rFonts w:hint="eastAsia"/>
          <w:szCs w:val="21"/>
        </w:rPr>
      </w:pPr>
      <w:r w:rsidRPr="00CD3C16">
        <w:rPr>
          <w:rFonts w:hint="eastAsia"/>
          <w:szCs w:val="21"/>
        </w:rPr>
        <w:t>本基金为债券型基金，</w:t>
      </w:r>
      <w:r w:rsidRPr="00501475">
        <w:rPr>
          <w:rFonts w:hint="eastAsia"/>
        </w:rPr>
        <w:t>属证券投资基金中的低风险品种，</w:t>
      </w:r>
      <w:r w:rsidRPr="00CD3C16">
        <w:rPr>
          <w:rFonts w:hint="eastAsia"/>
          <w:szCs w:val="21"/>
        </w:rPr>
        <w:t>其长期平均风险和预期收益率低于股票型基金和混合型基金，高于货币市场基金。</w:t>
      </w:r>
      <w:r w:rsidRPr="00501475">
        <w:rPr>
          <w:rFonts w:hint="eastAsia"/>
        </w:rPr>
        <w:t>在债券型基金产品中，其长期平均风险和预期收益率低于直接参与二级市场股票、权证投资的债券型基金，高于纯债券型基金。</w:t>
      </w:r>
    </w:p>
    <w:p w:rsidR="003C23F9" w:rsidRPr="00C601C2" w:rsidRDefault="00363E68" w:rsidP="00A367B2">
      <w:pPr>
        <w:pStyle w:val="1"/>
        <w:spacing w:before="163" w:after="163"/>
        <w:ind w:firstLine="562"/>
        <w:jc w:val="both"/>
        <w:rPr>
          <w:rFonts w:hint="eastAsia"/>
        </w:rPr>
      </w:pPr>
      <w:r w:rsidRPr="00C601C2">
        <w:rPr>
          <w:rFonts w:hint="eastAsia"/>
        </w:rPr>
        <w:t>十、</w:t>
      </w:r>
      <w:r w:rsidR="003C23F9" w:rsidRPr="00C601C2">
        <w:rPr>
          <w:rFonts w:hint="eastAsia"/>
        </w:rPr>
        <w:t>基金投资组合报告</w:t>
      </w:r>
    </w:p>
    <w:p w:rsidR="009F6B82" w:rsidRPr="00601C24" w:rsidRDefault="009F6B82" w:rsidP="00A367B2">
      <w:pPr>
        <w:ind w:firstLine="480"/>
        <w:jc w:val="both"/>
        <w:rPr>
          <w:rFonts w:hint="eastAsia"/>
        </w:rPr>
      </w:pPr>
      <w:r w:rsidRPr="00601C24">
        <w:rPr>
          <w:rFonts w:hint="eastAsia"/>
        </w:rPr>
        <w:t>本基金管理人的董事会及董事保证本报告所载资料不存在虚假记载、误导性陈述或重大遗漏，并对其内容的真实性、准确性和完整性承担个别及连带责任。</w:t>
      </w:r>
    </w:p>
    <w:p w:rsidR="009F6B82" w:rsidRPr="00601C24" w:rsidRDefault="009F6B82" w:rsidP="00A367B2">
      <w:pPr>
        <w:ind w:firstLine="480"/>
        <w:jc w:val="both"/>
        <w:rPr>
          <w:rFonts w:hint="eastAsia"/>
        </w:rPr>
      </w:pPr>
      <w:r w:rsidRPr="00601C24">
        <w:rPr>
          <w:rFonts w:hint="eastAsia"/>
        </w:rPr>
        <w:t>基金托管人根据本基金合同规定，已复核了本报告中的净值表现和投资组合报告等内容，保证复核内容不存在虚假记载、误导性陈述或者重大遗漏。</w:t>
      </w:r>
    </w:p>
    <w:p w:rsidR="009F6B82" w:rsidRPr="00601C24" w:rsidRDefault="009F6B82" w:rsidP="00A367B2">
      <w:pPr>
        <w:ind w:firstLine="480"/>
        <w:jc w:val="both"/>
        <w:rPr>
          <w:rFonts w:hint="eastAsia"/>
        </w:rPr>
      </w:pPr>
      <w:r w:rsidRPr="00601C24">
        <w:rPr>
          <w:rFonts w:hint="eastAsia"/>
        </w:rPr>
        <w:t>本投资组合报告所载数据截至</w:t>
      </w:r>
      <w:r w:rsidR="00646E0E" w:rsidRPr="00601C24">
        <w:rPr>
          <w:rFonts w:hint="eastAsia"/>
        </w:rPr>
        <w:t>201</w:t>
      </w:r>
      <w:r w:rsidR="00646E0E">
        <w:rPr>
          <w:rFonts w:hint="eastAsia"/>
        </w:rPr>
        <w:t>9</w:t>
      </w:r>
      <w:r w:rsidR="00253607" w:rsidRPr="00601C24">
        <w:rPr>
          <w:rFonts w:hint="eastAsia"/>
        </w:rPr>
        <w:t>年</w:t>
      </w:r>
      <w:r w:rsidR="00646E0E">
        <w:rPr>
          <w:rFonts w:hint="eastAsia"/>
        </w:rPr>
        <w:t>3</w:t>
      </w:r>
      <w:r w:rsidRPr="00601C24">
        <w:rPr>
          <w:rFonts w:hint="eastAsia"/>
        </w:rPr>
        <w:t>月</w:t>
      </w:r>
      <w:r w:rsidR="00646E0E">
        <w:rPr>
          <w:rFonts w:hint="eastAsia"/>
        </w:rPr>
        <w:t>31</w:t>
      </w:r>
      <w:r w:rsidRPr="00601C24">
        <w:rPr>
          <w:rFonts w:hint="eastAsia"/>
        </w:rPr>
        <w:t>日（财务数据未经审计）。</w:t>
      </w:r>
    </w:p>
    <w:p w:rsidR="00D23B09" w:rsidRPr="00601C24" w:rsidRDefault="009F6B82" w:rsidP="009F6B82">
      <w:pPr>
        <w:ind w:firstLine="480"/>
        <w:rPr>
          <w:color w:val="000000"/>
          <w:kern w:val="0"/>
        </w:rPr>
      </w:pPr>
      <w:r w:rsidRPr="00601C24">
        <w:rPr>
          <w:rFonts w:hint="eastAsia"/>
        </w:rPr>
        <w:t>1、</w:t>
      </w:r>
      <w:r w:rsidRPr="00601C24">
        <w:rPr>
          <w:color w:val="000000"/>
          <w:kern w:val="0"/>
        </w:rPr>
        <w:t>报告期末基金资产组合情况</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24"/>
        <w:gridCol w:w="3472"/>
        <w:gridCol w:w="2835"/>
        <w:gridCol w:w="1841"/>
      </w:tblGrid>
      <w:tr w:rsidR="00D23B09" w:rsidTr="00804DDA">
        <w:trPr>
          <w:jc w:val="center"/>
        </w:trPr>
        <w:tc>
          <w:tcPr>
            <w:tcW w:w="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3B09" w:rsidRDefault="00D23B09" w:rsidP="00D23B09">
            <w:pPr>
              <w:spacing w:line="240" w:lineRule="auto"/>
              <w:ind w:firstLineChars="0" w:firstLine="0"/>
              <w:jc w:val="center"/>
            </w:pPr>
            <w:bookmarkStart w:id="345" w:name="m501_tab"/>
            <w:r>
              <w:rPr>
                <w:rFonts w:hint="eastAsia"/>
              </w:rPr>
              <w:t>序号</w:t>
            </w:r>
          </w:p>
        </w:tc>
        <w:tc>
          <w:tcPr>
            <w:tcW w:w="3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3B09" w:rsidRDefault="00D23B09" w:rsidP="00D23B09">
            <w:pPr>
              <w:spacing w:line="240" w:lineRule="auto"/>
              <w:ind w:firstLineChars="0" w:firstLine="0"/>
              <w:jc w:val="center"/>
            </w:pPr>
            <w:r>
              <w:rPr>
                <w:rFonts w:hint="eastAsia"/>
              </w:rPr>
              <w:t>项目</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3B09" w:rsidRDefault="00D23B09" w:rsidP="00D23B09">
            <w:pPr>
              <w:spacing w:line="240" w:lineRule="auto"/>
              <w:ind w:firstLineChars="0" w:firstLine="0"/>
              <w:jc w:val="center"/>
            </w:pPr>
            <w:r>
              <w:rPr>
                <w:rFonts w:hint="eastAsia"/>
              </w:rPr>
              <w:t>金额（元）</w:t>
            </w: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3B09" w:rsidRDefault="00D23B09" w:rsidP="00D23B09">
            <w:pPr>
              <w:spacing w:line="240" w:lineRule="auto"/>
              <w:ind w:firstLineChars="0" w:firstLine="0"/>
              <w:jc w:val="center"/>
            </w:pPr>
            <w:r>
              <w:rPr>
                <w:rFonts w:hint="eastAsia"/>
              </w:rPr>
              <w:t>占基金总资产的比例（</w:t>
            </w:r>
            <w:r>
              <w:t>%）</w:t>
            </w:r>
          </w:p>
        </w:tc>
      </w:tr>
      <w:tr w:rsidR="00E93B8D" w:rsidTr="00D23B09">
        <w:trPr>
          <w:jc w:val="center"/>
        </w:trPr>
        <w:tc>
          <w:tcPr>
            <w:tcW w:w="924" w:type="dxa"/>
            <w:tcBorders>
              <w:top w:val="single" w:sz="4" w:space="0" w:color="000000"/>
              <w:left w:val="single" w:sz="4" w:space="0" w:color="000000"/>
              <w:bottom w:val="single" w:sz="4" w:space="0" w:color="000000"/>
              <w:right w:val="single" w:sz="4" w:space="0" w:color="000000"/>
            </w:tcBorders>
            <w:vAlign w:val="center"/>
          </w:tcPr>
          <w:p w:rsidR="00E93B8D" w:rsidRPr="009959C3" w:rsidRDefault="00E93B8D" w:rsidP="00D23B09">
            <w:pPr>
              <w:spacing w:line="240" w:lineRule="auto"/>
              <w:ind w:firstLineChars="0" w:firstLine="0"/>
              <w:jc w:val="center"/>
            </w:pPr>
            <w:r w:rsidRPr="009959C3">
              <w:t>1</w:t>
            </w:r>
          </w:p>
        </w:tc>
        <w:tc>
          <w:tcPr>
            <w:tcW w:w="3472" w:type="dxa"/>
            <w:tcBorders>
              <w:top w:val="single" w:sz="4" w:space="0" w:color="000000"/>
              <w:left w:val="single" w:sz="4" w:space="0" w:color="000000"/>
              <w:bottom w:val="single" w:sz="4" w:space="0" w:color="000000"/>
              <w:right w:val="single" w:sz="4" w:space="0" w:color="000000"/>
            </w:tcBorders>
            <w:vAlign w:val="center"/>
          </w:tcPr>
          <w:p w:rsidR="00E93B8D" w:rsidRPr="009959C3" w:rsidRDefault="00E93B8D" w:rsidP="005E33ED">
            <w:pPr>
              <w:spacing w:line="240" w:lineRule="auto"/>
              <w:ind w:firstLineChars="0" w:firstLine="0"/>
            </w:pPr>
            <w:r w:rsidRPr="009959C3">
              <w:rPr>
                <w:rFonts w:hint="eastAsia"/>
              </w:rPr>
              <w:t>权益投资</w:t>
            </w:r>
          </w:p>
        </w:tc>
        <w:tc>
          <w:tcPr>
            <w:tcW w:w="2835" w:type="dxa"/>
            <w:tcBorders>
              <w:top w:val="single" w:sz="4" w:space="0" w:color="000000"/>
              <w:left w:val="single" w:sz="4" w:space="0" w:color="000000"/>
              <w:bottom w:val="single" w:sz="4" w:space="0" w:color="000000"/>
              <w:right w:val="single" w:sz="4" w:space="0" w:color="000000"/>
            </w:tcBorders>
            <w:vAlign w:val="center"/>
          </w:tcPr>
          <w:p w:rsidR="00E93B8D" w:rsidRPr="009959C3" w:rsidRDefault="00E93B8D" w:rsidP="005E33ED">
            <w:pPr>
              <w:spacing w:line="240" w:lineRule="auto"/>
              <w:ind w:firstLineChars="0" w:firstLine="0"/>
              <w:jc w:val="right"/>
              <w:rPr>
                <w:rFonts w:hint="eastAsia"/>
              </w:rPr>
            </w:pPr>
            <w:r>
              <w:rPr>
                <w:szCs w:val="21"/>
              </w:rPr>
              <w:t>-</w:t>
            </w:r>
          </w:p>
        </w:tc>
        <w:tc>
          <w:tcPr>
            <w:tcW w:w="1841" w:type="dxa"/>
            <w:tcBorders>
              <w:top w:val="single" w:sz="4" w:space="0" w:color="000000"/>
              <w:left w:val="single" w:sz="4" w:space="0" w:color="000000"/>
              <w:bottom w:val="single" w:sz="4" w:space="0" w:color="000000"/>
              <w:right w:val="single" w:sz="4" w:space="0" w:color="000000"/>
            </w:tcBorders>
            <w:vAlign w:val="center"/>
          </w:tcPr>
          <w:p w:rsidR="00E93B8D" w:rsidRPr="009959C3" w:rsidRDefault="00E93B8D" w:rsidP="005E33ED">
            <w:pPr>
              <w:spacing w:line="240" w:lineRule="auto"/>
              <w:ind w:firstLineChars="0" w:firstLine="0"/>
              <w:jc w:val="right"/>
            </w:pPr>
            <w:r>
              <w:rPr>
                <w:szCs w:val="21"/>
              </w:rPr>
              <w:t>-</w:t>
            </w:r>
          </w:p>
        </w:tc>
      </w:tr>
      <w:tr w:rsidR="00E93B8D" w:rsidTr="00D23B09">
        <w:trPr>
          <w:jc w:val="center"/>
        </w:trPr>
        <w:tc>
          <w:tcPr>
            <w:tcW w:w="924" w:type="dxa"/>
            <w:tcBorders>
              <w:top w:val="single" w:sz="4" w:space="0" w:color="000000"/>
              <w:left w:val="single" w:sz="4" w:space="0" w:color="000000"/>
              <w:bottom w:val="single" w:sz="4" w:space="0" w:color="000000"/>
              <w:right w:val="single" w:sz="4" w:space="0" w:color="000000"/>
            </w:tcBorders>
            <w:vAlign w:val="center"/>
          </w:tcPr>
          <w:p w:rsidR="00E93B8D" w:rsidRPr="009959C3" w:rsidRDefault="00E93B8D" w:rsidP="00D23B09">
            <w:pPr>
              <w:spacing w:line="240" w:lineRule="auto"/>
              <w:ind w:firstLineChars="0" w:firstLine="0"/>
              <w:jc w:val="center"/>
            </w:pPr>
          </w:p>
        </w:tc>
        <w:tc>
          <w:tcPr>
            <w:tcW w:w="3472" w:type="dxa"/>
            <w:tcBorders>
              <w:top w:val="single" w:sz="4" w:space="0" w:color="000000"/>
              <w:left w:val="single" w:sz="4" w:space="0" w:color="000000"/>
              <w:bottom w:val="single" w:sz="4" w:space="0" w:color="000000"/>
              <w:right w:val="single" w:sz="4" w:space="0" w:color="000000"/>
            </w:tcBorders>
            <w:vAlign w:val="center"/>
          </w:tcPr>
          <w:p w:rsidR="00E93B8D" w:rsidRPr="009959C3" w:rsidRDefault="00E93B8D" w:rsidP="005E33ED">
            <w:pPr>
              <w:spacing w:line="240" w:lineRule="auto"/>
              <w:ind w:firstLineChars="0" w:firstLine="0"/>
            </w:pPr>
            <w:r w:rsidRPr="009959C3">
              <w:rPr>
                <w:rFonts w:hint="eastAsia"/>
              </w:rPr>
              <w:t xml:space="preserve">其中：股票 </w:t>
            </w:r>
          </w:p>
        </w:tc>
        <w:tc>
          <w:tcPr>
            <w:tcW w:w="2835" w:type="dxa"/>
            <w:tcBorders>
              <w:top w:val="single" w:sz="4" w:space="0" w:color="000000"/>
              <w:left w:val="single" w:sz="4" w:space="0" w:color="000000"/>
              <w:bottom w:val="single" w:sz="4" w:space="0" w:color="000000"/>
              <w:right w:val="single" w:sz="4" w:space="0" w:color="000000"/>
            </w:tcBorders>
            <w:vAlign w:val="center"/>
          </w:tcPr>
          <w:p w:rsidR="00E93B8D" w:rsidRPr="009959C3" w:rsidRDefault="00E93B8D" w:rsidP="005E33ED">
            <w:pPr>
              <w:spacing w:line="240" w:lineRule="auto"/>
              <w:ind w:firstLineChars="0" w:firstLine="0"/>
              <w:jc w:val="right"/>
            </w:pPr>
            <w:r>
              <w:rPr>
                <w:szCs w:val="21"/>
              </w:rPr>
              <w:t>-</w:t>
            </w:r>
          </w:p>
        </w:tc>
        <w:tc>
          <w:tcPr>
            <w:tcW w:w="1841" w:type="dxa"/>
            <w:tcBorders>
              <w:top w:val="single" w:sz="4" w:space="0" w:color="000000"/>
              <w:left w:val="single" w:sz="4" w:space="0" w:color="000000"/>
              <w:bottom w:val="single" w:sz="4" w:space="0" w:color="000000"/>
              <w:right w:val="single" w:sz="4" w:space="0" w:color="000000"/>
            </w:tcBorders>
            <w:vAlign w:val="center"/>
          </w:tcPr>
          <w:p w:rsidR="00E93B8D" w:rsidRPr="009959C3" w:rsidRDefault="00E93B8D" w:rsidP="005E33ED">
            <w:pPr>
              <w:spacing w:line="240" w:lineRule="auto"/>
              <w:ind w:firstLineChars="0" w:firstLine="0"/>
              <w:jc w:val="right"/>
              <w:rPr>
                <w:rFonts w:hint="eastAsia"/>
              </w:rPr>
            </w:pPr>
            <w:r>
              <w:rPr>
                <w:szCs w:val="21"/>
              </w:rPr>
              <w:t>-</w:t>
            </w:r>
          </w:p>
        </w:tc>
      </w:tr>
      <w:tr w:rsidR="00E93B8D" w:rsidTr="00D23B09">
        <w:trPr>
          <w:jc w:val="center"/>
        </w:trPr>
        <w:tc>
          <w:tcPr>
            <w:tcW w:w="924" w:type="dxa"/>
            <w:tcBorders>
              <w:top w:val="single" w:sz="4" w:space="0" w:color="000000"/>
              <w:left w:val="single" w:sz="4" w:space="0" w:color="000000"/>
              <w:bottom w:val="single" w:sz="4" w:space="0" w:color="000000"/>
              <w:right w:val="single" w:sz="4" w:space="0" w:color="000000"/>
            </w:tcBorders>
            <w:vAlign w:val="center"/>
          </w:tcPr>
          <w:p w:rsidR="00E93B8D" w:rsidRPr="009959C3" w:rsidRDefault="00E93B8D" w:rsidP="00D23B09">
            <w:pPr>
              <w:spacing w:line="240" w:lineRule="auto"/>
              <w:ind w:firstLineChars="0" w:firstLine="0"/>
              <w:jc w:val="center"/>
            </w:pPr>
            <w:r w:rsidRPr="009959C3">
              <w:rPr>
                <w:rFonts w:hint="eastAsia"/>
              </w:rPr>
              <w:t>2</w:t>
            </w:r>
          </w:p>
        </w:tc>
        <w:tc>
          <w:tcPr>
            <w:tcW w:w="3472" w:type="dxa"/>
            <w:tcBorders>
              <w:top w:val="single" w:sz="4" w:space="0" w:color="000000"/>
              <w:left w:val="single" w:sz="4" w:space="0" w:color="000000"/>
              <w:bottom w:val="single" w:sz="4" w:space="0" w:color="000000"/>
              <w:right w:val="single" w:sz="4" w:space="0" w:color="000000"/>
            </w:tcBorders>
            <w:vAlign w:val="center"/>
          </w:tcPr>
          <w:p w:rsidR="00E93B8D" w:rsidRPr="009959C3" w:rsidRDefault="00E93B8D" w:rsidP="005E33ED">
            <w:pPr>
              <w:spacing w:line="240" w:lineRule="auto"/>
              <w:ind w:firstLineChars="0" w:firstLine="0"/>
              <w:rPr>
                <w:rFonts w:hint="eastAsia"/>
              </w:rPr>
            </w:pPr>
            <w:r w:rsidRPr="009959C3">
              <w:rPr>
                <w:rFonts w:hint="eastAsia"/>
              </w:rPr>
              <w:t>基金投资</w:t>
            </w:r>
          </w:p>
        </w:tc>
        <w:tc>
          <w:tcPr>
            <w:tcW w:w="2835" w:type="dxa"/>
            <w:tcBorders>
              <w:top w:val="single" w:sz="4" w:space="0" w:color="000000"/>
              <w:left w:val="single" w:sz="4" w:space="0" w:color="000000"/>
              <w:bottom w:val="single" w:sz="4" w:space="0" w:color="000000"/>
              <w:right w:val="single" w:sz="4" w:space="0" w:color="000000"/>
            </w:tcBorders>
            <w:vAlign w:val="center"/>
          </w:tcPr>
          <w:p w:rsidR="00E93B8D" w:rsidRPr="009959C3" w:rsidRDefault="00E93B8D" w:rsidP="005E33ED">
            <w:pPr>
              <w:spacing w:line="240" w:lineRule="auto"/>
              <w:ind w:firstLineChars="0" w:firstLine="0"/>
              <w:jc w:val="right"/>
            </w:pPr>
            <w:r>
              <w:rPr>
                <w:szCs w:val="21"/>
              </w:rPr>
              <w:t>-</w:t>
            </w:r>
          </w:p>
        </w:tc>
        <w:tc>
          <w:tcPr>
            <w:tcW w:w="1841" w:type="dxa"/>
            <w:tcBorders>
              <w:top w:val="single" w:sz="4" w:space="0" w:color="000000"/>
              <w:left w:val="single" w:sz="4" w:space="0" w:color="000000"/>
              <w:bottom w:val="single" w:sz="4" w:space="0" w:color="000000"/>
              <w:right w:val="single" w:sz="4" w:space="0" w:color="000000"/>
            </w:tcBorders>
            <w:vAlign w:val="center"/>
          </w:tcPr>
          <w:p w:rsidR="00E93B8D" w:rsidRPr="009959C3" w:rsidRDefault="00E93B8D" w:rsidP="005E33ED">
            <w:pPr>
              <w:spacing w:line="240" w:lineRule="auto"/>
              <w:ind w:firstLineChars="0" w:firstLine="0"/>
              <w:jc w:val="right"/>
            </w:pPr>
            <w:r>
              <w:rPr>
                <w:szCs w:val="21"/>
              </w:rPr>
              <w:t>-</w:t>
            </w:r>
          </w:p>
        </w:tc>
      </w:tr>
      <w:tr w:rsidR="00E93B8D" w:rsidTr="00D23B09">
        <w:trPr>
          <w:jc w:val="center"/>
        </w:trPr>
        <w:tc>
          <w:tcPr>
            <w:tcW w:w="924" w:type="dxa"/>
            <w:tcBorders>
              <w:top w:val="single" w:sz="4" w:space="0" w:color="000000"/>
              <w:left w:val="single" w:sz="4" w:space="0" w:color="000000"/>
              <w:bottom w:val="single" w:sz="4" w:space="0" w:color="000000"/>
              <w:right w:val="single" w:sz="4" w:space="0" w:color="000000"/>
            </w:tcBorders>
            <w:vAlign w:val="center"/>
          </w:tcPr>
          <w:p w:rsidR="00E93B8D" w:rsidRPr="009959C3" w:rsidRDefault="00E93B8D" w:rsidP="00D23B09">
            <w:pPr>
              <w:spacing w:line="240" w:lineRule="auto"/>
              <w:ind w:firstLineChars="0" w:firstLine="0"/>
              <w:jc w:val="center"/>
            </w:pPr>
            <w:r w:rsidRPr="009959C3">
              <w:rPr>
                <w:rFonts w:hint="eastAsia"/>
              </w:rPr>
              <w:t>3</w:t>
            </w:r>
          </w:p>
        </w:tc>
        <w:tc>
          <w:tcPr>
            <w:tcW w:w="3472" w:type="dxa"/>
            <w:tcBorders>
              <w:top w:val="single" w:sz="4" w:space="0" w:color="000000"/>
              <w:left w:val="single" w:sz="4" w:space="0" w:color="000000"/>
              <w:bottom w:val="single" w:sz="4" w:space="0" w:color="000000"/>
              <w:right w:val="single" w:sz="4" w:space="0" w:color="000000"/>
            </w:tcBorders>
            <w:vAlign w:val="center"/>
          </w:tcPr>
          <w:p w:rsidR="00E93B8D" w:rsidRPr="009959C3" w:rsidRDefault="00E93B8D" w:rsidP="005E33ED">
            <w:pPr>
              <w:spacing w:line="240" w:lineRule="auto"/>
              <w:ind w:firstLineChars="0" w:firstLine="0"/>
            </w:pPr>
            <w:r w:rsidRPr="009959C3">
              <w:rPr>
                <w:rFonts w:hint="eastAsia"/>
              </w:rPr>
              <w:t xml:space="preserve">固定收益投资 </w:t>
            </w:r>
          </w:p>
        </w:tc>
        <w:tc>
          <w:tcPr>
            <w:tcW w:w="2835" w:type="dxa"/>
            <w:tcBorders>
              <w:top w:val="single" w:sz="4" w:space="0" w:color="000000"/>
              <w:left w:val="single" w:sz="4" w:space="0" w:color="000000"/>
              <w:bottom w:val="single" w:sz="4" w:space="0" w:color="000000"/>
              <w:right w:val="single" w:sz="4" w:space="0" w:color="000000"/>
            </w:tcBorders>
            <w:vAlign w:val="center"/>
          </w:tcPr>
          <w:p w:rsidR="00E93B8D" w:rsidRPr="009959C3" w:rsidRDefault="00E93B8D" w:rsidP="005E33ED">
            <w:pPr>
              <w:spacing w:line="240" w:lineRule="auto"/>
              <w:ind w:firstLineChars="0" w:firstLine="0"/>
              <w:jc w:val="right"/>
              <w:rPr>
                <w:rFonts w:hint="eastAsia"/>
              </w:rPr>
            </w:pPr>
            <w:r>
              <w:rPr>
                <w:szCs w:val="21"/>
              </w:rPr>
              <w:t>22,746,814.15</w:t>
            </w:r>
          </w:p>
        </w:tc>
        <w:tc>
          <w:tcPr>
            <w:tcW w:w="1841" w:type="dxa"/>
            <w:tcBorders>
              <w:top w:val="single" w:sz="4" w:space="0" w:color="000000"/>
              <w:left w:val="single" w:sz="4" w:space="0" w:color="000000"/>
              <w:bottom w:val="single" w:sz="4" w:space="0" w:color="000000"/>
              <w:right w:val="single" w:sz="4" w:space="0" w:color="000000"/>
            </w:tcBorders>
            <w:vAlign w:val="center"/>
          </w:tcPr>
          <w:p w:rsidR="00E93B8D" w:rsidRPr="009959C3" w:rsidRDefault="00E93B8D" w:rsidP="005E33ED">
            <w:pPr>
              <w:spacing w:line="240" w:lineRule="auto"/>
              <w:ind w:firstLineChars="0" w:firstLine="0"/>
              <w:jc w:val="right"/>
            </w:pPr>
            <w:r>
              <w:rPr>
                <w:szCs w:val="21"/>
              </w:rPr>
              <w:t>88.56</w:t>
            </w:r>
          </w:p>
        </w:tc>
      </w:tr>
      <w:tr w:rsidR="00E93B8D" w:rsidTr="00D23B09">
        <w:trPr>
          <w:jc w:val="center"/>
        </w:trPr>
        <w:tc>
          <w:tcPr>
            <w:tcW w:w="924" w:type="dxa"/>
            <w:tcBorders>
              <w:top w:val="single" w:sz="4" w:space="0" w:color="000000"/>
              <w:left w:val="single" w:sz="4" w:space="0" w:color="000000"/>
              <w:bottom w:val="single" w:sz="4" w:space="0" w:color="000000"/>
              <w:right w:val="single" w:sz="4" w:space="0" w:color="000000"/>
            </w:tcBorders>
            <w:vAlign w:val="center"/>
          </w:tcPr>
          <w:p w:rsidR="00E93B8D" w:rsidRPr="009959C3" w:rsidRDefault="00E93B8D" w:rsidP="00D23B09">
            <w:pPr>
              <w:spacing w:line="240" w:lineRule="auto"/>
              <w:ind w:firstLineChars="0" w:firstLine="0"/>
              <w:jc w:val="center"/>
            </w:pPr>
          </w:p>
        </w:tc>
        <w:tc>
          <w:tcPr>
            <w:tcW w:w="3472" w:type="dxa"/>
            <w:tcBorders>
              <w:top w:val="single" w:sz="4" w:space="0" w:color="000000"/>
              <w:left w:val="single" w:sz="4" w:space="0" w:color="000000"/>
              <w:bottom w:val="single" w:sz="4" w:space="0" w:color="000000"/>
              <w:right w:val="single" w:sz="4" w:space="0" w:color="000000"/>
            </w:tcBorders>
            <w:vAlign w:val="center"/>
          </w:tcPr>
          <w:p w:rsidR="00E93B8D" w:rsidRPr="009959C3" w:rsidRDefault="00E93B8D" w:rsidP="005E33ED">
            <w:pPr>
              <w:spacing w:line="240" w:lineRule="auto"/>
              <w:ind w:firstLineChars="0" w:firstLine="0"/>
            </w:pPr>
            <w:r w:rsidRPr="009959C3">
              <w:rPr>
                <w:rFonts w:hint="eastAsia"/>
              </w:rPr>
              <w:t xml:space="preserve">其中：债券  </w:t>
            </w:r>
          </w:p>
        </w:tc>
        <w:tc>
          <w:tcPr>
            <w:tcW w:w="2835" w:type="dxa"/>
            <w:tcBorders>
              <w:top w:val="single" w:sz="4" w:space="0" w:color="000000"/>
              <w:left w:val="single" w:sz="4" w:space="0" w:color="000000"/>
              <w:bottom w:val="single" w:sz="4" w:space="0" w:color="000000"/>
              <w:right w:val="single" w:sz="4" w:space="0" w:color="000000"/>
            </w:tcBorders>
            <w:vAlign w:val="center"/>
          </w:tcPr>
          <w:p w:rsidR="00E93B8D" w:rsidRPr="009959C3" w:rsidRDefault="00E93B8D" w:rsidP="005E33ED">
            <w:pPr>
              <w:spacing w:line="240" w:lineRule="auto"/>
              <w:ind w:firstLineChars="0" w:firstLine="0"/>
              <w:jc w:val="right"/>
              <w:rPr>
                <w:rFonts w:hint="eastAsia"/>
              </w:rPr>
            </w:pPr>
            <w:r>
              <w:rPr>
                <w:szCs w:val="21"/>
              </w:rPr>
              <w:t>22,746,814.15</w:t>
            </w:r>
          </w:p>
        </w:tc>
        <w:tc>
          <w:tcPr>
            <w:tcW w:w="1841" w:type="dxa"/>
            <w:tcBorders>
              <w:top w:val="single" w:sz="4" w:space="0" w:color="000000"/>
              <w:left w:val="single" w:sz="4" w:space="0" w:color="000000"/>
              <w:bottom w:val="single" w:sz="4" w:space="0" w:color="000000"/>
              <w:right w:val="single" w:sz="4" w:space="0" w:color="000000"/>
            </w:tcBorders>
            <w:vAlign w:val="center"/>
          </w:tcPr>
          <w:p w:rsidR="00E93B8D" w:rsidRPr="009959C3" w:rsidRDefault="00E93B8D" w:rsidP="005E33ED">
            <w:pPr>
              <w:spacing w:line="240" w:lineRule="auto"/>
              <w:ind w:firstLineChars="0" w:firstLine="0"/>
              <w:jc w:val="right"/>
            </w:pPr>
            <w:r>
              <w:rPr>
                <w:szCs w:val="21"/>
              </w:rPr>
              <w:t>88.56</w:t>
            </w:r>
          </w:p>
        </w:tc>
      </w:tr>
      <w:tr w:rsidR="00E93B8D" w:rsidTr="00D23B09">
        <w:trPr>
          <w:jc w:val="center"/>
        </w:trPr>
        <w:tc>
          <w:tcPr>
            <w:tcW w:w="924" w:type="dxa"/>
            <w:tcBorders>
              <w:top w:val="single" w:sz="4" w:space="0" w:color="000000"/>
              <w:left w:val="single" w:sz="4" w:space="0" w:color="000000"/>
              <w:bottom w:val="single" w:sz="4" w:space="0" w:color="000000"/>
              <w:right w:val="single" w:sz="4" w:space="0" w:color="000000"/>
            </w:tcBorders>
            <w:vAlign w:val="center"/>
          </w:tcPr>
          <w:p w:rsidR="00E93B8D" w:rsidRPr="009959C3" w:rsidRDefault="00E93B8D" w:rsidP="00D23B09">
            <w:pPr>
              <w:spacing w:line="240" w:lineRule="auto"/>
              <w:ind w:firstLineChars="0" w:firstLine="0"/>
              <w:jc w:val="center"/>
            </w:pPr>
          </w:p>
        </w:tc>
        <w:tc>
          <w:tcPr>
            <w:tcW w:w="3472" w:type="dxa"/>
            <w:tcBorders>
              <w:top w:val="single" w:sz="4" w:space="0" w:color="000000"/>
              <w:left w:val="single" w:sz="4" w:space="0" w:color="000000"/>
              <w:bottom w:val="single" w:sz="4" w:space="0" w:color="000000"/>
              <w:right w:val="single" w:sz="4" w:space="0" w:color="000000"/>
            </w:tcBorders>
            <w:vAlign w:val="center"/>
          </w:tcPr>
          <w:p w:rsidR="00E93B8D" w:rsidRPr="009959C3" w:rsidRDefault="00E93B8D" w:rsidP="005E33ED">
            <w:pPr>
              <w:spacing w:line="240" w:lineRule="auto"/>
              <w:ind w:firstLineChars="0" w:firstLine="0"/>
            </w:pPr>
            <w:r w:rsidRPr="009959C3">
              <w:rPr>
                <w:rFonts w:hint="eastAsia"/>
              </w:rPr>
              <w:t xml:space="preserve">资产支持证券  </w:t>
            </w:r>
          </w:p>
        </w:tc>
        <w:tc>
          <w:tcPr>
            <w:tcW w:w="2835" w:type="dxa"/>
            <w:tcBorders>
              <w:top w:val="single" w:sz="4" w:space="0" w:color="000000"/>
              <w:left w:val="single" w:sz="4" w:space="0" w:color="000000"/>
              <w:bottom w:val="single" w:sz="4" w:space="0" w:color="000000"/>
              <w:right w:val="single" w:sz="4" w:space="0" w:color="000000"/>
            </w:tcBorders>
            <w:vAlign w:val="center"/>
          </w:tcPr>
          <w:p w:rsidR="00E93B8D" w:rsidRPr="009959C3" w:rsidRDefault="00E93B8D" w:rsidP="005E33ED">
            <w:pPr>
              <w:spacing w:line="240" w:lineRule="auto"/>
              <w:ind w:firstLineChars="0" w:firstLine="0"/>
              <w:jc w:val="right"/>
            </w:pPr>
            <w:r>
              <w:rPr>
                <w:szCs w:val="21"/>
              </w:rPr>
              <w:t>-</w:t>
            </w:r>
          </w:p>
        </w:tc>
        <w:tc>
          <w:tcPr>
            <w:tcW w:w="1841" w:type="dxa"/>
            <w:tcBorders>
              <w:top w:val="single" w:sz="4" w:space="0" w:color="000000"/>
              <w:left w:val="single" w:sz="4" w:space="0" w:color="000000"/>
              <w:bottom w:val="single" w:sz="4" w:space="0" w:color="000000"/>
              <w:right w:val="single" w:sz="4" w:space="0" w:color="000000"/>
            </w:tcBorders>
            <w:vAlign w:val="center"/>
          </w:tcPr>
          <w:p w:rsidR="00E93B8D" w:rsidRPr="009959C3" w:rsidRDefault="00E93B8D" w:rsidP="005E33ED">
            <w:pPr>
              <w:spacing w:line="240" w:lineRule="auto"/>
              <w:ind w:firstLineChars="0" w:firstLine="0"/>
              <w:jc w:val="right"/>
              <w:rPr>
                <w:rFonts w:hint="eastAsia"/>
              </w:rPr>
            </w:pPr>
            <w:r>
              <w:rPr>
                <w:szCs w:val="21"/>
              </w:rPr>
              <w:t>-</w:t>
            </w:r>
          </w:p>
        </w:tc>
      </w:tr>
      <w:tr w:rsidR="00E93B8D" w:rsidTr="00D23B09">
        <w:trPr>
          <w:jc w:val="center"/>
        </w:trPr>
        <w:tc>
          <w:tcPr>
            <w:tcW w:w="924" w:type="dxa"/>
            <w:tcBorders>
              <w:top w:val="single" w:sz="4" w:space="0" w:color="000000"/>
              <w:left w:val="single" w:sz="4" w:space="0" w:color="000000"/>
              <w:bottom w:val="single" w:sz="4" w:space="0" w:color="000000"/>
              <w:right w:val="single" w:sz="4" w:space="0" w:color="000000"/>
            </w:tcBorders>
            <w:vAlign w:val="center"/>
          </w:tcPr>
          <w:p w:rsidR="00E93B8D" w:rsidRPr="009959C3" w:rsidRDefault="00E93B8D" w:rsidP="00D23B09">
            <w:pPr>
              <w:spacing w:line="240" w:lineRule="auto"/>
              <w:ind w:firstLineChars="0" w:firstLine="0"/>
              <w:jc w:val="center"/>
            </w:pPr>
            <w:r w:rsidRPr="009959C3">
              <w:rPr>
                <w:rFonts w:hint="eastAsia"/>
              </w:rPr>
              <w:t>4</w:t>
            </w:r>
          </w:p>
        </w:tc>
        <w:tc>
          <w:tcPr>
            <w:tcW w:w="3472" w:type="dxa"/>
            <w:tcBorders>
              <w:top w:val="single" w:sz="4" w:space="0" w:color="000000"/>
              <w:left w:val="single" w:sz="4" w:space="0" w:color="000000"/>
              <w:bottom w:val="single" w:sz="4" w:space="0" w:color="000000"/>
              <w:right w:val="single" w:sz="4" w:space="0" w:color="000000"/>
            </w:tcBorders>
            <w:vAlign w:val="center"/>
          </w:tcPr>
          <w:p w:rsidR="00E93B8D" w:rsidRPr="009959C3" w:rsidRDefault="00E93B8D" w:rsidP="005E33ED">
            <w:pPr>
              <w:spacing w:line="240" w:lineRule="auto"/>
              <w:ind w:firstLineChars="0" w:firstLine="0"/>
              <w:rPr>
                <w:rFonts w:hint="eastAsia"/>
              </w:rPr>
            </w:pPr>
            <w:r w:rsidRPr="009959C3">
              <w:rPr>
                <w:rFonts w:hint="eastAsia"/>
              </w:rPr>
              <w:t>贵金属投资</w:t>
            </w:r>
          </w:p>
        </w:tc>
        <w:tc>
          <w:tcPr>
            <w:tcW w:w="2835" w:type="dxa"/>
            <w:tcBorders>
              <w:top w:val="single" w:sz="4" w:space="0" w:color="000000"/>
              <w:left w:val="single" w:sz="4" w:space="0" w:color="000000"/>
              <w:bottom w:val="single" w:sz="4" w:space="0" w:color="000000"/>
              <w:right w:val="single" w:sz="4" w:space="0" w:color="000000"/>
            </w:tcBorders>
            <w:vAlign w:val="center"/>
          </w:tcPr>
          <w:p w:rsidR="00E93B8D" w:rsidRPr="009959C3" w:rsidRDefault="00E93B8D" w:rsidP="005E33ED">
            <w:pPr>
              <w:spacing w:line="240" w:lineRule="auto"/>
              <w:ind w:firstLineChars="0" w:firstLine="0"/>
              <w:jc w:val="right"/>
            </w:pPr>
            <w:r>
              <w:rPr>
                <w:szCs w:val="21"/>
              </w:rPr>
              <w:t>-</w:t>
            </w:r>
          </w:p>
        </w:tc>
        <w:tc>
          <w:tcPr>
            <w:tcW w:w="1841" w:type="dxa"/>
            <w:tcBorders>
              <w:top w:val="single" w:sz="4" w:space="0" w:color="000000"/>
              <w:left w:val="single" w:sz="4" w:space="0" w:color="000000"/>
              <w:bottom w:val="single" w:sz="4" w:space="0" w:color="000000"/>
              <w:right w:val="single" w:sz="4" w:space="0" w:color="000000"/>
            </w:tcBorders>
            <w:vAlign w:val="center"/>
          </w:tcPr>
          <w:p w:rsidR="00E93B8D" w:rsidRPr="009959C3" w:rsidRDefault="00E93B8D" w:rsidP="005E33ED">
            <w:pPr>
              <w:spacing w:line="240" w:lineRule="auto"/>
              <w:ind w:firstLineChars="0" w:firstLine="0"/>
              <w:jc w:val="right"/>
            </w:pPr>
            <w:r>
              <w:rPr>
                <w:szCs w:val="21"/>
              </w:rPr>
              <w:t>-</w:t>
            </w:r>
          </w:p>
        </w:tc>
      </w:tr>
      <w:tr w:rsidR="00E93B8D" w:rsidTr="00D23B09">
        <w:trPr>
          <w:jc w:val="center"/>
        </w:trPr>
        <w:tc>
          <w:tcPr>
            <w:tcW w:w="924" w:type="dxa"/>
            <w:tcBorders>
              <w:top w:val="single" w:sz="4" w:space="0" w:color="000000"/>
              <w:left w:val="single" w:sz="4" w:space="0" w:color="000000"/>
              <w:bottom w:val="single" w:sz="4" w:space="0" w:color="000000"/>
              <w:right w:val="single" w:sz="4" w:space="0" w:color="000000"/>
            </w:tcBorders>
            <w:vAlign w:val="center"/>
          </w:tcPr>
          <w:p w:rsidR="00E93B8D" w:rsidRPr="009959C3" w:rsidRDefault="00E93B8D" w:rsidP="00D23B09">
            <w:pPr>
              <w:spacing w:line="240" w:lineRule="auto"/>
              <w:ind w:firstLineChars="0" w:firstLine="0"/>
              <w:jc w:val="center"/>
            </w:pPr>
            <w:r w:rsidRPr="009959C3">
              <w:rPr>
                <w:rFonts w:hint="eastAsia"/>
              </w:rPr>
              <w:t>5</w:t>
            </w:r>
          </w:p>
        </w:tc>
        <w:tc>
          <w:tcPr>
            <w:tcW w:w="3472" w:type="dxa"/>
            <w:tcBorders>
              <w:top w:val="single" w:sz="4" w:space="0" w:color="000000"/>
              <w:left w:val="single" w:sz="4" w:space="0" w:color="000000"/>
              <w:bottom w:val="single" w:sz="4" w:space="0" w:color="000000"/>
              <w:right w:val="single" w:sz="4" w:space="0" w:color="000000"/>
            </w:tcBorders>
            <w:vAlign w:val="center"/>
          </w:tcPr>
          <w:p w:rsidR="00E93B8D" w:rsidRPr="009959C3" w:rsidRDefault="00E93B8D" w:rsidP="005E33ED">
            <w:pPr>
              <w:spacing w:line="240" w:lineRule="auto"/>
              <w:ind w:firstLineChars="0" w:firstLine="0"/>
            </w:pPr>
            <w:r w:rsidRPr="009959C3">
              <w:rPr>
                <w:rFonts w:hint="eastAsia"/>
              </w:rPr>
              <w:t>金融衍生品投资</w:t>
            </w:r>
          </w:p>
        </w:tc>
        <w:tc>
          <w:tcPr>
            <w:tcW w:w="2835" w:type="dxa"/>
            <w:tcBorders>
              <w:top w:val="single" w:sz="4" w:space="0" w:color="000000"/>
              <w:left w:val="single" w:sz="4" w:space="0" w:color="000000"/>
              <w:bottom w:val="single" w:sz="4" w:space="0" w:color="000000"/>
              <w:right w:val="single" w:sz="4" w:space="0" w:color="000000"/>
            </w:tcBorders>
            <w:vAlign w:val="center"/>
          </w:tcPr>
          <w:p w:rsidR="00E93B8D" w:rsidRPr="009959C3" w:rsidRDefault="00E93B8D" w:rsidP="005E33ED">
            <w:pPr>
              <w:spacing w:line="240" w:lineRule="auto"/>
              <w:ind w:firstLineChars="0" w:firstLine="0"/>
              <w:jc w:val="right"/>
              <w:rPr>
                <w:rFonts w:hint="eastAsia"/>
              </w:rPr>
            </w:pPr>
            <w:r>
              <w:rPr>
                <w:szCs w:val="21"/>
              </w:rPr>
              <w:t>-</w:t>
            </w:r>
          </w:p>
        </w:tc>
        <w:tc>
          <w:tcPr>
            <w:tcW w:w="1841" w:type="dxa"/>
            <w:tcBorders>
              <w:top w:val="single" w:sz="4" w:space="0" w:color="000000"/>
              <w:left w:val="single" w:sz="4" w:space="0" w:color="000000"/>
              <w:bottom w:val="single" w:sz="4" w:space="0" w:color="000000"/>
              <w:right w:val="single" w:sz="4" w:space="0" w:color="000000"/>
            </w:tcBorders>
            <w:vAlign w:val="center"/>
          </w:tcPr>
          <w:p w:rsidR="00E93B8D" w:rsidRPr="009959C3" w:rsidRDefault="00E93B8D" w:rsidP="005E33ED">
            <w:pPr>
              <w:spacing w:line="240" w:lineRule="auto"/>
              <w:ind w:firstLineChars="0" w:firstLine="0"/>
              <w:jc w:val="right"/>
              <w:rPr>
                <w:rFonts w:hint="eastAsia"/>
              </w:rPr>
            </w:pPr>
            <w:r>
              <w:rPr>
                <w:szCs w:val="21"/>
              </w:rPr>
              <w:t>-</w:t>
            </w:r>
          </w:p>
        </w:tc>
      </w:tr>
      <w:tr w:rsidR="00E93B8D" w:rsidTr="00D23B09">
        <w:trPr>
          <w:jc w:val="center"/>
        </w:trPr>
        <w:tc>
          <w:tcPr>
            <w:tcW w:w="924" w:type="dxa"/>
            <w:tcBorders>
              <w:top w:val="single" w:sz="4" w:space="0" w:color="000000"/>
              <w:left w:val="single" w:sz="4" w:space="0" w:color="000000"/>
              <w:bottom w:val="single" w:sz="4" w:space="0" w:color="000000"/>
              <w:right w:val="single" w:sz="4" w:space="0" w:color="000000"/>
            </w:tcBorders>
            <w:vAlign w:val="center"/>
          </w:tcPr>
          <w:p w:rsidR="00E93B8D" w:rsidRPr="009959C3" w:rsidRDefault="00E93B8D" w:rsidP="00D23B09">
            <w:pPr>
              <w:spacing w:line="240" w:lineRule="auto"/>
              <w:ind w:firstLineChars="0" w:firstLine="0"/>
              <w:jc w:val="center"/>
            </w:pPr>
            <w:r w:rsidRPr="009959C3">
              <w:rPr>
                <w:rFonts w:hint="eastAsia"/>
              </w:rPr>
              <w:t>6</w:t>
            </w:r>
          </w:p>
        </w:tc>
        <w:tc>
          <w:tcPr>
            <w:tcW w:w="3472" w:type="dxa"/>
            <w:tcBorders>
              <w:top w:val="single" w:sz="4" w:space="0" w:color="000000"/>
              <w:left w:val="single" w:sz="4" w:space="0" w:color="000000"/>
              <w:bottom w:val="single" w:sz="4" w:space="0" w:color="000000"/>
              <w:right w:val="single" w:sz="4" w:space="0" w:color="000000"/>
            </w:tcBorders>
            <w:vAlign w:val="center"/>
          </w:tcPr>
          <w:p w:rsidR="00E93B8D" w:rsidRPr="009959C3" w:rsidRDefault="00E93B8D" w:rsidP="005E33ED">
            <w:pPr>
              <w:spacing w:line="240" w:lineRule="auto"/>
              <w:ind w:firstLineChars="0" w:firstLine="0"/>
            </w:pPr>
            <w:r w:rsidRPr="009959C3">
              <w:rPr>
                <w:rFonts w:hint="eastAsia"/>
              </w:rPr>
              <w:t xml:space="preserve">买入返售金融资产 </w:t>
            </w:r>
          </w:p>
        </w:tc>
        <w:tc>
          <w:tcPr>
            <w:tcW w:w="2835" w:type="dxa"/>
            <w:tcBorders>
              <w:top w:val="single" w:sz="4" w:space="0" w:color="000000"/>
              <w:left w:val="single" w:sz="4" w:space="0" w:color="000000"/>
              <w:bottom w:val="single" w:sz="4" w:space="0" w:color="000000"/>
              <w:right w:val="single" w:sz="4" w:space="0" w:color="000000"/>
            </w:tcBorders>
            <w:vAlign w:val="center"/>
          </w:tcPr>
          <w:p w:rsidR="00E93B8D" w:rsidRPr="009959C3" w:rsidRDefault="00E93B8D" w:rsidP="005E33ED">
            <w:pPr>
              <w:spacing w:line="240" w:lineRule="auto"/>
              <w:ind w:firstLineChars="0" w:firstLine="0"/>
              <w:jc w:val="right"/>
              <w:rPr>
                <w:rFonts w:hint="eastAsia"/>
              </w:rPr>
            </w:pPr>
            <w:r>
              <w:rPr>
                <w:szCs w:val="21"/>
              </w:rPr>
              <w:t>-</w:t>
            </w:r>
          </w:p>
        </w:tc>
        <w:tc>
          <w:tcPr>
            <w:tcW w:w="1841" w:type="dxa"/>
            <w:tcBorders>
              <w:top w:val="single" w:sz="4" w:space="0" w:color="000000"/>
              <w:left w:val="single" w:sz="4" w:space="0" w:color="000000"/>
              <w:bottom w:val="single" w:sz="4" w:space="0" w:color="000000"/>
              <w:right w:val="single" w:sz="4" w:space="0" w:color="000000"/>
            </w:tcBorders>
            <w:vAlign w:val="center"/>
          </w:tcPr>
          <w:p w:rsidR="00E93B8D" w:rsidRPr="009959C3" w:rsidRDefault="00E93B8D" w:rsidP="005E33ED">
            <w:pPr>
              <w:spacing w:line="240" w:lineRule="auto"/>
              <w:ind w:firstLineChars="0" w:firstLine="0"/>
              <w:jc w:val="right"/>
              <w:rPr>
                <w:rFonts w:hint="eastAsia"/>
              </w:rPr>
            </w:pPr>
            <w:r>
              <w:rPr>
                <w:szCs w:val="21"/>
              </w:rPr>
              <w:t>-</w:t>
            </w:r>
          </w:p>
        </w:tc>
      </w:tr>
      <w:tr w:rsidR="00E93B8D" w:rsidTr="00D23B09">
        <w:trPr>
          <w:jc w:val="center"/>
        </w:trPr>
        <w:tc>
          <w:tcPr>
            <w:tcW w:w="924" w:type="dxa"/>
            <w:tcBorders>
              <w:top w:val="single" w:sz="4" w:space="0" w:color="000000"/>
              <w:left w:val="single" w:sz="4" w:space="0" w:color="000000"/>
              <w:bottom w:val="single" w:sz="4" w:space="0" w:color="000000"/>
              <w:right w:val="single" w:sz="4" w:space="0" w:color="000000"/>
            </w:tcBorders>
            <w:vAlign w:val="center"/>
          </w:tcPr>
          <w:p w:rsidR="00E93B8D" w:rsidRPr="009959C3" w:rsidRDefault="00E93B8D" w:rsidP="00D23B09">
            <w:pPr>
              <w:spacing w:line="240" w:lineRule="auto"/>
              <w:ind w:firstLineChars="0" w:firstLine="0"/>
              <w:jc w:val="center"/>
            </w:pPr>
          </w:p>
        </w:tc>
        <w:tc>
          <w:tcPr>
            <w:tcW w:w="3472" w:type="dxa"/>
            <w:tcBorders>
              <w:top w:val="single" w:sz="4" w:space="0" w:color="000000"/>
              <w:left w:val="single" w:sz="4" w:space="0" w:color="000000"/>
              <w:bottom w:val="single" w:sz="4" w:space="0" w:color="000000"/>
              <w:right w:val="single" w:sz="4" w:space="0" w:color="000000"/>
            </w:tcBorders>
            <w:vAlign w:val="center"/>
          </w:tcPr>
          <w:p w:rsidR="00E93B8D" w:rsidRPr="009959C3" w:rsidRDefault="00E93B8D" w:rsidP="005E33ED">
            <w:pPr>
              <w:spacing w:line="240" w:lineRule="auto"/>
              <w:ind w:firstLineChars="0" w:firstLine="0"/>
            </w:pPr>
            <w:r w:rsidRPr="009959C3">
              <w:rPr>
                <w:rFonts w:hint="eastAsia"/>
              </w:rPr>
              <w:t xml:space="preserve">其中：买断式回购的买入返售金融资产  </w:t>
            </w:r>
          </w:p>
        </w:tc>
        <w:tc>
          <w:tcPr>
            <w:tcW w:w="2835" w:type="dxa"/>
            <w:tcBorders>
              <w:top w:val="single" w:sz="4" w:space="0" w:color="000000"/>
              <w:left w:val="single" w:sz="4" w:space="0" w:color="000000"/>
              <w:bottom w:val="single" w:sz="4" w:space="0" w:color="000000"/>
              <w:right w:val="single" w:sz="4" w:space="0" w:color="000000"/>
            </w:tcBorders>
            <w:vAlign w:val="center"/>
          </w:tcPr>
          <w:p w:rsidR="00E93B8D" w:rsidRPr="009959C3" w:rsidRDefault="00E93B8D" w:rsidP="005E33ED">
            <w:pPr>
              <w:spacing w:line="240" w:lineRule="auto"/>
              <w:ind w:firstLineChars="0" w:firstLine="0"/>
              <w:jc w:val="right"/>
              <w:rPr>
                <w:rFonts w:hint="eastAsia"/>
              </w:rPr>
            </w:pPr>
            <w:r>
              <w:rPr>
                <w:szCs w:val="21"/>
              </w:rPr>
              <w:t>-</w:t>
            </w:r>
          </w:p>
        </w:tc>
        <w:tc>
          <w:tcPr>
            <w:tcW w:w="1841" w:type="dxa"/>
            <w:tcBorders>
              <w:top w:val="single" w:sz="4" w:space="0" w:color="000000"/>
              <w:left w:val="single" w:sz="4" w:space="0" w:color="000000"/>
              <w:bottom w:val="single" w:sz="4" w:space="0" w:color="000000"/>
              <w:right w:val="single" w:sz="4" w:space="0" w:color="000000"/>
            </w:tcBorders>
            <w:vAlign w:val="center"/>
          </w:tcPr>
          <w:p w:rsidR="00E93B8D" w:rsidRPr="009959C3" w:rsidRDefault="00E93B8D" w:rsidP="005E33ED">
            <w:pPr>
              <w:spacing w:line="240" w:lineRule="auto"/>
              <w:ind w:firstLineChars="0" w:firstLine="0"/>
              <w:jc w:val="right"/>
              <w:rPr>
                <w:rFonts w:hint="eastAsia"/>
              </w:rPr>
            </w:pPr>
            <w:r>
              <w:rPr>
                <w:szCs w:val="21"/>
              </w:rPr>
              <w:t>-</w:t>
            </w:r>
          </w:p>
        </w:tc>
      </w:tr>
      <w:tr w:rsidR="00E93B8D" w:rsidTr="00D23B09">
        <w:trPr>
          <w:jc w:val="center"/>
        </w:trPr>
        <w:tc>
          <w:tcPr>
            <w:tcW w:w="924" w:type="dxa"/>
            <w:tcBorders>
              <w:top w:val="single" w:sz="4" w:space="0" w:color="000000"/>
              <w:left w:val="single" w:sz="4" w:space="0" w:color="000000"/>
              <w:bottom w:val="single" w:sz="4" w:space="0" w:color="000000"/>
              <w:right w:val="single" w:sz="4" w:space="0" w:color="000000"/>
            </w:tcBorders>
            <w:vAlign w:val="center"/>
          </w:tcPr>
          <w:p w:rsidR="00E93B8D" w:rsidRPr="009959C3" w:rsidRDefault="00E93B8D" w:rsidP="00D23B09">
            <w:pPr>
              <w:spacing w:line="240" w:lineRule="auto"/>
              <w:ind w:firstLineChars="0" w:firstLine="0"/>
              <w:jc w:val="center"/>
            </w:pPr>
            <w:r w:rsidRPr="009959C3">
              <w:rPr>
                <w:rFonts w:hint="eastAsia"/>
              </w:rPr>
              <w:t>7</w:t>
            </w:r>
          </w:p>
        </w:tc>
        <w:tc>
          <w:tcPr>
            <w:tcW w:w="3472" w:type="dxa"/>
            <w:tcBorders>
              <w:top w:val="single" w:sz="4" w:space="0" w:color="000000"/>
              <w:left w:val="single" w:sz="4" w:space="0" w:color="000000"/>
              <w:bottom w:val="single" w:sz="4" w:space="0" w:color="000000"/>
              <w:right w:val="single" w:sz="4" w:space="0" w:color="000000"/>
            </w:tcBorders>
            <w:vAlign w:val="center"/>
          </w:tcPr>
          <w:p w:rsidR="00E93B8D" w:rsidRPr="009959C3" w:rsidRDefault="00E93B8D" w:rsidP="005E33ED">
            <w:pPr>
              <w:spacing w:line="240" w:lineRule="auto"/>
              <w:ind w:firstLineChars="0" w:firstLine="0"/>
            </w:pPr>
            <w:r w:rsidRPr="009959C3">
              <w:rPr>
                <w:rFonts w:hint="eastAsia"/>
              </w:rPr>
              <w:t xml:space="preserve">银行存款和结算备付金合计 </w:t>
            </w:r>
          </w:p>
        </w:tc>
        <w:tc>
          <w:tcPr>
            <w:tcW w:w="2835" w:type="dxa"/>
            <w:tcBorders>
              <w:top w:val="single" w:sz="4" w:space="0" w:color="000000"/>
              <w:left w:val="single" w:sz="4" w:space="0" w:color="000000"/>
              <w:bottom w:val="single" w:sz="4" w:space="0" w:color="000000"/>
              <w:right w:val="single" w:sz="4" w:space="0" w:color="000000"/>
            </w:tcBorders>
            <w:vAlign w:val="center"/>
          </w:tcPr>
          <w:p w:rsidR="00E93B8D" w:rsidRPr="009959C3" w:rsidRDefault="00E93B8D" w:rsidP="005E33ED">
            <w:pPr>
              <w:spacing w:line="240" w:lineRule="auto"/>
              <w:ind w:firstLineChars="0" w:firstLine="0"/>
              <w:jc w:val="right"/>
              <w:rPr>
                <w:rFonts w:hint="eastAsia"/>
              </w:rPr>
            </w:pPr>
            <w:r>
              <w:rPr>
                <w:szCs w:val="21"/>
              </w:rPr>
              <w:t>1,567,342.03</w:t>
            </w:r>
          </w:p>
        </w:tc>
        <w:tc>
          <w:tcPr>
            <w:tcW w:w="1841" w:type="dxa"/>
            <w:tcBorders>
              <w:top w:val="single" w:sz="4" w:space="0" w:color="000000"/>
              <w:left w:val="single" w:sz="4" w:space="0" w:color="000000"/>
              <w:bottom w:val="single" w:sz="4" w:space="0" w:color="000000"/>
              <w:right w:val="single" w:sz="4" w:space="0" w:color="000000"/>
            </w:tcBorders>
            <w:vAlign w:val="center"/>
          </w:tcPr>
          <w:p w:rsidR="00E93B8D" w:rsidRPr="009959C3" w:rsidRDefault="00E93B8D" w:rsidP="005E33ED">
            <w:pPr>
              <w:spacing w:line="240" w:lineRule="auto"/>
              <w:ind w:firstLineChars="0" w:firstLine="0"/>
              <w:jc w:val="right"/>
              <w:rPr>
                <w:rFonts w:hint="eastAsia"/>
              </w:rPr>
            </w:pPr>
            <w:r>
              <w:rPr>
                <w:szCs w:val="21"/>
              </w:rPr>
              <w:t>6.10</w:t>
            </w:r>
          </w:p>
        </w:tc>
      </w:tr>
      <w:tr w:rsidR="00E93B8D" w:rsidTr="00D23B09">
        <w:trPr>
          <w:jc w:val="center"/>
        </w:trPr>
        <w:tc>
          <w:tcPr>
            <w:tcW w:w="924" w:type="dxa"/>
            <w:tcBorders>
              <w:top w:val="single" w:sz="4" w:space="0" w:color="000000"/>
              <w:left w:val="single" w:sz="4" w:space="0" w:color="000000"/>
              <w:bottom w:val="single" w:sz="4" w:space="0" w:color="000000"/>
              <w:right w:val="single" w:sz="4" w:space="0" w:color="000000"/>
            </w:tcBorders>
            <w:vAlign w:val="center"/>
          </w:tcPr>
          <w:p w:rsidR="00E93B8D" w:rsidRPr="009959C3" w:rsidRDefault="00E93B8D" w:rsidP="00D23B09">
            <w:pPr>
              <w:spacing w:line="240" w:lineRule="auto"/>
              <w:ind w:firstLineChars="0" w:firstLine="0"/>
              <w:jc w:val="center"/>
            </w:pPr>
            <w:r w:rsidRPr="009959C3">
              <w:rPr>
                <w:rFonts w:hint="eastAsia"/>
              </w:rPr>
              <w:t>8</w:t>
            </w:r>
          </w:p>
        </w:tc>
        <w:tc>
          <w:tcPr>
            <w:tcW w:w="3472" w:type="dxa"/>
            <w:tcBorders>
              <w:top w:val="single" w:sz="4" w:space="0" w:color="000000"/>
              <w:left w:val="single" w:sz="4" w:space="0" w:color="000000"/>
              <w:bottom w:val="single" w:sz="4" w:space="0" w:color="000000"/>
              <w:right w:val="single" w:sz="4" w:space="0" w:color="000000"/>
            </w:tcBorders>
            <w:vAlign w:val="center"/>
          </w:tcPr>
          <w:p w:rsidR="00E93B8D" w:rsidRPr="009959C3" w:rsidRDefault="00E93B8D" w:rsidP="005E33ED">
            <w:pPr>
              <w:spacing w:line="240" w:lineRule="auto"/>
              <w:ind w:firstLineChars="0" w:firstLine="0"/>
            </w:pPr>
            <w:r w:rsidRPr="009959C3">
              <w:rPr>
                <w:rFonts w:hint="eastAsia"/>
              </w:rPr>
              <w:t xml:space="preserve">其他资产  </w:t>
            </w:r>
          </w:p>
        </w:tc>
        <w:tc>
          <w:tcPr>
            <w:tcW w:w="2835" w:type="dxa"/>
            <w:tcBorders>
              <w:top w:val="single" w:sz="4" w:space="0" w:color="000000"/>
              <w:left w:val="single" w:sz="4" w:space="0" w:color="000000"/>
              <w:bottom w:val="single" w:sz="4" w:space="0" w:color="000000"/>
              <w:right w:val="single" w:sz="4" w:space="0" w:color="000000"/>
            </w:tcBorders>
            <w:vAlign w:val="center"/>
          </w:tcPr>
          <w:p w:rsidR="00E93B8D" w:rsidRPr="009959C3" w:rsidRDefault="00E93B8D" w:rsidP="005E33ED">
            <w:pPr>
              <w:spacing w:line="240" w:lineRule="auto"/>
              <w:ind w:firstLineChars="0" w:firstLine="0"/>
              <w:jc w:val="right"/>
              <w:rPr>
                <w:rFonts w:hint="eastAsia"/>
              </w:rPr>
            </w:pPr>
            <w:r>
              <w:rPr>
                <w:szCs w:val="21"/>
              </w:rPr>
              <w:t>1,370,175.39</w:t>
            </w:r>
          </w:p>
        </w:tc>
        <w:tc>
          <w:tcPr>
            <w:tcW w:w="1841" w:type="dxa"/>
            <w:tcBorders>
              <w:top w:val="single" w:sz="4" w:space="0" w:color="000000"/>
              <w:left w:val="single" w:sz="4" w:space="0" w:color="000000"/>
              <w:bottom w:val="single" w:sz="4" w:space="0" w:color="000000"/>
              <w:right w:val="single" w:sz="4" w:space="0" w:color="000000"/>
            </w:tcBorders>
            <w:vAlign w:val="center"/>
          </w:tcPr>
          <w:p w:rsidR="00E93B8D" w:rsidRPr="009959C3" w:rsidRDefault="00E93B8D" w:rsidP="005E33ED">
            <w:pPr>
              <w:spacing w:line="240" w:lineRule="auto"/>
              <w:ind w:firstLineChars="0" w:firstLine="0"/>
              <w:jc w:val="right"/>
            </w:pPr>
            <w:r>
              <w:rPr>
                <w:szCs w:val="21"/>
              </w:rPr>
              <w:t>5.33</w:t>
            </w:r>
          </w:p>
        </w:tc>
      </w:tr>
      <w:tr w:rsidR="00E93B8D" w:rsidTr="00D23B09">
        <w:trPr>
          <w:jc w:val="center"/>
        </w:trPr>
        <w:tc>
          <w:tcPr>
            <w:tcW w:w="924" w:type="dxa"/>
            <w:tcBorders>
              <w:top w:val="single" w:sz="4" w:space="0" w:color="000000"/>
              <w:left w:val="single" w:sz="4" w:space="0" w:color="000000"/>
              <w:bottom w:val="single" w:sz="4" w:space="0" w:color="000000"/>
              <w:right w:val="single" w:sz="4" w:space="0" w:color="000000"/>
            </w:tcBorders>
            <w:vAlign w:val="center"/>
          </w:tcPr>
          <w:p w:rsidR="00E93B8D" w:rsidRPr="009959C3" w:rsidRDefault="00E93B8D" w:rsidP="00D23B09">
            <w:pPr>
              <w:spacing w:line="240" w:lineRule="auto"/>
              <w:ind w:firstLineChars="0" w:firstLine="0"/>
              <w:jc w:val="center"/>
            </w:pPr>
            <w:r w:rsidRPr="009959C3">
              <w:rPr>
                <w:rFonts w:hint="eastAsia"/>
              </w:rPr>
              <w:t>9</w:t>
            </w:r>
          </w:p>
        </w:tc>
        <w:tc>
          <w:tcPr>
            <w:tcW w:w="3472" w:type="dxa"/>
            <w:tcBorders>
              <w:top w:val="single" w:sz="4" w:space="0" w:color="000000"/>
              <w:left w:val="single" w:sz="4" w:space="0" w:color="000000"/>
              <w:bottom w:val="single" w:sz="4" w:space="0" w:color="000000"/>
              <w:right w:val="single" w:sz="4" w:space="0" w:color="000000"/>
            </w:tcBorders>
            <w:vAlign w:val="center"/>
          </w:tcPr>
          <w:p w:rsidR="00E93B8D" w:rsidRPr="009959C3" w:rsidRDefault="00E93B8D" w:rsidP="005E33ED">
            <w:pPr>
              <w:spacing w:line="240" w:lineRule="auto"/>
              <w:ind w:firstLineChars="0" w:firstLine="0"/>
            </w:pPr>
            <w:r w:rsidRPr="009959C3">
              <w:rPr>
                <w:rFonts w:hint="eastAsia"/>
              </w:rPr>
              <w:t xml:space="preserve">合计    </w:t>
            </w:r>
          </w:p>
        </w:tc>
        <w:tc>
          <w:tcPr>
            <w:tcW w:w="2835" w:type="dxa"/>
            <w:tcBorders>
              <w:top w:val="single" w:sz="4" w:space="0" w:color="000000"/>
              <w:left w:val="single" w:sz="4" w:space="0" w:color="000000"/>
              <w:bottom w:val="single" w:sz="4" w:space="0" w:color="000000"/>
              <w:right w:val="single" w:sz="4" w:space="0" w:color="000000"/>
            </w:tcBorders>
            <w:vAlign w:val="center"/>
          </w:tcPr>
          <w:p w:rsidR="00E93B8D" w:rsidRPr="009959C3" w:rsidRDefault="00E93B8D" w:rsidP="005E33ED">
            <w:pPr>
              <w:spacing w:line="240" w:lineRule="auto"/>
              <w:ind w:firstLineChars="0" w:firstLine="0"/>
              <w:jc w:val="right"/>
            </w:pPr>
            <w:r>
              <w:rPr>
                <w:szCs w:val="21"/>
              </w:rPr>
              <w:t>25,684,331.57</w:t>
            </w:r>
            <w:r>
              <w:rPr>
                <w:rFonts w:hint="eastAsia"/>
                <w:szCs w:val="21"/>
              </w:rPr>
              <w:t xml:space="preserve">   </w:t>
            </w:r>
          </w:p>
        </w:tc>
        <w:tc>
          <w:tcPr>
            <w:tcW w:w="1841" w:type="dxa"/>
            <w:tcBorders>
              <w:top w:val="single" w:sz="4" w:space="0" w:color="000000"/>
              <w:left w:val="single" w:sz="4" w:space="0" w:color="000000"/>
              <w:bottom w:val="single" w:sz="4" w:space="0" w:color="000000"/>
              <w:right w:val="single" w:sz="4" w:space="0" w:color="000000"/>
            </w:tcBorders>
            <w:vAlign w:val="center"/>
          </w:tcPr>
          <w:p w:rsidR="00E93B8D" w:rsidRPr="009959C3" w:rsidRDefault="00E93B8D" w:rsidP="005E33ED">
            <w:pPr>
              <w:spacing w:line="240" w:lineRule="auto"/>
              <w:ind w:firstLineChars="0" w:firstLine="0"/>
              <w:jc w:val="right"/>
            </w:pPr>
            <w:r>
              <w:rPr>
                <w:szCs w:val="21"/>
              </w:rPr>
              <w:t>100.00</w:t>
            </w:r>
          </w:p>
        </w:tc>
      </w:tr>
    </w:tbl>
    <w:bookmarkEnd w:id="345"/>
    <w:p w:rsidR="009F6B82" w:rsidRPr="00601C24" w:rsidRDefault="009F6B82" w:rsidP="009F6B82">
      <w:pPr>
        <w:ind w:firstLine="480"/>
      </w:pPr>
      <w:r w:rsidRPr="00601C24">
        <w:rPr>
          <w:rFonts w:hint="eastAsia"/>
          <w:color w:val="000000"/>
          <w:kern w:val="0"/>
        </w:rPr>
        <w:t>2、</w:t>
      </w:r>
      <w:r w:rsidRPr="00601C24">
        <w:t>报告期末按行业分类的股票投资组合</w:t>
      </w:r>
    </w:p>
    <w:p w:rsidR="009F6B82" w:rsidRPr="00601C24" w:rsidRDefault="009F6B82" w:rsidP="009F6B82">
      <w:pPr>
        <w:ind w:firstLine="480"/>
      </w:pPr>
      <w:r w:rsidRPr="00601C24">
        <w:rPr>
          <w:rFonts w:hint="eastAsia"/>
        </w:rPr>
        <w:t>本基金本报告期末未持有股票。</w:t>
      </w:r>
    </w:p>
    <w:p w:rsidR="009F6B82" w:rsidRPr="00601C24" w:rsidRDefault="009F6B82" w:rsidP="009F6B82">
      <w:pPr>
        <w:ind w:firstLine="480"/>
        <w:rPr>
          <w:color w:val="000000"/>
          <w:kern w:val="0"/>
        </w:rPr>
      </w:pPr>
      <w:r w:rsidRPr="00601C24">
        <w:rPr>
          <w:rFonts w:hint="eastAsia"/>
        </w:rPr>
        <w:t>3、</w:t>
      </w:r>
      <w:r w:rsidRPr="00601C24">
        <w:t>报告期末按公允价值占基</w:t>
      </w:r>
      <w:r w:rsidRPr="00601C24">
        <w:rPr>
          <w:color w:val="000000"/>
          <w:kern w:val="0"/>
        </w:rPr>
        <w:t>金资产净值比例大小排序的前十名股票投资明细</w:t>
      </w:r>
    </w:p>
    <w:p w:rsidR="009F6B82" w:rsidRPr="00601C24" w:rsidRDefault="009F6B82" w:rsidP="009F6B82">
      <w:pPr>
        <w:ind w:firstLine="480"/>
        <w:rPr>
          <w:color w:val="000000"/>
        </w:rPr>
      </w:pPr>
      <w:r w:rsidRPr="00601C24">
        <w:rPr>
          <w:rFonts w:hint="eastAsia"/>
          <w:color w:val="000000"/>
        </w:rPr>
        <w:t>本基金本报告期末未持有股票。</w:t>
      </w:r>
    </w:p>
    <w:p w:rsidR="00D23B09" w:rsidRPr="00601C24" w:rsidRDefault="009F6B82" w:rsidP="009F6B82">
      <w:pPr>
        <w:ind w:firstLine="480"/>
        <w:rPr>
          <w:color w:val="000000"/>
        </w:rPr>
      </w:pPr>
      <w:r w:rsidRPr="00601C24">
        <w:rPr>
          <w:rFonts w:hint="eastAsia"/>
          <w:color w:val="000000"/>
        </w:rPr>
        <w:t>4、</w:t>
      </w:r>
      <w:r w:rsidRPr="00601C24">
        <w:rPr>
          <w:color w:val="000000"/>
        </w:rPr>
        <w:t>报告期末按债券品种分类的债券投资组合</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2694"/>
        <w:gridCol w:w="2252"/>
        <w:gridCol w:w="3133"/>
      </w:tblGrid>
      <w:tr w:rsidR="00D23B09" w:rsidTr="00D23B09">
        <w:trPr>
          <w:trHeight w:val="323"/>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23B09" w:rsidRDefault="00D23B09" w:rsidP="00D23B09">
            <w:pPr>
              <w:spacing w:line="240" w:lineRule="auto"/>
              <w:ind w:firstLineChars="0" w:firstLine="0"/>
              <w:jc w:val="center"/>
            </w:pPr>
            <w:r>
              <w:rPr>
                <w:rFonts w:hint="eastAsia"/>
              </w:rPr>
              <w:t>序号</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D23B09" w:rsidRDefault="00D23B09" w:rsidP="00D23B09">
            <w:pPr>
              <w:spacing w:line="240" w:lineRule="auto"/>
              <w:ind w:firstLineChars="0" w:firstLine="0"/>
              <w:jc w:val="center"/>
            </w:pPr>
            <w:r>
              <w:rPr>
                <w:rFonts w:hint="eastAsia"/>
              </w:rPr>
              <w:t>债券品种</w:t>
            </w: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rsidR="00D23B09" w:rsidRDefault="00D23B09" w:rsidP="00D23B09">
            <w:pPr>
              <w:spacing w:line="240" w:lineRule="auto"/>
              <w:ind w:firstLineChars="0" w:firstLine="0"/>
              <w:jc w:val="center"/>
            </w:pPr>
            <w:r>
              <w:rPr>
                <w:rFonts w:hint="eastAsia"/>
              </w:rPr>
              <w:t>公允价值（元）</w:t>
            </w:r>
          </w:p>
        </w:tc>
        <w:tc>
          <w:tcPr>
            <w:tcW w:w="3133" w:type="dxa"/>
            <w:tcBorders>
              <w:top w:val="single" w:sz="4" w:space="0" w:color="auto"/>
              <w:left w:val="single" w:sz="4" w:space="0" w:color="auto"/>
              <w:bottom w:val="single" w:sz="4" w:space="0" w:color="auto"/>
              <w:right w:val="single" w:sz="4" w:space="0" w:color="auto"/>
            </w:tcBorders>
            <w:shd w:val="clear" w:color="auto" w:fill="auto"/>
            <w:vAlign w:val="center"/>
          </w:tcPr>
          <w:p w:rsidR="00D23B09" w:rsidRDefault="00D23B09" w:rsidP="00D23B09">
            <w:pPr>
              <w:spacing w:line="240" w:lineRule="auto"/>
              <w:ind w:firstLineChars="0" w:firstLine="0"/>
              <w:jc w:val="center"/>
            </w:pPr>
            <w:r>
              <w:rPr>
                <w:rFonts w:hint="eastAsia"/>
              </w:rPr>
              <w:t>占基金资产净值比例（</w:t>
            </w:r>
            <w:r w:rsidR="0061493A">
              <w:rPr>
                <w:rFonts w:hint="eastAsia"/>
              </w:rPr>
              <w:t>%</w:t>
            </w:r>
            <w:r>
              <w:rPr>
                <w:rFonts w:hint="eastAsia"/>
              </w:rPr>
              <w:t>）</w:t>
            </w:r>
          </w:p>
        </w:tc>
      </w:tr>
      <w:tr w:rsidR="00E93B8D" w:rsidTr="00D23B09">
        <w:trPr>
          <w:trHeight w:val="323"/>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93B8D" w:rsidRDefault="00E93B8D" w:rsidP="00D23B09">
            <w:pPr>
              <w:spacing w:line="240" w:lineRule="auto"/>
              <w:ind w:firstLineChars="0" w:firstLine="0"/>
              <w:jc w:val="center"/>
            </w:pPr>
            <w:r>
              <w:t>1</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E93B8D" w:rsidRDefault="00E93B8D" w:rsidP="005E33ED">
            <w:pPr>
              <w:spacing w:line="240" w:lineRule="auto"/>
              <w:ind w:firstLineChars="0" w:firstLine="0"/>
            </w:pPr>
            <w:r>
              <w:rPr>
                <w:rFonts w:hint="eastAsia"/>
              </w:rPr>
              <w:t>国家债券</w:t>
            </w: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rsidR="00E93B8D" w:rsidRDefault="00E93B8D" w:rsidP="005E33ED">
            <w:pPr>
              <w:spacing w:line="240" w:lineRule="auto"/>
              <w:ind w:firstLineChars="0" w:firstLine="0"/>
              <w:jc w:val="right"/>
              <w:rPr>
                <w:rFonts w:hint="eastAsia"/>
              </w:rPr>
            </w:pPr>
            <w:r>
              <w:t>-</w:t>
            </w:r>
          </w:p>
        </w:tc>
        <w:tc>
          <w:tcPr>
            <w:tcW w:w="3133" w:type="dxa"/>
            <w:tcBorders>
              <w:top w:val="single" w:sz="4" w:space="0" w:color="auto"/>
              <w:left w:val="single" w:sz="4" w:space="0" w:color="auto"/>
              <w:bottom w:val="single" w:sz="4" w:space="0" w:color="auto"/>
              <w:right w:val="single" w:sz="4" w:space="0" w:color="auto"/>
            </w:tcBorders>
            <w:shd w:val="clear" w:color="auto" w:fill="auto"/>
            <w:vAlign w:val="center"/>
          </w:tcPr>
          <w:p w:rsidR="00E93B8D" w:rsidRDefault="00E93B8D" w:rsidP="005E33ED">
            <w:pPr>
              <w:spacing w:line="240" w:lineRule="auto"/>
              <w:ind w:firstLineChars="0" w:firstLine="0"/>
              <w:jc w:val="right"/>
              <w:rPr>
                <w:rFonts w:hint="eastAsia"/>
              </w:rPr>
            </w:pPr>
            <w:r>
              <w:t>-</w:t>
            </w:r>
          </w:p>
        </w:tc>
      </w:tr>
      <w:tr w:rsidR="00E93B8D" w:rsidTr="00D23B09">
        <w:trPr>
          <w:trHeight w:val="323"/>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93B8D" w:rsidRDefault="00E93B8D" w:rsidP="00D23B09">
            <w:pPr>
              <w:spacing w:line="240" w:lineRule="auto"/>
              <w:ind w:firstLineChars="0" w:firstLine="0"/>
              <w:jc w:val="center"/>
            </w:pPr>
            <w:r>
              <w:t>2</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E93B8D" w:rsidRDefault="00E93B8D" w:rsidP="005E33ED">
            <w:pPr>
              <w:spacing w:line="240" w:lineRule="auto"/>
              <w:ind w:firstLineChars="0" w:firstLine="0"/>
            </w:pPr>
            <w:r>
              <w:rPr>
                <w:rFonts w:hint="eastAsia"/>
              </w:rPr>
              <w:t>央行票据</w:t>
            </w: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rsidR="00E93B8D" w:rsidRDefault="00E93B8D" w:rsidP="005E33ED">
            <w:pPr>
              <w:spacing w:line="240" w:lineRule="auto"/>
              <w:ind w:firstLineChars="0" w:firstLine="0"/>
              <w:jc w:val="right"/>
              <w:rPr>
                <w:rFonts w:hint="eastAsia"/>
              </w:rPr>
            </w:pPr>
            <w:r>
              <w:t>-</w:t>
            </w:r>
          </w:p>
        </w:tc>
        <w:tc>
          <w:tcPr>
            <w:tcW w:w="3133" w:type="dxa"/>
            <w:tcBorders>
              <w:top w:val="single" w:sz="4" w:space="0" w:color="auto"/>
              <w:left w:val="single" w:sz="4" w:space="0" w:color="auto"/>
              <w:bottom w:val="single" w:sz="4" w:space="0" w:color="auto"/>
              <w:right w:val="single" w:sz="4" w:space="0" w:color="auto"/>
            </w:tcBorders>
            <w:shd w:val="clear" w:color="auto" w:fill="auto"/>
            <w:vAlign w:val="center"/>
          </w:tcPr>
          <w:p w:rsidR="00E93B8D" w:rsidRDefault="00E93B8D" w:rsidP="005E33ED">
            <w:pPr>
              <w:spacing w:line="240" w:lineRule="auto"/>
              <w:ind w:firstLineChars="0" w:firstLine="0"/>
              <w:jc w:val="right"/>
              <w:rPr>
                <w:rFonts w:hint="eastAsia"/>
              </w:rPr>
            </w:pPr>
            <w:r>
              <w:t>-</w:t>
            </w:r>
          </w:p>
        </w:tc>
      </w:tr>
      <w:tr w:rsidR="00E93B8D" w:rsidTr="00D23B09">
        <w:trPr>
          <w:trHeight w:val="323"/>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93B8D" w:rsidRDefault="00E93B8D" w:rsidP="00D23B09">
            <w:pPr>
              <w:spacing w:line="240" w:lineRule="auto"/>
              <w:ind w:firstLineChars="0" w:firstLine="0"/>
              <w:jc w:val="center"/>
            </w:pPr>
            <w:r>
              <w:t>3</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E93B8D" w:rsidRDefault="00E93B8D" w:rsidP="005E33ED">
            <w:pPr>
              <w:spacing w:line="240" w:lineRule="auto"/>
              <w:ind w:firstLineChars="0" w:firstLine="0"/>
            </w:pPr>
            <w:r>
              <w:rPr>
                <w:rFonts w:hint="eastAsia"/>
              </w:rPr>
              <w:t>金融债券</w:t>
            </w: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rsidR="00E93B8D" w:rsidRDefault="00E93B8D" w:rsidP="005E33ED">
            <w:pPr>
              <w:spacing w:line="240" w:lineRule="auto"/>
              <w:ind w:firstLineChars="0" w:firstLine="0"/>
              <w:jc w:val="right"/>
              <w:rPr>
                <w:rFonts w:hint="eastAsia"/>
              </w:rPr>
            </w:pPr>
            <w:r>
              <w:t>1,500,150.00</w:t>
            </w:r>
          </w:p>
        </w:tc>
        <w:tc>
          <w:tcPr>
            <w:tcW w:w="3133" w:type="dxa"/>
            <w:tcBorders>
              <w:top w:val="single" w:sz="4" w:space="0" w:color="auto"/>
              <w:left w:val="single" w:sz="4" w:space="0" w:color="auto"/>
              <w:bottom w:val="single" w:sz="4" w:space="0" w:color="auto"/>
              <w:right w:val="single" w:sz="4" w:space="0" w:color="auto"/>
            </w:tcBorders>
            <w:shd w:val="clear" w:color="auto" w:fill="auto"/>
            <w:vAlign w:val="center"/>
          </w:tcPr>
          <w:p w:rsidR="00E93B8D" w:rsidRDefault="00E93B8D" w:rsidP="005E33ED">
            <w:pPr>
              <w:spacing w:line="240" w:lineRule="auto"/>
              <w:ind w:firstLineChars="0" w:firstLine="0"/>
              <w:jc w:val="right"/>
              <w:rPr>
                <w:rFonts w:hint="eastAsia"/>
              </w:rPr>
            </w:pPr>
            <w:r>
              <w:t>5.96</w:t>
            </w:r>
          </w:p>
        </w:tc>
      </w:tr>
      <w:tr w:rsidR="00E93B8D" w:rsidTr="00D23B09">
        <w:trPr>
          <w:trHeight w:val="323"/>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93B8D" w:rsidRDefault="00E93B8D" w:rsidP="00D23B09">
            <w:pPr>
              <w:spacing w:line="240" w:lineRule="auto"/>
              <w:ind w:firstLineChars="0" w:firstLine="0"/>
              <w:jc w:val="cente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E93B8D" w:rsidRDefault="00E93B8D" w:rsidP="005E33ED">
            <w:pPr>
              <w:spacing w:line="240" w:lineRule="auto"/>
              <w:ind w:firstLineChars="0" w:firstLine="0"/>
            </w:pPr>
            <w:r>
              <w:rPr>
                <w:rFonts w:hint="eastAsia"/>
              </w:rPr>
              <w:t>其中：政策性金融债</w:t>
            </w: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rsidR="00E93B8D" w:rsidRDefault="00E93B8D" w:rsidP="005E33ED">
            <w:pPr>
              <w:spacing w:line="240" w:lineRule="auto"/>
              <w:ind w:firstLineChars="0" w:firstLine="0"/>
              <w:jc w:val="right"/>
              <w:rPr>
                <w:rFonts w:hint="eastAsia"/>
              </w:rPr>
            </w:pPr>
            <w:r>
              <w:t>1,500,150.00</w:t>
            </w:r>
          </w:p>
        </w:tc>
        <w:tc>
          <w:tcPr>
            <w:tcW w:w="3133" w:type="dxa"/>
            <w:tcBorders>
              <w:top w:val="single" w:sz="4" w:space="0" w:color="auto"/>
              <w:left w:val="single" w:sz="4" w:space="0" w:color="auto"/>
              <w:bottom w:val="single" w:sz="4" w:space="0" w:color="auto"/>
              <w:right w:val="single" w:sz="4" w:space="0" w:color="auto"/>
            </w:tcBorders>
            <w:shd w:val="clear" w:color="auto" w:fill="auto"/>
            <w:vAlign w:val="center"/>
          </w:tcPr>
          <w:p w:rsidR="00E93B8D" w:rsidRDefault="00E93B8D" w:rsidP="005E33ED">
            <w:pPr>
              <w:spacing w:line="240" w:lineRule="auto"/>
              <w:ind w:firstLineChars="0" w:firstLine="0"/>
              <w:jc w:val="right"/>
              <w:rPr>
                <w:rFonts w:hint="eastAsia"/>
              </w:rPr>
            </w:pPr>
            <w:r>
              <w:t>5.96</w:t>
            </w:r>
          </w:p>
        </w:tc>
      </w:tr>
      <w:tr w:rsidR="00E93B8D" w:rsidTr="00D23B09">
        <w:trPr>
          <w:trHeight w:val="323"/>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93B8D" w:rsidRDefault="00E93B8D" w:rsidP="00D23B09">
            <w:pPr>
              <w:spacing w:line="240" w:lineRule="auto"/>
              <w:ind w:firstLineChars="0" w:firstLine="0"/>
              <w:jc w:val="center"/>
            </w:pPr>
            <w:r>
              <w:t>4</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E93B8D" w:rsidRDefault="00E93B8D" w:rsidP="005E33ED">
            <w:pPr>
              <w:spacing w:line="240" w:lineRule="auto"/>
              <w:ind w:firstLineChars="0" w:firstLine="0"/>
            </w:pPr>
            <w:r>
              <w:rPr>
                <w:rFonts w:hint="eastAsia"/>
              </w:rPr>
              <w:t>企业债券</w:t>
            </w: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rsidR="00E93B8D" w:rsidRDefault="00E93B8D" w:rsidP="005E33ED">
            <w:pPr>
              <w:spacing w:line="240" w:lineRule="auto"/>
              <w:ind w:firstLineChars="0" w:firstLine="0"/>
              <w:jc w:val="right"/>
              <w:rPr>
                <w:rFonts w:hint="eastAsia"/>
              </w:rPr>
            </w:pPr>
            <w:r>
              <w:t>2,654,118.60</w:t>
            </w:r>
          </w:p>
        </w:tc>
        <w:tc>
          <w:tcPr>
            <w:tcW w:w="3133" w:type="dxa"/>
            <w:tcBorders>
              <w:top w:val="single" w:sz="4" w:space="0" w:color="auto"/>
              <w:left w:val="single" w:sz="4" w:space="0" w:color="auto"/>
              <w:bottom w:val="single" w:sz="4" w:space="0" w:color="auto"/>
              <w:right w:val="single" w:sz="4" w:space="0" w:color="auto"/>
            </w:tcBorders>
            <w:shd w:val="clear" w:color="auto" w:fill="auto"/>
            <w:vAlign w:val="center"/>
          </w:tcPr>
          <w:p w:rsidR="00E93B8D" w:rsidRDefault="00E93B8D" w:rsidP="005E33ED">
            <w:pPr>
              <w:spacing w:line="240" w:lineRule="auto"/>
              <w:ind w:firstLineChars="0" w:firstLine="0"/>
              <w:jc w:val="right"/>
              <w:rPr>
                <w:rFonts w:hint="eastAsia"/>
              </w:rPr>
            </w:pPr>
            <w:r>
              <w:t>10.54</w:t>
            </w:r>
          </w:p>
        </w:tc>
      </w:tr>
      <w:tr w:rsidR="00E93B8D" w:rsidTr="00D23B09">
        <w:trPr>
          <w:trHeight w:val="323"/>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93B8D" w:rsidRDefault="00E93B8D" w:rsidP="00D23B09">
            <w:pPr>
              <w:spacing w:line="240" w:lineRule="auto"/>
              <w:ind w:firstLineChars="0" w:firstLine="0"/>
              <w:jc w:val="center"/>
            </w:pPr>
            <w:r>
              <w:t>5</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E93B8D" w:rsidRDefault="00E93B8D" w:rsidP="005E33ED">
            <w:pPr>
              <w:spacing w:line="240" w:lineRule="auto"/>
              <w:ind w:firstLineChars="0" w:firstLine="0"/>
            </w:pPr>
            <w:r>
              <w:rPr>
                <w:rFonts w:hint="eastAsia"/>
              </w:rPr>
              <w:t>企业短期融资券</w:t>
            </w: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rsidR="00E93B8D" w:rsidRDefault="00E93B8D" w:rsidP="005E33ED">
            <w:pPr>
              <w:spacing w:line="240" w:lineRule="auto"/>
              <w:ind w:firstLineChars="0" w:firstLine="0"/>
              <w:jc w:val="right"/>
              <w:rPr>
                <w:rFonts w:hint="eastAsia"/>
              </w:rPr>
            </w:pPr>
            <w:r>
              <w:t>-</w:t>
            </w:r>
          </w:p>
        </w:tc>
        <w:tc>
          <w:tcPr>
            <w:tcW w:w="3133" w:type="dxa"/>
            <w:tcBorders>
              <w:top w:val="single" w:sz="4" w:space="0" w:color="auto"/>
              <w:left w:val="single" w:sz="4" w:space="0" w:color="auto"/>
              <w:bottom w:val="single" w:sz="4" w:space="0" w:color="auto"/>
              <w:right w:val="single" w:sz="4" w:space="0" w:color="auto"/>
            </w:tcBorders>
            <w:shd w:val="clear" w:color="auto" w:fill="auto"/>
            <w:vAlign w:val="center"/>
          </w:tcPr>
          <w:p w:rsidR="00E93B8D" w:rsidRDefault="00E93B8D" w:rsidP="005E33ED">
            <w:pPr>
              <w:spacing w:line="240" w:lineRule="auto"/>
              <w:ind w:firstLineChars="0" w:firstLine="0"/>
              <w:jc w:val="right"/>
              <w:rPr>
                <w:rFonts w:hint="eastAsia"/>
              </w:rPr>
            </w:pPr>
            <w:r>
              <w:t>-</w:t>
            </w:r>
          </w:p>
        </w:tc>
      </w:tr>
      <w:tr w:rsidR="00E93B8D" w:rsidTr="00D23B09">
        <w:trPr>
          <w:trHeight w:val="323"/>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93B8D" w:rsidRDefault="00E93B8D" w:rsidP="00D23B09">
            <w:pPr>
              <w:spacing w:line="240" w:lineRule="auto"/>
              <w:ind w:firstLineChars="0" w:firstLine="0"/>
              <w:jc w:val="center"/>
            </w:pPr>
            <w:r>
              <w:rPr>
                <w:rFonts w:hint="eastAsia"/>
              </w:rPr>
              <w:t>6</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E93B8D" w:rsidRPr="009959C3" w:rsidRDefault="00E93B8D" w:rsidP="005E33ED">
            <w:pPr>
              <w:spacing w:line="240" w:lineRule="auto"/>
              <w:ind w:firstLineChars="0" w:firstLine="0"/>
              <w:rPr>
                <w:rFonts w:hint="eastAsia"/>
              </w:rPr>
            </w:pPr>
            <w:r w:rsidRPr="009959C3">
              <w:rPr>
                <w:rFonts w:hint="eastAsia"/>
              </w:rPr>
              <w:t>中期票据</w:t>
            </w: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rsidR="00E93B8D" w:rsidRDefault="00E93B8D" w:rsidP="005E33ED">
            <w:pPr>
              <w:spacing w:line="240" w:lineRule="auto"/>
              <w:ind w:firstLineChars="0" w:firstLine="0"/>
              <w:jc w:val="right"/>
            </w:pPr>
            <w:r>
              <w:t>-</w:t>
            </w:r>
          </w:p>
        </w:tc>
        <w:tc>
          <w:tcPr>
            <w:tcW w:w="3133" w:type="dxa"/>
            <w:tcBorders>
              <w:top w:val="single" w:sz="4" w:space="0" w:color="auto"/>
              <w:left w:val="single" w:sz="4" w:space="0" w:color="auto"/>
              <w:bottom w:val="single" w:sz="4" w:space="0" w:color="auto"/>
              <w:right w:val="single" w:sz="4" w:space="0" w:color="auto"/>
            </w:tcBorders>
            <w:shd w:val="clear" w:color="auto" w:fill="auto"/>
            <w:vAlign w:val="center"/>
          </w:tcPr>
          <w:p w:rsidR="00E93B8D" w:rsidRDefault="00E93B8D" w:rsidP="005E33ED">
            <w:pPr>
              <w:spacing w:line="240" w:lineRule="auto"/>
              <w:ind w:firstLineChars="0" w:firstLine="0"/>
              <w:jc w:val="right"/>
            </w:pPr>
            <w:r>
              <w:t>-</w:t>
            </w:r>
          </w:p>
        </w:tc>
      </w:tr>
      <w:tr w:rsidR="00E93B8D" w:rsidTr="00D23B09">
        <w:trPr>
          <w:trHeight w:val="323"/>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93B8D" w:rsidRDefault="00E93B8D" w:rsidP="00D23B09">
            <w:pPr>
              <w:spacing w:line="240" w:lineRule="auto"/>
              <w:ind w:firstLineChars="0" w:firstLine="0"/>
              <w:jc w:val="center"/>
            </w:pPr>
            <w:r>
              <w:rPr>
                <w:rFonts w:hint="eastAsia"/>
              </w:rPr>
              <w:t>7</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E93B8D" w:rsidRDefault="00E93B8D" w:rsidP="005E33ED">
            <w:pPr>
              <w:spacing w:line="240" w:lineRule="auto"/>
              <w:ind w:firstLineChars="0" w:firstLine="0"/>
            </w:pPr>
            <w:r>
              <w:rPr>
                <w:rFonts w:hint="eastAsia"/>
              </w:rPr>
              <w:t>可转债</w:t>
            </w:r>
            <w:r w:rsidRPr="009959C3">
              <w:t>（可交换债）</w:t>
            </w: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rsidR="00E93B8D" w:rsidRDefault="00E93B8D" w:rsidP="005E33ED">
            <w:pPr>
              <w:spacing w:line="240" w:lineRule="auto"/>
              <w:ind w:firstLineChars="0" w:firstLine="0"/>
              <w:jc w:val="right"/>
              <w:rPr>
                <w:rFonts w:hint="eastAsia"/>
              </w:rPr>
            </w:pPr>
            <w:r>
              <w:t>18,592,545.55</w:t>
            </w:r>
          </w:p>
        </w:tc>
        <w:tc>
          <w:tcPr>
            <w:tcW w:w="3133" w:type="dxa"/>
            <w:tcBorders>
              <w:top w:val="single" w:sz="4" w:space="0" w:color="auto"/>
              <w:left w:val="single" w:sz="4" w:space="0" w:color="auto"/>
              <w:bottom w:val="single" w:sz="4" w:space="0" w:color="auto"/>
              <w:right w:val="single" w:sz="4" w:space="0" w:color="auto"/>
            </w:tcBorders>
            <w:shd w:val="clear" w:color="auto" w:fill="auto"/>
            <w:vAlign w:val="center"/>
          </w:tcPr>
          <w:p w:rsidR="00E93B8D" w:rsidRDefault="00E93B8D" w:rsidP="005E33ED">
            <w:pPr>
              <w:spacing w:line="240" w:lineRule="auto"/>
              <w:ind w:firstLineChars="0" w:firstLine="0"/>
              <w:jc w:val="right"/>
              <w:rPr>
                <w:rFonts w:hint="eastAsia"/>
              </w:rPr>
            </w:pPr>
            <w:r>
              <w:t>73.81</w:t>
            </w:r>
          </w:p>
        </w:tc>
      </w:tr>
      <w:tr w:rsidR="00E93B8D" w:rsidTr="00D23B09">
        <w:trPr>
          <w:trHeight w:val="323"/>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93B8D" w:rsidRDefault="00E93B8D" w:rsidP="00D23B09">
            <w:pPr>
              <w:spacing w:line="240" w:lineRule="auto"/>
              <w:ind w:firstLineChars="0" w:firstLine="0"/>
              <w:jc w:val="center"/>
              <w:rPr>
                <w:rFonts w:hint="eastAsia"/>
              </w:rPr>
            </w:pPr>
            <w:r>
              <w:rPr>
                <w:rFonts w:hint="eastAsia"/>
              </w:rPr>
              <w:t>8</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E93B8D" w:rsidRPr="009959C3" w:rsidRDefault="00E93B8D" w:rsidP="005E33ED">
            <w:pPr>
              <w:spacing w:line="240" w:lineRule="auto"/>
              <w:ind w:firstLineChars="0" w:firstLine="0"/>
              <w:rPr>
                <w:rFonts w:hint="eastAsia"/>
              </w:rPr>
            </w:pPr>
            <w:r w:rsidRPr="009959C3">
              <w:t>同业存单</w:t>
            </w: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rsidR="00E93B8D" w:rsidRPr="009959C3" w:rsidRDefault="00E93B8D" w:rsidP="005E33ED">
            <w:pPr>
              <w:spacing w:line="240" w:lineRule="auto"/>
              <w:ind w:firstLineChars="0" w:firstLine="0"/>
              <w:jc w:val="right"/>
            </w:pPr>
            <w:r>
              <w:rPr>
                <w:rFonts w:cs="Consolas"/>
                <w:kern w:val="0"/>
                <w:szCs w:val="21"/>
              </w:rPr>
              <w:t>-</w:t>
            </w:r>
          </w:p>
        </w:tc>
        <w:tc>
          <w:tcPr>
            <w:tcW w:w="3133" w:type="dxa"/>
            <w:tcBorders>
              <w:top w:val="single" w:sz="4" w:space="0" w:color="auto"/>
              <w:left w:val="single" w:sz="4" w:space="0" w:color="auto"/>
              <w:bottom w:val="single" w:sz="4" w:space="0" w:color="auto"/>
              <w:right w:val="single" w:sz="4" w:space="0" w:color="auto"/>
            </w:tcBorders>
            <w:shd w:val="clear" w:color="auto" w:fill="auto"/>
            <w:vAlign w:val="center"/>
          </w:tcPr>
          <w:p w:rsidR="00E93B8D" w:rsidRPr="009959C3" w:rsidRDefault="00E93B8D" w:rsidP="005E33ED">
            <w:pPr>
              <w:spacing w:line="240" w:lineRule="auto"/>
              <w:ind w:firstLineChars="0" w:firstLine="0"/>
              <w:jc w:val="right"/>
            </w:pPr>
            <w:r>
              <w:rPr>
                <w:rFonts w:cs="Consolas"/>
                <w:kern w:val="0"/>
                <w:szCs w:val="21"/>
              </w:rPr>
              <w:t>-</w:t>
            </w:r>
          </w:p>
        </w:tc>
      </w:tr>
      <w:tr w:rsidR="00E93B8D" w:rsidTr="00D23B09">
        <w:trPr>
          <w:trHeight w:val="323"/>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93B8D" w:rsidRDefault="00E93B8D" w:rsidP="00D23B09">
            <w:pPr>
              <w:spacing w:line="240" w:lineRule="auto"/>
              <w:ind w:firstLineChars="0" w:firstLine="0"/>
              <w:jc w:val="center"/>
            </w:pPr>
            <w:r>
              <w:t>9</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E93B8D" w:rsidRDefault="00E93B8D" w:rsidP="005E33ED">
            <w:pPr>
              <w:spacing w:line="240" w:lineRule="auto"/>
              <w:ind w:firstLineChars="0" w:firstLine="0"/>
            </w:pPr>
            <w:r>
              <w:rPr>
                <w:rFonts w:hint="eastAsia"/>
              </w:rPr>
              <w:t>其他</w:t>
            </w: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rsidR="00E93B8D" w:rsidRDefault="00E93B8D" w:rsidP="005E33ED">
            <w:pPr>
              <w:spacing w:line="240" w:lineRule="auto"/>
              <w:ind w:firstLineChars="0" w:firstLine="0"/>
              <w:jc w:val="right"/>
              <w:rPr>
                <w:rFonts w:hint="eastAsia"/>
              </w:rPr>
            </w:pPr>
            <w:r>
              <w:t>-</w:t>
            </w:r>
          </w:p>
        </w:tc>
        <w:tc>
          <w:tcPr>
            <w:tcW w:w="3133" w:type="dxa"/>
            <w:tcBorders>
              <w:top w:val="single" w:sz="4" w:space="0" w:color="auto"/>
              <w:left w:val="single" w:sz="4" w:space="0" w:color="auto"/>
              <w:bottom w:val="single" w:sz="4" w:space="0" w:color="auto"/>
              <w:right w:val="single" w:sz="4" w:space="0" w:color="auto"/>
            </w:tcBorders>
            <w:shd w:val="clear" w:color="auto" w:fill="auto"/>
            <w:vAlign w:val="center"/>
          </w:tcPr>
          <w:p w:rsidR="00E93B8D" w:rsidRDefault="00E93B8D" w:rsidP="005E33ED">
            <w:pPr>
              <w:spacing w:line="240" w:lineRule="auto"/>
              <w:ind w:firstLineChars="0" w:firstLine="0"/>
              <w:jc w:val="right"/>
              <w:rPr>
                <w:rFonts w:hint="eastAsia"/>
              </w:rPr>
            </w:pPr>
            <w:r>
              <w:t>-</w:t>
            </w:r>
          </w:p>
        </w:tc>
      </w:tr>
      <w:tr w:rsidR="00E93B8D" w:rsidTr="00D23B09">
        <w:trPr>
          <w:trHeight w:val="323"/>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93B8D" w:rsidRDefault="00E93B8D" w:rsidP="00D23B09">
            <w:pPr>
              <w:spacing w:line="240" w:lineRule="auto"/>
              <w:ind w:firstLineChars="0" w:firstLine="0"/>
              <w:jc w:val="center"/>
            </w:pPr>
            <w:r>
              <w:t>10</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E93B8D" w:rsidRDefault="00E93B8D" w:rsidP="005E33ED">
            <w:pPr>
              <w:spacing w:line="240" w:lineRule="auto"/>
              <w:ind w:firstLineChars="0" w:firstLine="0"/>
            </w:pPr>
            <w:r>
              <w:rPr>
                <w:rFonts w:hint="eastAsia"/>
              </w:rPr>
              <w:t>合计</w:t>
            </w: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rsidR="00E93B8D" w:rsidRDefault="00E93B8D" w:rsidP="005E33ED">
            <w:pPr>
              <w:spacing w:line="240" w:lineRule="auto"/>
              <w:ind w:firstLineChars="0" w:firstLine="0"/>
              <w:jc w:val="right"/>
              <w:rPr>
                <w:rFonts w:hint="eastAsia"/>
              </w:rPr>
            </w:pPr>
            <w:r>
              <w:t>22,746,814.15</w:t>
            </w:r>
          </w:p>
        </w:tc>
        <w:tc>
          <w:tcPr>
            <w:tcW w:w="3133" w:type="dxa"/>
            <w:tcBorders>
              <w:top w:val="single" w:sz="4" w:space="0" w:color="auto"/>
              <w:left w:val="single" w:sz="4" w:space="0" w:color="auto"/>
              <w:bottom w:val="single" w:sz="4" w:space="0" w:color="auto"/>
              <w:right w:val="single" w:sz="4" w:space="0" w:color="auto"/>
            </w:tcBorders>
            <w:shd w:val="clear" w:color="auto" w:fill="auto"/>
            <w:vAlign w:val="center"/>
          </w:tcPr>
          <w:p w:rsidR="00E93B8D" w:rsidRDefault="00E93B8D" w:rsidP="005E33ED">
            <w:pPr>
              <w:spacing w:line="240" w:lineRule="auto"/>
              <w:ind w:firstLineChars="0" w:firstLine="0"/>
              <w:jc w:val="right"/>
              <w:rPr>
                <w:rFonts w:hint="eastAsia"/>
              </w:rPr>
            </w:pPr>
            <w:r>
              <w:t>90.30</w:t>
            </w:r>
          </w:p>
        </w:tc>
      </w:tr>
    </w:tbl>
    <w:p w:rsidR="00D23B09" w:rsidRPr="00601C24" w:rsidRDefault="009F6B82" w:rsidP="009F6B82">
      <w:pPr>
        <w:ind w:firstLine="480"/>
        <w:rPr>
          <w:color w:val="000000"/>
          <w:szCs w:val="21"/>
        </w:rPr>
      </w:pPr>
      <w:r w:rsidRPr="00601C24">
        <w:rPr>
          <w:rFonts w:hint="eastAsia"/>
          <w:color w:val="000000"/>
          <w:szCs w:val="21"/>
        </w:rPr>
        <w:t>5、</w:t>
      </w:r>
      <w:r w:rsidRPr="00601C24">
        <w:rPr>
          <w:color w:val="000000"/>
          <w:szCs w:val="21"/>
        </w:rPr>
        <w:t>报告期末按公允价值占基金资产净值比例大小排序的前五名债券投资明细</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1418"/>
        <w:gridCol w:w="1701"/>
        <w:gridCol w:w="1417"/>
        <w:gridCol w:w="1843"/>
        <w:gridCol w:w="1842"/>
      </w:tblGrid>
      <w:tr w:rsidR="00D23B09" w:rsidTr="00BB2E09">
        <w:trPr>
          <w:trHeight w:val="324"/>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23B09" w:rsidRDefault="00D23B09" w:rsidP="00D23B09">
            <w:pPr>
              <w:spacing w:line="240" w:lineRule="auto"/>
              <w:ind w:firstLineChars="0" w:firstLine="0"/>
              <w:jc w:val="center"/>
              <w:rPr>
                <w:rFonts w:hint="eastAsia"/>
              </w:rPr>
            </w:pPr>
            <w:bookmarkStart w:id="346" w:name="m505_tab"/>
            <w:r>
              <w:rPr>
                <w:rFonts w:hint="eastAsia"/>
              </w:rPr>
              <w:t>序号</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23B09" w:rsidRDefault="00D23B09" w:rsidP="00D23B09">
            <w:pPr>
              <w:spacing w:line="240" w:lineRule="auto"/>
              <w:ind w:firstLineChars="0" w:firstLine="0"/>
              <w:jc w:val="center"/>
              <w:rPr>
                <w:rFonts w:hint="eastAsia"/>
              </w:rPr>
            </w:pPr>
            <w:r>
              <w:rPr>
                <w:rFonts w:hint="eastAsia"/>
              </w:rPr>
              <w:t>债券代码</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23B09" w:rsidRDefault="00D23B09" w:rsidP="00D23B09">
            <w:pPr>
              <w:spacing w:line="240" w:lineRule="auto"/>
              <w:ind w:firstLineChars="0" w:firstLine="0"/>
              <w:jc w:val="center"/>
              <w:rPr>
                <w:rFonts w:hint="eastAsia"/>
              </w:rPr>
            </w:pPr>
            <w:r>
              <w:rPr>
                <w:rFonts w:hint="eastAsia"/>
              </w:rPr>
              <w:t>债券名称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23B09" w:rsidRDefault="00D23B09" w:rsidP="00D23B09">
            <w:pPr>
              <w:spacing w:line="240" w:lineRule="auto"/>
              <w:ind w:firstLineChars="0" w:firstLine="0"/>
              <w:jc w:val="center"/>
              <w:rPr>
                <w:rFonts w:hint="eastAsia"/>
              </w:rPr>
            </w:pPr>
            <w:r>
              <w:rPr>
                <w:rFonts w:hint="eastAsia"/>
              </w:rPr>
              <w:t>数量（张）</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23B09" w:rsidRDefault="00D23B09" w:rsidP="00D23B09">
            <w:pPr>
              <w:spacing w:line="240" w:lineRule="auto"/>
              <w:ind w:firstLineChars="0" w:firstLine="0"/>
              <w:jc w:val="center"/>
              <w:rPr>
                <w:rFonts w:hint="eastAsia"/>
              </w:rPr>
            </w:pPr>
            <w:r>
              <w:rPr>
                <w:rFonts w:hint="eastAsia"/>
              </w:rPr>
              <w:t>公允价值（元）</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D23B09" w:rsidRDefault="00D23B09" w:rsidP="00D23B09">
            <w:pPr>
              <w:spacing w:line="240" w:lineRule="auto"/>
              <w:ind w:firstLineChars="0" w:firstLine="0"/>
              <w:jc w:val="center"/>
              <w:rPr>
                <w:rFonts w:hint="eastAsia"/>
              </w:rPr>
            </w:pPr>
            <w:r>
              <w:rPr>
                <w:rFonts w:hint="eastAsia"/>
              </w:rPr>
              <w:t>占基金资产净值比例（</w:t>
            </w:r>
            <w:r w:rsidR="0061493A">
              <w:rPr>
                <w:rFonts w:hint="eastAsia"/>
              </w:rPr>
              <w:t>%</w:t>
            </w:r>
            <w:r>
              <w:rPr>
                <w:rFonts w:hint="eastAsia"/>
              </w:rPr>
              <w:t>）</w:t>
            </w:r>
          </w:p>
        </w:tc>
      </w:tr>
      <w:tr w:rsidR="00E93B8D" w:rsidTr="00BB2E09">
        <w:trPr>
          <w:trHeight w:val="324"/>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93B8D" w:rsidRDefault="00E93B8D" w:rsidP="00D23B09">
            <w:pPr>
              <w:spacing w:line="240" w:lineRule="auto"/>
              <w:ind w:firstLineChars="0" w:firstLine="0"/>
              <w:jc w:val="center"/>
              <w:rPr>
                <w:rFonts w:hint="eastAsia"/>
              </w:rPr>
            </w:pPr>
            <w: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93B8D" w:rsidRDefault="00E93B8D" w:rsidP="00890767">
            <w:pPr>
              <w:spacing w:line="240" w:lineRule="auto"/>
              <w:ind w:firstLineChars="0" w:firstLine="0"/>
              <w:jc w:val="center"/>
              <w:rPr>
                <w:rFonts w:hint="eastAsia"/>
              </w:rPr>
            </w:pPr>
            <w:r>
              <w:t>110043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93B8D" w:rsidRDefault="00E93B8D" w:rsidP="00890767">
            <w:pPr>
              <w:spacing w:line="240" w:lineRule="auto"/>
              <w:ind w:firstLineChars="0" w:firstLine="0"/>
              <w:jc w:val="center"/>
              <w:rPr>
                <w:rFonts w:hint="eastAsia"/>
              </w:rPr>
            </w:pPr>
            <w:r>
              <w:t>无锡转债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93B8D" w:rsidRDefault="00E93B8D" w:rsidP="005E33ED">
            <w:pPr>
              <w:spacing w:line="240" w:lineRule="auto"/>
              <w:ind w:firstLineChars="0" w:firstLine="0"/>
              <w:jc w:val="right"/>
              <w:rPr>
                <w:rFonts w:hint="eastAsia"/>
              </w:rPr>
            </w:pPr>
            <w:r>
              <w:t>15,000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3B8D" w:rsidRDefault="00E93B8D" w:rsidP="005E33ED">
            <w:pPr>
              <w:spacing w:line="240" w:lineRule="auto"/>
              <w:ind w:firstLineChars="0" w:firstLine="0"/>
              <w:jc w:val="right"/>
              <w:rPr>
                <w:rFonts w:hint="eastAsia"/>
              </w:rPr>
            </w:pPr>
            <w:r>
              <w:t>1,647,000.00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E93B8D" w:rsidRDefault="00E93B8D" w:rsidP="005E33ED">
            <w:pPr>
              <w:spacing w:line="240" w:lineRule="auto"/>
              <w:ind w:firstLineChars="0" w:firstLine="0"/>
              <w:jc w:val="right"/>
              <w:rPr>
                <w:rFonts w:hint="eastAsia"/>
              </w:rPr>
            </w:pPr>
            <w:r>
              <w:t>6.54</w:t>
            </w:r>
          </w:p>
        </w:tc>
      </w:tr>
      <w:tr w:rsidR="00E93B8D" w:rsidTr="00BB2E09">
        <w:trPr>
          <w:trHeight w:val="324"/>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93B8D" w:rsidRDefault="00E93B8D" w:rsidP="00D23B09">
            <w:pPr>
              <w:spacing w:line="240" w:lineRule="auto"/>
              <w:ind w:firstLineChars="0" w:firstLine="0"/>
              <w:jc w:val="center"/>
            </w:pPr>
            <w:r>
              <w:t>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93B8D" w:rsidRDefault="00E93B8D" w:rsidP="00890767">
            <w:pPr>
              <w:spacing w:line="240" w:lineRule="auto"/>
              <w:ind w:firstLineChars="0" w:firstLine="0"/>
              <w:jc w:val="center"/>
            </w:pPr>
            <w:r>
              <w:t>127006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93B8D" w:rsidRDefault="00E93B8D" w:rsidP="00890767">
            <w:pPr>
              <w:spacing w:line="240" w:lineRule="auto"/>
              <w:ind w:firstLineChars="0" w:firstLine="0"/>
              <w:jc w:val="center"/>
            </w:pPr>
            <w:r>
              <w:t>敖东转债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93B8D" w:rsidRDefault="00E93B8D" w:rsidP="005E33ED">
            <w:pPr>
              <w:spacing w:line="240" w:lineRule="auto"/>
              <w:ind w:firstLineChars="0" w:firstLine="0"/>
              <w:jc w:val="right"/>
            </w:pPr>
            <w:r>
              <w:t>15,000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3B8D" w:rsidRDefault="00E93B8D" w:rsidP="005E33ED">
            <w:pPr>
              <w:spacing w:line="240" w:lineRule="auto"/>
              <w:ind w:firstLineChars="0" w:firstLine="0"/>
              <w:jc w:val="right"/>
            </w:pPr>
            <w:r>
              <w:t>1,619,850.00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E93B8D" w:rsidRDefault="00E93B8D" w:rsidP="005E33ED">
            <w:pPr>
              <w:spacing w:line="240" w:lineRule="auto"/>
              <w:ind w:firstLineChars="0" w:firstLine="0"/>
              <w:jc w:val="right"/>
            </w:pPr>
            <w:r>
              <w:t>6.43</w:t>
            </w:r>
          </w:p>
        </w:tc>
      </w:tr>
      <w:tr w:rsidR="00E93B8D" w:rsidTr="00BB2E09">
        <w:trPr>
          <w:trHeight w:val="324"/>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93B8D" w:rsidRDefault="00E93B8D" w:rsidP="00D23B09">
            <w:pPr>
              <w:spacing w:line="240" w:lineRule="auto"/>
              <w:ind w:firstLineChars="0" w:firstLine="0"/>
              <w:jc w:val="center"/>
            </w:pPr>
            <w:r>
              <w:t>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93B8D" w:rsidRDefault="00E93B8D" w:rsidP="00890767">
            <w:pPr>
              <w:spacing w:line="240" w:lineRule="auto"/>
              <w:ind w:firstLineChars="0" w:firstLine="0"/>
              <w:jc w:val="center"/>
            </w:pPr>
            <w:r>
              <w:t>018005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93B8D" w:rsidRDefault="00E93B8D" w:rsidP="00890767">
            <w:pPr>
              <w:spacing w:line="240" w:lineRule="auto"/>
              <w:ind w:firstLineChars="0" w:firstLine="0"/>
              <w:jc w:val="center"/>
            </w:pPr>
            <w:r>
              <w:t>国开1701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93B8D" w:rsidRDefault="00E93B8D" w:rsidP="005E33ED">
            <w:pPr>
              <w:spacing w:line="240" w:lineRule="auto"/>
              <w:ind w:firstLineChars="0" w:firstLine="0"/>
              <w:jc w:val="right"/>
            </w:pPr>
            <w:r>
              <w:t>15,000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3B8D" w:rsidRDefault="00E93B8D" w:rsidP="005E33ED">
            <w:pPr>
              <w:spacing w:line="240" w:lineRule="auto"/>
              <w:ind w:firstLineChars="0" w:firstLine="0"/>
              <w:jc w:val="right"/>
            </w:pPr>
            <w:r>
              <w:t>1,500,150.00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E93B8D" w:rsidRDefault="00E93B8D" w:rsidP="005E33ED">
            <w:pPr>
              <w:spacing w:line="240" w:lineRule="auto"/>
              <w:ind w:firstLineChars="0" w:firstLine="0"/>
              <w:jc w:val="right"/>
            </w:pPr>
            <w:r>
              <w:t>5.96</w:t>
            </w:r>
          </w:p>
        </w:tc>
      </w:tr>
      <w:tr w:rsidR="00E93B8D" w:rsidTr="00BB2E09">
        <w:trPr>
          <w:trHeight w:val="324"/>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93B8D" w:rsidRDefault="00E93B8D" w:rsidP="00D23B09">
            <w:pPr>
              <w:spacing w:line="240" w:lineRule="auto"/>
              <w:ind w:firstLineChars="0" w:firstLine="0"/>
              <w:jc w:val="center"/>
            </w:pPr>
            <w:r>
              <w:t>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93B8D" w:rsidRDefault="00E93B8D" w:rsidP="00890767">
            <w:pPr>
              <w:spacing w:line="240" w:lineRule="auto"/>
              <w:ind w:firstLineChars="0" w:firstLine="0"/>
              <w:jc w:val="center"/>
            </w:pPr>
            <w:r>
              <w:t>124636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93B8D" w:rsidRDefault="00E93B8D" w:rsidP="00890767">
            <w:pPr>
              <w:spacing w:line="240" w:lineRule="auto"/>
              <w:ind w:firstLineChars="0" w:firstLine="0"/>
              <w:jc w:val="center"/>
            </w:pPr>
            <w:r>
              <w:t>PR防城港</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93B8D" w:rsidRDefault="00E93B8D" w:rsidP="005E33ED">
            <w:pPr>
              <w:spacing w:line="240" w:lineRule="auto"/>
              <w:ind w:firstLineChars="0" w:firstLine="0"/>
              <w:jc w:val="right"/>
            </w:pPr>
            <w:r>
              <w:t>20,010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3B8D" w:rsidRDefault="00E93B8D" w:rsidP="005E33ED">
            <w:pPr>
              <w:spacing w:line="240" w:lineRule="auto"/>
              <w:ind w:firstLineChars="0" w:firstLine="0"/>
              <w:jc w:val="right"/>
            </w:pPr>
            <w:r>
              <w:t>1,237,818.60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E93B8D" w:rsidRDefault="00E93B8D" w:rsidP="005E33ED">
            <w:pPr>
              <w:spacing w:line="240" w:lineRule="auto"/>
              <w:ind w:firstLineChars="0" w:firstLine="0"/>
              <w:jc w:val="right"/>
            </w:pPr>
            <w:r>
              <w:t>4.91</w:t>
            </w:r>
          </w:p>
        </w:tc>
      </w:tr>
      <w:tr w:rsidR="00E93B8D" w:rsidTr="00BB2E09">
        <w:trPr>
          <w:trHeight w:val="324"/>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93B8D" w:rsidRDefault="00E93B8D" w:rsidP="00D23B09">
            <w:pPr>
              <w:spacing w:line="240" w:lineRule="auto"/>
              <w:ind w:firstLineChars="0" w:firstLine="0"/>
              <w:jc w:val="center"/>
            </w:pPr>
            <w:r>
              <w:t>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93B8D" w:rsidRDefault="00E93B8D" w:rsidP="00890767">
            <w:pPr>
              <w:spacing w:line="240" w:lineRule="auto"/>
              <w:ind w:firstLineChars="0" w:firstLine="0"/>
              <w:jc w:val="center"/>
            </w:pPr>
            <w:r>
              <w:t>113513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93B8D" w:rsidRDefault="00E93B8D" w:rsidP="00890767">
            <w:pPr>
              <w:spacing w:line="240" w:lineRule="auto"/>
              <w:ind w:firstLineChars="0" w:firstLine="0"/>
              <w:jc w:val="center"/>
            </w:pPr>
            <w:r>
              <w:t>安井转债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93B8D" w:rsidRDefault="00E93B8D" w:rsidP="005E33ED">
            <w:pPr>
              <w:spacing w:line="240" w:lineRule="auto"/>
              <w:ind w:firstLineChars="0" w:firstLine="0"/>
              <w:jc w:val="right"/>
            </w:pPr>
            <w:r>
              <w:t>10,000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3B8D" w:rsidRDefault="00E93B8D" w:rsidP="005E33ED">
            <w:pPr>
              <w:spacing w:line="240" w:lineRule="auto"/>
              <w:ind w:firstLineChars="0" w:firstLine="0"/>
              <w:jc w:val="right"/>
            </w:pPr>
            <w:r>
              <w:t>1,173,700.00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E93B8D" w:rsidRDefault="00E93B8D" w:rsidP="005E33ED">
            <w:pPr>
              <w:spacing w:line="240" w:lineRule="auto"/>
              <w:ind w:firstLineChars="0" w:firstLine="0"/>
              <w:jc w:val="right"/>
            </w:pPr>
            <w:r>
              <w:t>4.66</w:t>
            </w:r>
          </w:p>
        </w:tc>
      </w:tr>
    </w:tbl>
    <w:bookmarkEnd w:id="346"/>
    <w:p w:rsidR="009F6B82" w:rsidRPr="00601C24" w:rsidRDefault="009F6B82" w:rsidP="009F6B82">
      <w:pPr>
        <w:ind w:firstLine="480"/>
      </w:pPr>
      <w:r w:rsidRPr="00601C24">
        <w:rPr>
          <w:rFonts w:hint="eastAsia"/>
        </w:rPr>
        <w:t>6、</w:t>
      </w:r>
      <w:r w:rsidRPr="00601C24">
        <w:t>报告期末按公允价值占基金资产净值比例大小排序的前十名资产支持证券投资明细</w:t>
      </w:r>
    </w:p>
    <w:p w:rsidR="009F6B82" w:rsidRPr="00601C24" w:rsidRDefault="009F6B82" w:rsidP="009F6B82">
      <w:pPr>
        <w:ind w:firstLine="480"/>
        <w:rPr>
          <w:rFonts w:hint="eastAsia"/>
        </w:rPr>
      </w:pPr>
      <w:r w:rsidRPr="00601C24">
        <w:rPr>
          <w:rFonts w:hint="eastAsia"/>
        </w:rPr>
        <w:t>本基金本报告期末未持有资产支持证券。</w:t>
      </w:r>
    </w:p>
    <w:p w:rsidR="009F6B82" w:rsidRPr="00601C24" w:rsidRDefault="009F6B82" w:rsidP="009F6B82">
      <w:pPr>
        <w:ind w:firstLine="480"/>
      </w:pPr>
      <w:r w:rsidRPr="00601C24">
        <w:rPr>
          <w:rFonts w:hint="eastAsia"/>
        </w:rPr>
        <w:t>7、</w:t>
      </w:r>
      <w:r w:rsidRPr="00601C24">
        <w:t>报告期末按公允价值占基金资产净值比例大小排序的前五名贵金属投资明细</w:t>
      </w:r>
    </w:p>
    <w:p w:rsidR="009F6B82" w:rsidRPr="00601C24" w:rsidRDefault="009F6B82" w:rsidP="009F6B82">
      <w:pPr>
        <w:ind w:firstLine="480"/>
        <w:rPr>
          <w:rFonts w:hint="eastAsia"/>
        </w:rPr>
      </w:pPr>
      <w:r w:rsidRPr="00601C24">
        <w:rPr>
          <w:rFonts w:hint="eastAsia"/>
        </w:rPr>
        <w:t>本基金本报告期末未持有贵金属。</w:t>
      </w:r>
    </w:p>
    <w:p w:rsidR="009F6B82" w:rsidRPr="00601C24" w:rsidRDefault="009F6B82" w:rsidP="009F6B82">
      <w:pPr>
        <w:ind w:firstLine="480"/>
      </w:pPr>
      <w:r w:rsidRPr="00601C24">
        <w:rPr>
          <w:rFonts w:hint="eastAsia"/>
        </w:rPr>
        <w:t>8、</w:t>
      </w:r>
      <w:r w:rsidRPr="00601C24">
        <w:t>报告期末按公允价值占基金资产净值比例大小排序的前五名权证投资明细</w:t>
      </w:r>
    </w:p>
    <w:p w:rsidR="009F6B82" w:rsidRPr="00601C24" w:rsidRDefault="009F6B82" w:rsidP="009F6B82">
      <w:pPr>
        <w:ind w:firstLine="480"/>
        <w:rPr>
          <w:rFonts w:hint="eastAsia"/>
        </w:rPr>
      </w:pPr>
      <w:r w:rsidRPr="00601C24">
        <w:rPr>
          <w:rFonts w:hint="eastAsia"/>
        </w:rPr>
        <w:t>本基金本报告期末未持有权证。</w:t>
      </w:r>
    </w:p>
    <w:p w:rsidR="009F6B82" w:rsidRPr="00601C24" w:rsidRDefault="009F6B82" w:rsidP="009F6B82">
      <w:pPr>
        <w:ind w:firstLine="480"/>
        <w:rPr>
          <w:rFonts w:hint="eastAsia"/>
        </w:rPr>
      </w:pPr>
      <w:r w:rsidRPr="00601C24">
        <w:rPr>
          <w:rFonts w:hint="eastAsia"/>
        </w:rPr>
        <w:t>9、报告期末本基金投资的国债期货交易情况说明</w:t>
      </w:r>
    </w:p>
    <w:p w:rsidR="009F6B82" w:rsidRPr="00601C24" w:rsidRDefault="009F6B82" w:rsidP="009F6B82">
      <w:pPr>
        <w:ind w:firstLine="480"/>
        <w:rPr>
          <w:rFonts w:hint="eastAsia"/>
        </w:rPr>
      </w:pPr>
      <w:r w:rsidRPr="00601C24">
        <w:rPr>
          <w:rFonts w:hint="eastAsia"/>
        </w:rPr>
        <w:t>本基金本报告期内未投资国债期货。</w:t>
      </w:r>
    </w:p>
    <w:p w:rsidR="009F6B82" w:rsidRPr="00601C24" w:rsidRDefault="009F6B82" w:rsidP="009F6B82">
      <w:pPr>
        <w:ind w:firstLine="480"/>
      </w:pPr>
      <w:r w:rsidRPr="00601C24">
        <w:rPr>
          <w:rFonts w:hint="eastAsia"/>
        </w:rPr>
        <w:t>10、</w:t>
      </w:r>
      <w:r w:rsidRPr="00601C24">
        <w:t>投资组合报告附注</w:t>
      </w:r>
    </w:p>
    <w:p w:rsidR="00F42F89" w:rsidRPr="003E431E" w:rsidRDefault="009F6B82" w:rsidP="00F42F89">
      <w:pPr>
        <w:ind w:firstLine="480"/>
        <w:rPr>
          <w:rFonts w:hint="eastAsia"/>
        </w:rPr>
      </w:pPr>
      <w:r w:rsidRPr="00601C24">
        <w:rPr>
          <w:rFonts w:hint="eastAsia"/>
        </w:rPr>
        <w:t>（1）</w:t>
      </w:r>
      <w:r w:rsidR="00F42F89">
        <w:rPr>
          <w:rFonts w:hint="eastAsia"/>
        </w:rPr>
        <w:t>本报告期内本基金投资的前十名证券的发行主体未发现存在被监管部门立案调查，或在报告编制日前一年内受到公开谴责、处罚的情况。</w:t>
      </w:r>
    </w:p>
    <w:p w:rsidR="00E93B8D" w:rsidRDefault="009F6B82" w:rsidP="00E93B8D">
      <w:pPr>
        <w:ind w:firstLine="480"/>
        <w:rPr>
          <w:rFonts w:hint="eastAsia"/>
        </w:rPr>
      </w:pPr>
      <w:r w:rsidRPr="00601C24">
        <w:rPr>
          <w:rFonts w:hint="eastAsia"/>
        </w:rPr>
        <w:t>（2）</w:t>
      </w:r>
      <w:r w:rsidR="00E93B8D">
        <w:rPr>
          <w:rFonts w:hint="eastAsia"/>
        </w:rPr>
        <w:t>本</w:t>
      </w:r>
      <w:r w:rsidR="00E93B8D" w:rsidRPr="00335D1D">
        <w:t>基金投资的前十名股票超出基金合同规定的备选股票库情况的说明</w:t>
      </w:r>
    </w:p>
    <w:p w:rsidR="00E93B8D" w:rsidRDefault="00E93B8D" w:rsidP="00E93B8D">
      <w:pPr>
        <w:ind w:firstLine="480"/>
      </w:pPr>
      <w:bookmarkStart w:id="347" w:name="m508_01_1598"/>
      <w:r>
        <w:rPr>
          <w:rFonts w:hint="eastAsia"/>
        </w:rPr>
        <w:t>本基金本报告期内未持有股票。</w:t>
      </w:r>
      <w:bookmarkEnd w:id="347"/>
    </w:p>
    <w:p w:rsidR="00D23B09" w:rsidRPr="00601C24" w:rsidRDefault="009F6B82" w:rsidP="009F6B82">
      <w:pPr>
        <w:ind w:firstLine="480"/>
      </w:pPr>
      <w:r w:rsidRPr="00601C24">
        <w:rPr>
          <w:rFonts w:hint="eastAsia"/>
        </w:rPr>
        <w:t>（3）</w:t>
      </w:r>
      <w:r w:rsidRPr="00601C24">
        <w:t>其他</w:t>
      </w:r>
      <w:r w:rsidRPr="00601C24">
        <w:rPr>
          <w:rFonts w:hint="eastAsia"/>
        </w:rPr>
        <w:t>各项</w:t>
      </w:r>
      <w:r w:rsidRPr="00601C24">
        <w:t>资产构成</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24"/>
        <w:gridCol w:w="4151"/>
        <w:gridCol w:w="3997"/>
      </w:tblGrid>
      <w:tr w:rsidR="00D23B09" w:rsidTr="00D23B09">
        <w:trPr>
          <w:trHeight w:val="340"/>
          <w:jc w:val="center"/>
        </w:trPr>
        <w:tc>
          <w:tcPr>
            <w:tcW w:w="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3B09" w:rsidRDefault="00D23B09" w:rsidP="00D23B09">
            <w:pPr>
              <w:autoSpaceDE w:val="0"/>
              <w:autoSpaceDN w:val="0"/>
              <w:adjustRightInd w:val="0"/>
              <w:spacing w:line="240" w:lineRule="auto"/>
              <w:ind w:firstLineChars="0" w:firstLine="0"/>
              <w:jc w:val="center"/>
              <w:rPr>
                <w:rFonts w:hint="eastAsia"/>
              </w:rPr>
            </w:pPr>
            <w:bookmarkStart w:id="348" w:name="m508_02_tab"/>
            <w:r>
              <w:rPr>
                <w:rFonts w:hint="eastAsia"/>
              </w:rPr>
              <w:t>序号</w:t>
            </w:r>
          </w:p>
        </w:tc>
        <w:tc>
          <w:tcPr>
            <w:tcW w:w="4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3B09" w:rsidRDefault="00D23B09" w:rsidP="00D23B09">
            <w:pPr>
              <w:autoSpaceDE w:val="0"/>
              <w:autoSpaceDN w:val="0"/>
              <w:adjustRightInd w:val="0"/>
              <w:spacing w:line="240" w:lineRule="auto"/>
              <w:ind w:firstLineChars="0" w:firstLine="0"/>
              <w:jc w:val="center"/>
              <w:rPr>
                <w:rFonts w:hint="eastAsia"/>
              </w:rPr>
            </w:pPr>
            <w:r>
              <w:rPr>
                <w:rFonts w:hint="eastAsia"/>
              </w:rPr>
              <w:t>名称</w:t>
            </w:r>
          </w:p>
        </w:tc>
        <w:tc>
          <w:tcPr>
            <w:tcW w:w="3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3B09" w:rsidRDefault="00D23B09" w:rsidP="00D23B09">
            <w:pPr>
              <w:autoSpaceDE w:val="0"/>
              <w:autoSpaceDN w:val="0"/>
              <w:adjustRightInd w:val="0"/>
              <w:spacing w:line="240" w:lineRule="auto"/>
              <w:ind w:firstLineChars="0" w:firstLine="0"/>
              <w:jc w:val="center"/>
              <w:rPr>
                <w:rFonts w:hint="eastAsia"/>
              </w:rPr>
            </w:pPr>
            <w:r>
              <w:rPr>
                <w:rFonts w:hint="eastAsia"/>
              </w:rPr>
              <w:t>金额（元）</w:t>
            </w:r>
          </w:p>
        </w:tc>
      </w:tr>
      <w:tr w:rsidR="00E93B8D" w:rsidTr="00D23B09">
        <w:trPr>
          <w:trHeight w:val="340"/>
          <w:jc w:val="center"/>
        </w:trPr>
        <w:tc>
          <w:tcPr>
            <w:tcW w:w="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3B8D" w:rsidRDefault="00E93B8D" w:rsidP="00D23B09">
            <w:pPr>
              <w:autoSpaceDE w:val="0"/>
              <w:autoSpaceDN w:val="0"/>
              <w:adjustRightInd w:val="0"/>
              <w:spacing w:line="240" w:lineRule="auto"/>
              <w:ind w:firstLineChars="0" w:firstLine="0"/>
              <w:jc w:val="center"/>
              <w:rPr>
                <w:rFonts w:hint="eastAsia"/>
              </w:rPr>
            </w:pPr>
            <w:r>
              <w:t>1</w:t>
            </w:r>
          </w:p>
        </w:tc>
        <w:tc>
          <w:tcPr>
            <w:tcW w:w="4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3B8D" w:rsidRDefault="00E93B8D" w:rsidP="005E33ED">
            <w:pPr>
              <w:autoSpaceDE w:val="0"/>
              <w:autoSpaceDN w:val="0"/>
              <w:adjustRightInd w:val="0"/>
              <w:spacing w:line="240" w:lineRule="auto"/>
              <w:ind w:firstLineChars="0" w:firstLine="0"/>
              <w:rPr>
                <w:rFonts w:hint="eastAsia"/>
              </w:rPr>
            </w:pPr>
            <w:r>
              <w:rPr>
                <w:rFonts w:hint="eastAsia"/>
              </w:rPr>
              <w:t>存出保证金</w:t>
            </w:r>
          </w:p>
        </w:tc>
        <w:tc>
          <w:tcPr>
            <w:tcW w:w="3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3B8D" w:rsidRDefault="00E93B8D" w:rsidP="005E33ED">
            <w:pPr>
              <w:autoSpaceDE w:val="0"/>
              <w:autoSpaceDN w:val="0"/>
              <w:adjustRightInd w:val="0"/>
              <w:spacing w:line="240" w:lineRule="auto"/>
              <w:ind w:firstLineChars="0" w:firstLine="0"/>
              <w:jc w:val="right"/>
              <w:rPr>
                <w:rFonts w:hint="eastAsia"/>
              </w:rPr>
            </w:pPr>
            <w:r>
              <w:t>5,014.17</w:t>
            </w:r>
          </w:p>
        </w:tc>
      </w:tr>
      <w:tr w:rsidR="00E93B8D" w:rsidTr="00D23B09">
        <w:trPr>
          <w:trHeight w:val="340"/>
          <w:jc w:val="center"/>
        </w:trPr>
        <w:tc>
          <w:tcPr>
            <w:tcW w:w="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3B8D" w:rsidRDefault="00E93B8D" w:rsidP="00D23B09">
            <w:pPr>
              <w:autoSpaceDE w:val="0"/>
              <w:autoSpaceDN w:val="0"/>
              <w:adjustRightInd w:val="0"/>
              <w:spacing w:line="240" w:lineRule="auto"/>
              <w:ind w:firstLineChars="0" w:firstLine="0"/>
              <w:jc w:val="center"/>
              <w:rPr>
                <w:rFonts w:hint="eastAsia"/>
              </w:rPr>
            </w:pPr>
            <w:r>
              <w:t>2</w:t>
            </w:r>
          </w:p>
        </w:tc>
        <w:tc>
          <w:tcPr>
            <w:tcW w:w="4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3B8D" w:rsidRDefault="00E93B8D" w:rsidP="005E33ED">
            <w:pPr>
              <w:autoSpaceDE w:val="0"/>
              <w:autoSpaceDN w:val="0"/>
              <w:adjustRightInd w:val="0"/>
              <w:spacing w:line="240" w:lineRule="auto"/>
              <w:ind w:firstLineChars="0" w:firstLine="0"/>
              <w:rPr>
                <w:rFonts w:hint="eastAsia"/>
              </w:rPr>
            </w:pPr>
            <w:r>
              <w:rPr>
                <w:rFonts w:hint="eastAsia"/>
              </w:rPr>
              <w:t>应收证券清算款</w:t>
            </w:r>
          </w:p>
        </w:tc>
        <w:tc>
          <w:tcPr>
            <w:tcW w:w="3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3B8D" w:rsidRDefault="00E93B8D" w:rsidP="005E33ED">
            <w:pPr>
              <w:autoSpaceDE w:val="0"/>
              <w:autoSpaceDN w:val="0"/>
              <w:adjustRightInd w:val="0"/>
              <w:spacing w:line="240" w:lineRule="auto"/>
              <w:ind w:firstLineChars="0" w:firstLine="0"/>
              <w:jc w:val="right"/>
              <w:rPr>
                <w:rFonts w:hint="eastAsia"/>
              </w:rPr>
            </w:pPr>
            <w:r>
              <w:t>1,126,398.37</w:t>
            </w:r>
          </w:p>
        </w:tc>
      </w:tr>
      <w:tr w:rsidR="00E93B8D" w:rsidTr="00D23B09">
        <w:trPr>
          <w:trHeight w:val="340"/>
          <w:jc w:val="center"/>
        </w:trPr>
        <w:tc>
          <w:tcPr>
            <w:tcW w:w="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3B8D" w:rsidRDefault="00E93B8D" w:rsidP="00D23B09">
            <w:pPr>
              <w:autoSpaceDE w:val="0"/>
              <w:autoSpaceDN w:val="0"/>
              <w:adjustRightInd w:val="0"/>
              <w:spacing w:line="240" w:lineRule="auto"/>
              <w:ind w:firstLineChars="0" w:firstLine="0"/>
              <w:jc w:val="center"/>
              <w:rPr>
                <w:rFonts w:hint="eastAsia"/>
              </w:rPr>
            </w:pPr>
            <w:r>
              <w:t>3</w:t>
            </w:r>
          </w:p>
        </w:tc>
        <w:tc>
          <w:tcPr>
            <w:tcW w:w="4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3B8D" w:rsidRDefault="00E93B8D" w:rsidP="005E33ED">
            <w:pPr>
              <w:autoSpaceDE w:val="0"/>
              <w:autoSpaceDN w:val="0"/>
              <w:adjustRightInd w:val="0"/>
              <w:spacing w:line="240" w:lineRule="auto"/>
              <w:ind w:firstLineChars="0" w:firstLine="0"/>
              <w:rPr>
                <w:rFonts w:hint="eastAsia"/>
              </w:rPr>
            </w:pPr>
            <w:r>
              <w:rPr>
                <w:rFonts w:hint="eastAsia"/>
              </w:rPr>
              <w:t>应收股利</w:t>
            </w:r>
          </w:p>
        </w:tc>
        <w:tc>
          <w:tcPr>
            <w:tcW w:w="3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3B8D" w:rsidRDefault="00E93B8D" w:rsidP="005E33ED">
            <w:pPr>
              <w:autoSpaceDE w:val="0"/>
              <w:autoSpaceDN w:val="0"/>
              <w:adjustRightInd w:val="0"/>
              <w:spacing w:line="240" w:lineRule="auto"/>
              <w:ind w:firstLineChars="0" w:firstLine="0"/>
              <w:jc w:val="right"/>
              <w:rPr>
                <w:rFonts w:hint="eastAsia"/>
              </w:rPr>
            </w:pPr>
            <w:r>
              <w:t>-</w:t>
            </w:r>
          </w:p>
        </w:tc>
      </w:tr>
      <w:tr w:rsidR="00E93B8D" w:rsidTr="00D23B09">
        <w:trPr>
          <w:trHeight w:val="340"/>
          <w:jc w:val="center"/>
        </w:trPr>
        <w:tc>
          <w:tcPr>
            <w:tcW w:w="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3B8D" w:rsidRDefault="00E93B8D" w:rsidP="00D23B09">
            <w:pPr>
              <w:autoSpaceDE w:val="0"/>
              <w:autoSpaceDN w:val="0"/>
              <w:adjustRightInd w:val="0"/>
              <w:spacing w:line="240" w:lineRule="auto"/>
              <w:ind w:firstLineChars="0" w:firstLine="0"/>
              <w:jc w:val="center"/>
              <w:rPr>
                <w:rFonts w:hint="eastAsia"/>
              </w:rPr>
            </w:pPr>
            <w:r>
              <w:t>4</w:t>
            </w:r>
          </w:p>
        </w:tc>
        <w:tc>
          <w:tcPr>
            <w:tcW w:w="4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3B8D" w:rsidRDefault="00E93B8D" w:rsidP="005E33ED">
            <w:pPr>
              <w:autoSpaceDE w:val="0"/>
              <w:autoSpaceDN w:val="0"/>
              <w:adjustRightInd w:val="0"/>
              <w:spacing w:line="240" w:lineRule="auto"/>
              <w:ind w:firstLineChars="0" w:firstLine="0"/>
              <w:rPr>
                <w:rFonts w:hint="eastAsia"/>
              </w:rPr>
            </w:pPr>
            <w:r>
              <w:rPr>
                <w:rFonts w:hint="eastAsia"/>
              </w:rPr>
              <w:t>应收利息</w:t>
            </w:r>
          </w:p>
        </w:tc>
        <w:tc>
          <w:tcPr>
            <w:tcW w:w="3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3B8D" w:rsidRDefault="00E93B8D" w:rsidP="005E33ED">
            <w:pPr>
              <w:autoSpaceDE w:val="0"/>
              <w:autoSpaceDN w:val="0"/>
              <w:adjustRightInd w:val="0"/>
              <w:spacing w:line="240" w:lineRule="auto"/>
              <w:ind w:firstLineChars="0" w:firstLine="0"/>
              <w:jc w:val="right"/>
              <w:rPr>
                <w:rFonts w:hint="eastAsia"/>
              </w:rPr>
            </w:pPr>
            <w:r>
              <w:t>209,090.84</w:t>
            </w:r>
          </w:p>
        </w:tc>
      </w:tr>
      <w:tr w:rsidR="00E93B8D" w:rsidTr="00D23B09">
        <w:trPr>
          <w:trHeight w:val="340"/>
          <w:jc w:val="center"/>
        </w:trPr>
        <w:tc>
          <w:tcPr>
            <w:tcW w:w="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3B8D" w:rsidRDefault="00E93B8D" w:rsidP="00D23B09">
            <w:pPr>
              <w:autoSpaceDE w:val="0"/>
              <w:autoSpaceDN w:val="0"/>
              <w:adjustRightInd w:val="0"/>
              <w:spacing w:line="240" w:lineRule="auto"/>
              <w:ind w:firstLineChars="0" w:firstLine="0"/>
              <w:jc w:val="center"/>
              <w:rPr>
                <w:rFonts w:hint="eastAsia"/>
              </w:rPr>
            </w:pPr>
            <w:r>
              <w:t>5</w:t>
            </w:r>
          </w:p>
        </w:tc>
        <w:tc>
          <w:tcPr>
            <w:tcW w:w="4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3B8D" w:rsidRDefault="00E93B8D" w:rsidP="005E33ED">
            <w:pPr>
              <w:autoSpaceDE w:val="0"/>
              <w:autoSpaceDN w:val="0"/>
              <w:adjustRightInd w:val="0"/>
              <w:spacing w:line="240" w:lineRule="auto"/>
              <w:ind w:firstLineChars="0" w:firstLine="0"/>
              <w:rPr>
                <w:rFonts w:hint="eastAsia"/>
              </w:rPr>
            </w:pPr>
            <w:r>
              <w:rPr>
                <w:rFonts w:hint="eastAsia"/>
              </w:rPr>
              <w:t>应收申购款</w:t>
            </w:r>
          </w:p>
        </w:tc>
        <w:tc>
          <w:tcPr>
            <w:tcW w:w="3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3B8D" w:rsidRDefault="00E93B8D" w:rsidP="005E33ED">
            <w:pPr>
              <w:autoSpaceDE w:val="0"/>
              <w:autoSpaceDN w:val="0"/>
              <w:adjustRightInd w:val="0"/>
              <w:spacing w:line="240" w:lineRule="auto"/>
              <w:ind w:firstLineChars="0" w:firstLine="0"/>
              <w:jc w:val="right"/>
              <w:rPr>
                <w:rFonts w:hint="eastAsia"/>
              </w:rPr>
            </w:pPr>
            <w:r>
              <w:t>29,672.01</w:t>
            </w:r>
          </w:p>
        </w:tc>
      </w:tr>
      <w:tr w:rsidR="00E93B8D" w:rsidTr="00D23B09">
        <w:trPr>
          <w:trHeight w:val="340"/>
          <w:jc w:val="center"/>
        </w:trPr>
        <w:tc>
          <w:tcPr>
            <w:tcW w:w="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3B8D" w:rsidRDefault="00E93B8D" w:rsidP="00D23B09">
            <w:pPr>
              <w:autoSpaceDE w:val="0"/>
              <w:autoSpaceDN w:val="0"/>
              <w:adjustRightInd w:val="0"/>
              <w:spacing w:line="240" w:lineRule="auto"/>
              <w:ind w:firstLineChars="0" w:firstLine="0"/>
              <w:jc w:val="center"/>
              <w:rPr>
                <w:rFonts w:hint="eastAsia"/>
              </w:rPr>
            </w:pPr>
            <w:r>
              <w:t>6</w:t>
            </w:r>
          </w:p>
        </w:tc>
        <w:tc>
          <w:tcPr>
            <w:tcW w:w="4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3B8D" w:rsidRDefault="00E93B8D" w:rsidP="005E33ED">
            <w:pPr>
              <w:autoSpaceDE w:val="0"/>
              <w:autoSpaceDN w:val="0"/>
              <w:adjustRightInd w:val="0"/>
              <w:spacing w:line="240" w:lineRule="auto"/>
              <w:ind w:firstLineChars="0" w:firstLine="0"/>
              <w:rPr>
                <w:rFonts w:hint="eastAsia"/>
              </w:rPr>
            </w:pPr>
            <w:r>
              <w:rPr>
                <w:rFonts w:hint="eastAsia"/>
              </w:rPr>
              <w:t>其他应收款</w:t>
            </w:r>
          </w:p>
        </w:tc>
        <w:tc>
          <w:tcPr>
            <w:tcW w:w="3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3B8D" w:rsidRDefault="00E93B8D" w:rsidP="005E33ED">
            <w:pPr>
              <w:autoSpaceDE w:val="0"/>
              <w:autoSpaceDN w:val="0"/>
              <w:adjustRightInd w:val="0"/>
              <w:spacing w:line="240" w:lineRule="auto"/>
              <w:ind w:firstLineChars="0" w:firstLine="0"/>
              <w:jc w:val="right"/>
              <w:rPr>
                <w:rFonts w:hint="eastAsia"/>
              </w:rPr>
            </w:pPr>
            <w:r>
              <w:t>-</w:t>
            </w:r>
          </w:p>
        </w:tc>
      </w:tr>
      <w:tr w:rsidR="00E93B8D" w:rsidTr="00D23B09">
        <w:trPr>
          <w:trHeight w:val="340"/>
          <w:jc w:val="center"/>
        </w:trPr>
        <w:tc>
          <w:tcPr>
            <w:tcW w:w="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3B8D" w:rsidRDefault="00E93B8D" w:rsidP="00D23B09">
            <w:pPr>
              <w:autoSpaceDE w:val="0"/>
              <w:autoSpaceDN w:val="0"/>
              <w:adjustRightInd w:val="0"/>
              <w:spacing w:line="240" w:lineRule="auto"/>
              <w:ind w:firstLineChars="0" w:firstLine="0"/>
              <w:jc w:val="center"/>
              <w:rPr>
                <w:rFonts w:hint="eastAsia"/>
              </w:rPr>
            </w:pPr>
            <w:r>
              <w:t>7</w:t>
            </w:r>
          </w:p>
        </w:tc>
        <w:tc>
          <w:tcPr>
            <w:tcW w:w="4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3B8D" w:rsidRDefault="00E93B8D" w:rsidP="005E33ED">
            <w:pPr>
              <w:autoSpaceDE w:val="0"/>
              <w:autoSpaceDN w:val="0"/>
              <w:adjustRightInd w:val="0"/>
              <w:spacing w:line="240" w:lineRule="auto"/>
              <w:ind w:firstLineChars="0" w:firstLine="0"/>
              <w:rPr>
                <w:rFonts w:hint="eastAsia"/>
              </w:rPr>
            </w:pPr>
            <w:r>
              <w:rPr>
                <w:rFonts w:hint="eastAsia"/>
              </w:rPr>
              <w:t>待摊费用</w:t>
            </w:r>
          </w:p>
        </w:tc>
        <w:tc>
          <w:tcPr>
            <w:tcW w:w="3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3B8D" w:rsidRDefault="00E93B8D" w:rsidP="005E33ED">
            <w:pPr>
              <w:autoSpaceDE w:val="0"/>
              <w:autoSpaceDN w:val="0"/>
              <w:adjustRightInd w:val="0"/>
              <w:spacing w:line="240" w:lineRule="auto"/>
              <w:ind w:firstLineChars="0" w:firstLine="0"/>
              <w:jc w:val="right"/>
              <w:rPr>
                <w:rFonts w:hint="eastAsia"/>
              </w:rPr>
            </w:pPr>
            <w:r>
              <w:t>-</w:t>
            </w:r>
          </w:p>
        </w:tc>
      </w:tr>
      <w:tr w:rsidR="00E93B8D" w:rsidTr="00D23B09">
        <w:trPr>
          <w:trHeight w:val="340"/>
          <w:jc w:val="center"/>
        </w:trPr>
        <w:tc>
          <w:tcPr>
            <w:tcW w:w="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3B8D" w:rsidRDefault="00E93B8D" w:rsidP="00D23B09">
            <w:pPr>
              <w:autoSpaceDE w:val="0"/>
              <w:autoSpaceDN w:val="0"/>
              <w:adjustRightInd w:val="0"/>
              <w:spacing w:line="240" w:lineRule="auto"/>
              <w:ind w:firstLineChars="0" w:firstLine="0"/>
              <w:jc w:val="center"/>
              <w:rPr>
                <w:rFonts w:hint="eastAsia"/>
              </w:rPr>
            </w:pPr>
            <w:r>
              <w:t>8</w:t>
            </w:r>
          </w:p>
        </w:tc>
        <w:tc>
          <w:tcPr>
            <w:tcW w:w="4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3B8D" w:rsidRDefault="00E93B8D" w:rsidP="005E33ED">
            <w:pPr>
              <w:autoSpaceDE w:val="0"/>
              <w:autoSpaceDN w:val="0"/>
              <w:adjustRightInd w:val="0"/>
              <w:spacing w:line="240" w:lineRule="auto"/>
              <w:ind w:firstLineChars="0" w:firstLine="0"/>
              <w:rPr>
                <w:rFonts w:hint="eastAsia"/>
              </w:rPr>
            </w:pPr>
            <w:r>
              <w:rPr>
                <w:rFonts w:hint="eastAsia"/>
              </w:rPr>
              <w:t>其他</w:t>
            </w:r>
          </w:p>
        </w:tc>
        <w:tc>
          <w:tcPr>
            <w:tcW w:w="3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3B8D" w:rsidRDefault="00E93B8D" w:rsidP="005E33ED">
            <w:pPr>
              <w:autoSpaceDE w:val="0"/>
              <w:autoSpaceDN w:val="0"/>
              <w:adjustRightInd w:val="0"/>
              <w:spacing w:line="240" w:lineRule="auto"/>
              <w:ind w:firstLineChars="0" w:firstLine="0"/>
              <w:jc w:val="right"/>
              <w:rPr>
                <w:rFonts w:hint="eastAsia"/>
              </w:rPr>
            </w:pPr>
            <w:r>
              <w:t>-</w:t>
            </w:r>
          </w:p>
        </w:tc>
      </w:tr>
      <w:tr w:rsidR="00E93B8D" w:rsidTr="00D23B09">
        <w:trPr>
          <w:trHeight w:val="340"/>
          <w:jc w:val="center"/>
        </w:trPr>
        <w:tc>
          <w:tcPr>
            <w:tcW w:w="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3B8D" w:rsidRDefault="00E93B8D" w:rsidP="00D23B09">
            <w:pPr>
              <w:autoSpaceDE w:val="0"/>
              <w:autoSpaceDN w:val="0"/>
              <w:adjustRightInd w:val="0"/>
              <w:spacing w:line="240" w:lineRule="auto"/>
              <w:ind w:firstLineChars="0" w:firstLine="0"/>
              <w:jc w:val="center"/>
              <w:rPr>
                <w:rFonts w:hint="eastAsia"/>
              </w:rPr>
            </w:pPr>
            <w:r>
              <w:t>9</w:t>
            </w:r>
          </w:p>
        </w:tc>
        <w:tc>
          <w:tcPr>
            <w:tcW w:w="4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3B8D" w:rsidRDefault="00E93B8D" w:rsidP="005E33ED">
            <w:pPr>
              <w:autoSpaceDE w:val="0"/>
              <w:autoSpaceDN w:val="0"/>
              <w:adjustRightInd w:val="0"/>
              <w:spacing w:line="240" w:lineRule="auto"/>
              <w:ind w:firstLineChars="0" w:firstLine="0"/>
              <w:rPr>
                <w:rFonts w:hint="eastAsia"/>
              </w:rPr>
            </w:pPr>
            <w:r>
              <w:rPr>
                <w:rFonts w:hint="eastAsia"/>
              </w:rPr>
              <w:t>合计</w:t>
            </w:r>
          </w:p>
        </w:tc>
        <w:tc>
          <w:tcPr>
            <w:tcW w:w="3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3B8D" w:rsidRDefault="00E93B8D" w:rsidP="005E33ED">
            <w:pPr>
              <w:autoSpaceDE w:val="0"/>
              <w:autoSpaceDN w:val="0"/>
              <w:adjustRightInd w:val="0"/>
              <w:spacing w:line="240" w:lineRule="auto"/>
              <w:ind w:firstLineChars="0" w:firstLine="0"/>
              <w:jc w:val="right"/>
              <w:rPr>
                <w:rFonts w:hint="eastAsia"/>
              </w:rPr>
            </w:pPr>
            <w:r>
              <w:t>1,370,175.39</w:t>
            </w:r>
          </w:p>
        </w:tc>
      </w:tr>
    </w:tbl>
    <w:bookmarkEnd w:id="348"/>
    <w:p w:rsidR="00D23B09" w:rsidRDefault="009F6B82" w:rsidP="009F6B82">
      <w:pPr>
        <w:ind w:firstLine="480"/>
        <w:rPr>
          <w:rFonts w:hint="eastAsia"/>
        </w:rPr>
      </w:pPr>
      <w:r w:rsidRPr="00601C24">
        <w:rPr>
          <w:rFonts w:hint="eastAsia"/>
          <w:kern w:val="0"/>
        </w:rPr>
        <w:t>（4）</w:t>
      </w:r>
      <w:r w:rsidRPr="00601C24">
        <w:t>报告期末持有的处于转股期的可转换债券明细</w:t>
      </w:r>
    </w:p>
    <w:tbl>
      <w:tblPr>
        <w:tblW w:w="0" w:type="auto"/>
        <w:tblInd w:w="5" w:type="dxa"/>
        <w:tblLayout w:type="fixed"/>
        <w:tblCellMar>
          <w:left w:w="0" w:type="dxa"/>
          <w:right w:w="0" w:type="dxa"/>
        </w:tblCellMar>
        <w:tblLook w:val="0000"/>
      </w:tblPr>
      <w:tblGrid>
        <w:gridCol w:w="714"/>
        <w:gridCol w:w="1851"/>
        <w:gridCol w:w="1944"/>
        <w:gridCol w:w="2120"/>
        <w:gridCol w:w="2230"/>
        <w:tblGridChange w:id="349">
          <w:tblGrid>
            <w:gridCol w:w="714"/>
            <w:gridCol w:w="1851"/>
            <w:gridCol w:w="1944"/>
            <w:gridCol w:w="2120"/>
            <w:gridCol w:w="2230"/>
          </w:tblGrid>
        </w:tblGridChange>
      </w:tblGrid>
      <w:tr w:rsidR="00AC1FDB" w:rsidRPr="00335D1D" w:rsidTr="00AC1FDB">
        <w:trPr>
          <w:trHeight w:val="449"/>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AC1FDB" w:rsidRPr="00335D1D" w:rsidRDefault="00AC1FDB" w:rsidP="00AC1FDB">
            <w:pPr>
              <w:autoSpaceDE w:val="0"/>
              <w:autoSpaceDN w:val="0"/>
              <w:adjustRightInd w:val="0"/>
              <w:spacing w:line="240" w:lineRule="auto"/>
              <w:ind w:firstLineChars="0" w:firstLine="0"/>
              <w:jc w:val="center"/>
              <w:rPr>
                <w:rFonts w:hint="eastAsia"/>
              </w:rPr>
            </w:pPr>
            <w:r w:rsidRPr="00335D1D">
              <w:rPr>
                <w:rFonts w:hint="eastAsia"/>
              </w:rPr>
              <w:t>序号</w:t>
            </w:r>
          </w:p>
        </w:tc>
        <w:tc>
          <w:tcPr>
            <w:tcW w:w="1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C1FDB" w:rsidRPr="00335D1D" w:rsidRDefault="00AC1FDB" w:rsidP="00AC1FDB">
            <w:pPr>
              <w:autoSpaceDE w:val="0"/>
              <w:autoSpaceDN w:val="0"/>
              <w:adjustRightInd w:val="0"/>
              <w:spacing w:line="240" w:lineRule="auto"/>
              <w:ind w:firstLineChars="0" w:firstLine="0"/>
              <w:jc w:val="center"/>
            </w:pPr>
            <w:r w:rsidRPr="00335D1D">
              <w:rPr>
                <w:rFonts w:hint="eastAsia"/>
              </w:rPr>
              <w:t>债券代码</w:t>
            </w:r>
          </w:p>
        </w:tc>
        <w:tc>
          <w:tcPr>
            <w:tcW w:w="194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AC1FDB" w:rsidRPr="00335D1D" w:rsidRDefault="00AC1FDB" w:rsidP="00AC1FDB">
            <w:pPr>
              <w:autoSpaceDE w:val="0"/>
              <w:autoSpaceDN w:val="0"/>
              <w:adjustRightInd w:val="0"/>
              <w:spacing w:line="240" w:lineRule="auto"/>
              <w:ind w:firstLineChars="0" w:firstLine="0"/>
              <w:jc w:val="center"/>
            </w:pPr>
            <w:r w:rsidRPr="00335D1D">
              <w:rPr>
                <w:rFonts w:hint="eastAsia"/>
              </w:rPr>
              <w:t>债券名称</w:t>
            </w:r>
          </w:p>
        </w:tc>
        <w:tc>
          <w:tcPr>
            <w:tcW w:w="21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AC1FDB" w:rsidRPr="00335D1D" w:rsidRDefault="00AC1FDB" w:rsidP="00AC1FDB">
            <w:pPr>
              <w:autoSpaceDE w:val="0"/>
              <w:autoSpaceDN w:val="0"/>
              <w:adjustRightInd w:val="0"/>
              <w:spacing w:line="240" w:lineRule="auto"/>
              <w:ind w:firstLineChars="0" w:firstLine="0"/>
              <w:jc w:val="center"/>
              <w:rPr>
                <w:rFonts w:hint="eastAsia"/>
              </w:rPr>
            </w:pPr>
            <w:r w:rsidRPr="00335D1D">
              <w:rPr>
                <w:rFonts w:hint="eastAsia"/>
              </w:rPr>
              <w:t xml:space="preserve">公允价值(元) </w:t>
            </w:r>
          </w:p>
        </w:tc>
        <w:tc>
          <w:tcPr>
            <w:tcW w:w="223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AC1FDB" w:rsidRPr="00335D1D" w:rsidRDefault="00AC1FDB" w:rsidP="00AC1FDB">
            <w:pPr>
              <w:autoSpaceDE w:val="0"/>
              <w:autoSpaceDN w:val="0"/>
              <w:adjustRightInd w:val="0"/>
              <w:spacing w:line="240" w:lineRule="auto"/>
              <w:ind w:firstLineChars="0" w:firstLine="0"/>
              <w:jc w:val="center"/>
              <w:rPr>
                <w:rFonts w:hint="eastAsia"/>
              </w:rPr>
            </w:pPr>
            <w:r>
              <w:rPr>
                <w:rFonts w:hint="eastAsia"/>
              </w:rPr>
              <w:t>占基金资产净值比例（%</w:t>
            </w:r>
            <w:r w:rsidRPr="00335D1D">
              <w:rPr>
                <w:rFonts w:hint="eastAsia"/>
              </w:rPr>
              <w:t>）</w:t>
            </w:r>
          </w:p>
        </w:tc>
      </w:tr>
      <w:tr w:rsidR="00AC1FDB" w:rsidRPr="00335D1D" w:rsidTr="00AC1FDB">
        <w:trPr>
          <w:trHeight w:val="397"/>
        </w:trPr>
        <w:tc>
          <w:tcPr>
            <w:tcW w:w="714" w:type="dxa"/>
            <w:tcBorders>
              <w:top w:val="single" w:sz="4" w:space="0" w:color="auto"/>
              <w:left w:val="single" w:sz="4" w:space="0" w:color="auto"/>
              <w:bottom w:val="single" w:sz="4" w:space="0" w:color="auto"/>
              <w:right w:val="single" w:sz="4" w:space="0" w:color="auto"/>
            </w:tcBorders>
            <w:vAlign w:val="center"/>
          </w:tcPr>
          <w:p w:rsidR="00AC1FDB" w:rsidRDefault="00AC1FDB" w:rsidP="00AC1FDB">
            <w:pPr>
              <w:autoSpaceDE w:val="0"/>
              <w:autoSpaceDN w:val="0"/>
              <w:adjustRightInd w:val="0"/>
              <w:spacing w:line="240" w:lineRule="auto"/>
              <w:ind w:firstLineChars="0" w:firstLine="0"/>
              <w:jc w:val="center"/>
              <w:rPr>
                <w:rFonts w:hint="eastAsia"/>
              </w:rPr>
            </w:pPr>
            <w:r>
              <w:t>1</w:t>
            </w:r>
          </w:p>
        </w:tc>
        <w:tc>
          <w:tcPr>
            <w:tcW w:w="1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C1FDB" w:rsidRDefault="00AC1FDB" w:rsidP="00AC1FDB">
            <w:pPr>
              <w:autoSpaceDE w:val="0"/>
              <w:autoSpaceDN w:val="0"/>
              <w:adjustRightInd w:val="0"/>
              <w:spacing w:line="240" w:lineRule="auto"/>
              <w:ind w:firstLineChars="0" w:firstLine="0"/>
              <w:jc w:val="center"/>
              <w:rPr>
                <w:rFonts w:cs="Arial Unicode MS"/>
              </w:rPr>
            </w:pPr>
            <w:r w:rsidRPr="00335D1D">
              <w:t>110043</w:t>
            </w:r>
          </w:p>
        </w:tc>
        <w:tc>
          <w:tcPr>
            <w:tcW w:w="194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C1FDB" w:rsidRPr="00335D1D" w:rsidRDefault="00AC1FDB" w:rsidP="00AC1FDB">
            <w:pPr>
              <w:spacing w:line="240" w:lineRule="auto"/>
              <w:ind w:firstLineChars="0" w:firstLine="0"/>
              <w:jc w:val="center"/>
            </w:pPr>
            <w:r w:rsidRPr="00335D1D">
              <w:t>无锡转债</w:t>
            </w:r>
          </w:p>
        </w:tc>
        <w:tc>
          <w:tcPr>
            <w:tcW w:w="212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C1FDB" w:rsidRPr="00335D1D" w:rsidRDefault="00AC1FDB" w:rsidP="00AC1FDB">
            <w:pPr>
              <w:spacing w:line="240" w:lineRule="auto"/>
              <w:ind w:firstLineChars="0" w:firstLine="480"/>
              <w:jc w:val="right"/>
            </w:pPr>
            <w:r w:rsidRPr="00335D1D">
              <w:t>1,647,000.00</w:t>
            </w:r>
          </w:p>
        </w:tc>
        <w:tc>
          <w:tcPr>
            <w:tcW w:w="223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C1FDB" w:rsidRPr="00335D1D" w:rsidRDefault="00AC1FDB" w:rsidP="00AC1FDB">
            <w:pPr>
              <w:spacing w:line="240" w:lineRule="auto"/>
              <w:ind w:firstLineChars="0" w:firstLine="0"/>
              <w:jc w:val="right"/>
              <w:rPr>
                <w:rFonts w:hint="eastAsia"/>
              </w:rPr>
            </w:pPr>
            <w:r w:rsidRPr="00335D1D">
              <w:t>6.54</w:t>
            </w:r>
          </w:p>
        </w:tc>
      </w:tr>
      <w:tr w:rsidR="00AC1FDB" w:rsidRPr="00335D1D" w:rsidTr="00AC1FDB">
        <w:trPr>
          <w:trHeight w:val="397"/>
        </w:trPr>
        <w:tc>
          <w:tcPr>
            <w:tcW w:w="714" w:type="dxa"/>
            <w:tcBorders>
              <w:top w:val="single" w:sz="4" w:space="0" w:color="auto"/>
              <w:left w:val="single" w:sz="4" w:space="0" w:color="auto"/>
              <w:bottom w:val="single" w:sz="4" w:space="0" w:color="auto"/>
              <w:right w:val="single" w:sz="4" w:space="0" w:color="auto"/>
            </w:tcBorders>
            <w:vAlign w:val="center"/>
          </w:tcPr>
          <w:p w:rsidR="00AC1FDB" w:rsidRDefault="00AC1FDB" w:rsidP="00AC1FDB">
            <w:pPr>
              <w:autoSpaceDE w:val="0"/>
              <w:autoSpaceDN w:val="0"/>
              <w:adjustRightInd w:val="0"/>
              <w:spacing w:line="240" w:lineRule="auto"/>
              <w:ind w:firstLineChars="0" w:firstLine="0"/>
              <w:jc w:val="center"/>
            </w:pPr>
            <w:r>
              <w:t>2</w:t>
            </w:r>
          </w:p>
        </w:tc>
        <w:tc>
          <w:tcPr>
            <w:tcW w:w="1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C1FDB" w:rsidRPr="00335D1D" w:rsidRDefault="00AC1FDB" w:rsidP="00AC1FDB">
            <w:pPr>
              <w:autoSpaceDE w:val="0"/>
              <w:autoSpaceDN w:val="0"/>
              <w:adjustRightInd w:val="0"/>
              <w:spacing w:line="240" w:lineRule="auto"/>
              <w:ind w:firstLineChars="0" w:firstLine="0"/>
              <w:jc w:val="center"/>
            </w:pPr>
            <w:r w:rsidRPr="00335D1D">
              <w:t>127006</w:t>
            </w:r>
          </w:p>
        </w:tc>
        <w:tc>
          <w:tcPr>
            <w:tcW w:w="194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C1FDB" w:rsidRPr="00335D1D" w:rsidRDefault="00AC1FDB" w:rsidP="00AC1FDB">
            <w:pPr>
              <w:spacing w:line="240" w:lineRule="auto"/>
              <w:ind w:firstLineChars="0" w:firstLine="0"/>
              <w:jc w:val="center"/>
            </w:pPr>
            <w:r w:rsidRPr="00335D1D">
              <w:t>敖东转债</w:t>
            </w:r>
          </w:p>
        </w:tc>
        <w:tc>
          <w:tcPr>
            <w:tcW w:w="212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C1FDB" w:rsidRPr="00335D1D" w:rsidRDefault="00AC1FDB" w:rsidP="00AC1FDB">
            <w:pPr>
              <w:spacing w:line="240" w:lineRule="auto"/>
              <w:ind w:firstLineChars="0" w:firstLine="480"/>
              <w:jc w:val="right"/>
            </w:pPr>
            <w:r w:rsidRPr="00335D1D">
              <w:t>1,619,850.00</w:t>
            </w:r>
          </w:p>
        </w:tc>
        <w:tc>
          <w:tcPr>
            <w:tcW w:w="223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C1FDB" w:rsidRPr="00335D1D" w:rsidRDefault="00AC1FDB" w:rsidP="00AC1FDB">
            <w:pPr>
              <w:spacing w:line="240" w:lineRule="auto"/>
              <w:ind w:firstLineChars="0" w:firstLine="0"/>
              <w:jc w:val="right"/>
            </w:pPr>
            <w:r w:rsidRPr="00335D1D">
              <w:t>6.43</w:t>
            </w:r>
          </w:p>
        </w:tc>
      </w:tr>
      <w:tr w:rsidR="00AC1FDB" w:rsidRPr="00335D1D" w:rsidTr="00AC1FDB">
        <w:trPr>
          <w:trHeight w:val="397"/>
        </w:trPr>
        <w:tc>
          <w:tcPr>
            <w:tcW w:w="714" w:type="dxa"/>
            <w:tcBorders>
              <w:top w:val="single" w:sz="4" w:space="0" w:color="auto"/>
              <w:left w:val="single" w:sz="4" w:space="0" w:color="auto"/>
              <w:bottom w:val="single" w:sz="4" w:space="0" w:color="auto"/>
              <w:right w:val="single" w:sz="4" w:space="0" w:color="auto"/>
            </w:tcBorders>
            <w:vAlign w:val="center"/>
          </w:tcPr>
          <w:p w:rsidR="00AC1FDB" w:rsidRDefault="00AC1FDB" w:rsidP="00AC1FDB">
            <w:pPr>
              <w:autoSpaceDE w:val="0"/>
              <w:autoSpaceDN w:val="0"/>
              <w:adjustRightInd w:val="0"/>
              <w:spacing w:line="240" w:lineRule="auto"/>
              <w:ind w:firstLineChars="0" w:firstLine="0"/>
              <w:jc w:val="center"/>
            </w:pPr>
            <w:r>
              <w:t>3</w:t>
            </w:r>
          </w:p>
        </w:tc>
        <w:tc>
          <w:tcPr>
            <w:tcW w:w="1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C1FDB" w:rsidRPr="00335D1D" w:rsidRDefault="00AC1FDB" w:rsidP="00AC1FDB">
            <w:pPr>
              <w:autoSpaceDE w:val="0"/>
              <w:autoSpaceDN w:val="0"/>
              <w:adjustRightInd w:val="0"/>
              <w:spacing w:line="240" w:lineRule="auto"/>
              <w:ind w:firstLineChars="0" w:firstLine="0"/>
              <w:jc w:val="center"/>
            </w:pPr>
            <w:r w:rsidRPr="00335D1D">
              <w:t>113513</w:t>
            </w:r>
          </w:p>
        </w:tc>
        <w:tc>
          <w:tcPr>
            <w:tcW w:w="194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C1FDB" w:rsidRPr="00335D1D" w:rsidRDefault="00AC1FDB" w:rsidP="00AC1FDB">
            <w:pPr>
              <w:spacing w:line="240" w:lineRule="auto"/>
              <w:ind w:firstLineChars="0" w:firstLine="0"/>
              <w:jc w:val="center"/>
            </w:pPr>
            <w:r w:rsidRPr="00335D1D">
              <w:t>安井转债</w:t>
            </w:r>
          </w:p>
        </w:tc>
        <w:tc>
          <w:tcPr>
            <w:tcW w:w="212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C1FDB" w:rsidRPr="00335D1D" w:rsidRDefault="00AC1FDB" w:rsidP="00AC1FDB">
            <w:pPr>
              <w:spacing w:line="240" w:lineRule="auto"/>
              <w:ind w:firstLineChars="0" w:firstLine="480"/>
              <w:jc w:val="right"/>
            </w:pPr>
            <w:r w:rsidRPr="00335D1D">
              <w:t>1,173,700.00</w:t>
            </w:r>
          </w:p>
        </w:tc>
        <w:tc>
          <w:tcPr>
            <w:tcW w:w="223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C1FDB" w:rsidRPr="00335D1D" w:rsidRDefault="00AC1FDB" w:rsidP="00AC1FDB">
            <w:pPr>
              <w:spacing w:line="240" w:lineRule="auto"/>
              <w:ind w:firstLineChars="0" w:firstLine="0"/>
              <w:jc w:val="right"/>
            </w:pPr>
            <w:r w:rsidRPr="00335D1D">
              <w:t>4.66</w:t>
            </w:r>
          </w:p>
        </w:tc>
      </w:tr>
      <w:tr w:rsidR="00AC1FDB" w:rsidRPr="00335D1D" w:rsidTr="00AC1FDB">
        <w:trPr>
          <w:trHeight w:val="397"/>
        </w:trPr>
        <w:tc>
          <w:tcPr>
            <w:tcW w:w="714" w:type="dxa"/>
            <w:tcBorders>
              <w:top w:val="single" w:sz="4" w:space="0" w:color="auto"/>
              <w:left w:val="single" w:sz="4" w:space="0" w:color="auto"/>
              <w:bottom w:val="single" w:sz="4" w:space="0" w:color="auto"/>
              <w:right w:val="single" w:sz="4" w:space="0" w:color="auto"/>
            </w:tcBorders>
            <w:vAlign w:val="center"/>
          </w:tcPr>
          <w:p w:rsidR="00AC1FDB" w:rsidRDefault="00AC1FDB" w:rsidP="00AC1FDB">
            <w:pPr>
              <w:autoSpaceDE w:val="0"/>
              <w:autoSpaceDN w:val="0"/>
              <w:adjustRightInd w:val="0"/>
              <w:spacing w:line="240" w:lineRule="auto"/>
              <w:ind w:firstLineChars="0" w:firstLine="0"/>
              <w:jc w:val="center"/>
            </w:pPr>
            <w:r>
              <w:t>4</w:t>
            </w:r>
          </w:p>
        </w:tc>
        <w:tc>
          <w:tcPr>
            <w:tcW w:w="1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C1FDB" w:rsidRPr="00335D1D" w:rsidRDefault="00AC1FDB" w:rsidP="00AC1FDB">
            <w:pPr>
              <w:autoSpaceDE w:val="0"/>
              <w:autoSpaceDN w:val="0"/>
              <w:adjustRightInd w:val="0"/>
              <w:spacing w:line="240" w:lineRule="auto"/>
              <w:ind w:firstLineChars="0" w:firstLine="0"/>
              <w:jc w:val="center"/>
            </w:pPr>
            <w:r w:rsidRPr="00335D1D">
              <w:t>128044</w:t>
            </w:r>
          </w:p>
        </w:tc>
        <w:tc>
          <w:tcPr>
            <w:tcW w:w="194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C1FDB" w:rsidRPr="00335D1D" w:rsidRDefault="00AC1FDB" w:rsidP="00AC1FDB">
            <w:pPr>
              <w:spacing w:line="240" w:lineRule="auto"/>
              <w:ind w:firstLineChars="0" w:firstLine="0"/>
              <w:jc w:val="center"/>
            </w:pPr>
            <w:r w:rsidRPr="00335D1D">
              <w:t>岭南转债</w:t>
            </w:r>
          </w:p>
        </w:tc>
        <w:tc>
          <w:tcPr>
            <w:tcW w:w="212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C1FDB" w:rsidRPr="00335D1D" w:rsidRDefault="00AC1FDB" w:rsidP="00AC1FDB">
            <w:pPr>
              <w:spacing w:line="240" w:lineRule="auto"/>
              <w:ind w:firstLineChars="0" w:firstLine="480"/>
              <w:jc w:val="right"/>
            </w:pPr>
            <w:r w:rsidRPr="00335D1D">
              <w:t>1,125,611.52</w:t>
            </w:r>
          </w:p>
        </w:tc>
        <w:tc>
          <w:tcPr>
            <w:tcW w:w="223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C1FDB" w:rsidRPr="00335D1D" w:rsidRDefault="00AC1FDB" w:rsidP="00AC1FDB">
            <w:pPr>
              <w:spacing w:line="240" w:lineRule="auto"/>
              <w:ind w:firstLineChars="0" w:firstLine="0"/>
              <w:jc w:val="right"/>
            </w:pPr>
            <w:r w:rsidRPr="00335D1D">
              <w:t>4.47</w:t>
            </w:r>
          </w:p>
        </w:tc>
      </w:tr>
      <w:tr w:rsidR="00AC1FDB" w:rsidRPr="00335D1D" w:rsidTr="00AC1FDB">
        <w:trPr>
          <w:trHeight w:val="397"/>
        </w:trPr>
        <w:tc>
          <w:tcPr>
            <w:tcW w:w="714" w:type="dxa"/>
            <w:tcBorders>
              <w:top w:val="single" w:sz="4" w:space="0" w:color="auto"/>
              <w:left w:val="single" w:sz="4" w:space="0" w:color="auto"/>
              <w:bottom w:val="single" w:sz="4" w:space="0" w:color="auto"/>
              <w:right w:val="single" w:sz="4" w:space="0" w:color="auto"/>
            </w:tcBorders>
            <w:vAlign w:val="center"/>
          </w:tcPr>
          <w:p w:rsidR="00AC1FDB" w:rsidRDefault="00AC1FDB" w:rsidP="00AC1FDB">
            <w:pPr>
              <w:autoSpaceDE w:val="0"/>
              <w:autoSpaceDN w:val="0"/>
              <w:adjustRightInd w:val="0"/>
              <w:spacing w:line="240" w:lineRule="auto"/>
              <w:ind w:firstLineChars="0" w:firstLine="0"/>
              <w:jc w:val="center"/>
            </w:pPr>
            <w:r>
              <w:t>5</w:t>
            </w:r>
          </w:p>
        </w:tc>
        <w:tc>
          <w:tcPr>
            <w:tcW w:w="1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C1FDB" w:rsidRPr="00335D1D" w:rsidRDefault="00AC1FDB" w:rsidP="00AC1FDB">
            <w:pPr>
              <w:autoSpaceDE w:val="0"/>
              <w:autoSpaceDN w:val="0"/>
              <w:adjustRightInd w:val="0"/>
              <w:spacing w:line="240" w:lineRule="auto"/>
              <w:ind w:firstLineChars="0" w:firstLine="0"/>
              <w:jc w:val="center"/>
            </w:pPr>
            <w:r w:rsidRPr="00335D1D">
              <w:t>128020</w:t>
            </w:r>
          </w:p>
        </w:tc>
        <w:tc>
          <w:tcPr>
            <w:tcW w:w="194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C1FDB" w:rsidRPr="00335D1D" w:rsidRDefault="00AC1FDB" w:rsidP="00AC1FDB">
            <w:pPr>
              <w:spacing w:line="240" w:lineRule="auto"/>
              <w:ind w:firstLineChars="0" w:firstLine="0"/>
              <w:jc w:val="center"/>
            </w:pPr>
            <w:r w:rsidRPr="00335D1D">
              <w:t>水晶转债</w:t>
            </w:r>
          </w:p>
        </w:tc>
        <w:tc>
          <w:tcPr>
            <w:tcW w:w="212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C1FDB" w:rsidRPr="00335D1D" w:rsidRDefault="00AC1FDB" w:rsidP="00AC1FDB">
            <w:pPr>
              <w:spacing w:line="240" w:lineRule="auto"/>
              <w:ind w:firstLineChars="0" w:firstLine="480"/>
              <w:jc w:val="right"/>
            </w:pPr>
            <w:r w:rsidRPr="00335D1D">
              <w:t>1,119,388.05</w:t>
            </w:r>
          </w:p>
        </w:tc>
        <w:tc>
          <w:tcPr>
            <w:tcW w:w="223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C1FDB" w:rsidRPr="00335D1D" w:rsidRDefault="00AC1FDB" w:rsidP="00AC1FDB">
            <w:pPr>
              <w:spacing w:line="240" w:lineRule="auto"/>
              <w:ind w:firstLineChars="0" w:firstLine="0"/>
              <w:jc w:val="right"/>
            </w:pPr>
            <w:r w:rsidRPr="00335D1D">
              <w:t>4.44</w:t>
            </w:r>
          </w:p>
        </w:tc>
      </w:tr>
      <w:tr w:rsidR="00AC1FDB" w:rsidRPr="00335D1D" w:rsidTr="00AC1FDB">
        <w:trPr>
          <w:trHeight w:val="397"/>
        </w:trPr>
        <w:tc>
          <w:tcPr>
            <w:tcW w:w="714" w:type="dxa"/>
            <w:tcBorders>
              <w:top w:val="single" w:sz="4" w:space="0" w:color="auto"/>
              <w:left w:val="single" w:sz="4" w:space="0" w:color="auto"/>
              <w:bottom w:val="single" w:sz="4" w:space="0" w:color="auto"/>
              <w:right w:val="single" w:sz="4" w:space="0" w:color="auto"/>
            </w:tcBorders>
            <w:vAlign w:val="center"/>
          </w:tcPr>
          <w:p w:rsidR="00AC1FDB" w:rsidRDefault="00AC1FDB" w:rsidP="00AC1FDB">
            <w:pPr>
              <w:autoSpaceDE w:val="0"/>
              <w:autoSpaceDN w:val="0"/>
              <w:adjustRightInd w:val="0"/>
              <w:spacing w:line="240" w:lineRule="auto"/>
              <w:ind w:firstLineChars="0" w:firstLine="0"/>
              <w:jc w:val="center"/>
            </w:pPr>
            <w:r>
              <w:t>6</w:t>
            </w:r>
          </w:p>
        </w:tc>
        <w:tc>
          <w:tcPr>
            <w:tcW w:w="1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C1FDB" w:rsidRPr="00335D1D" w:rsidRDefault="00AC1FDB" w:rsidP="00AC1FDB">
            <w:pPr>
              <w:autoSpaceDE w:val="0"/>
              <w:autoSpaceDN w:val="0"/>
              <w:adjustRightInd w:val="0"/>
              <w:spacing w:line="240" w:lineRule="auto"/>
              <w:ind w:firstLineChars="0" w:firstLine="0"/>
              <w:jc w:val="center"/>
            </w:pPr>
            <w:r w:rsidRPr="00335D1D">
              <w:t>128019</w:t>
            </w:r>
          </w:p>
        </w:tc>
        <w:tc>
          <w:tcPr>
            <w:tcW w:w="194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C1FDB" w:rsidRPr="00335D1D" w:rsidRDefault="00AC1FDB" w:rsidP="00AC1FDB">
            <w:pPr>
              <w:spacing w:line="240" w:lineRule="auto"/>
              <w:ind w:firstLineChars="0" w:firstLine="0"/>
              <w:jc w:val="center"/>
            </w:pPr>
            <w:r w:rsidRPr="00335D1D">
              <w:t>久立转2</w:t>
            </w:r>
          </w:p>
        </w:tc>
        <w:tc>
          <w:tcPr>
            <w:tcW w:w="212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C1FDB" w:rsidRPr="00335D1D" w:rsidRDefault="00AC1FDB" w:rsidP="00AC1FDB">
            <w:pPr>
              <w:spacing w:line="240" w:lineRule="auto"/>
              <w:ind w:firstLineChars="0" w:firstLine="480"/>
              <w:jc w:val="right"/>
            </w:pPr>
            <w:r w:rsidRPr="00335D1D">
              <w:t>1,085,917.56</w:t>
            </w:r>
          </w:p>
        </w:tc>
        <w:tc>
          <w:tcPr>
            <w:tcW w:w="223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C1FDB" w:rsidRPr="00335D1D" w:rsidRDefault="00AC1FDB" w:rsidP="00AC1FDB">
            <w:pPr>
              <w:spacing w:line="240" w:lineRule="auto"/>
              <w:ind w:firstLineChars="0" w:firstLine="0"/>
              <w:jc w:val="right"/>
            </w:pPr>
            <w:r w:rsidRPr="00335D1D">
              <w:t>4.31</w:t>
            </w:r>
          </w:p>
        </w:tc>
      </w:tr>
      <w:tr w:rsidR="00AC1FDB" w:rsidRPr="00335D1D" w:rsidTr="00AC1FDB">
        <w:trPr>
          <w:trHeight w:val="397"/>
        </w:trPr>
        <w:tc>
          <w:tcPr>
            <w:tcW w:w="714" w:type="dxa"/>
            <w:tcBorders>
              <w:top w:val="single" w:sz="4" w:space="0" w:color="auto"/>
              <w:left w:val="single" w:sz="4" w:space="0" w:color="auto"/>
              <w:bottom w:val="single" w:sz="4" w:space="0" w:color="auto"/>
              <w:right w:val="single" w:sz="4" w:space="0" w:color="auto"/>
            </w:tcBorders>
            <w:vAlign w:val="center"/>
          </w:tcPr>
          <w:p w:rsidR="00AC1FDB" w:rsidRDefault="00AC1FDB" w:rsidP="00AC1FDB">
            <w:pPr>
              <w:autoSpaceDE w:val="0"/>
              <w:autoSpaceDN w:val="0"/>
              <w:adjustRightInd w:val="0"/>
              <w:spacing w:line="240" w:lineRule="auto"/>
              <w:ind w:firstLineChars="0" w:firstLine="0"/>
              <w:jc w:val="center"/>
            </w:pPr>
            <w:r>
              <w:t>7</w:t>
            </w:r>
          </w:p>
        </w:tc>
        <w:tc>
          <w:tcPr>
            <w:tcW w:w="1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C1FDB" w:rsidRPr="00335D1D" w:rsidRDefault="00AC1FDB" w:rsidP="00AC1FDB">
            <w:pPr>
              <w:autoSpaceDE w:val="0"/>
              <w:autoSpaceDN w:val="0"/>
              <w:adjustRightInd w:val="0"/>
              <w:spacing w:line="240" w:lineRule="auto"/>
              <w:ind w:firstLineChars="0" w:firstLine="0"/>
              <w:jc w:val="center"/>
            </w:pPr>
            <w:r w:rsidRPr="00335D1D">
              <w:t>128033</w:t>
            </w:r>
          </w:p>
        </w:tc>
        <w:tc>
          <w:tcPr>
            <w:tcW w:w="194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C1FDB" w:rsidRPr="00335D1D" w:rsidRDefault="00AC1FDB" w:rsidP="00AC1FDB">
            <w:pPr>
              <w:spacing w:line="240" w:lineRule="auto"/>
              <w:ind w:firstLineChars="0" w:firstLine="0"/>
              <w:jc w:val="center"/>
            </w:pPr>
            <w:r w:rsidRPr="00335D1D">
              <w:t>迪龙转债</w:t>
            </w:r>
          </w:p>
        </w:tc>
        <w:tc>
          <w:tcPr>
            <w:tcW w:w="212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C1FDB" w:rsidRPr="00335D1D" w:rsidRDefault="00AC1FDB" w:rsidP="00AC1FDB">
            <w:pPr>
              <w:spacing w:line="240" w:lineRule="auto"/>
              <w:ind w:firstLineChars="0" w:firstLine="480"/>
              <w:jc w:val="right"/>
            </w:pPr>
            <w:r w:rsidRPr="00335D1D">
              <w:t>1,076,353.80</w:t>
            </w:r>
          </w:p>
        </w:tc>
        <w:tc>
          <w:tcPr>
            <w:tcW w:w="223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C1FDB" w:rsidRPr="00335D1D" w:rsidRDefault="00AC1FDB" w:rsidP="00AC1FDB">
            <w:pPr>
              <w:spacing w:line="240" w:lineRule="auto"/>
              <w:ind w:firstLineChars="0" w:firstLine="0"/>
              <w:jc w:val="right"/>
            </w:pPr>
            <w:r w:rsidRPr="00335D1D">
              <w:t>4.27</w:t>
            </w:r>
          </w:p>
        </w:tc>
      </w:tr>
      <w:tr w:rsidR="00AC1FDB" w:rsidRPr="00335D1D" w:rsidTr="00AC1FDB">
        <w:trPr>
          <w:trHeight w:val="397"/>
        </w:trPr>
        <w:tc>
          <w:tcPr>
            <w:tcW w:w="714" w:type="dxa"/>
            <w:tcBorders>
              <w:top w:val="single" w:sz="4" w:space="0" w:color="auto"/>
              <w:left w:val="single" w:sz="4" w:space="0" w:color="auto"/>
              <w:bottom w:val="single" w:sz="4" w:space="0" w:color="auto"/>
              <w:right w:val="single" w:sz="4" w:space="0" w:color="auto"/>
            </w:tcBorders>
            <w:vAlign w:val="center"/>
          </w:tcPr>
          <w:p w:rsidR="00AC1FDB" w:rsidRDefault="00AC1FDB" w:rsidP="00AC1FDB">
            <w:pPr>
              <w:autoSpaceDE w:val="0"/>
              <w:autoSpaceDN w:val="0"/>
              <w:adjustRightInd w:val="0"/>
              <w:spacing w:line="240" w:lineRule="auto"/>
              <w:ind w:firstLineChars="0" w:firstLine="0"/>
              <w:jc w:val="center"/>
            </w:pPr>
            <w:r>
              <w:t>8</w:t>
            </w:r>
          </w:p>
        </w:tc>
        <w:tc>
          <w:tcPr>
            <w:tcW w:w="1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C1FDB" w:rsidRPr="00335D1D" w:rsidRDefault="00AC1FDB" w:rsidP="00AC1FDB">
            <w:pPr>
              <w:autoSpaceDE w:val="0"/>
              <w:autoSpaceDN w:val="0"/>
              <w:adjustRightInd w:val="0"/>
              <w:spacing w:line="240" w:lineRule="auto"/>
              <w:ind w:firstLineChars="0" w:firstLine="0"/>
              <w:jc w:val="center"/>
            </w:pPr>
            <w:r w:rsidRPr="00335D1D">
              <w:t>128040</w:t>
            </w:r>
          </w:p>
        </w:tc>
        <w:tc>
          <w:tcPr>
            <w:tcW w:w="194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C1FDB" w:rsidRPr="00335D1D" w:rsidRDefault="00AC1FDB" w:rsidP="00AC1FDB">
            <w:pPr>
              <w:spacing w:line="240" w:lineRule="auto"/>
              <w:ind w:firstLineChars="0" w:firstLine="0"/>
              <w:jc w:val="center"/>
            </w:pPr>
            <w:r w:rsidRPr="00335D1D">
              <w:t>华通转债</w:t>
            </w:r>
          </w:p>
        </w:tc>
        <w:tc>
          <w:tcPr>
            <w:tcW w:w="212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C1FDB" w:rsidRPr="00335D1D" w:rsidRDefault="00AC1FDB" w:rsidP="00AC1FDB">
            <w:pPr>
              <w:spacing w:line="240" w:lineRule="auto"/>
              <w:ind w:firstLineChars="0" w:firstLine="480"/>
              <w:jc w:val="right"/>
            </w:pPr>
            <w:r w:rsidRPr="00335D1D">
              <w:t>1,069,379.09</w:t>
            </w:r>
          </w:p>
        </w:tc>
        <w:tc>
          <w:tcPr>
            <w:tcW w:w="223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C1FDB" w:rsidRPr="00335D1D" w:rsidRDefault="00AC1FDB" w:rsidP="00AC1FDB">
            <w:pPr>
              <w:spacing w:line="240" w:lineRule="auto"/>
              <w:ind w:firstLineChars="0" w:firstLine="0"/>
              <w:jc w:val="right"/>
            </w:pPr>
            <w:r w:rsidRPr="00335D1D">
              <w:t>4.25</w:t>
            </w:r>
          </w:p>
        </w:tc>
      </w:tr>
      <w:tr w:rsidR="00AC1FDB" w:rsidRPr="00335D1D" w:rsidTr="00AC1FDB">
        <w:trPr>
          <w:trHeight w:val="397"/>
        </w:trPr>
        <w:tc>
          <w:tcPr>
            <w:tcW w:w="714" w:type="dxa"/>
            <w:tcBorders>
              <w:top w:val="single" w:sz="4" w:space="0" w:color="auto"/>
              <w:left w:val="single" w:sz="4" w:space="0" w:color="auto"/>
              <w:bottom w:val="single" w:sz="4" w:space="0" w:color="auto"/>
              <w:right w:val="single" w:sz="4" w:space="0" w:color="auto"/>
            </w:tcBorders>
            <w:vAlign w:val="center"/>
          </w:tcPr>
          <w:p w:rsidR="00AC1FDB" w:rsidRDefault="00AC1FDB" w:rsidP="00AC1FDB">
            <w:pPr>
              <w:autoSpaceDE w:val="0"/>
              <w:autoSpaceDN w:val="0"/>
              <w:adjustRightInd w:val="0"/>
              <w:spacing w:line="240" w:lineRule="auto"/>
              <w:ind w:firstLineChars="0" w:firstLine="0"/>
              <w:jc w:val="center"/>
            </w:pPr>
            <w:r>
              <w:t>9</w:t>
            </w:r>
          </w:p>
        </w:tc>
        <w:tc>
          <w:tcPr>
            <w:tcW w:w="1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C1FDB" w:rsidRPr="00335D1D" w:rsidRDefault="00AC1FDB" w:rsidP="00AC1FDB">
            <w:pPr>
              <w:autoSpaceDE w:val="0"/>
              <w:autoSpaceDN w:val="0"/>
              <w:adjustRightInd w:val="0"/>
              <w:spacing w:line="240" w:lineRule="auto"/>
              <w:ind w:firstLineChars="0" w:firstLine="0"/>
              <w:jc w:val="center"/>
            </w:pPr>
            <w:r w:rsidRPr="00335D1D">
              <w:t>128037</w:t>
            </w:r>
          </w:p>
        </w:tc>
        <w:tc>
          <w:tcPr>
            <w:tcW w:w="194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C1FDB" w:rsidRPr="00335D1D" w:rsidRDefault="00AC1FDB" w:rsidP="00AC1FDB">
            <w:pPr>
              <w:spacing w:line="240" w:lineRule="auto"/>
              <w:ind w:firstLineChars="0" w:firstLine="0"/>
              <w:jc w:val="center"/>
            </w:pPr>
            <w:r w:rsidRPr="00335D1D">
              <w:t>岩土转债</w:t>
            </w:r>
          </w:p>
        </w:tc>
        <w:tc>
          <w:tcPr>
            <w:tcW w:w="212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C1FDB" w:rsidRPr="00335D1D" w:rsidRDefault="00AC1FDB" w:rsidP="00AC1FDB">
            <w:pPr>
              <w:spacing w:line="240" w:lineRule="auto"/>
              <w:ind w:firstLineChars="0" w:firstLine="480"/>
              <w:jc w:val="right"/>
            </w:pPr>
            <w:r w:rsidRPr="00335D1D">
              <w:t>1,013,300.00</w:t>
            </w:r>
          </w:p>
        </w:tc>
        <w:tc>
          <w:tcPr>
            <w:tcW w:w="223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C1FDB" w:rsidRPr="00335D1D" w:rsidRDefault="00AC1FDB" w:rsidP="00AC1FDB">
            <w:pPr>
              <w:spacing w:line="240" w:lineRule="auto"/>
              <w:ind w:firstLineChars="0" w:firstLine="0"/>
              <w:jc w:val="right"/>
            </w:pPr>
            <w:r w:rsidRPr="00335D1D">
              <w:t>4.02</w:t>
            </w:r>
          </w:p>
        </w:tc>
      </w:tr>
      <w:tr w:rsidR="00AC1FDB" w:rsidRPr="00335D1D" w:rsidTr="00AC1FDB">
        <w:trPr>
          <w:trHeight w:val="397"/>
        </w:trPr>
        <w:tc>
          <w:tcPr>
            <w:tcW w:w="714" w:type="dxa"/>
            <w:tcBorders>
              <w:top w:val="single" w:sz="4" w:space="0" w:color="auto"/>
              <w:left w:val="single" w:sz="4" w:space="0" w:color="auto"/>
              <w:bottom w:val="single" w:sz="4" w:space="0" w:color="auto"/>
              <w:right w:val="single" w:sz="4" w:space="0" w:color="auto"/>
            </w:tcBorders>
            <w:vAlign w:val="center"/>
          </w:tcPr>
          <w:p w:rsidR="00AC1FDB" w:rsidRDefault="00AC1FDB" w:rsidP="00AC1FDB">
            <w:pPr>
              <w:autoSpaceDE w:val="0"/>
              <w:autoSpaceDN w:val="0"/>
              <w:adjustRightInd w:val="0"/>
              <w:spacing w:line="240" w:lineRule="auto"/>
              <w:ind w:firstLineChars="0" w:firstLine="0"/>
              <w:jc w:val="center"/>
            </w:pPr>
            <w:r>
              <w:t>10</w:t>
            </w:r>
          </w:p>
        </w:tc>
        <w:tc>
          <w:tcPr>
            <w:tcW w:w="1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C1FDB" w:rsidRPr="00335D1D" w:rsidRDefault="00AC1FDB" w:rsidP="00AC1FDB">
            <w:pPr>
              <w:autoSpaceDE w:val="0"/>
              <w:autoSpaceDN w:val="0"/>
              <w:adjustRightInd w:val="0"/>
              <w:spacing w:line="240" w:lineRule="auto"/>
              <w:ind w:firstLineChars="0" w:firstLine="0"/>
              <w:jc w:val="center"/>
            </w:pPr>
            <w:r w:rsidRPr="00335D1D">
              <w:t>128023</w:t>
            </w:r>
          </w:p>
        </w:tc>
        <w:tc>
          <w:tcPr>
            <w:tcW w:w="194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C1FDB" w:rsidRPr="00335D1D" w:rsidRDefault="00AC1FDB" w:rsidP="00AC1FDB">
            <w:pPr>
              <w:spacing w:line="240" w:lineRule="auto"/>
              <w:ind w:firstLineChars="0" w:firstLine="0"/>
              <w:jc w:val="center"/>
            </w:pPr>
            <w:r w:rsidRPr="00335D1D">
              <w:t>亚太转债</w:t>
            </w:r>
          </w:p>
        </w:tc>
        <w:tc>
          <w:tcPr>
            <w:tcW w:w="212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C1FDB" w:rsidRPr="00335D1D" w:rsidRDefault="00AC1FDB" w:rsidP="00AC1FDB">
            <w:pPr>
              <w:spacing w:line="240" w:lineRule="auto"/>
              <w:ind w:firstLineChars="0" w:firstLine="480"/>
              <w:jc w:val="right"/>
            </w:pPr>
            <w:r w:rsidRPr="00335D1D">
              <w:t>970,700.00</w:t>
            </w:r>
          </w:p>
        </w:tc>
        <w:tc>
          <w:tcPr>
            <w:tcW w:w="223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C1FDB" w:rsidRPr="00335D1D" w:rsidRDefault="00AC1FDB" w:rsidP="00AC1FDB">
            <w:pPr>
              <w:spacing w:line="240" w:lineRule="auto"/>
              <w:ind w:firstLineChars="0" w:firstLine="0"/>
              <w:jc w:val="right"/>
            </w:pPr>
            <w:r w:rsidRPr="00335D1D">
              <w:t>3.85</w:t>
            </w:r>
          </w:p>
        </w:tc>
      </w:tr>
      <w:tr w:rsidR="00AC1FDB" w:rsidRPr="00335D1D" w:rsidTr="00AC1FDB">
        <w:trPr>
          <w:trHeight w:val="397"/>
        </w:trPr>
        <w:tc>
          <w:tcPr>
            <w:tcW w:w="714" w:type="dxa"/>
            <w:tcBorders>
              <w:top w:val="single" w:sz="4" w:space="0" w:color="auto"/>
              <w:left w:val="single" w:sz="4" w:space="0" w:color="auto"/>
              <w:bottom w:val="single" w:sz="4" w:space="0" w:color="auto"/>
              <w:right w:val="single" w:sz="4" w:space="0" w:color="auto"/>
            </w:tcBorders>
            <w:vAlign w:val="center"/>
          </w:tcPr>
          <w:p w:rsidR="00AC1FDB" w:rsidRDefault="00AC1FDB" w:rsidP="00AC1FDB">
            <w:pPr>
              <w:autoSpaceDE w:val="0"/>
              <w:autoSpaceDN w:val="0"/>
              <w:adjustRightInd w:val="0"/>
              <w:spacing w:line="240" w:lineRule="auto"/>
              <w:ind w:firstLineChars="0" w:firstLine="0"/>
              <w:jc w:val="center"/>
            </w:pPr>
            <w:r>
              <w:t>11</w:t>
            </w:r>
          </w:p>
        </w:tc>
        <w:tc>
          <w:tcPr>
            <w:tcW w:w="1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C1FDB" w:rsidRPr="00335D1D" w:rsidRDefault="00AC1FDB" w:rsidP="00AC1FDB">
            <w:pPr>
              <w:autoSpaceDE w:val="0"/>
              <w:autoSpaceDN w:val="0"/>
              <w:adjustRightInd w:val="0"/>
              <w:spacing w:line="240" w:lineRule="auto"/>
              <w:ind w:firstLineChars="0" w:firstLine="0"/>
              <w:jc w:val="center"/>
            </w:pPr>
            <w:r w:rsidRPr="00335D1D">
              <w:t>128042</w:t>
            </w:r>
          </w:p>
        </w:tc>
        <w:tc>
          <w:tcPr>
            <w:tcW w:w="194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C1FDB" w:rsidRPr="00335D1D" w:rsidRDefault="00AC1FDB" w:rsidP="00AC1FDB">
            <w:pPr>
              <w:spacing w:line="240" w:lineRule="auto"/>
              <w:ind w:firstLineChars="0" w:firstLine="0"/>
              <w:jc w:val="center"/>
            </w:pPr>
            <w:r w:rsidRPr="00335D1D">
              <w:t>凯中转债</w:t>
            </w:r>
          </w:p>
        </w:tc>
        <w:tc>
          <w:tcPr>
            <w:tcW w:w="212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C1FDB" w:rsidRPr="00335D1D" w:rsidRDefault="00AC1FDB" w:rsidP="00AC1FDB">
            <w:pPr>
              <w:spacing w:line="240" w:lineRule="auto"/>
              <w:ind w:firstLineChars="0" w:firstLine="480"/>
              <w:jc w:val="right"/>
            </w:pPr>
            <w:r w:rsidRPr="00335D1D">
              <w:t>740,584.13</w:t>
            </w:r>
          </w:p>
        </w:tc>
        <w:tc>
          <w:tcPr>
            <w:tcW w:w="223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C1FDB" w:rsidRPr="00335D1D" w:rsidRDefault="00AC1FDB" w:rsidP="00AC1FDB">
            <w:pPr>
              <w:spacing w:line="240" w:lineRule="auto"/>
              <w:ind w:firstLineChars="0" w:firstLine="0"/>
              <w:jc w:val="right"/>
            </w:pPr>
            <w:r w:rsidRPr="00335D1D">
              <w:t>2.94</w:t>
            </w:r>
          </w:p>
        </w:tc>
      </w:tr>
      <w:tr w:rsidR="00AC1FDB" w:rsidRPr="00335D1D" w:rsidTr="00AC1FDB">
        <w:trPr>
          <w:trHeight w:val="397"/>
        </w:trPr>
        <w:tc>
          <w:tcPr>
            <w:tcW w:w="714" w:type="dxa"/>
            <w:tcBorders>
              <w:top w:val="single" w:sz="4" w:space="0" w:color="auto"/>
              <w:left w:val="single" w:sz="4" w:space="0" w:color="auto"/>
              <w:bottom w:val="single" w:sz="4" w:space="0" w:color="auto"/>
              <w:right w:val="single" w:sz="4" w:space="0" w:color="auto"/>
            </w:tcBorders>
            <w:vAlign w:val="center"/>
          </w:tcPr>
          <w:p w:rsidR="00AC1FDB" w:rsidRDefault="00AC1FDB" w:rsidP="00AC1FDB">
            <w:pPr>
              <w:autoSpaceDE w:val="0"/>
              <w:autoSpaceDN w:val="0"/>
              <w:adjustRightInd w:val="0"/>
              <w:spacing w:line="240" w:lineRule="auto"/>
              <w:ind w:firstLineChars="0" w:firstLine="0"/>
              <w:jc w:val="center"/>
            </w:pPr>
            <w:r>
              <w:t>12</w:t>
            </w:r>
          </w:p>
        </w:tc>
        <w:tc>
          <w:tcPr>
            <w:tcW w:w="1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C1FDB" w:rsidRPr="00335D1D" w:rsidRDefault="00AC1FDB" w:rsidP="00AC1FDB">
            <w:pPr>
              <w:autoSpaceDE w:val="0"/>
              <w:autoSpaceDN w:val="0"/>
              <w:adjustRightInd w:val="0"/>
              <w:spacing w:line="240" w:lineRule="auto"/>
              <w:ind w:firstLineChars="0" w:firstLine="0"/>
              <w:jc w:val="center"/>
            </w:pPr>
            <w:r w:rsidRPr="00335D1D">
              <w:t>123011</w:t>
            </w:r>
          </w:p>
        </w:tc>
        <w:tc>
          <w:tcPr>
            <w:tcW w:w="194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C1FDB" w:rsidRPr="00335D1D" w:rsidRDefault="00AC1FDB" w:rsidP="00AC1FDB">
            <w:pPr>
              <w:spacing w:line="240" w:lineRule="auto"/>
              <w:ind w:firstLineChars="0" w:firstLine="0"/>
              <w:jc w:val="center"/>
            </w:pPr>
            <w:r w:rsidRPr="00335D1D">
              <w:t>德尔转债</w:t>
            </w:r>
          </w:p>
        </w:tc>
        <w:tc>
          <w:tcPr>
            <w:tcW w:w="212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C1FDB" w:rsidRPr="00335D1D" w:rsidRDefault="00AC1FDB" w:rsidP="00AC1FDB">
            <w:pPr>
              <w:spacing w:line="240" w:lineRule="auto"/>
              <w:ind w:firstLineChars="0" w:firstLine="480"/>
              <w:jc w:val="right"/>
            </w:pPr>
            <w:r w:rsidRPr="00335D1D">
              <w:t>380,487.80</w:t>
            </w:r>
          </w:p>
        </w:tc>
        <w:tc>
          <w:tcPr>
            <w:tcW w:w="223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C1FDB" w:rsidRPr="00335D1D" w:rsidRDefault="00AC1FDB" w:rsidP="00AC1FDB">
            <w:pPr>
              <w:spacing w:line="240" w:lineRule="auto"/>
              <w:ind w:firstLineChars="0" w:firstLine="0"/>
              <w:jc w:val="right"/>
            </w:pPr>
            <w:r w:rsidRPr="00335D1D">
              <w:t>1.51</w:t>
            </w:r>
          </w:p>
        </w:tc>
      </w:tr>
      <w:tr w:rsidR="00AC1FDB" w:rsidRPr="00335D1D" w:rsidTr="00AC1FDB">
        <w:trPr>
          <w:trHeight w:val="397"/>
        </w:trPr>
        <w:tc>
          <w:tcPr>
            <w:tcW w:w="714" w:type="dxa"/>
            <w:tcBorders>
              <w:top w:val="single" w:sz="4" w:space="0" w:color="auto"/>
              <w:left w:val="single" w:sz="4" w:space="0" w:color="auto"/>
              <w:bottom w:val="single" w:sz="4" w:space="0" w:color="auto"/>
              <w:right w:val="single" w:sz="4" w:space="0" w:color="auto"/>
            </w:tcBorders>
            <w:vAlign w:val="center"/>
          </w:tcPr>
          <w:p w:rsidR="00AC1FDB" w:rsidRDefault="00AC1FDB" w:rsidP="00AC1FDB">
            <w:pPr>
              <w:autoSpaceDE w:val="0"/>
              <w:autoSpaceDN w:val="0"/>
              <w:adjustRightInd w:val="0"/>
              <w:spacing w:line="240" w:lineRule="auto"/>
              <w:ind w:firstLineChars="0" w:firstLine="0"/>
              <w:jc w:val="center"/>
            </w:pPr>
            <w:r>
              <w:t>13</w:t>
            </w:r>
          </w:p>
        </w:tc>
        <w:tc>
          <w:tcPr>
            <w:tcW w:w="1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C1FDB" w:rsidRPr="00335D1D" w:rsidRDefault="00AC1FDB" w:rsidP="00AC1FDB">
            <w:pPr>
              <w:autoSpaceDE w:val="0"/>
              <w:autoSpaceDN w:val="0"/>
              <w:adjustRightInd w:val="0"/>
              <w:spacing w:line="240" w:lineRule="auto"/>
              <w:ind w:firstLineChars="0" w:firstLine="0"/>
              <w:jc w:val="center"/>
            </w:pPr>
            <w:r w:rsidRPr="00335D1D">
              <w:t>128035</w:t>
            </w:r>
          </w:p>
        </w:tc>
        <w:tc>
          <w:tcPr>
            <w:tcW w:w="194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C1FDB" w:rsidRPr="00335D1D" w:rsidRDefault="00AC1FDB" w:rsidP="00AC1FDB">
            <w:pPr>
              <w:spacing w:line="240" w:lineRule="auto"/>
              <w:ind w:firstLineChars="0" w:firstLine="0"/>
              <w:jc w:val="center"/>
            </w:pPr>
            <w:r w:rsidRPr="00335D1D">
              <w:t>大族转债</w:t>
            </w:r>
          </w:p>
        </w:tc>
        <w:tc>
          <w:tcPr>
            <w:tcW w:w="212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C1FDB" w:rsidRPr="00335D1D" w:rsidRDefault="00AC1FDB" w:rsidP="00AC1FDB">
            <w:pPr>
              <w:spacing w:line="240" w:lineRule="auto"/>
              <w:ind w:firstLineChars="0" w:firstLine="480"/>
              <w:jc w:val="right"/>
            </w:pPr>
            <w:r w:rsidRPr="00335D1D">
              <w:t>109,950.00</w:t>
            </w:r>
          </w:p>
        </w:tc>
        <w:tc>
          <w:tcPr>
            <w:tcW w:w="223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C1FDB" w:rsidRPr="00335D1D" w:rsidRDefault="00AC1FDB" w:rsidP="00AC1FDB">
            <w:pPr>
              <w:spacing w:line="240" w:lineRule="auto"/>
              <w:ind w:firstLineChars="0" w:firstLine="0"/>
              <w:jc w:val="right"/>
            </w:pPr>
            <w:r w:rsidRPr="00335D1D">
              <w:t>0.44</w:t>
            </w:r>
          </w:p>
        </w:tc>
      </w:tr>
    </w:tbl>
    <w:p w:rsidR="009F6B82" w:rsidRPr="00601C24" w:rsidRDefault="009F6B82" w:rsidP="009F6B82">
      <w:pPr>
        <w:ind w:firstLine="480"/>
        <w:rPr>
          <w:bCs/>
        </w:rPr>
      </w:pPr>
      <w:r w:rsidRPr="00601C24">
        <w:rPr>
          <w:rFonts w:hint="eastAsia"/>
          <w:kern w:val="0"/>
        </w:rPr>
        <w:t>（5）</w:t>
      </w:r>
      <w:r w:rsidRPr="00601C24">
        <w:rPr>
          <w:bCs/>
        </w:rPr>
        <w:t>报告期末前十名股票中存在流通受限情况的说明</w:t>
      </w:r>
    </w:p>
    <w:p w:rsidR="00AB7D66" w:rsidRDefault="009F6B82" w:rsidP="009F6B82">
      <w:pPr>
        <w:ind w:firstLine="480"/>
        <w:rPr>
          <w:rFonts w:hint="eastAsia"/>
          <w:bCs/>
          <w:color w:val="000000"/>
          <w:szCs w:val="21"/>
        </w:rPr>
      </w:pPr>
      <w:r w:rsidRPr="00601C24">
        <w:rPr>
          <w:rFonts w:hint="eastAsia"/>
        </w:rPr>
        <w:t>本基金本报告期末未持有股票</w:t>
      </w:r>
      <w:r w:rsidR="00C34DDA">
        <w:rPr>
          <w:rFonts w:hint="eastAsia"/>
        </w:rPr>
        <w:t>。</w:t>
      </w:r>
    </w:p>
    <w:p w:rsidR="003C23F9" w:rsidRPr="00BB00A7" w:rsidRDefault="0072690D" w:rsidP="001A4112">
      <w:pPr>
        <w:pStyle w:val="1"/>
        <w:spacing w:before="163" w:after="163"/>
        <w:ind w:firstLine="562"/>
        <w:rPr>
          <w:rFonts w:hint="eastAsia"/>
          <w:szCs w:val="21"/>
        </w:rPr>
      </w:pPr>
      <w:r w:rsidRPr="00A06ADA">
        <w:rPr>
          <w:rFonts w:hint="eastAsia"/>
        </w:rPr>
        <w:t>十一</w:t>
      </w:r>
      <w:r w:rsidR="003C23F9" w:rsidRPr="00A06ADA">
        <w:rPr>
          <w:rFonts w:hint="eastAsia"/>
        </w:rPr>
        <w:t>、基金</w:t>
      </w:r>
      <w:r w:rsidR="00776BD6" w:rsidRPr="00A06ADA">
        <w:rPr>
          <w:rFonts w:hint="eastAsia"/>
        </w:rPr>
        <w:t>的</w:t>
      </w:r>
      <w:r w:rsidR="003C23F9" w:rsidRPr="00A06ADA">
        <w:rPr>
          <w:rFonts w:hint="eastAsia"/>
        </w:rPr>
        <w:t>业绩</w:t>
      </w:r>
    </w:p>
    <w:p w:rsidR="002171CC" w:rsidRPr="00601C24" w:rsidRDefault="002171CC" w:rsidP="00A367B2">
      <w:pPr>
        <w:ind w:firstLine="480"/>
        <w:jc w:val="both"/>
        <w:rPr>
          <w:rFonts w:hint="eastAsia"/>
        </w:rPr>
      </w:pPr>
      <w:bookmarkStart w:id="350" w:name="_Toc213749170"/>
      <w:r w:rsidRPr="00601C24">
        <w:rPr>
          <w:rFonts w:hint="eastAsia"/>
        </w:rPr>
        <w:t>基金管理人依照恪尽职守、诚实信用、谨慎勤勉的原则管理和运用基金财产，但不保证基金一定盈利，也不保证最低收益。基金的过往业绩并不代表其未来表现。投资有风险，投资者在做出投资决策前应仔细阅读本基金的招募说明书。</w:t>
      </w:r>
    </w:p>
    <w:p w:rsidR="002171CC" w:rsidRPr="00601C24" w:rsidRDefault="00CF7530" w:rsidP="00A367B2">
      <w:pPr>
        <w:ind w:firstLine="480"/>
        <w:jc w:val="both"/>
        <w:rPr>
          <w:rFonts w:hint="eastAsia"/>
        </w:rPr>
      </w:pPr>
      <w:bookmarkStart w:id="351" w:name="_Toc469564265"/>
      <w:r>
        <w:rPr>
          <w:rFonts w:hint="eastAsia"/>
        </w:rPr>
        <w:t>（一）</w:t>
      </w:r>
      <w:r w:rsidR="002171CC" w:rsidRPr="00601C24">
        <w:rPr>
          <w:rFonts w:hint="eastAsia"/>
        </w:rPr>
        <w:t>基金净值表现</w:t>
      </w:r>
      <w:bookmarkEnd w:id="351"/>
    </w:p>
    <w:p w:rsidR="00D23B09" w:rsidRPr="00601C24" w:rsidRDefault="002171CC" w:rsidP="00A367B2">
      <w:pPr>
        <w:ind w:firstLine="480"/>
        <w:jc w:val="both"/>
      </w:pPr>
      <w:r w:rsidRPr="00601C24">
        <w:t>历史各时间段基金份额净值增长率及其与同期业绩比较基准收益率的比较</w:t>
      </w:r>
    </w:p>
    <w:tbl>
      <w:tblPr>
        <w:tblW w:w="907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2836"/>
        <w:gridCol w:w="992"/>
        <w:gridCol w:w="992"/>
        <w:gridCol w:w="993"/>
        <w:gridCol w:w="1193"/>
        <w:gridCol w:w="980"/>
        <w:gridCol w:w="1086"/>
      </w:tblGrid>
      <w:tr w:rsidR="00D23B09" w:rsidRPr="00601C24" w:rsidTr="00D23B09">
        <w:trPr>
          <w:trHeight w:val="988"/>
          <w:jc w:val="center"/>
        </w:trPr>
        <w:tc>
          <w:tcPr>
            <w:tcW w:w="2836" w:type="dxa"/>
            <w:tcBorders>
              <w:top w:val="single" w:sz="8" w:space="0" w:color="auto"/>
              <w:left w:val="single" w:sz="8" w:space="0" w:color="auto"/>
              <w:bottom w:val="single" w:sz="8" w:space="0" w:color="auto"/>
              <w:right w:val="single" w:sz="8" w:space="0" w:color="auto"/>
            </w:tcBorders>
            <w:vAlign w:val="center"/>
          </w:tcPr>
          <w:p w:rsidR="00D23B09" w:rsidRPr="00601C24" w:rsidRDefault="00D23B09" w:rsidP="00D23B09">
            <w:pPr>
              <w:widowControl/>
              <w:spacing w:line="240" w:lineRule="auto"/>
              <w:ind w:firstLineChars="0" w:firstLine="0"/>
              <w:jc w:val="center"/>
              <w:rPr>
                <w:kern w:val="0"/>
              </w:rPr>
            </w:pPr>
            <w:r w:rsidRPr="00601C24">
              <w:rPr>
                <w:rFonts w:hint="eastAsia"/>
                <w:kern w:val="0"/>
              </w:rPr>
              <w:t>阶段</w:t>
            </w:r>
          </w:p>
        </w:tc>
        <w:tc>
          <w:tcPr>
            <w:tcW w:w="992" w:type="dxa"/>
            <w:tcBorders>
              <w:top w:val="single" w:sz="8" w:space="0" w:color="auto"/>
              <w:left w:val="single" w:sz="8" w:space="0" w:color="auto"/>
              <w:bottom w:val="single" w:sz="8" w:space="0" w:color="auto"/>
              <w:right w:val="single" w:sz="8" w:space="0" w:color="auto"/>
            </w:tcBorders>
            <w:vAlign w:val="center"/>
          </w:tcPr>
          <w:p w:rsidR="00D23B09" w:rsidRPr="00601C24" w:rsidRDefault="00D23B09" w:rsidP="00D23B09">
            <w:pPr>
              <w:widowControl/>
              <w:spacing w:line="240" w:lineRule="auto"/>
              <w:ind w:firstLineChars="0" w:firstLine="0"/>
              <w:jc w:val="center"/>
              <w:rPr>
                <w:kern w:val="0"/>
              </w:rPr>
            </w:pPr>
            <w:r w:rsidRPr="00601C24">
              <w:rPr>
                <w:rFonts w:hint="eastAsia"/>
                <w:kern w:val="0"/>
              </w:rPr>
              <w:t>净值增长率①</w:t>
            </w:r>
          </w:p>
        </w:tc>
        <w:tc>
          <w:tcPr>
            <w:tcW w:w="992" w:type="dxa"/>
            <w:tcBorders>
              <w:top w:val="single" w:sz="8" w:space="0" w:color="auto"/>
              <w:left w:val="single" w:sz="8" w:space="0" w:color="auto"/>
              <w:bottom w:val="single" w:sz="8" w:space="0" w:color="auto"/>
              <w:right w:val="single" w:sz="8" w:space="0" w:color="auto"/>
            </w:tcBorders>
            <w:vAlign w:val="center"/>
          </w:tcPr>
          <w:p w:rsidR="00D23B09" w:rsidRPr="00601C24" w:rsidRDefault="00D23B09" w:rsidP="00D23B09">
            <w:pPr>
              <w:widowControl/>
              <w:spacing w:line="240" w:lineRule="auto"/>
              <w:ind w:firstLineChars="0" w:firstLine="0"/>
              <w:jc w:val="center"/>
              <w:rPr>
                <w:kern w:val="0"/>
              </w:rPr>
            </w:pPr>
            <w:r w:rsidRPr="00601C24">
              <w:rPr>
                <w:rFonts w:hint="eastAsia"/>
                <w:kern w:val="0"/>
              </w:rPr>
              <w:t>净值增长率标准差②</w:t>
            </w:r>
          </w:p>
        </w:tc>
        <w:tc>
          <w:tcPr>
            <w:tcW w:w="993" w:type="dxa"/>
            <w:tcBorders>
              <w:top w:val="single" w:sz="8" w:space="0" w:color="auto"/>
              <w:left w:val="single" w:sz="8" w:space="0" w:color="auto"/>
              <w:bottom w:val="single" w:sz="8" w:space="0" w:color="auto"/>
              <w:right w:val="single" w:sz="8" w:space="0" w:color="auto"/>
            </w:tcBorders>
            <w:vAlign w:val="center"/>
          </w:tcPr>
          <w:p w:rsidR="00D23B09" w:rsidRPr="00601C24" w:rsidRDefault="00D23B09" w:rsidP="00D23B09">
            <w:pPr>
              <w:widowControl/>
              <w:spacing w:line="240" w:lineRule="auto"/>
              <w:ind w:firstLineChars="0" w:firstLine="0"/>
              <w:jc w:val="center"/>
              <w:rPr>
                <w:kern w:val="0"/>
              </w:rPr>
            </w:pPr>
            <w:r w:rsidRPr="00601C24">
              <w:rPr>
                <w:rFonts w:hint="eastAsia"/>
                <w:kern w:val="0"/>
              </w:rPr>
              <w:t>业绩比较基准收益率③</w:t>
            </w:r>
          </w:p>
        </w:tc>
        <w:tc>
          <w:tcPr>
            <w:tcW w:w="1193" w:type="dxa"/>
            <w:tcBorders>
              <w:top w:val="single" w:sz="8" w:space="0" w:color="auto"/>
              <w:left w:val="single" w:sz="8" w:space="0" w:color="auto"/>
              <w:bottom w:val="single" w:sz="8" w:space="0" w:color="auto"/>
              <w:right w:val="single" w:sz="8" w:space="0" w:color="auto"/>
            </w:tcBorders>
            <w:vAlign w:val="center"/>
          </w:tcPr>
          <w:p w:rsidR="00D23B09" w:rsidRPr="00601C24" w:rsidRDefault="00D23B09" w:rsidP="00D23B09">
            <w:pPr>
              <w:widowControl/>
              <w:spacing w:line="240" w:lineRule="auto"/>
              <w:ind w:firstLineChars="0" w:firstLine="0"/>
              <w:jc w:val="center"/>
              <w:rPr>
                <w:kern w:val="0"/>
              </w:rPr>
            </w:pPr>
            <w:r w:rsidRPr="00601C24">
              <w:rPr>
                <w:rFonts w:hint="eastAsia"/>
                <w:kern w:val="0"/>
              </w:rPr>
              <w:t>业绩比较基准收益率标准差④</w:t>
            </w:r>
          </w:p>
        </w:tc>
        <w:tc>
          <w:tcPr>
            <w:tcW w:w="980" w:type="dxa"/>
            <w:tcBorders>
              <w:top w:val="single" w:sz="8" w:space="0" w:color="auto"/>
              <w:left w:val="single" w:sz="8" w:space="0" w:color="auto"/>
              <w:bottom w:val="single" w:sz="8" w:space="0" w:color="auto"/>
              <w:right w:val="single" w:sz="8" w:space="0" w:color="auto"/>
            </w:tcBorders>
            <w:vAlign w:val="center"/>
          </w:tcPr>
          <w:p w:rsidR="00D23B09" w:rsidRPr="00601C24" w:rsidRDefault="00D23B09" w:rsidP="00D23B09">
            <w:pPr>
              <w:widowControl/>
              <w:spacing w:line="240" w:lineRule="auto"/>
              <w:ind w:firstLineChars="0" w:firstLine="0"/>
              <w:jc w:val="center"/>
              <w:rPr>
                <w:kern w:val="0"/>
              </w:rPr>
            </w:pPr>
            <w:r w:rsidRPr="00601C24">
              <w:rPr>
                <w:rFonts w:hint="eastAsia"/>
                <w:kern w:val="0"/>
              </w:rPr>
              <w:t>①-③</w:t>
            </w:r>
          </w:p>
        </w:tc>
        <w:tc>
          <w:tcPr>
            <w:tcW w:w="1086" w:type="dxa"/>
            <w:tcBorders>
              <w:top w:val="single" w:sz="8" w:space="0" w:color="auto"/>
              <w:left w:val="single" w:sz="8" w:space="0" w:color="auto"/>
              <w:bottom w:val="single" w:sz="8" w:space="0" w:color="auto"/>
              <w:right w:val="single" w:sz="8" w:space="0" w:color="auto"/>
            </w:tcBorders>
            <w:vAlign w:val="center"/>
          </w:tcPr>
          <w:p w:rsidR="00D23B09" w:rsidRPr="00601C24" w:rsidRDefault="00D23B09" w:rsidP="00D23B09">
            <w:pPr>
              <w:widowControl/>
              <w:spacing w:line="240" w:lineRule="auto"/>
              <w:ind w:firstLineChars="0" w:firstLine="0"/>
              <w:jc w:val="center"/>
              <w:rPr>
                <w:kern w:val="0"/>
              </w:rPr>
            </w:pPr>
            <w:r w:rsidRPr="00601C24">
              <w:rPr>
                <w:rFonts w:hint="eastAsia"/>
                <w:kern w:val="0"/>
              </w:rPr>
              <w:t>②-④</w:t>
            </w:r>
          </w:p>
        </w:tc>
      </w:tr>
      <w:tr w:rsidR="008E0FC4" w:rsidRPr="00601C24" w:rsidTr="005E33ED">
        <w:trPr>
          <w:trHeight w:val="318"/>
          <w:jc w:val="center"/>
        </w:trPr>
        <w:tc>
          <w:tcPr>
            <w:tcW w:w="2836" w:type="dxa"/>
            <w:tcBorders>
              <w:top w:val="single" w:sz="8" w:space="0" w:color="auto"/>
              <w:left w:val="single" w:sz="8" w:space="0" w:color="auto"/>
              <w:bottom w:val="single" w:sz="8" w:space="0" w:color="auto"/>
              <w:right w:val="single" w:sz="8" w:space="0" w:color="auto"/>
            </w:tcBorders>
            <w:vAlign w:val="center"/>
          </w:tcPr>
          <w:p w:rsidR="008E0FC4" w:rsidRPr="00601C24" w:rsidRDefault="008E0FC4" w:rsidP="00D23B09">
            <w:pPr>
              <w:widowControl/>
              <w:spacing w:line="240" w:lineRule="auto"/>
              <w:ind w:firstLineChars="0" w:firstLine="0"/>
              <w:jc w:val="center"/>
              <w:rPr>
                <w:rFonts w:hint="eastAsia"/>
                <w:kern w:val="0"/>
              </w:rPr>
            </w:pPr>
            <w:r w:rsidRPr="00601C24">
              <w:rPr>
                <w:rFonts w:hint="eastAsia"/>
                <w:kern w:val="0"/>
              </w:rPr>
              <w:t>2008</w:t>
            </w:r>
            <w:r>
              <w:rPr>
                <w:rFonts w:hint="eastAsia"/>
                <w:kern w:val="0"/>
              </w:rPr>
              <w:t>.</w:t>
            </w:r>
            <w:r w:rsidRPr="00601C24">
              <w:rPr>
                <w:rFonts w:hint="eastAsia"/>
                <w:kern w:val="0"/>
              </w:rPr>
              <w:t>12</w:t>
            </w:r>
            <w:r>
              <w:rPr>
                <w:rFonts w:hint="eastAsia"/>
                <w:kern w:val="0"/>
              </w:rPr>
              <w:t>.</w:t>
            </w:r>
            <w:r w:rsidRPr="00601C24">
              <w:rPr>
                <w:rFonts w:hint="eastAsia"/>
                <w:kern w:val="0"/>
              </w:rPr>
              <w:t>10-2008</w:t>
            </w:r>
            <w:r>
              <w:rPr>
                <w:rFonts w:hint="eastAsia"/>
                <w:kern w:val="0"/>
              </w:rPr>
              <w:t>.</w:t>
            </w:r>
            <w:r w:rsidRPr="00601C24">
              <w:rPr>
                <w:rFonts w:hint="eastAsia"/>
                <w:kern w:val="0"/>
              </w:rPr>
              <w:t>12</w:t>
            </w:r>
            <w:r>
              <w:rPr>
                <w:rFonts w:hint="eastAsia"/>
                <w:kern w:val="0"/>
              </w:rPr>
              <w:t>.</w:t>
            </w:r>
            <w:r w:rsidRPr="00601C24">
              <w:rPr>
                <w:rFonts w:hint="eastAsia"/>
                <w:kern w:val="0"/>
              </w:rPr>
              <w:t>31</w:t>
            </w:r>
          </w:p>
        </w:tc>
        <w:tc>
          <w:tcPr>
            <w:tcW w:w="992" w:type="dxa"/>
            <w:tcBorders>
              <w:top w:val="single" w:sz="8" w:space="0" w:color="auto"/>
              <w:left w:val="single" w:sz="8" w:space="0" w:color="auto"/>
              <w:bottom w:val="single" w:sz="8" w:space="0" w:color="auto"/>
              <w:right w:val="single" w:sz="8" w:space="0" w:color="auto"/>
            </w:tcBorders>
            <w:vAlign w:val="center"/>
          </w:tcPr>
          <w:p w:rsidR="008E0FC4" w:rsidRPr="00B014EF" w:rsidRDefault="008E0FC4" w:rsidP="00ED1622">
            <w:pPr>
              <w:widowControl/>
              <w:spacing w:line="240" w:lineRule="auto"/>
              <w:ind w:firstLineChars="0" w:firstLine="0"/>
              <w:jc w:val="right"/>
              <w:rPr>
                <w:rFonts w:hint="eastAsia"/>
                <w:kern w:val="0"/>
              </w:rPr>
            </w:pPr>
            <w:r w:rsidRPr="00B014EF">
              <w:rPr>
                <w:rFonts w:hint="eastAsia"/>
                <w:color w:val="000000"/>
              </w:rPr>
              <w:t>0.80%</w:t>
            </w:r>
          </w:p>
        </w:tc>
        <w:tc>
          <w:tcPr>
            <w:tcW w:w="992" w:type="dxa"/>
            <w:tcBorders>
              <w:top w:val="single" w:sz="8" w:space="0" w:color="auto"/>
              <w:left w:val="single" w:sz="8" w:space="0" w:color="auto"/>
              <w:bottom w:val="single" w:sz="8" w:space="0" w:color="auto"/>
              <w:right w:val="single" w:sz="8" w:space="0" w:color="auto"/>
            </w:tcBorders>
            <w:vAlign w:val="center"/>
          </w:tcPr>
          <w:p w:rsidR="008E0FC4" w:rsidRPr="00B014EF" w:rsidRDefault="008E0FC4" w:rsidP="00ED1622">
            <w:pPr>
              <w:widowControl/>
              <w:spacing w:line="240" w:lineRule="auto"/>
              <w:ind w:firstLineChars="0" w:firstLine="0"/>
              <w:jc w:val="right"/>
              <w:rPr>
                <w:rFonts w:hint="eastAsia"/>
                <w:kern w:val="0"/>
              </w:rPr>
            </w:pPr>
            <w:r w:rsidRPr="00B014EF">
              <w:rPr>
                <w:rFonts w:hint="eastAsia"/>
                <w:color w:val="000000"/>
              </w:rPr>
              <w:t>0.17%</w:t>
            </w:r>
          </w:p>
        </w:tc>
        <w:tc>
          <w:tcPr>
            <w:tcW w:w="993" w:type="dxa"/>
            <w:tcBorders>
              <w:top w:val="single" w:sz="8" w:space="0" w:color="auto"/>
              <w:left w:val="single" w:sz="8" w:space="0" w:color="auto"/>
              <w:bottom w:val="single" w:sz="8" w:space="0" w:color="auto"/>
              <w:right w:val="single" w:sz="8" w:space="0" w:color="auto"/>
            </w:tcBorders>
            <w:vAlign w:val="center"/>
          </w:tcPr>
          <w:p w:rsidR="008E0FC4" w:rsidRPr="00B014EF" w:rsidRDefault="008E0FC4" w:rsidP="00ED1622">
            <w:pPr>
              <w:widowControl/>
              <w:spacing w:line="240" w:lineRule="auto"/>
              <w:ind w:firstLineChars="0" w:firstLine="0"/>
              <w:jc w:val="right"/>
              <w:rPr>
                <w:rFonts w:hint="eastAsia"/>
                <w:kern w:val="0"/>
              </w:rPr>
            </w:pPr>
            <w:r w:rsidRPr="00B014EF">
              <w:rPr>
                <w:rFonts w:hint="eastAsia"/>
                <w:color w:val="000000"/>
              </w:rPr>
              <w:t>1.31%</w:t>
            </w:r>
          </w:p>
        </w:tc>
        <w:tc>
          <w:tcPr>
            <w:tcW w:w="1193" w:type="dxa"/>
            <w:tcBorders>
              <w:top w:val="single" w:sz="8" w:space="0" w:color="auto"/>
              <w:left w:val="single" w:sz="8" w:space="0" w:color="auto"/>
              <w:bottom w:val="single" w:sz="8" w:space="0" w:color="auto"/>
              <w:right w:val="single" w:sz="8" w:space="0" w:color="auto"/>
            </w:tcBorders>
            <w:vAlign w:val="center"/>
          </w:tcPr>
          <w:p w:rsidR="008E0FC4" w:rsidRPr="00B014EF" w:rsidRDefault="008E0FC4" w:rsidP="00ED1622">
            <w:pPr>
              <w:widowControl/>
              <w:spacing w:line="240" w:lineRule="auto"/>
              <w:ind w:firstLineChars="0" w:firstLine="0"/>
              <w:jc w:val="right"/>
              <w:rPr>
                <w:rFonts w:hint="eastAsia"/>
                <w:kern w:val="0"/>
              </w:rPr>
            </w:pPr>
            <w:r w:rsidRPr="00B014EF">
              <w:rPr>
                <w:rFonts w:hint="eastAsia"/>
                <w:color w:val="000000"/>
              </w:rPr>
              <w:t>0.22%</w:t>
            </w:r>
          </w:p>
        </w:tc>
        <w:tc>
          <w:tcPr>
            <w:tcW w:w="980" w:type="dxa"/>
            <w:tcBorders>
              <w:top w:val="single" w:sz="8" w:space="0" w:color="auto"/>
              <w:left w:val="single" w:sz="8" w:space="0" w:color="auto"/>
              <w:bottom w:val="single" w:sz="8" w:space="0" w:color="auto"/>
              <w:right w:val="single" w:sz="8" w:space="0" w:color="auto"/>
            </w:tcBorders>
            <w:vAlign w:val="center"/>
          </w:tcPr>
          <w:p w:rsidR="008E0FC4" w:rsidRPr="00B014EF" w:rsidRDefault="008E0FC4" w:rsidP="00ED1622">
            <w:pPr>
              <w:widowControl/>
              <w:spacing w:line="240" w:lineRule="auto"/>
              <w:ind w:firstLineChars="0" w:firstLine="0"/>
              <w:jc w:val="right"/>
              <w:rPr>
                <w:rFonts w:hint="eastAsia"/>
                <w:kern w:val="0"/>
              </w:rPr>
            </w:pPr>
            <w:r w:rsidRPr="00B014EF">
              <w:rPr>
                <w:rFonts w:hint="eastAsia"/>
                <w:color w:val="000000"/>
              </w:rPr>
              <w:t>-0.51%</w:t>
            </w:r>
          </w:p>
        </w:tc>
        <w:tc>
          <w:tcPr>
            <w:tcW w:w="1086" w:type="dxa"/>
            <w:tcBorders>
              <w:top w:val="single" w:sz="8" w:space="0" w:color="auto"/>
              <w:left w:val="single" w:sz="8" w:space="0" w:color="auto"/>
              <w:bottom w:val="single" w:sz="8" w:space="0" w:color="auto"/>
              <w:right w:val="single" w:sz="8" w:space="0" w:color="auto"/>
            </w:tcBorders>
            <w:vAlign w:val="center"/>
          </w:tcPr>
          <w:p w:rsidR="008E0FC4" w:rsidRPr="00B014EF" w:rsidRDefault="008E0FC4" w:rsidP="00ED1622">
            <w:pPr>
              <w:widowControl/>
              <w:spacing w:line="240" w:lineRule="auto"/>
              <w:ind w:firstLineChars="0" w:firstLine="0"/>
              <w:jc w:val="right"/>
              <w:rPr>
                <w:rFonts w:hint="eastAsia"/>
                <w:kern w:val="0"/>
              </w:rPr>
            </w:pPr>
            <w:r w:rsidRPr="00B014EF">
              <w:rPr>
                <w:rFonts w:hint="eastAsia"/>
                <w:color w:val="000000"/>
              </w:rPr>
              <w:t>-0.05%</w:t>
            </w:r>
          </w:p>
        </w:tc>
      </w:tr>
      <w:tr w:rsidR="008E0FC4" w:rsidRPr="00601C24" w:rsidTr="005E33ED">
        <w:trPr>
          <w:trHeight w:val="318"/>
          <w:jc w:val="center"/>
        </w:trPr>
        <w:tc>
          <w:tcPr>
            <w:tcW w:w="2836" w:type="dxa"/>
            <w:tcBorders>
              <w:top w:val="single" w:sz="8" w:space="0" w:color="auto"/>
              <w:left w:val="single" w:sz="8" w:space="0" w:color="auto"/>
              <w:bottom w:val="single" w:sz="8" w:space="0" w:color="auto"/>
              <w:right w:val="single" w:sz="8" w:space="0" w:color="auto"/>
            </w:tcBorders>
            <w:vAlign w:val="center"/>
          </w:tcPr>
          <w:p w:rsidR="008E0FC4" w:rsidRPr="00601C24" w:rsidRDefault="008E0FC4" w:rsidP="00D23B09">
            <w:pPr>
              <w:widowControl/>
              <w:spacing w:line="240" w:lineRule="auto"/>
              <w:ind w:firstLineChars="0" w:firstLine="0"/>
              <w:jc w:val="center"/>
              <w:rPr>
                <w:rFonts w:hint="eastAsia"/>
                <w:kern w:val="0"/>
              </w:rPr>
            </w:pPr>
            <w:r w:rsidRPr="00601C24">
              <w:rPr>
                <w:rFonts w:hint="eastAsia"/>
                <w:kern w:val="0"/>
              </w:rPr>
              <w:t>2009</w:t>
            </w:r>
            <w:r>
              <w:rPr>
                <w:rFonts w:hint="eastAsia"/>
                <w:kern w:val="0"/>
              </w:rPr>
              <w:t>.0</w:t>
            </w:r>
            <w:r w:rsidRPr="00601C24">
              <w:rPr>
                <w:rFonts w:hint="eastAsia"/>
                <w:kern w:val="0"/>
              </w:rPr>
              <w:t>1</w:t>
            </w:r>
            <w:r>
              <w:rPr>
                <w:rFonts w:hint="eastAsia"/>
                <w:kern w:val="0"/>
              </w:rPr>
              <w:t>.0</w:t>
            </w:r>
            <w:r w:rsidRPr="00601C24">
              <w:rPr>
                <w:rFonts w:hint="eastAsia"/>
                <w:kern w:val="0"/>
              </w:rPr>
              <w:t>1-2009</w:t>
            </w:r>
            <w:r>
              <w:rPr>
                <w:rFonts w:hint="eastAsia"/>
                <w:kern w:val="0"/>
              </w:rPr>
              <w:t>.</w:t>
            </w:r>
            <w:r w:rsidRPr="00601C24">
              <w:rPr>
                <w:rFonts w:hint="eastAsia"/>
                <w:kern w:val="0"/>
              </w:rPr>
              <w:t>12</w:t>
            </w:r>
            <w:r>
              <w:rPr>
                <w:rFonts w:hint="eastAsia"/>
                <w:kern w:val="0"/>
              </w:rPr>
              <w:t>.</w:t>
            </w:r>
            <w:r w:rsidRPr="00601C24">
              <w:rPr>
                <w:rFonts w:hint="eastAsia"/>
                <w:kern w:val="0"/>
              </w:rPr>
              <w:t>31</w:t>
            </w:r>
          </w:p>
        </w:tc>
        <w:tc>
          <w:tcPr>
            <w:tcW w:w="992" w:type="dxa"/>
            <w:tcBorders>
              <w:top w:val="single" w:sz="8" w:space="0" w:color="auto"/>
              <w:left w:val="single" w:sz="8" w:space="0" w:color="auto"/>
              <w:bottom w:val="single" w:sz="8" w:space="0" w:color="auto"/>
              <w:right w:val="single" w:sz="8" w:space="0" w:color="auto"/>
            </w:tcBorders>
            <w:vAlign w:val="center"/>
          </w:tcPr>
          <w:p w:rsidR="008E0FC4" w:rsidRPr="00B014EF" w:rsidRDefault="008E0FC4" w:rsidP="00ED1622">
            <w:pPr>
              <w:widowControl/>
              <w:spacing w:line="240" w:lineRule="auto"/>
              <w:ind w:firstLineChars="0" w:firstLine="0"/>
              <w:jc w:val="right"/>
              <w:rPr>
                <w:rFonts w:hint="eastAsia"/>
                <w:kern w:val="0"/>
              </w:rPr>
            </w:pPr>
            <w:r w:rsidRPr="00B014EF">
              <w:t>-1.69%</w:t>
            </w:r>
          </w:p>
        </w:tc>
        <w:tc>
          <w:tcPr>
            <w:tcW w:w="992" w:type="dxa"/>
            <w:tcBorders>
              <w:top w:val="single" w:sz="8" w:space="0" w:color="auto"/>
              <w:left w:val="single" w:sz="8" w:space="0" w:color="auto"/>
              <w:bottom w:val="single" w:sz="8" w:space="0" w:color="auto"/>
              <w:right w:val="single" w:sz="8" w:space="0" w:color="auto"/>
            </w:tcBorders>
            <w:vAlign w:val="center"/>
          </w:tcPr>
          <w:p w:rsidR="008E0FC4" w:rsidRPr="00B014EF" w:rsidRDefault="008E0FC4" w:rsidP="00ED1622">
            <w:pPr>
              <w:widowControl/>
              <w:spacing w:line="240" w:lineRule="auto"/>
              <w:ind w:firstLineChars="0" w:firstLine="0"/>
              <w:jc w:val="right"/>
              <w:rPr>
                <w:rFonts w:hint="eastAsia"/>
                <w:kern w:val="0"/>
              </w:rPr>
            </w:pPr>
            <w:r w:rsidRPr="00B014EF">
              <w:t>0.26%</w:t>
            </w:r>
          </w:p>
        </w:tc>
        <w:tc>
          <w:tcPr>
            <w:tcW w:w="993" w:type="dxa"/>
            <w:tcBorders>
              <w:top w:val="single" w:sz="8" w:space="0" w:color="auto"/>
              <w:left w:val="single" w:sz="8" w:space="0" w:color="auto"/>
              <w:bottom w:val="single" w:sz="8" w:space="0" w:color="auto"/>
              <w:right w:val="single" w:sz="8" w:space="0" w:color="auto"/>
            </w:tcBorders>
            <w:vAlign w:val="center"/>
          </w:tcPr>
          <w:p w:rsidR="008E0FC4" w:rsidRPr="00B014EF" w:rsidRDefault="008E0FC4" w:rsidP="00ED1622">
            <w:pPr>
              <w:widowControl/>
              <w:spacing w:line="240" w:lineRule="auto"/>
              <w:ind w:firstLineChars="0" w:firstLine="0"/>
              <w:jc w:val="right"/>
              <w:rPr>
                <w:rFonts w:hint="eastAsia"/>
                <w:kern w:val="0"/>
              </w:rPr>
            </w:pPr>
            <w:r w:rsidRPr="00B014EF">
              <w:t>-4.44%</w:t>
            </w:r>
          </w:p>
        </w:tc>
        <w:tc>
          <w:tcPr>
            <w:tcW w:w="1193" w:type="dxa"/>
            <w:tcBorders>
              <w:top w:val="single" w:sz="8" w:space="0" w:color="auto"/>
              <w:left w:val="single" w:sz="8" w:space="0" w:color="auto"/>
              <w:bottom w:val="single" w:sz="8" w:space="0" w:color="auto"/>
              <w:right w:val="single" w:sz="8" w:space="0" w:color="auto"/>
            </w:tcBorders>
            <w:vAlign w:val="center"/>
          </w:tcPr>
          <w:p w:rsidR="008E0FC4" w:rsidRPr="00B014EF" w:rsidRDefault="008E0FC4" w:rsidP="00ED1622">
            <w:pPr>
              <w:widowControl/>
              <w:spacing w:line="240" w:lineRule="auto"/>
              <w:ind w:firstLineChars="0" w:firstLine="0"/>
              <w:jc w:val="right"/>
              <w:rPr>
                <w:rFonts w:hint="eastAsia"/>
                <w:kern w:val="0"/>
              </w:rPr>
            </w:pPr>
            <w:r w:rsidRPr="00B014EF">
              <w:t>0.11%</w:t>
            </w:r>
          </w:p>
        </w:tc>
        <w:tc>
          <w:tcPr>
            <w:tcW w:w="980" w:type="dxa"/>
            <w:tcBorders>
              <w:top w:val="single" w:sz="8" w:space="0" w:color="auto"/>
              <w:left w:val="single" w:sz="8" w:space="0" w:color="auto"/>
              <w:bottom w:val="single" w:sz="8" w:space="0" w:color="auto"/>
              <w:right w:val="single" w:sz="8" w:space="0" w:color="auto"/>
            </w:tcBorders>
            <w:vAlign w:val="center"/>
          </w:tcPr>
          <w:p w:rsidR="008E0FC4" w:rsidRPr="00B014EF" w:rsidRDefault="008E0FC4" w:rsidP="00ED1622">
            <w:pPr>
              <w:widowControl/>
              <w:spacing w:line="240" w:lineRule="auto"/>
              <w:ind w:firstLineChars="0" w:firstLine="0"/>
              <w:jc w:val="right"/>
              <w:rPr>
                <w:rFonts w:hint="eastAsia"/>
                <w:kern w:val="0"/>
              </w:rPr>
            </w:pPr>
            <w:r w:rsidRPr="00B014EF">
              <w:t>2.75%</w:t>
            </w:r>
          </w:p>
        </w:tc>
        <w:tc>
          <w:tcPr>
            <w:tcW w:w="1086" w:type="dxa"/>
            <w:tcBorders>
              <w:top w:val="single" w:sz="8" w:space="0" w:color="auto"/>
              <w:left w:val="single" w:sz="8" w:space="0" w:color="auto"/>
              <w:bottom w:val="single" w:sz="8" w:space="0" w:color="auto"/>
              <w:right w:val="single" w:sz="8" w:space="0" w:color="auto"/>
            </w:tcBorders>
            <w:vAlign w:val="center"/>
          </w:tcPr>
          <w:p w:rsidR="008E0FC4" w:rsidRPr="00B014EF" w:rsidRDefault="008E0FC4" w:rsidP="00ED1622">
            <w:pPr>
              <w:widowControl/>
              <w:spacing w:line="240" w:lineRule="auto"/>
              <w:ind w:firstLineChars="0" w:firstLine="0"/>
              <w:jc w:val="right"/>
              <w:rPr>
                <w:rFonts w:hint="eastAsia"/>
                <w:kern w:val="0"/>
              </w:rPr>
            </w:pPr>
            <w:r w:rsidRPr="00B014EF">
              <w:t>0.15%</w:t>
            </w:r>
          </w:p>
        </w:tc>
      </w:tr>
      <w:tr w:rsidR="008E0FC4" w:rsidRPr="00601C24" w:rsidTr="005E33ED">
        <w:trPr>
          <w:trHeight w:val="318"/>
          <w:jc w:val="center"/>
        </w:trPr>
        <w:tc>
          <w:tcPr>
            <w:tcW w:w="2836" w:type="dxa"/>
            <w:tcBorders>
              <w:top w:val="single" w:sz="8" w:space="0" w:color="auto"/>
              <w:left w:val="single" w:sz="8" w:space="0" w:color="auto"/>
              <w:bottom w:val="single" w:sz="8" w:space="0" w:color="auto"/>
              <w:right w:val="single" w:sz="8" w:space="0" w:color="auto"/>
            </w:tcBorders>
            <w:vAlign w:val="center"/>
          </w:tcPr>
          <w:p w:rsidR="008E0FC4" w:rsidRPr="00601C24" w:rsidRDefault="008E0FC4" w:rsidP="00D23B09">
            <w:pPr>
              <w:widowControl/>
              <w:spacing w:line="240" w:lineRule="auto"/>
              <w:ind w:firstLineChars="0" w:firstLine="0"/>
              <w:jc w:val="center"/>
              <w:rPr>
                <w:rFonts w:hint="eastAsia"/>
                <w:kern w:val="0"/>
              </w:rPr>
            </w:pPr>
            <w:r w:rsidRPr="00601C24">
              <w:rPr>
                <w:rFonts w:hint="eastAsia"/>
                <w:kern w:val="0"/>
              </w:rPr>
              <w:t>2010</w:t>
            </w:r>
            <w:r>
              <w:rPr>
                <w:rFonts w:hint="eastAsia"/>
                <w:kern w:val="0"/>
              </w:rPr>
              <w:t>.0</w:t>
            </w:r>
            <w:r w:rsidRPr="00601C24">
              <w:rPr>
                <w:rFonts w:hint="eastAsia"/>
                <w:kern w:val="0"/>
              </w:rPr>
              <w:t>1</w:t>
            </w:r>
            <w:r>
              <w:rPr>
                <w:rFonts w:hint="eastAsia"/>
                <w:kern w:val="0"/>
              </w:rPr>
              <w:t>.0</w:t>
            </w:r>
            <w:r w:rsidRPr="00601C24">
              <w:rPr>
                <w:rFonts w:hint="eastAsia"/>
                <w:kern w:val="0"/>
              </w:rPr>
              <w:t>1-2010</w:t>
            </w:r>
            <w:r>
              <w:rPr>
                <w:rFonts w:hint="eastAsia"/>
                <w:kern w:val="0"/>
              </w:rPr>
              <w:t>.</w:t>
            </w:r>
            <w:r w:rsidRPr="00601C24">
              <w:rPr>
                <w:rFonts w:hint="eastAsia"/>
                <w:kern w:val="0"/>
              </w:rPr>
              <w:t>12</w:t>
            </w:r>
            <w:r>
              <w:rPr>
                <w:rFonts w:hint="eastAsia"/>
                <w:kern w:val="0"/>
              </w:rPr>
              <w:t>.</w:t>
            </w:r>
            <w:r w:rsidRPr="00601C24">
              <w:rPr>
                <w:rFonts w:hint="eastAsia"/>
                <w:kern w:val="0"/>
              </w:rPr>
              <w:t>31</w:t>
            </w:r>
          </w:p>
        </w:tc>
        <w:tc>
          <w:tcPr>
            <w:tcW w:w="992" w:type="dxa"/>
            <w:tcBorders>
              <w:top w:val="single" w:sz="8" w:space="0" w:color="auto"/>
              <w:left w:val="single" w:sz="8" w:space="0" w:color="auto"/>
              <w:bottom w:val="single" w:sz="8" w:space="0" w:color="auto"/>
              <w:right w:val="single" w:sz="8" w:space="0" w:color="auto"/>
            </w:tcBorders>
            <w:vAlign w:val="center"/>
          </w:tcPr>
          <w:p w:rsidR="008E0FC4" w:rsidRPr="00B014EF" w:rsidRDefault="008E0FC4" w:rsidP="00ED1622">
            <w:pPr>
              <w:widowControl/>
              <w:spacing w:line="240" w:lineRule="auto"/>
              <w:ind w:firstLineChars="0" w:firstLine="0"/>
              <w:jc w:val="right"/>
              <w:rPr>
                <w:rFonts w:hint="eastAsia"/>
                <w:kern w:val="0"/>
              </w:rPr>
            </w:pPr>
            <w:r w:rsidRPr="00B014EF">
              <w:t>11.04%</w:t>
            </w:r>
          </w:p>
        </w:tc>
        <w:tc>
          <w:tcPr>
            <w:tcW w:w="992" w:type="dxa"/>
            <w:tcBorders>
              <w:top w:val="single" w:sz="8" w:space="0" w:color="auto"/>
              <w:left w:val="single" w:sz="8" w:space="0" w:color="auto"/>
              <w:bottom w:val="single" w:sz="8" w:space="0" w:color="auto"/>
              <w:right w:val="single" w:sz="8" w:space="0" w:color="auto"/>
            </w:tcBorders>
            <w:vAlign w:val="center"/>
          </w:tcPr>
          <w:p w:rsidR="008E0FC4" w:rsidRPr="00B014EF" w:rsidRDefault="008E0FC4" w:rsidP="00ED1622">
            <w:pPr>
              <w:widowControl/>
              <w:spacing w:line="240" w:lineRule="auto"/>
              <w:ind w:firstLineChars="0" w:firstLine="0"/>
              <w:jc w:val="right"/>
              <w:rPr>
                <w:rFonts w:hint="eastAsia"/>
                <w:kern w:val="0"/>
              </w:rPr>
            </w:pPr>
            <w:r w:rsidRPr="00B014EF">
              <w:t>0.30%</w:t>
            </w:r>
          </w:p>
        </w:tc>
        <w:tc>
          <w:tcPr>
            <w:tcW w:w="993" w:type="dxa"/>
            <w:tcBorders>
              <w:top w:val="single" w:sz="8" w:space="0" w:color="auto"/>
              <w:left w:val="single" w:sz="8" w:space="0" w:color="auto"/>
              <w:bottom w:val="single" w:sz="8" w:space="0" w:color="auto"/>
              <w:right w:val="single" w:sz="8" w:space="0" w:color="auto"/>
            </w:tcBorders>
            <w:vAlign w:val="center"/>
          </w:tcPr>
          <w:p w:rsidR="008E0FC4" w:rsidRPr="00B014EF" w:rsidRDefault="008E0FC4" w:rsidP="00ED1622">
            <w:pPr>
              <w:widowControl/>
              <w:spacing w:line="240" w:lineRule="auto"/>
              <w:ind w:firstLineChars="0" w:firstLine="0"/>
              <w:jc w:val="right"/>
              <w:rPr>
                <w:rFonts w:hint="eastAsia"/>
                <w:kern w:val="0"/>
              </w:rPr>
            </w:pPr>
            <w:r w:rsidRPr="00B014EF">
              <w:t>-0.87%</w:t>
            </w:r>
          </w:p>
        </w:tc>
        <w:tc>
          <w:tcPr>
            <w:tcW w:w="1193" w:type="dxa"/>
            <w:tcBorders>
              <w:top w:val="single" w:sz="8" w:space="0" w:color="auto"/>
              <w:left w:val="single" w:sz="8" w:space="0" w:color="auto"/>
              <w:bottom w:val="single" w:sz="8" w:space="0" w:color="auto"/>
              <w:right w:val="single" w:sz="8" w:space="0" w:color="auto"/>
            </w:tcBorders>
            <w:vAlign w:val="center"/>
          </w:tcPr>
          <w:p w:rsidR="008E0FC4" w:rsidRPr="00B014EF" w:rsidRDefault="008E0FC4" w:rsidP="00ED1622">
            <w:pPr>
              <w:widowControl/>
              <w:spacing w:line="240" w:lineRule="auto"/>
              <w:ind w:firstLineChars="0" w:firstLine="0"/>
              <w:jc w:val="right"/>
              <w:rPr>
                <w:rFonts w:hint="eastAsia"/>
                <w:kern w:val="0"/>
              </w:rPr>
            </w:pPr>
            <w:r w:rsidRPr="00B014EF">
              <w:t>0.10%</w:t>
            </w:r>
          </w:p>
        </w:tc>
        <w:tc>
          <w:tcPr>
            <w:tcW w:w="980" w:type="dxa"/>
            <w:tcBorders>
              <w:top w:val="single" w:sz="8" w:space="0" w:color="auto"/>
              <w:left w:val="single" w:sz="8" w:space="0" w:color="auto"/>
              <w:bottom w:val="single" w:sz="8" w:space="0" w:color="auto"/>
              <w:right w:val="single" w:sz="8" w:space="0" w:color="auto"/>
            </w:tcBorders>
            <w:vAlign w:val="center"/>
          </w:tcPr>
          <w:p w:rsidR="008E0FC4" w:rsidRPr="00B014EF" w:rsidRDefault="008E0FC4" w:rsidP="00ED1622">
            <w:pPr>
              <w:widowControl/>
              <w:spacing w:line="240" w:lineRule="auto"/>
              <w:ind w:firstLineChars="0" w:firstLine="0"/>
              <w:jc w:val="right"/>
              <w:rPr>
                <w:rFonts w:hint="eastAsia"/>
                <w:kern w:val="0"/>
              </w:rPr>
            </w:pPr>
            <w:r w:rsidRPr="00B014EF">
              <w:t>11.91%</w:t>
            </w:r>
          </w:p>
        </w:tc>
        <w:tc>
          <w:tcPr>
            <w:tcW w:w="1086" w:type="dxa"/>
            <w:tcBorders>
              <w:top w:val="single" w:sz="8" w:space="0" w:color="auto"/>
              <w:left w:val="single" w:sz="8" w:space="0" w:color="auto"/>
              <w:bottom w:val="single" w:sz="8" w:space="0" w:color="auto"/>
              <w:right w:val="single" w:sz="8" w:space="0" w:color="auto"/>
            </w:tcBorders>
            <w:vAlign w:val="center"/>
          </w:tcPr>
          <w:p w:rsidR="008E0FC4" w:rsidRPr="00B014EF" w:rsidRDefault="008E0FC4" w:rsidP="00ED1622">
            <w:pPr>
              <w:widowControl/>
              <w:spacing w:line="240" w:lineRule="auto"/>
              <w:ind w:firstLineChars="0" w:firstLine="0"/>
              <w:jc w:val="right"/>
              <w:rPr>
                <w:rFonts w:hint="eastAsia"/>
                <w:kern w:val="0"/>
              </w:rPr>
            </w:pPr>
            <w:r w:rsidRPr="00B014EF">
              <w:t>0.20%</w:t>
            </w:r>
          </w:p>
        </w:tc>
      </w:tr>
      <w:tr w:rsidR="008E0FC4" w:rsidRPr="00601C24" w:rsidTr="005E33ED">
        <w:trPr>
          <w:trHeight w:val="318"/>
          <w:jc w:val="center"/>
        </w:trPr>
        <w:tc>
          <w:tcPr>
            <w:tcW w:w="2836" w:type="dxa"/>
            <w:tcBorders>
              <w:top w:val="single" w:sz="8" w:space="0" w:color="auto"/>
              <w:left w:val="single" w:sz="8" w:space="0" w:color="auto"/>
              <w:bottom w:val="single" w:sz="8" w:space="0" w:color="auto"/>
              <w:right w:val="single" w:sz="8" w:space="0" w:color="auto"/>
            </w:tcBorders>
            <w:vAlign w:val="center"/>
          </w:tcPr>
          <w:p w:rsidR="008E0FC4" w:rsidRPr="00601C24" w:rsidRDefault="008E0FC4" w:rsidP="00D23B09">
            <w:pPr>
              <w:widowControl/>
              <w:spacing w:line="240" w:lineRule="auto"/>
              <w:ind w:firstLineChars="0" w:firstLine="0"/>
              <w:jc w:val="center"/>
              <w:rPr>
                <w:rFonts w:hint="eastAsia"/>
                <w:kern w:val="0"/>
              </w:rPr>
            </w:pPr>
            <w:r w:rsidRPr="00601C24">
              <w:rPr>
                <w:rFonts w:hint="eastAsia"/>
                <w:kern w:val="0"/>
              </w:rPr>
              <w:t>2011</w:t>
            </w:r>
            <w:r>
              <w:rPr>
                <w:rFonts w:hint="eastAsia"/>
                <w:kern w:val="0"/>
              </w:rPr>
              <w:t>.0</w:t>
            </w:r>
            <w:r w:rsidRPr="00601C24">
              <w:rPr>
                <w:rFonts w:hint="eastAsia"/>
                <w:kern w:val="0"/>
              </w:rPr>
              <w:t>1</w:t>
            </w:r>
            <w:r>
              <w:rPr>
                <w:rFonts w:hint="eastAsia"/>
                <w:kern w:val="0"/>
              </w:rPr>
              <w:t>.0</w:t>
            </w:r>
            <w:r w:rsidRPr="00601C24">
              <w:rPr>
                <w:rFonts w:hint="eastAsia"/>
                <w:kern w:val="0"/>
              </w:rPr>
              <w:t>1-2011</w:t>
            </w:r>
            <w:r>
              <w:rPr>
                <w:rFonts w:hint="eastAsia"/>
                <w:kern w:val="0"/>
              </w:rPr>
              <w:t>.</w:t>
            </w:r>
            <w:r w:rsidRPr="00601C24">
              <w:rPr>
                <w:rFonts w:hint="eastAsia"/>
                <w:kern w:val="0"/>
              </w:rPr>
              <w:t>12</w:t>
            </w:r>
            <w:r>
              <w:rPr>
                <w:rFonts w:hint="eastAsia"/>
                <w:kern w:val="0"/>
              </w:rPr>
              <w:t>.</w:t>
            </w:r>
            <w:r w:rsidRPr="00601C24">
              <w:rPr>
                <w:rFonts w:hint="eastAsia"/>
                <w:kern w:val="0"/>
              </w:rPr>
              <w:t>31</w:t>
            </w:r>
          </w:p>
        </w:tc>
        <w:tc>
          <w:tcPr>
            <w:tcW w:w="992" w:type="dxa"/>
            <w:tcBorders>
              <w:top w:val="single" w:sz="8" w:space="0" w:color="auto"/>
              <w:left w:val="single" w:sz="8" w:space="0" w:color="auto"/>
              <w:bottom w:val="single" w:sz="8" w:space="0" w:color="auto"/>
              <w:right w:val="single" w:sz="8" w:space="0" w:color="auto"/>
            </w:tcBorders>
            <w:vAlign w:val="center"/>
          </w:tcPr>
          <w:p w:rsidR="008E0FC4" w:rsidRPr="00B014EF" w:rsidRDefault="008E0FC4" w:rsidP="00ED1622">
            <w:pPr>
              <w:widowControl/>
              <w:spacing w:line="240" w:lineRule="auto"/>
              <w:ind w:firstLineChars="0" w:firstLine="0"/>
              <w:jc w:val="right"/>
              <w:rPr>
                <w:kern w:val="0"/>
              </w:rPr>
            </w:pPr>
            <w:r w:rsidRPr="00B014EF">
              <w:t>0.48%</w:t>
            </w:r>
          </w:p>
        </w:tc>
        <w:tc>
          <w:tcPr>
            <w:tcW w:w="992" w:type="dxa"/>
            <w:tcBorders>
              <w:top w:val="single" w:sz="8" w:space="0" w:color="auto"/>
              <w:left w:val="single" w:sz="8" w:space="0" w:color="auto"/>
              <w:bottom w:val="single" w:sz="8" w:space="0" w:color="auto"/>
              <w:right w:val="single" w:sz="8" w:space="0" w:color="auto"/>
            </w:tcBorders>
            <w:vAlign w:val="center"/>
          </w:tcPr>
          <w:p w:rsidR="008E0FC4" w:rsidRPr="00B014EF" w:rsidRDefault="008E0FC4" w:rsidP="00ED1622">
            <w:pPr>
              <w:widowControl/>
              <w:spacing w:line="240" w:lineRule="auto"/>
              <w:ind w:firstLineChars="0" w:firstLine="0"/>
              <w:jc w:val="right"/>
              <w:rPr>
                <w:kern w:val="0"/>
              </w:rPr>
            </w:pPr>
            <w:r w:rsidRPr="00B014EF">
              <w:t>0.20%</w:t>
            </w:r>
          </w:p>
        </w:tc>
        <w:tc>
          <w:tcPr>
            <w:tcW w:w="993" w:type="dxa"/>
            <w:tcBorders>
              <w:top w:val="single" w:sz="8" w:space="0" w:color="auto"/>
              <w:left w:val="single" w:sz="8" w:space="0" w:color="auto"/>
              <w:bottom w:val="single" w:sz="8" w:space="0" w:color="auto"/>
              <w:right w:val="single" w:sz="8" w:space="0" w:color="auto"/>
            </w:tcBorders>
            <w:vAlign w:val="center"/>
          </w:tcPr>
          <w:p w:rsidR="008E0FC4" w:rsidRPr="00B014EF" w:rsidRDefault="008E0FC4" w:rsidP="00ED1622">
            <w:pPr>
              <w:widowControl/>
              <w:spacing w:line="240" w:lineRule="auto"/>
              <w:ind w:firstLineChars="0" w:firstLine="0"/>
              <w:jc w:val="right"/>
              <w:rPr>
                <w:kern w:val="0"/>
              </w:rPr>
            </w:pPr>
            <w:r w:rsidRPr="00B014EF">
              <w:t>2.52%</w:t>
            </w:r>
          </w:p>
        </w:tc>
        <w:tc>
          <w:tcPr>
            <w:tcW w:w="1193" w:type="dxa"/>
            <w:tcBorders>
              <w:top w:val="single" w:sz="8" w:space="0" w:color="auto"/>
              <w:left w:val="single" w:sz="8" w:space="0" w:color="auto"/>
              <w:bottom w:val="single" w:sz="8" w:space="0" w:color="auto"/>
              <w:right w:val="single" w:sz="8" w:space="0" w:color="auto"/>
            </w:tcBorders>
            <w:vAlign w:val="center"/>
          </w:tcPr>
          <w:p w:rsidR="008E0FC4" w:rsidRPr="00B014EF" w:rsidRDefault="008E0FC4" w:rsidP="00ED1622">
            <w:pPr>
              <w:widowControl/>
              <w:spacing w:line="240" w:lineRule="auto"/>
              <w:ind w:firstLineChars="0" w:firstLine="0"/>
              <w:jc w:val="right"/>
              <w:rPr>
                <w:kern w:val="0"/>
              </w:rPr>
            </w:pPr>
            <w:r w:rsidRPr="00B014EF">
              <w:t>0.11%</w:t>
            </w:r>
          </w:p>
        </w:tc>
        <w:tc>
          <w:tcPr>
            <w:tcW w:w="980" w:type="dxa"/>
            <w:tcBorders>
              <w:top w:val="single" w:sz="8" w:space="0" w:color="auto"/>
              <w:left w:val="single" w:sz="8" w:space="0" w:color="auto"/>
              <w:bottom w:val="single" w:sz="8" w:space="0" w:color="auto"/>
              <w:right w:val="single" w:sz="8" w:space="0" w:color="auto"/>
            </w:tcBorders>
            <w:vAlign w:val="center"/>
          </w:tcPr>
          <w:p w:rsidR="008E0FC4" w:rsidRPr="00B014EF" w:rsidRDefault="008E0FC4" w:rsidP="00ED1622">
            <w:pPr>
              <w:widowControl/>
              <w:spacing w:line="240" w:lineRule="auto"/>
              <w:ind w:firstLineChars="0" w:firstLine="0"/>
              <w:jc w:val="right"/>
              <w:rPr>
                <w:kern w:val="0"/>
              </w:rPr>
            </w:pPr>
            <w:r w:rsidRPr="00B014EF">
              <w:t>-2.04%</w:t>
            </w:r>
          </w:p>
        </w:tc>
        <w:tc>
          <w:tcPr>
            <w:tcW w:w="1086" w:type="dxa"/>
            <w:tcBorders>
              <w:top w:val="single" w:sz="8" w:space="0" w:color="auto"/>
              <w:left w:val="single" w:sz="8" w:space="0" w:color="auto"/>
              <w:bottom w:val="single" w:sz="8" w:space="0" w:color="auto"/>
              <w:right w:val="single" w:sz="8" w:space="0" w:color="auto"/>
            </w:tcBorders>
            <w:vAlign w:val="center"/>
          </w:tcPr>
          <w:p w:rsidR="008E0FC4" w:rsidRPr="00B014EF" w:rsidRDefault="008E0FC4" w:rsidP="00ED1622">
            <w:pPr>
              <w:widowControl/>
              <w:spacing w:line="240" w:lineRule="auto"/>
              <w:ind w:firstLineChars="0" w:firstLine="0"/>
              <w:jc w:val="right"/>
              <w:rPr>
                <w:kern w:val="0"/>
              </w:rPr>
            </w:pPr>
            <w:r w:rsidRPr="00B014EF">
              <w:t>0.09%</w:t>
            </w:r>
          </w:p>
        </w:tc>
      </w:tr>
      <w:tr w:rsidR="008E0FC4" w:rsidRPr="00601C24" w:rsidTr="005E33ED">
        <w:trPr>
          <w:trHeight w:val="318"/>
          <w:jc w:val="center"/>
        </w:trPr>
        <w:tc>
          <w:tcPr>
            <w:tcW w:w="2836" w:type="dxa"/>
            <w:tcBorders>
              <w:top w:val="single" w:sz="8" w:space="0" w:color="auto"/>
              <w:left w:val="single" w:sz="8" w:space="0" w:color="auto"/>
              <w:bottom w:val="single" w:sz="8" w:space="0" w:color="auto"/>
              <w:right w:val="single" w:sz="8" w:space="0" w:color="auto"/>
            </w:tcBorders>
            <w:vAlign w:val="center"/>
          </w:tcPr>
          <w:p w:rsidR="008E0FC4" w:rsidRPr="00601C24" w:rsidRDefault="008E0FC4" w:rsidP="00D23B09">
            <w:pPr>
              <w:widowControl/>
              <w:spacing w:line="240" w:lineRule="auto"/>
              <w:ind w:firstLineChars="0" w:firstLine="0"/>
              <w:jc w:val="center"/>
              <w:rPr>
                <w:rFonts w:hint="eastAsia"/>
                <w:kern w:val="0"/>
              </w:rPr>
            </w:pPr>
            <w:r w:rsidRPr="00601C24">
              <w:rPr>
                <w:rFonts w:hint="eastAsia"/>
                <w:kern w:val="0"/>
              </w:rPr>
              <w:t>2012</w:t>
            </w:r>
            <w:r>
              <w:rPr>
                <w:rFonts w:hint="eastAsia"/>
                <w:kern w:val="0"/>
              </w:rPr>
              <w:t>.0</w:t>
            </w:r>
            <w:r w:rsidRPr="00601C24">
              <w:rPr>
                <w:rFonts w:hint="eastAsia"/>
                <w:kern w:val="0"/>
              </w:rPr>
              <w:t>1</w:t>
            </w:r>
            <w:r>
              <w:rPr>
                <w:rFonts w:hint="eastAsia"/>
                <w:kern w:val="0"/>
              </w:rPr>
              <w:t>.0</w:t>
            </w:r>
            <w:r w:rsidRPr="00601C24">
              <w:rPr>
                <w:rFonts w:hint="eastAsia"/>
                <w:kern w:val="0"/>
              </w:rPr>
              <w:t>1-2012</w:t>
            </w:r>
            <w:r>
              <w:rPr>
                <w:rFonts w:hint="eastAsia"/>
                <w:kern w:val="0"/>
              </w:rPr>
              <w:t>.</w:t>
            </w:r>
            <w:r w:rsidRPr="00601C24">
              <w:rPr>
                <w:rFonts w:hint="eastAsia"/>
                <w:kern w:val="0"/>
              </w:rPr>
              <w:t>12</w:t>
            </w:r>
            <w:r>
              <w:rPr>
                <w:rFonts w:hint="eastAsia"/>
                <w:kern w:val="0"/>
              </w:rPr>
              <w:t>.</w:t>
            </w:r>
            <w:r w:rsidRPr="00601C24">
              <w:rPr>
                <w:rFonts w:hint="eastAsia"/>
                <w:kern w:val="0"/>
              </w:rPr>
              <w:t>31</w:t>
            </w:r>
          </w:p>
        </w:tc>
        <w:tc>
          <w:tcPr>
            <w:tcW w:w="992" w:type="dxa"/>
            <w:tcBorders>
              <w:top w:val="single" w:sz="8" w:space="0" w:color="auto"/>
              <w:left w:val="single" w:sz="8" w:space="0" w:color="auto"/>
              <w:bottom w:val="single" w:sz="8" w:space="0" w:color="auto"/>
              <w:right w:val="single" w:sz="8" w:space="0" w:color="auto"/>
            </w:tcBorders>
            <w:vAlign w:val="center"/>
          </w:tcPr>
          <w:p w:rsidR="008E0FC4" w:rsidRPr="00B014EF" w:rsidRDefault="008E0FC4" w:rsidP="00ED1622">
            <w:pPr>
              <w:widowControl/>
              <w:spacing w:line="240" w:lineRule="auto"/>
              <w:ind w:firstLineChars="0" w:firstLine="0"/>
              <w:jc w:val="right"/>
              <w:rPr>
                <w:kern w:val="0"/>
              </w:rPr>
            </w:pPr>
            <w:r w:rsidRPr="00B014EF">
              <w:t>2.80%</w:t>
            </w:r>
          </w:p>
        </w:tc>
        <w:tc>
          <w:tcPr>
            <w:tcW w:w="992" w:type="dxa"/>
            <w:tcBorders>
              <w:top w:val="single" w:sz="8" w:space="0" w:color="auto"/>
              <w:left w:val="single" w:sz="8" w:space="0" w:color="auto"/>
              <w:bottom w:val="single" w:sz="8" w:space="0" w:color="auto"/>
              <w:right w:val="single" w:sz="8" w:space="0" w:color="auto"/>
            </w:tcBorders>
            <w:vAlign w:val="center"/>
          </w:tcPr>
          <w:p w:rsidR="008E0FC4" w:rsidRPr="00B014EF" w:rsidRDefault="008E0FC4" w:rsidP="00ED1622">
            <w:pPr>
              <w:widowControl/>
              <w:spacing w:line="240" w:lineRule="auto"/>
              <w:ind w:firstLineChars="0" w:firstLine="0"/>
              <w:jc w:val="right"/>
              <w:rPr>
                <w:kern w:val="0"/>
              </w:rPr>
            </w:pPr>
            <w:r w:rsidRPr="00B014EF">
              <w:t>0.15%</w:t>
            </w:r>
          </w:p>
        </w:tc>
        <w:tc>
          <w:tcPr>
            <w:tcW w:w="993" w:type="dxa"/>
            <w:tcBorders>
              <w:top w:val="single" w:sz="8" w:space="0" w:color="auto"/>
              <w:left w:val="single" w:sz="8" w:space="0" w:color="auto"/>
              <w:bottom w:val="single" w:sz="8" w:space="0" w:color="auto"/>
              <w:right w:val="single" w:sz="8" w:space="0" w:color="auto"/>
            </w:tcBorders>
            <w:vAlign w:val="center"/>
          </w:tcPr>
          <w:p w:rsidR="008E0FC4" w:rsidRPr="00B014EF" w:rsidRDefault="008E0FC4" w:rsidP="00ED1622">
            <w:pPr>
              <w:widowControl/>
              <w:spacing w:line="240" w:lineRule="auto"/>
              <w:ind w:firstLineChars="0" w:firstLine="0"/>
              <w:jc w:val="right"/>
              <w:rPr>
                <w:kern w:val="0"/>
              </w:rPr>
            </w:pPr>
            <w:r w:rsidRPr="00B014EF">
              <w:t>-0.67%</w:t>
            </w:r>
          </w:p>
        </w:tc>
        <w:tc>
          <w:tcPr>
            <w:tcW w:w="1193" w:type="dxa"/>
            <w:tcBorders>
              <w:top w:val="single" w:sz="8" w:space="0" w:color="auto"/>
              <w:left w:val="single" w:sz="8" w:space="0" w:color="auto"/>
              <w:bottom w:val="single" w:sz="8" w:space="0" w:color="auto"/>
              <w:right w:val="single" w:sz="8" w:space="0" w:color="auto"/>
            </w:tcBorders>
            <w:vAlign w:val="center"/>
          </w:tcPr>
          <w:p w:rsidR="008E0FC4" w:rsidRPr="00B014EF" w:rsidRDefault="008E0FC4" w:rsidP="00ED1622">
            <w:pPr>
              <w:widowControl/>
              <w:spacing w:line="240" w:lineRule="auto"/>
              <w:ind w:firstLineChars="0" w:firstLine="0"/>
              <w:jc w:val="right"/>
              <w:rPr>
                <w:kern w:val="0"/>
              </w:rPr>
            </w:pPr>
            <w:r w:rsidRPr="00B014EF">
              <w:t>0.07%</w:t>
            </w:r>
          </w:p>
        </w:tc>
        <w:tc>
          <w:tcPr>
            <w:tcW w:w="980" w:type="dxa"/>
            <w:tcBorders>
              <w:top w:val="single" w:sz="8" w:space="0" w:color="auto"/>
              <w:left w:val="single" w:sz="8" w:space="0" w:color="auto"/>
              <w:bottom w:val="single" w:sz="8" w:space="0" w:color="auto"/>
              <w:right w:val="single" w:sz="8" w:space="0" w:color="auto"/>
            </w:tcBorders>
            <w:vAlign w:val="center"/>
          </w:tcPr>
          <w:p w:rsidR="008E0FC4" w:rsidRPr="00B014EF" w:rsidRDefault="008E0FC4" w:rsidP="00ED1622">
            <w:pPr>
              <w:widowControl/>
              <w:spacing w:line="240" w:lineRule="auto"/>
              <w:ind w:firstLineChars="0" w:firstLine="0"/>
              <w:jc w:val="right"/>
              <w:rPr>
                <w:kern w:val="0"/>
              </w:rPr>
            </w:pPr>
            <w:r w:rsidRPr="00B014EF">
              <w:t>3.47%</w:t>
            </w:r>
          </w:p>
        </w:tc>
        <w:tc>
          <w:tcPr>
            <w:tcW w:w="1086" w:type="dxa"/>
            <w:tcBorders>
              <w:top w:val="single" w:sz="8" w:space="0" w:color="auto"/>
              <w:left w:val="single" w:sz="8" w:space="0" w:color="auto"/>
              <w:bottom w:val="single" w:sz="8" w:space="0" w:color="auto"/>
              <w:right w:val="single" w:sz="8" w:space="0" w:color="auto"/>
            </w:tcBorders>
            <w:vAlign w:val="center"/>
          </w:tcPr>
          <w:p w:rsidR="008E0FC4" w:rsidRPr="00B014EF" w:rsidRDefault="008E0FC4" w:rsidP="00ED1622">
            <w:pPr>
              <w:widowControl/>
              <w:spacing w:line="240" w:lineRule="auto"/>
              <w:ind w:firstLineChars="0" w:firstLine="0"/>
              <w:jc w:val="right"/>
              <w:rPr>
                <w:kern w:val="0"/>
              </w:rPr>
            </w:pPr>
            <w:r w:rsidRPr="00B014EF">
              <w:t>0.08%</w:t>
            </w:r>
          </w:p>
        </w:tc>
      </w:tr>
      <w:tr w:rsidR="008E0FC4" w:rsidRPr="00601C24" w:rsidTr="005E33ED">
        <w:trPr>
          <w:trHeight w:val="318"/>
          <w:jc w:val="center"/>
        </w:trPr>
        <w:tc>
          <w:tcPr>
            <w:tcW w:w="2836" w:type="dxa"/>
            <w:tcBorders>
              <w:top w:val="single" w:sz="8" w:space="0" w:color="auto"/>
              <w:left w:val="single" w:sz="8" w:space="0" w:color="auto"/>
              <w:bottom w:val="single" w:sz="8" w:space="0" w:color="auto"/>
              <w:right w:val="single" w:sz="8" w:space="0" w:color="auto"/>
            </w:tcBorders>
            <w:vAlign w:val="center"/>
          </w:tcPr>
          <w:p w:rsidR="008E0FC4" w:rsidRPr="00601C24" w:rsidRDefault="008E0FC4" w:rsidP="00D23B09">
            <w:pPr>
              <w:widowControl/>
              <w:spacing w:line="240" w:lineRule="auto"/>
              <w:ind w:firstLineChars="0" w:firstLine="0"/>
              <w:jc w:val="center"/>
              <w:rPr>
                <w:rFonts w:hint="eastAsia"/>
                <w:kern w:val="0"/>
              </w:rPr>
            </w:pPr>
            <w:r w:rsidRPr="00601C24">
              <w:rPr>
                <w:rFonts w:hint="eastAsia"/>
                <w:kern w:val="0"/>
              </w:rPr>
              <w:t>2013</w:t>
            </w:r>
            <w:r>
              <w:rPr>
                <w:rFonts w:hint="eastAsia"/>
                <w:kern w:val="0"/>
              </w:rPr>
              <w:t>.0</w:t>
            </w:r>
            <w:r w:rsidRPr="00601C24">
              <w:rPr>
                <w:rFonts w:hint="eastAsia"/>
                <w:kern w:val="0"/>
              </w:rPr>
              <w:t>1</w:t>
            </w:r>
            <w:r>
              <w:rPr>
                <w:rFonts w:hint="eastAsia"/>
                <w:kern w:val="0"/>
              </w:rPr>
              <w:t>.0</w:t>
            </w:r>
            <w:r w:rsidRPr="00601C24">
              <w:rPr>
                <w:rFonts w:hint="eastAsia"/>
                <w:kern w:val="0"/>
              </w:rPr>
              <w:t>1-2013</w:t>
            </w:r>
            <w:r>
              <w:rPr>
                <w:rFonts w:hint="eastAsia"/>
                <w:kern w:val="0"/>
              </w:rPr>
              <w:t>.</w:t>
            </w:r>
            <w:r w:rsidRPr="00601C24">
              <w:rPr>
                <w:rFonts w:hint="eastAsia"/>
                <w:kern w:val="0"/>
              </w:rPr>
              <w:t>12</w:t>
            </w:r>
            <w:r>
              <w:rPr>
                <w:rFonts w:hint="eastAsia"/>
                <w:kern w:val="0"/>
              </w:rPr>
              <w:t>.</w:t>
            </w:r>
            <w:r w:rsidRPr="00601C24">
              <w:rPr>
                <w:rFonts w:hint="eastAsia"/>
                <w:kern w:val="0"/>
              </w:rPr>
              <w:t>31</w:t>
            </w:r>
          </w:p>
        </w:tc>
        <w:tc>
          <w:tcPr>
            <w:tcW w:w="992" w:type="dxa"/>
            <w:tcBorders>
              <w:top w:val="single" w:sz="8" w:space="0" w:color="auto"/>
              <w:left w:val="single" w:sz="8" w:space="0" w:color="auto"/>
              <w:bottom w:val="single" w:sz="8" w:space="0" w:color="auto"/>
              <w:right w:val="single" w:sz="8" w:space="0" w:color="auto"/>
            </w:tcBorders>
            <w:vAlign w:val="center"/>
          </w:tcPr>
          <w:p w:rsidR="008E0FC4" w:rsidRPr="00B014EF" w:rsidRDefault="008E0FC4" w:rsidP="00ED1622">
            <w:pPr>
              <w:widowControl/>
              <w:spacing w:line="240" w:lineRule="auto"/>
              <w:ind w:firstLineChars="0" w:firstLine="0"/>
              <w:jc w:val="right"/>
              <w:rPr>
                <w:kern w:val="0"/>
              </w:rPr>
            </w:pPr>
            <w:r w:rsidRPr="00B014EF">
              <w:t>-8.83%</w:t>
            </w:r>
          </w:p>
        </w:tc>
        <w:tc>
          <w:tcPr>
            <w:tcW w:w="992" w:type="dxa"/>
            <w:tcBorders>
              <w:top w:val="single" w:sz="8" w:space="0" w:color="auto"/>
              <w:left w:val="single" w:sz="8" w:space="0" w:color="auto"/>
              <w:bottom w:val="single" w:sz="8" w:space="0" w:color="auto"/>
              <w:right w:val="single" w:sz="8" w:space="0" w:color="auto"/>
            </w:tcBorders>
            <w:vAlign w:val="center"/>
          </w:tcPr>
          <w:p w:rsidR="008E0FC4" w:rsidRPr="00B014EF" w:rsidRDefault="008E0FC4" w:rsidP="00ED1622">
            <w:pPr>
              <w:widowControl/>
              <w:spacing w:line="240" w:lineRule="auto"/>
              <w:ind w:firstLineChars="0" w:firstLine="0"/>
              <w:jc w:val="right"/>
              <w:rPr>
                <w:kern w:val="0"/>
              </w:rPr>
            </w:pPr>
            <w:r w:rsidRPr="00B014EF">
              <w:t>0.31%</w:t>
            </w:r>
          </w:p>
        </w:tc>
        <w:tc>
          <w:tcPr>
            <w:tcW w:w="993" w:type="dxa"/>
            <w:tcBorders>
              <w:top w:val="single" w:sz="8" w:space="0" w:color="auto"/>
              <w:left w:val="single" w:sz="8" w:space="0" w:color="auto"/>
              <w:bottom w:val="single" w:sz="8" w:space="0" w:color="auto"/>
              <w:right w:val="single" w:sz="8" w:space="0" w:color="auto"/>
            </w:tcBorders>
            <w:vAlign w:val="center"/>
          </w:tcPr>
          <w:p w:rsidR="008E0FC4" w:rsidRPr="00B014EF" w:rsidRDefault="008E0FC4" w:rsidP="00ED1622">
            <w:pPr>
              <w:widowControl/>
              <w:spacing w:line="240" w:lineRule="auto"/>
              <w:ind w:firstLineChars="0" w:firstLine="0"/>
              <w:jc w:val="right"/>
              <w:rPr>
                <w:kern w:val="0"/>
              </w:rPr>
            </w:pPr>
            <w:r w:rsidRPr="00B014EF">
              <w:t>-5.28%</w:t>
            </w:r>
          </w:p>
        </w:tc>
        <w:tc>
          <w:tcPr>
            <w:tcW w:w="1193" w:type="dxa"/>
            <w:tcBorders>
              <w:top w:val="single" w:sz="8" w:space="0" w:color="auto"/>
              <w:left w:val="single" w:sz="8" w:space="0" w:color="auto"/>
              <w:bottom w:val="single" w:sz="8" w:space="0" w:color="auto"/>
              <w:right w:val="single" w:sz="8" w:space="0" w:color="auto"/>
            </w:tcBorders>
            <w:vAlign w:val="center"/>
          </w:tcPr>
          <w:p w:rsidR="008E0FC4" w:rsidRPr="00B014EF" w:rsidRDefault="008E0FC4" w:rsidP="00ED1622">
            <w:pPr>
              <w:widowControl/>
              <w:spacing w:line="240" w:lineRule="auto"/>
              <w:ind w:firstLineChars="0" w:firstLine="0"/>
              <w:jc w:val="right"/>
              <w:rPr>
                <w:kern w:val="0"/>
              </w:rPr>
            </w:pPr>
            <w:r w:rsidRPr="00B014EF">
              <w:t>0.11%</w:t>
            </w:r>
          </w:p>
        </w:tc>
        <w:tc>
          <w:tcPr>
            <w:tcW w:w="980" w:type="dxa"/>
            <w:tcBorders>
              <w:top w:val="single" w:sz="8" w:space="0" w:color="auto"/>
              <w:left w:val="single" w:sz="8" w:space="0" w:color="auto"/>
              <w:bottom w:val="single" w:sz="8" w:space="0" w:color="auto"/>
              <w:right w:val="single" w:sz="8" w:space="0" w:color="auto"/>
            </w:tcBorders>
            <w:vAlign w:val="center"/>
          </w:tcPr>
          <w:p w:rsidR="008E0FC4" w:rsidRPr="00B014EF" w:rsidRDefault="008E0FC4" w:rsidP="00ED1622">
            <w:pPr>
              <w:widowControl/>
              <w:spacing w:line="240" w:lineRule="auto"/>
              <w:ind w:firstLineChars="0" w:firstLine="0"/>
              <w:jc w:val="right"/>
              <w:rPr>
                <w:kern w:val="0"/>
              </w:rPr>
            </w:pPr>
            <w:r w:rsidRPr="00B014EF">
              <w:t>-3.55%</w:t>
            </w:r>
          </w:p>
        </w:tc>
        <w:tc>
          <w:tcPr>
            <w:tcW w:w="1086" w:type="dxa"/>
            <w:tcBorders>
              <w:top w:val="single" w:sz="8" w:space="0" w:color="auto"/>
              <w:left w:val="single" w:sz="8" w:space="0" w:color="auto"/>
              <w:bottom w:val="single" w:sz="8" w:space="0" w:color="auto"/>
              <w:right w:val="single" w:sz="8" w:space="0" w:color="auto"/>
            </w:tcBorders>
            <w:vAlign w:val="center"/>
          </w:tcPr>
          <w:p w:rsidR="008E0FC4" w:rsidRPr="00B014EF" w:rsidRDefault="008E0FC4" w:rsidP="00ED1622">
            <w:pPr>
              <w:widowControl/>
              <w:spacing w:line="240" w:lineRule="auto"/>
              <w:ind w:firstLineChars="0" w:firstLine="0"/>
              <w:jc w:val="right"/>
              <w:rPr>
                <w:kern w:val="0"/>
              </w:rPr>
            </w:pPr>
            <w:r w:rsidRPr="00B014EF">
              <w:t>0.20%</w:t>
            </w:r>
          </w:p>
        </w:tc>
      </w:tr>
      <w:tr w:rsidR="008E0FC4" w:rsidRPr="00601C24" w:rsidTr="005E33ED">
        <w:trPr>
          <w:trHeight w:val="318"/>
          <w:jc w:val="center"/>
        </w:trPr>
        <w:tc>
          <w:tcPr>
            <w:tcW w:w="2836" w:type="dxa"/>
            <w:tcBorders>
              <w:top w:val="single" w:sz="8" w:space="0" w:color="auto"/>
              <w:left w:val="single" w:sz="8" w:space="0" w:color="auto"/>
              <w:bottom w:val="single" w:sz="8" w:space="0" w:color="auto"/>
              <w:right w:val="single" w:sz="8" w:space="0" w:color="auto"/>
            </w:tcBorders>
            <w:vAlign w:val="center"/>
          </w:tcPr>
          <w:p w:rsidR="008E0FC4" w:rsidRPr="00601C24" w:rsidRDefault="008E0FC4" w:rsidP="00D23B09">
            <w:pPr>
              <w:widowControl/>
              <w:spacing w:line="240" w:lineRule="auto"/>
              <w:ind w:firstLineChars="0" w:firstLine="0"/>
              <w:jc w:val="center"/>
              <w:rPr>
                <w:rFonts w:hint="eastAsia"/>
                <w:kern w:val="0"/>
              </w:rPr>
            </w:pPr>
            <w:r w:rsidRPr="00601C24">
              <w:rPr>
                <w:rFonts w:hint="eastAsia"/>
              </w:rPr>
              <w:t>2014</w:t>
            </w:r>
            <w:r>
              <w:rPr>
                <w:rFonts w:hint="eastAsia"/>
              </w:rPr>
              <w:t>.0</w:t>
            </w:r>
            <w:r w:rsidRPr="00601C24">
              <w:rPr>
                <w:rFonts w:hint="eastAsia"/>
              </w:rPr>
              <w:t>1</w:t>
            </w:r>
            <w:r>
              <w:rPr>
                <w:rFonts w:hint="eastAsia"/>
              </w:rPr>
              <w:t>.0</w:t>
            </w:r>
            <w:r w:rsidRPr="00601C24">
              <w:rPr>
                <w:rFonts w:hint="eastAsia"/>
              </w:rPr>
              <w:t>1-2014</w:t>
            </w:r>
            <w:r>
              <w:rPr>
                <w:rFonts w:hint="eastAsia"/>
              </w:rPr>
              <w:t>.</w:t>
            </w:r>
            <w:r w:rsidRPr="00601C24">
              <w:rPr>
                <w:rFonts w:hint="eastAsia"/>
              </w:rPr>
              <w:t>12</w:t>
            </w:r>
            <w:r>
              <w:rPr>
                <w:rFonts w:hint="eastAsia"/>
              </w:rPr>
              <w:t>.</w:t>
            </w:r>
            <w:r w:rsidRPr="00601C24">
              <w:rPr>
                <w:rFonts w:hint="eastAsia"/>
              </w:rPr>
              <w:t>31</w:t>
            </w:r>
          </w:p>
        </w:tc>
        <w:tc>
          <w:tcPr>
            <w:tcW w:w="992" w:type="dxa"/>
            <w:tcBorders>
              <w:top w:val="single" w:sz="8" w:space="0" w:color="auto"/>
              <w:left w:val="single" w:sz="8" w:space="0" w:color="auto"/>
              <w:bottom w:val="single" w:sz="8" w:space="0" w:color="auto"/>
              <w:right w:val="single" w:sz="8" w:space="0" w:color="auto"/>
            </w:tcBorders>
            <w:vAlign w:val="center"/>
          </w:tcPr>
          <w:p w:rsidR="008E0FC4" w:rsidRPr="00B014EF" w:rsidRDefault="008E0FC4" w:rsidP="00ED1622">
            <w:pPr>
              <w:widowControl/>
              <w:spacing w:line="240" w:lineRule="auto"/>
              <w:ind w:firstLineChars="0" w:firstLine="0"/>
              <w:jc w:val="right"/>
              <w:rPr>
                <w:kern w:val="0"/>
              </w:rPr>
            </w:pPr>
            <w:r w:rsidRPr="00B014EF">
              <w:rPr>
                <w:rFonts w:hint="eastAsia"/>
              </w:rPr>
              <w:t>11.12</w:t>
            </w:r>
            <w:r w:rsidRPr="00B014EF">
              <w:t>%</w:t>
            </w:r>
          </w:p>
        </w:tc>
        <w:tc>
          <w:tcPr>
            <w:tcW w:w="992" w:type="dxa"/>
            <w:tcBorders>
              <w:top w:val="single" w:sz="8" w:space="0" w:color="auto"/>
              <w:left w:val="single" w:sz="8" w:space="0" w:color="auto"/>
              <w:bottom w:val="single" w:sz="8" w:space="0" w:color="auto"/>
              <w:right w:val="single" w:sz="8" w:space="0" w:color="auto"/>
            </w:tcBorders>
            <w:vAlign w:val="center"/>
          </w:tcPr>
          <w:p w:rsidR="008E0FC4" w:rsidRPr="00B014EF" w:rsidRDefault="008E0FC4" w:rsidP="00ED1622">
            <w:pPr>
              <w:widowControl/>
              <w:spacing w:line="240" w:lineRule="auto"/>
              <w:ind w:firstLineChars="0" w:firstLine="0"/>
              <w:jc w:val="right"/>
              <w:rPr>
                <w:kern w:val="0"/>
              </w:rPr>
            </w:pPr>
            <w:r w:rsidRPr="00B014EF">
              <w:t>0.</w:t>
            </w:r>
            <w:r w:rsidRPr="00B014EF">
              <w:rPr>
                <w:rFonts w:hint="eastAsia"/>
              </w:rPr>
              <w:t>20</w:t>
            </w:r>
            <w:r w:rsidRPr="00B014EF">
              <w:t>%</w:t>
            </w:r>
          </w:p>
        </w:tc>
        <w:tc>
          <w:tcPr>
            <w:tcW w:w="993" w:type="dxa"/>
            <w:tcBorders>
              <w:top w:val="single" w:sz="8" w:space="0" w:color="auto"/>
              <w:left w:val="single" w:sz="8" w:space="0" w:color="auto"/>
              <w:bottom w:val="single" w:sz="8" w:space="0" w:color="auto"/>
              <w:right w:val="single" w:sz="8" w:space="0" w:color="auto"/>
            </w:tcBorders>
            <w:vAlign w:val="center"/>
          </w:tcPr>
          <w:p w:rsidR="008E0FC4" w:rsidRPr="00B014EF" w:rsidRDefault="008E0FC4" w:rsidP="00ED1622">
            <w:pPr>
              <w:widowControl/>
              <w:spacing w:line="240" w:lineRule="auto"/>
              <w:ind w:firstLineChars="0" w:firstLine="0"/>
              <w:jc w:val="right"/>
              <w:rPr>
                <w:kern w:val="0"/>
              </w:rPr>
            </w:pPr>
            <w:r w:rsidRPr="00B014EF">
              <w:rPr>
                <w:rFonts w:hint="eastAsia"/>
              </w:rPr>
              <w:t>7.48</w:t>
            </w:r>
            <w:r w:rsidRPr="00B014EF">
              <w:t>%</w:t>
            </w:r>
          </w:p>
        </w:tc>
        <w:tc>
          <w:tcPr>
            <w:tcW w:w="1193" w:type="dxa"/>
            <w:tcBorders>
              <w:top w:val="single" w:sz="8" w:space="0" w:color="auto"/>
              <w:left w:val="single" w:sz="8" w:space="0" w:color="auto"/>
              <w:bottom w:val="single" w:sz="8" w:space="0" w:color="auto"/>
              <w:right w:val="single" w:sz="8" w:space="0" w:color="auto"/>
            </w:tcBorders>
            <w:vAlign w:val="center"/>
          </w:tcPr>
          <w:p w:rsidR="008E0FC4" w:rsidRPr="00B014EF" w:rsidRDefault="008E0FC4" w:rsidP="00ED1622">
            <w:pPr>
              <w:widowControl/>
              <w:spacing w:line="240" w:lineRule="auto"/>
              <w:ind w:firstLineChars="0" w:firstLine="0"/>
              <w:jc w:val="right"/>
              <w:rPr>
                <w:kern w:val="0"/>
              </w:rPr>
            </w:pPr>
            <w:r w:rsidRPr="00B014EF">
              <w:t>0.1</w:t>
            </w:r>
            <w:r w:rsidRPr="00B014EF">
              <w:rPr>
                <w:rFonts w:hint="eastAsia"/>
              </w:rPr>
              <w:t>5</w:t>
            </w:r>
            <w:r w:rsidRPr="00B014EF">
              <w:t>%</w:t>
            </w:r>
          </w:p>
        </w:tc>
        <w:tc>
          <w:tcPr>
            <w:tcW w:w="980" w:type="dxa"/>
            <w:tcBorders>
              <w:top w:val="single" w:sz="8" w:space="0" w:color="auto"/>
              <w:left w:val="single" w:sz="8" w:space="0" w:color="auto"/>
              <w:bottom w:val="single" w:sz="8" w:space="0" w:color="auto"/>
              <w:right w:val="single" w:sz="8" w:space="0" w:color="auto"/>
            </w:tcBorders>
            <w:vAlign w:val="center"/>
          </w:tcPr>
          <w:p w:rsidR="008E0FC4" w:rsidRPr="00B014EF" w:rsidRDefault="008E0FC4" w:rsidP="00ED1622">
            <w:pPr>
              <w:widowControl/>
              <w:spacing w:line="240" w:lineRule="auto"/>
              <w:ind w:firstLineChars="0" w:firstLine="0"/>
              <w:jc w:val="right"/>
              <w:rPr>
                <w:kern w:val="0"/>
              </w:rPr>
            </w:pPr>
            <w:r w:rsidRPr="00B014EF">
              <w:rPr>
                <w:rFonts w:hint="eastAsia"/>
              </w:rPr>
              <w:t>3.64</w:t>
            </w:r>
            <w:r w:rsidRPr="00B014EF">
              <w:t>%</w:t>
            </w:r>
          </w:p>
        </w:tc>
        <w:tc>
          <w:tcPr>
            <w:tcW w:w="1086" w:type="dxa"/>
            <w:tcBorders>
              <w:top w:val="single" w:sz="8" w:space="0" w:color="auto"/>
              <w:left w:val="single" w:sz="8" w:space="0" w:color="auto"/>
              <w:bottom w:val="single" w:sz="8" w:space="0" w:color="auto"/>
              <w:right w:val="single" w:sz="8" w:space="0" w:color="auto"/>
            </w:tcBorders>
            <w:vAlign w:val="center"/>
          </w:tcPr>
          <w:p w:rsidR="008E0FC4" w:rsidRPr="00B014EF" w:rsidRDefault="008E0FC4" w:rsidP="00ED1622">
            <w:pPr>
              <w:widowControl/>
              <w:spacing w:line="240" w:lineRule="auto"/>
              <w:ind w:firstLineChars="0" w:firstLine="0"/>
              <w:jc w:val="right"/>
              <w:rPr>
                <w:kern w:val="0"/>
              </w:rPr>
            </w:pPr>
            <w:r w:rsidRPr="00B014EF">
              <w:t>0.0</w:t>
            </w:r>
            <w:r w:rsidRPr="00B014EF">
              <w:rPr>
                <w:rFonts w:hint="eastAsia"/>
              </w:rPr>
              <w:t>5</w:t>
            </w:r>
            <w:r w:rsidRPr="00B014EF">
              <w:t>%</w:t>
            </w:r>
          </w:p>
        </w:tc>
      </w:tr>
      <w:tr w:rsidR="008E0FC4" w:rsidRPr="00601C24" w:rsidTr="005E33ED">
        <w:trPr>
          <w:trHeight w:val="318"/>
          <w:jc w:val="center"/>
        </w:trPr>
        <w:tc>
          <w:tcPr>
            <w:tcW w:w="2836" w:type="dxa"/>
            <w:tcBorders>
              <w:top w:val="single" w:sz="8" w:space="0" w:color="auto"/>
              <w:left w:val="single" w:sz="8" w:space="0" w:color="auto"/>
              <w:bottom w:val="single" w:sz="8" w:space="0" w:color="auto"/>
              <w:right w:val="single" w:sz="8" w:space="0" w:color="auto"/>
            </w:tcBorders>
            <w:vAlign w:val="center"/>
          </w:tcPr>
          <w:p w:rsidR="008E0FC4" w:rsidRPr="00D23B09" w:rsidRDefault="008E0FC4" w:rsidP="00D23B09">
            <w:pPr>
              <w:widowControl/>
              <w:spacing w:line="240" w:lineRule="auto"/>
              <w:ind w:firstLineChars="0" w:firstLine="0"/>
              <w:jc w:val="center"/>
              <w:rPr>
                <w:rFonts w:hint="eastAsia"/>
                <w:kern w:val="0"/>
              </w:rPr>
            </w:pPr>
            <w:r w:rsidRPr="00601C24">
              <w:rPr>
                <w:rFonts w:hint="eastAsia"/>
              </w:rPr>
              <w:t>2015</w:t>
            </w:r>
            <w:r>
              <w:rPr>
                <w:rFonts w:hint="eastAsia"/>
              </w:rPr>
              <w:t>.0</w:t>
            </w:r>
            <w:r w:rsidRPr="00601C24">
              <w:rPr>
                <w:rFonts w:hint="eastAsia"/>
              </w:rPr>
              <w:t>1</w:t>
            </w:r>
            <w:r>
              <w:rPr>
                <w:rFonts w:hint="eastAsia"/>
              </w:rPr>
              <w:t>.0</w:t>
            </w:r>
            <w:r w:rsidRPr="00601C24">
              <w:rPr>
                <w:rFonts w:hint="eastAsia"/>
              </w:rPr>
              <w:t>1-2015</w:t>
            </w:r>
            <w:r>
              <w:rPr>
                <w:rFonts w:hint="eastAsia"/>
              </w:rPr>
              <w:t>.</w:t>
            </w:r>
            <w:r w:rsidRPr="00601C24">
              <w:rPr>
                <w:rFonts w:hint="eastAsia"/>
              </w:rPr>
              <w:t>12</w:t>
            </w:r>
            <w:r>
              <w:rPr>
                <w:rFonts w:hint="eastAsia"/>
              </w:rPr>
              <w:t>.</w:t>
            </w:r>
            <w:r w:rsidRPr="00601C24">
              <w:rPr>
                <w:rFonts w:hint="eastAsia"/>
              </w:rPr>
              <w:t>31</w:t>
            </w:r>
          </w:p>
        </w:tc>
        <w:tc>
          <w:tcPr>
            <w:tcW w:w="992" w:type="dxa"/>
            <w:tcBorders>
              <w:top w:val="single" w:sz="8" w:space="0" w:color="auto"/>
              <w:left w:val="single" w:sz="8" w:space="0" w:color="auto"/>
              <w:bottom w:val="single" w:sz="8" w:space="0" w:color="auto"/>
              <w:right w:val="single" w:sz="8" w:space="0" w:color="auto"/>
            </w:tcBorders>
            <w:vAlign w:val="center"/>
          </w:tcPr>
          <w:p w:rsidR="008E0FC4" w:rsidRPr="00B014EF" w:rsidRDefault="008E0FC4" w:rsidP="00ED1622">
            <w:pPr>
              <w:widowControl/>
              <w:spacing w:line="240" w:lineRule="auto"/>
              <w:ind w:firstLineChars="0" w:firstLine="0"/>
              <w:jc w:val="right"/>
              <w:rPr>
                <w:kern w:val="0"/>
              </w:rPr>
            </w:pPr>
            <w:r w:rsidRPr="00B014EF">
              <w:t>9.36%</w:t>
            </w:r>
          </w:p>
        </w:tc>
        <w:tc>
          <w:tcPr>
            <w:tcW w:w="992" w:type="dxa"/>
            <w:tcBorders>
              <w:top w:val="single" w:sz="8" w:space="0" w:color="auto"/>
              <w:left w:val="single" w:sz="8" w:space="0" w:color="auto"/>
              <w:bottom w:val="single" w:sz="8" w:space="0" w:color="auto"/>
              <w:right w:val="single" w:sz="8" w:space="0" w:color="auto"/>
            </w:tcBorders>
            <w:vAlign w:val="center"/>
          </w:tcPr>
          <w:p w:rsidR="008E0FC4" w:rsidRPr="00B014EF" w:rsidRDefault="008E0FC4" w:rsidP="00ED1622">
            <w:pPr>
              <w:widowControl/>
              <w:spacing w:line="240" w:lineRule="auto"/>
              <w:ind w:firstLineChars="0" w:firstLine="0"/>
              <w:jc w:val="right"/>
              <w:rPr>
                <w:kern w:val="0"/>
              </w:rPr>
            </w:pPr>
            <w:r w:rsidRPr="00B014EF">
              <w:t>0.07%</w:t>
            </w:r>
          </w:p>
        </w:tc>
        <w:tc>
          <w:tcPr>
            <w:tcW w:w="993" w:type="dxa"/>
            <w:tcBorders>
              <w:top w:val="single" w:sz="8" w:space="0" w:color="auto"/>
              <w:left w:val="single" w:sz="8" w:space="0" w:color="auto"/>
              <w:bottom w:val="single" w:sz="8" w:space="0" w:color="auto"/>
              <w:right w:val="single" w:sz="8" w:space="0" w:color="auto"/>
            </w:tcBorders>
            <w:vAlign w:val="center"/>
          </w:tcPr>
          <w:p w:rsidR="008E0FC4" w:rsidRPr="00B014EF" w:rsidRDefault="008E0FC4" w:rsidP="00ED1622">
            <w:pPr>
              <w:widowControl/>
              <w:spacing w:line="240" w:lineRule="auto"/>
              <w:ind w:firstLineChars="0" w:firstLine="0"/>
              <w:jc w:val="right"/>
              <w:rPr>
                <w:kern w:val="0"/>
              </w:rPr>
            </w:pPr>
            <w:r w:rsidRPr="00B014EF">
              <w:t>4.51%</w:t>
            </w:r>
          </w:p>
        </w:tc>
        <w:tc>
          <w:tcPr>
            <w:tcW w:w="1193" w:type="dxa"/>
            <w:tcBorders>
              <w:top w:val="single" w:sz="8" w:space="0" w:color="auto"/>
              <w:left w:val="single" w:sz="8" w:space="0" w:color="auto"/>
              <w:bottom w:val="single" w:sz="8" w:space="0" w:color="auto"/>
              <w:right w:val="single" w:sz="8" w:space="0" w:color="auto"/>
            </w:tcBorders>
            <w:vAlign w:val="center"/>
          </w:tcPr>
          <w:p w:rsidR="008E0FC4" w:rsidRPr="00B014EF" w:rsidRDefault="008E0FC4" w:rsidP="00ED1622">
            <w:pPr>
              <w:widowControl/>
              <w:spacing w:line="240" w:lineRule="auto"/>
              <w:ind w:firstLineChars="0" w:firstLine="0"/>
              <w:jc w:val="right"/>
              <w:rPr>
                <w:kern w:val="0"/>
              </w:rPr>
            </w:pPr>
            <w:r w:rsidRPr="00B014EF">
              <w:t>0.12%</w:t>
            </w:r>
          </w:p>
        </w:tc>
        <w:tc>
          <w:tcPr>
            <w:tcW w:w="980" w:type="dxa"/>
            <w:tcBorders>
              <w:top w:val="single" w:sz="8" w:space="0" w:color="auto"/>
              <w:left w:val="single" w:sz="8" w:space="0" w:color="auto"/>
              <w:bottom w:val="single" w:sz="8" w:space="0" w:color="auto"/>
              <w:right w:val="single" w:sz="8" w:space="0" w:color="auto"/>
            </w:tcBorders>
            <w:vAlign w:val="center"/>
          </w:tcPr>
          <w:p w:rsidR="008E0FC4" w:rsidRPr="00B014EF" w:rsidRDefault="008E0FC4" w:rsidP="00ED1622">
            <w:pPr>
              <w:widowControl/>
              <w:spacing w:line="240" w:lineRule="auto"/>
              <w:ind w:firstLineChars="0" w:firstLine="0"/>
              <w:jc w:val="right"/>
              <w:rPr>
                <w:kern w:val="0"/>
              </w:rPr>
            </w:pPr>
            <w:r w:rsidRPr="00B014EF">
              <w:t>4.85%</w:t>
            </w:r>
          </w:p>
        </w:tc>
        <w:tc>
          <w:tcPr>
            <w:tcW w:w="1086" w:type="dxa"/>
            <w:tcBorders>
              <w:top w:val="single" w:sz="8" w:space="0" w:color="auto"/>
              <w:left w:val="single" w:sz="8" w:space="0" w:color="auto"/>
              <w:bottom w:val="single" w:sz="8" w:space="0" w:color="auto"/>
              <w:right w:val="single" w:sz="8" w:space="0" w:color="auto"/>
            </w:tcBorders>
            <w:vAlign w:val="center"/>
          </w:tcPr>
          <w:p w:rsidR="008E0FC4" w:rsidRPr="00B014EF" w:rsidRDefault="008E0FC4" w:rsidP="00ED1622">
            <w:pPr>
              <w:widowControl/>
              <w:spacing w:line="240" w:lineRule="auto"/>
              <w:ind w:firstLineChars="0" w:firstLine="0"/>
              <w:jc w:val="right"/>
              <w:rPr>
                <w:kern w:val="0"/>
              </w:rPr>
            </w:pPr>
            <w:r w:rsidRPr="00B014EF">
              <w:t>-0.05%</w:t>
            </w:r>
          </w:p>
        </w:tc>
      </w:tr>
      <w:tr w:rsidR="008E0FC4" w:rsidRPr="00601C24" w:rsidTr="005E33ED">
        <w:trPr>
          <w:trHeight w:val="318"/>
          <w:jc w:val="center"/>
        </w:trPr>
        <w:tc>
          <w:tcPr>
            <w:tcW w:w="2836" w:type="dxa"/>
            <w:tcBorders>
              <w:top w:val="single" w:sz="8" w:space="0" w:color="auto"/>
              <w:left w:val="single" w:sz="8" w:space="0" w:color="auto"/>
              <w:bottom w:val="single" w:sz="8" w:space="0" w:color="auto"/>
              <w:right w:val="single" w:sz="8" w:space="0" w:color="auto"/>
            </w:tcBorders>
            <w:vAlign w:val="center"/>
          </w:tcPr>
          <w:p w:rsidR="008E0FC4" w:rsidRPr="00D23B09" w:rsidRDefault="008E0FC4" w:rsidP="00D23B09">
            <w:pPr>
              <w:widowControl/>
              <w:spacing w:line="240" w:lineRule="auto"/>
              <w:ind w:firstLineChars="0" w:firstLine="0"/>
              <w:jc w:val="center"/>
              <w:rPr>
                <w:rFonts w:hint="eastAsia"/>
                <w:kern w:val="0"/>
              </w:rPr>
            </w:pPr>
            <w:r w:rsidRPr="00601C24">
              <w:rPr>
                <w:rFonts w:hint="eastAsia"/>
              </w:rPr>
              <w:t>2016</w:t>
            </w:r>
            <w:r>
              <w:rPr>
                <w:rFonts w:hint="eastAsia"/>
              </w:rPr>
              <w:t>.0</w:t>
            </w:r>
            <w:r w:rsidRPr="00601C24">
              <w:rPr>
                <w:rFonts w:hint="eastAsia"/>
              </w:rPr>
              <w:t>1</w:t>
            </w:r>
            <w:r>
              <w:rPr>
                <w:rFonts w:hint="eastAsia"/>
              </w:rPr>
              <w:t>.0</w:t>
            </w:r>
            <w:r w:rsidRPr="00601C24">
              <w:rPr>
                <w:rFonts w:hint="eastAsia"/>
              </w:rPr>
              <w:t>1-2016</w:t>
            </w:r>
            <w:r>
              <w:rPr>
                <w:rFonts w:hint="eastAsia"/>
              </w:rPr>
              <w:t>.12.31</w:t>
            </w:r>
          </w:p>
        </w:tc>
        <w:tc>
          <w:tcPr>
            <w:tcW w:w="992" w:type="dxa"/>
            <w:tcBorders>
              <w:top w:val="single" w:sz="8" w:space="0" w:color="auto"/>
              <w:left w:val="single" w:sz="8" w:space="0" w:color="auto"/>
              <w:bottom w:val="single" w:sz="8" w:space="0" w:color="auto"/>
              <w:right w:val="single" w:sz="8" w:space="0" w:color="auto"/>
            </w:tcBorders>
            <w:vAlign w:val="center"/>
          </w:tcPr>
          <w:p w:rsidR="008E0FC4" w:rsidRPr="00B014EF" w:rsidRDefault="008E0FC4" w:rsidP="00ED1622">
            <w:pPr>
              <w:widowControl/>
              <w:spacing w:line="240" w:lineRule="auto"/>
              <w:ind w:firstLineChars="0" w:firstLine="0"/>
              <w:jc w:val="right"/>
              <w:rPr>
                <w:rFonts w:hint="eastAsia"/>
                <w:kern w:val="0"/>
              </w:rPr>
            </w:pPr>
            <w:r w:rsidRPr="00B014EF">
              <w:t>0.17%</w:t>
            </w:r>
          </w:p>
        </w:tc>
        <w:tc>
          <w:tcPr>
            <w:tcW w:w="992" w:type="dxa"/>
            <w:tcBorders>
              <w:top w:val="single" w:sz="8" w:space="0" w:color="auto"/>
              <w:left w:val="single" w:sz="8" w:space="0" w:color="auto"/>
              <w:bottom w:val="single" w:sz="8" w:space="0" w:color="auto"/>
              <w:right w:val="single" w:sz="8" w:space="0" w:color="auto"/>
            </w:tcBorders>
            <w:vAlign w:val="center"/>
          </w:tcPr>
          <w:p w:rsidR="008E0FC4" w:rsidRPr="00B014EF" w:rsidRDefault="008E0FC4" w:rsidP="00ED1622">
            <w:pPr>
              <w:widowControl/>
              <w:spacing w:line="240" w:lineRule="auto"/>
              <w:ind w:firstLineChars="0" w:firstLine="0"/>
              <w:jc w:val="right"/>
              <w:rPr>
                <w:kern w:val="0"/>
              </w:rPr>
            </w:pPr>
            <w:r w:rsidRPr="00B014EF">
              <w:t>0.10%</w:t>
            </w:r>
          </w:p>
        </w:tc>
        <w:tc>
          <w:tcPr>
            <w:tcW w:w="993" w:type="dxa"/>
            <w:tcBorders>
              <w:top w:val="single" w:sz="8" w:space="0" w:color="auto"/>
              <w:left w:val="single" w:sz="8" w:space="0" w:color="auto"/>
              <w:bottom w:val="single" w:sz="8" w:space="0" w:color="auto"/>
              <w:right w:val="single" w:sz="8" w:space="0" w:color="auto"/>
            </w:tcBorders>
            <w:vAlign w:val="center"/>
          </w:tcPr>
          <w:p w:rsidR="008E0FC4" w:rsidRPr="00B014EF" w:rsidRDefault="008E0FC4" w:rsidP="00ED1622">
            <w:pPr>
              <w:widowControl/>
              <w:spacing w:line="240" w:lineRule="auto"/>
              <w:ind w:firstLineChars="0" w:firstLine="0"/>
              <w:jc w:val="right"/>
              <w:rPr>
                <w:rFonts w:hint="eastAsia"/>
                <w:kern w:val="0"/>
              </w:rPr>
            </w:pPr>
            <w:r w:rsidRPr="00B014EF">
              <w:t>-1.80%</w:t>
            </w:r>
          </w:p>
        </w:tc>
        <w:tc>
          <w:tcPr>
            <w:tcW w:w="1193" w:type="dxa"/>
            <w:tcBorders>
              <w:top w:val="single" w:sz="8" w:space="0" w:color="auto"/>
              <w:left w:val="single" w:sz="8" w:space="0" w:color="auto"/>
              <w:bottom w:val="single" w:sz="8" w:space="0" w:color="auto"/>
              <w:right w:val="single" w:sz="8" w:space="0" w:color="auto"/>
            </w:tcBorders>
            <w:vAlign w:val="center"/>
          </w:tcPr>
          <w:p w:rsidR="008E0FC4" w:rsidRPr="00B014EF" w:rsidRDefault="008E0FC4" w:rsidP="00ED1622">
            <w:pPr>
              <w:widowControl/>
              <w:spacing w:line="240" w:lineRule="auto"/>
              <w:ind w:firstLineChars="0" w:firstLine="0"/>
              <w:jc w:val="right"/>
              <w:rPr>
                <w:kern w:val="0"/>
              </w:rPr>
            </w:pPr>
            <w:r w:rsidRPr="00B014EF">
              <w:t>0.13%</w:t>
            </w:r>
          </w:p>
        </w:tc>
        <w:tc>
          <w:tcPr>
            <w:tcW w:w="980" w:type="dxa"/>
            <w:tcBorders>
              <w:top w:val="single" w:sz="8" w:space="0" w:color="auto"/>
              <w:left w:val="single" w:sz="8" w:space="0" w:color="auto"/>
              <w:bottom w:val="single" w:sz="8" w:space="0" w:color="auto"/>
              <w:right w:val="single" w:sz="8" w:space="0" w:color="auto"/>
            </w:tcBorders>
            <w:vAlign w:val="center"/>
          </w:tcPr>
          <w:p w:rsidR="008E0FC4" w:rsidRPr="00B014EF" w:rsidRDefault="008E0FC4" w:rsidP="00ED1622">
            <w:pPr>
              <w:widowControl/>
              <w:spacing w:line="240" w:lineRule="auto"/>
              <w:ind w:firstLineChars="0" w:firstLine="0"/>
              <w:jc w:val="right"/>
              <w:rPr>
                <w:rFonts w:hint="eastAsia"/>
                <w:kern w:val="0"/>
              </w:rPr>
            </w:pPr>
            <w:r w:rsidRPr="00B014EF">
              <w:t>1.97%</w:t>
            </w:r>
          </w:p>
        </w:tc>
        <w:tc>
          <w:tcPr>
            <w:tcW w:w="1086" w:type="dxa"/>
            <w:tcBorders>
              <w:top w:val="single" w:sz="8" w:space="0" w:color="auto"/>
              <w:left w:val="single" w:sz="8" w:space="0" w:color="auto"/>
              <w:bottom w:val="single" w:sz="8" w:space="0" w:color="auto"/>
              <w:right w:val="single" w:sz="8" w:space="0" w:color="auto"/>
            </w:tcBorders>
            <w:vAlign w:val="center"/>
          </w:tcPr>
          <w:p w:rsidR="008E0FC4" w:rsidRPr="00B014EF" w:rsidRDefault="008E0FC4" w:rsidP="00ED1622">
            <w:pPr>
              <w:widowControl/>
              <w:spacing w:line="240" w:lineRule="auto"/>
              <w:ind w:firstLineChars="0" w:firstLine="0"/>
              <w:jc w:val="right"/>
              <w:rPr>
                <w:kern w:val="0"/>
              </w:rPr>
            </w:pPr>
            <w:r w:rsidRPr="00B014EF">
              <w:t>-0.03%</w:t>
            </w:r>
          </w:p>
        </w:tc>
      </w:tr>
      <w:tr w:rsidR="008E0FC4" w:rsidRPr="00601C24" w:rsidTr="005E33ED">
        <w:trPr>
          <w:trHeight w:val="318"/>
          <w:jc w:val="center"/>
        </w:trPr>
        <w:tc>
          <w:tcPr>
            <w:tcW w:w="2836" w:type="dxa"/>
            <w:tcBorders>
              <w:top w:val="single" w:sz="8" w:space="0" w:color="auto"/>
              <w:left w:val="single" w:sz="8" w:space="0" w:color="auto"/>
              <w:bottom w:val="single" w:sz="8" w:space="0" w:color="auto"/>
              <w:right w:val="single" w:sz="8" w:space="0" w:color="auto"/>
            </w:tcBorders>
            <w:vAlign w:val="center"/>
          </w:tcPr>
          <w:p w:rsidR="008E0FC4" w:rsidRPr="00D23B09" w:rsidRDefault="008E0FC4" w:rsidP="00D23B09">
            <w:pPr>
              <w:widowControl/>
              <w:spacing w:line="240" w:lineRule="auto"/>
              <w:ind w:firstLineChars="0" w:firstLine="0"/>
              <w:jc w:val="center"/>
              <w:rPr>
                <w:rFonts w:hint="eastAsia"/>
                <w:kern w:val="0"/>
              </w:rPr>
            </w:pPr>
            <w:r>
              <w:rPr>
                <w:rFonts w:hint="eastAsia"/>
              </w:rPr>
              <w:t>2017.01.01-2017.12.31</w:t>
            </w:r>
          </w:p>
        </w:tc>
        <w:tc>
          <w:tcPr>
            <w:tcW w:w="992" w:type="dxa"/>
            <w:tcBorders>
              <w:top w:val="single" w:sz="8" w:space="0" w:color="auto"/>
              <w:left w:val="single" w:sz="8" w:space="0" w:color="auto"/>
              <w:bottom w:val="single" w:sz="8" w:space="0" w:color="auto"/>
              <w:right w:val="single" w:sz="8" w:space="0" w:color="auto"/>
            </w:tcBorders>
            <w:vAlign w:val="center"/>
          </w:tcPr>
          <w:p w:rsidR="008E0FC4" w:rsidRPr="00B014EF" w:rsidRDefault="008E0FC4" w:rsidP="00ED1622">
            <w:pPr>
              <w:widowControl/>
              <w:spacing w:line="240" w:lineRule="auto"/>
              <w:ind w:firstLineChars="0" w:firstLine="0"/>
              <w:jc w:val="right"/>
              <w:rPr>
                <w:kern w:val="0"/>
              </w:rPr>
            </w:pPr>
            <w:r w:rsidRPr="00B014EF">
              <w:t>3.04%</w:t>
            </w:r>
          </w:p>
        </w:tc>
        <w:tc>
          <w:tcPr>
            <w:tcW w:w="992" w:type="dxa"/>
            <w:tcBorders>
              <w:top w:val="single" w:sz="8" w:space="0" w:color="auto"/>
              <w:left w:val="single" w:sz="8" w:space="0" w:color="auto"/>
              <w:bottom w:val="single" w:sz="8" w:space="0" w:color="auto"/>
              <w:right w:val="single" w:sz="8" w:space="0" w:color="auto"/>
            </w:tcBorders>
            <w:vAlign w:val="center"/>
          </w:tcPr>
          <w:p w:rsidR="008E0FC4" w:rsidRPr="00B014EF" w:rsidRDefault="008E0FC4" w:rsidP="00ED1622">
            <w:pPr>
              <w:widowControl/>
              <w:spacing w:line="240" w:lineRule="auto"/>
              <w:ind w:firstLineChars="0" w:firstLine="0"/>
              <w:jc w:val="right"/>
              <w:rPr>
                <w:kern w:val="0"/>
              </w:rPr>
            </w:pPr>
            <w:r w:rsidRPr="00B014EF">
              <w:t>0.05%</w:t>
            </w:r>
          </w:p>
        </w:tc>
        <w:tc>
          <w:tcPr>
            <w:tcW w:w="993" w:type="dxa"/>
            <w:tcBorders>
              <w:top w:val="single" w:sz="8" w:space="0" w:color="auto"/>
              <w:left w:val="single" w:sz="8" w:space="0" w:color="auto"/>
              <w:bottom w:val="single" w:sz="8" w:space="0" w:color="auto"/>
              <w:right w:val="single" w:sz="8" w:space="0" w:color="auto"/>
            </w:tcBorders>
            <w:vAlign w:val="center"/>
          </w:tcPr>
          <w:p w:rsidR="008E0FC4" w:rsidRPr="00B014EF" w:rsidRDefault="008E0FC4" w:rsidP="00ED1622">
            <w:pPr>
              <w:widowControl/>
              <w:spacing w:line="240" w:lineRule="auto"/>
              <w:ind w:firstLineChars="0" w:firstLine="0"/>
              <w:jc w:val="right"/>
              <w:rPr>
                <w:kern w:val="0"/>
              </w:rPr>
            </w:pPr>
            <w:r w:rsidRPr="00B014EF">
              <w:t>-4.26%</w:t>
            </w:r>
          </w:p>
        </w:tc>
        <w:tc>
          <w:tcPr>
            <w:tcW w:w="1193" w:type="dxa"/>
            <w:tcBorders>
              <w:top w:val="single" w:sz="8" w:space="0" w:color="auto"/>
              <w:left w:val="single" w:sz="8" w:space="0" w:color="auto"/>
              <w:bottom w:val="single" w:sz="8" w:space="0" w:color="auto"/>
              <w:right w:val="single" w:sz="8" w:space="0" w:color="auto"/>
            </w:tcBorders>
            <w:vAlign w:val="center"/>
          </w:tcPr>
          <w:p w:rsidR="008E0FC4" w:rsidRPr="00B014EF" w:rsidRDefault="008E0FC4" w:rsidP="00ED1622">
            <w:pPr>
              <w:widowControl/>
              <w:spacing w:line="240" w:lineRule="auto"/>
              <w:ind w:firstLineChars="0" w:firstLine="0"/>
              <w:jc w:val="right"/>
              <w:rPr>
                <w:kern w:val="0"/>
              </w:rPr>
            </w:pPr>
            <w:r w:rsidRPr="00B014EF">
              <w:t>0.09%</w:t>
            </w:r>
          </w:p>
        </w:tc>
        <w:tc>
          <w:tcPr>
            <w:tcW w:w="980" w:type="dxa"/>
            <w:tcBorders>
              <w:top w:val="single" w:sz="8" w:space="0" w:color="auto"/>
              <w:left w:val="single" w:sz="8" w:space="0" w:color="auto"/>
              <w:bottom w:val="single" w:sz="8" w:space="0" w:color="auto"/>
              <w:right w:val="single" w:sz="8" w:space="0" w:color="auto"/>
            </w:tcBorders>
            <w:vAlign w:val="center"/>
          </w:tcPr>
          <w:p w:rsidR="008E0FC4" w:rsidRPr="00B014EF" w:rsidRDefault="008E0FC4" w:rsidP="00ED1622">
            <w:pPr>
              <w:widowControl/>
              <w:spacing w:line="240" w:lineRule="auto"/>
              <w:ind w:firstLineChars="0" w:firstLine="0"/>
              <w:jc w:val="right"/>
              <w:rPr>
                <w:kern w:val="0"/>
              </w:rPr>
            </w:pPr>
            <w:r w:rsidRPr="00B014EF">
              <w:t>7.30%</w:t>
            </w:r>
          </w:p>
        </w:tc>
        <w:tc>
          <w:tcPr>
            <w:tcW w:w="1086" w:type="dxa"/>
            <w:tcBorders>
              <w:top w:val="single" w:sz="8" w:space="0" w:color="auto"/>
              <w:left w:val="single" w:sz="8" w:space="0" w:color="auto"/>
              <w:bottom w:val="single" w:sz="8" w:space="0" w:color="auto"/>
              <w:right w:val="single" w:sz="8" w:space="0" w:color="auto"/>
            </w:tcBorders>
            <w:vAlign w:val="center"/>
          </w:tcPr>
          <w:p w:rsidR="008E0FC4" w:rsidRPr="00B014EF" w:rsidRDefault="008E0FC4" w:rsidP="00ED1622">
            <w:pPr>
              <w:widowControl/>
              <w:spacing w:line="240" w:lineRule="auto"/>
              <w:ind w:firstLineChars="0" w:firstLine="0"/>
              <w:jc w:val="right"/>
              <w:rPr>
                <w:kern w:val="0"/>
              </w:rPr>
            </w:pPr>
            <w:r w:rsidRPr="00B014EF">
              <w:t>-0.04%</w:t>
            </w:r>
          </w:p>
        </w:tc>
      </w:tr>
      <w:tr w:rsidR="00AC1FDB" w:rsidRPr="00601C24" w:rsidTr="005E33ED">
        <w:trPr>
          <w:trHeight w:val="318"/>
          <w:jc w:val="center"/>
        </w:trPr>
        <w:tc>
          <w:tcPr>
            <w:tcW w:w="2836" w:type="dxa"/>
            <w:tcBorders>
              <w:top w:val="single" w:sz="8" w:space="0" w:color="auto"/>
              <w:left w:val="single" w:sz="8" w:space="0" w:color="auto"/>
              <w:bottom w:val="single" w:sz="8" w:space="0" w:color="auto"/>
              <w:right w:val="single" w:sz="8" w:space="0" w:color="auto"/>
            </w:tcBorders>
            <w:vAlign w:val="center"/>
          </w:tcPr>
          <w:p w:rsidR="00AC1FDB" w:rsidRPr="00D23B09" w:rsidRDefault="00AC1FDB" w:rsidP="00D23B09">
            <w:pPr>
              <w:widowControl/>
              <w:spacing w:line="240" w:lineRule="auto"/>
              <w:ind w:firstLineChars="0" w:firstLine="0"/>
              <w:jc w:val="center"/>
              <w:rPr>
                <w:rFonts w:hint="eastAsia"/>
                <w:kern w:val="0"/>
              </w:rPr>
            </w:pPr>
            <w:r>
              <w:rPr>
                <w:rFonts w:hint="eastAsia"/>
              </w:rPr>
              <w:t>2018.01.01-2018.12.31</w:t>
            </w:r>
          </w:p>
        </w:tc>
        <w:tc>
          <w:tcPr>
            <w:tcW w:w="992" w:type="dxa"/>
            <w:tcBorders>
              <w:top w:val="single" w:sz="8" w:space="0" w:color="auto"/>
              <w:left w:val="single" w:sz="8" w:space="0" w:color="auto"/>
              <w:bottom w:val="single" w:sz="8" w:space="0" w:color="auto"/>
              <w:right w:val="single" w:sz="8" w:space="0" w:color="auto"/>
            </w:tcBorders>
            <w:vAlign w:val="center"/>
          </w:tcPr>
          <w:p w:rsidR="00AC1FDB" w:rsidRPr="00B014EF" w:rsidRDefault="00AC1FDB" w:rsidP="00ED1622">
            <w:pPr>
              <w:widowControl/>
              <w:spacing w:line="240" w:lineRule="auto"/>
              <w:ind w:firstLineChars="0" w:firstLine="0"/>
              <w:jc w:val="right"/>
              <w:rPr>
                <w:kern w:val="0"/>
              </w:rPr>
            </w:pPr>
            <w:r w:rsidRPr="00D54FB8">
              <w:t>4.28%</w:t>
            </w:r>
          </w:p>
        </w:tc>
        <w:tc>
          <w:tcPr>
            <w:tcW w:w="992" w:type="dxa"/>
            <w:tcBorders>
              <w:top w:val="single" w:sz="8" w:space="0" w:color="auto"/>
              <w:left w:val="single" w:sz="8" w:space="0" w:color="auto"/>
              <w:bottom w:val="single" w:sz="8" w:space="0" w:color="auto"/>
              <w:right w:val="single" w:sz="8" w:space="0" w:color="auto"/>
            </w:tcBorders>
            <w:vAlign w:val="center"/>
          </w:tcPr>
          <w:p w:rsidR="00AC1FDB" w:rsidRPr="00B014EF" w:rsidRDefault="00AC1FDB" w:rsidP="00ED1622">
            <w:pPr>
              <w:widowControl/>
              <w:spacing w:line="240" w:lineRule="auto"/>
              <w:ind w:firstLineChars="0" w:firstLine="0"/>
              <w:jc w:val="right"/>
              <w:rPr>
                <w:kern w:val="0"/>
              </w:rPr>
            </w:pPr>
            <w:r w:rsidRPr="00D54FB8">
              <w:t>0.07%</w:t>
            </w:r>
          </w:p>
        </w:tc>
        <w:tc>
          <w:tcPr>
            <w:tcW w:w="993" w:type="dxa"/>
            <w:tcBorders>
              <w:top w:val="single" w:sz="8" w:space="0" w:color="auto"/>
              <w:left w:val="single" w:sz="8" w:space="0" w:color="auto"/>
              <w:bottom w:val="single" w:sz="8" w:space="0" w:color="auto"/>
              <w:right w:val="single" w:sz="8" w:space="0" w:color="auto"/>
            </w:tcBorders>
            <w:vAlign w:val="center"/>
          </w:tcPr>
          <w:p w:rsidR="00AC1FDB" w:rsidRPr="00B014EF" w:rsidRDefault="00AC1FDB" w:rsidP="00ED1622">
            <w:pPr>
              <w:widowControl/>
              <w:spacing w:line="240" w:lineRule="auto"/>
              <w:ind w:firstLineChars="0" w:firstLine="0"/>
              <w:jc w:val="right"/>
              <w:rPr>
                <w:kern w:val="0"/>
              </w:rPr>
            </w:pPr>
            <w:r w:rsidRPr="00D54FB8">
              <w:t>6.17%</w:t>
            </w:r>
          </w:p>
        </w:tc>
        <w:tc>
          <w:tcPr>
            <w:tcW w:w="1193" w:type="dxa"/>
            <w:tcBorders>
              <w:top w:val="single" w:sz="8" w:space="0" w:color="auto"/>
              <w:left w:val="single" w:sz="8" w:space="0" w:color="auto"/>
              <w:bottom w:val="single" w:sz="8" w:space="0" w:color="auto"/>
              <w:right w:val="single" w:sz="8" w:space="0" w:color="auto"/>
            </w:tcBorders>
            <w:vAlign w:val="center"/>
          </w:tcPr>
          <w:p w:rsidR="00AC1FDB" w:rsidRPr="00B014EF" w:rsidRDefault="00AC1FDB" w:rsidP="00ED1622">
            <w:pPr>
              <w:widowControl/>
              <w:spacing w:line="240" w:lineRule="auto"/>
              <w:ind w:firstLineChars="0" w:firstLine="0"/>
              <w:jc w:val="right"/>
              <w:rPr>
                <w:kern w:val="0"/>
              </w:rPr>
            </w:pPr>
            <w:r w:rsidRPr="00D54FB8">
              <w:t>0.11%</w:t>
            </w:r>
          </w:p>
        </w:tc>
        <w:tc>
          <w:tcPr>
            <w:tcW w:w="980" w:type="dxa"/>
            <w:tcBorders>
              <w:top w:val="single" w:sz="8" w:space="0" w:color="auto"/>
              <w:left w:val="single" w:sz="8" w:space="0" w:color="auto"/>
              <w:bottom w:val="single" w:sz="8" w:space="0" w:color="auto"/>
              <w:right w:val="single" w:sz="8" w:space="0" w:color="auto"/>
            </w:tcBorders>
            <w:vAlign w:val="center"/>
          </w:tcPr>
          <w:p w:rsidR="00AC1FDB" w:rsidRPr="00B014EF" w:rsidRDefault="00AC1FDB" w:rsidP="00ED1622">
            <w:pPr>
              <w:widowControl/>
              <w:spacing w:line="240" w:lineRule="auto"/>
              <w:ind w:firstLineChars="0" w:firstLine="0"/>
              <w:jc w:val="right"/>
              <w:rPr>
                <w:kern w:val="0"/>
              </w:rPr>
            </w:pPr>
            <w:r w:rsidRPr="00D54FB8">
              <w:t>-1.89%</w:t>
            </w:r>
          </w:p>
        </w:tc>
        <w:tc>
          <w:tcPr>
            <w:tcW w:w="1086" w:type="dxa"/>
            <w:tcBorders>
              <w:top w:val="single" w:sz="8" w:space="0" w:color="auto"/>
              <w:left w:val="single" w:sz="8" w:space="0" w:color="auto"/>
              <w:bottom w:val="single" w:sz="8" w:space="0" w:color="auto"/>
              <w:right w:val="single" w:sz="8" w:space="0" w:color="auto"/>
            </w:tcBorders>
            <w:vAlign w:val="center"/>
          </w:tcPr>
          <w:p w:rsidR="00AC1FDB" w:rsidRPr="00B014EF" w:rsidRDefault="00AC1FDB" w:rsidP="00ED1622">
            <w:pPr>
              <w:widowControl/>
              <w:spacing w:line="240" w:lineRule="auto"/>
              <w:ind w:firstLineChars="0" w:firstLine="0"/>
              <w:jc w:val="right"/>
              <w:rPr>
                <w:kern w:val="0"/>
              </w:rPr>
            </w:pPr>
            <w:r w:rsidRPr="00D54FB8">
              <w:t>-0.04%</w:t>
            </w:r>
          </w:p>
        </w:tc>
      </w:tr>
      <w:tr w:rsidR="00AC1FDB" w:rsidRPr="00601C24" w:rsidTr="005E33ED">
        <w:trPr>
          <w:trHeight w:val="318"/>
          <w:jc w:val="center"/>
        </w:trPr>
        <w:tc>
          <w:tcPr>
            <w:tcW w:w="2836" w:type="dxa"/>
            <w:tcBorders>
              <w:top w:val="single" w:sz="8" w:space="0" w:color="auto"/>
              <w:left w:val="single" w:sz="8" w:space="0" w:color="auto"/>
              <w:bottom w:val="single" w:sz="8" w:space="0" w:color="auto"/>
              <w:right w:val="single" w:sz="8" w:space="0" w:color="auto"/>
            </w:tcBorders>
            <w:vAlign w:val="center"/>
          </w:tcPr>
          <w:p w:rsidR="00AC1FDB" w:rsidRDefault="00AC1FDB" w:rsidP="00D23B09">
            <w:pPr>
              <w:widowControl/>
              <w:spacing w:line="240" w:lineRule="auto"/>
              <w:ind w:firstLineChars="0" w:firstLine="0"/>
              <w:jc w:val="center"/>
              <w:rPr>
                <w:rFonts w:hint="eastAsia"/>
              </w:rPr>
            </w:pPr>
            <w:r>
              <w:rPr>
                <w:rFonts w:hint="eastAsia"/>
              </w:rPr>
              <w:t>2019.01.01-2019.03.31</w:t>
            </w:r>
          </w:p>
        </w:tc>
        <w:tc>
          <w:tcPr>
            <w:tcW w:w="992" w:type="dxa"/>
            <w:tcBorders>
              <w:top w:val="single" w:sz="8" w:space="0" w:color="auto"/>
              <w:left w:val="single" w:sz="8" w:space="0" w:color="auto"/>
              <w:bottom w:val="single" w:sz="8" w:space="0" w:color="auto"/>
              <w:right w:val="single" w:sz="8" w:space="0" w:color="auto"/>
            </w:tcBorders>
            <w:vAlign w:val="center"/>
          </w:tcPr>
          <w:p w:rsidR="00AC1FDB" w:rsidRPr="00B014EF" w:rsidRDefault="00AC1FDB" w:rsidP="00ED1622">
            <w:pPr>
              <w:widowControl/>
              <w:spacing w:line="240" w:lineRule="auto"/>
              <w:ind w:firstLineChars="0" w:firstLine="0"/>
              <w:jc w:val="right"/>
            </w:pPr>
            <w:r>
              <w:t>4.11%</w:t>
            </w:r>
          </w:p>
        </w:tc>
        <w:tc>
          <w:tcPr>
            <w:tcW w:w="992" w:type="dxa"/>
            <w:tcBorders>
              <w:top w:val="single" w:sz="8" w:space="0" w:color="auto"/>
              <w:left w:val="single" w:sz="8" w:space="0" w:color="auto"/>
              <w:bottom w:val="single" w:sz="8" w:space="0" w:color="auto"/>
              <w:right w:val="single" w:sz="8" w:space="0" w:color="auto"/>
            </w:tcBorders>
            <w:vAlign w:val="center"/>
          </w:tcPr>
          <w:p w:rsidR="00AC1FDB" w:rsidRPr="00B014EF" w:rsidRDefault="00AC1FDB" w:rsidP="00ED1622">
            <w:pPr>
              <w:widowControl/>
              <w:spacing w:line="240" w:lineRule="auto"/>
              <w:ind w:firstLineChars="0" w:firstLine="0"/>
              <w:jc w:val="right"/>
            </w:pPr>
            <w:r>
              <w:t>0.49%</w:t>
            </w:r>
          </w:p>
        </w:tc>
        <w:tc>
          <w:tcPr>
            <w:tcW w:w="993" w:type="dxa"/>
            <w:tcBorders>
              <w:top w:val="single" w:sz="8" w:space="0" w:color="auto"/>
              <w:left w:val="single" w:sz="8" w:space="0" w:color="auto"/>
              <w:bottom w:val="single" w:sz="8" w:space="0" w:color="auto"/>
              <w:right w:val="single" w:sz="8" w:space="0" w:color="auto"/>
            </w:tcBorders>
            <w:vAlign w:val="center"/>
          </w:tcPr>
          <w:p w:rsidR="00AC1FDB" w:rsidRPr="00B014EF" w:rsidRDefault="00AC1FDB" w:rsidP="00ED1622">
            <w:pPr>
              <w:widowControl/>
              <w:spacing w:line="240" w:lineRule="auto"/>
              <w:ind w:firstLineChars="0" w:firstLine="0"/>
              <w:jc w:val="right"/>
            </w:pPr>
            <w:r>
              <w:t>0.15%</w:t>
            </w:r>
          </w:p>
        </w:tc>
        <w:tc>
          <w:tcPr>
            <w:tcW w:w="1193" w:type="dxa"/>
            <w:tcBorders>
              <w:top w:val="single" w:sz="8" w:space="0" w:color="auto"/>
              <w:left w:val="single" w:sz="8" w:space="0" w:color="auto"/>
              <w:bottom w:val="single" w:sz="8" w:space="0" w:color="auto"/>
              <w:right w:val="single" w:sz="8" w:space="0" w:color="auto"/>
            </w:tcBorders>
            <w:vAlign w:val="center"/>
          </w:tcPr>
          <w:p w:rsidR="00AC1FDB" w:rsidRPr="00B014EF" w:rsidRDefault="00AC1FDB" w:rsidP="00ED1622">
            <w:pPr>
              <w:widowControl/>
              <w:spacing w:line="240" w:lineRule="auto"/>
              <w:ind w:firstLineChars="0" w:firstLine="0"/>
              <w:jc w:val="right"/>
            </w:pPr>
            <w:r>
              <w:t>0.09%</w:t>
            </w:r>
          </w:p>
        </w:tc>
        <w:tc>
          <w:tcPr>
            <w:tcW w:w="980" w:type="dxa"/>
            <w:tcBorders>
              <w:top w:val="single" w:sz="8" w:space="0" w:color="auto"/>
              <w:left w:val="single" w:sz="8" w:space="0" w:color="auto"/>
              <w:bottom w:val="single" w:sz="8" w:space="0" w:color="auto"/>
              <w:right w:val="single" w:sz="8" w:space="0" w:color="auto"/>
            </w:tcBorders>
            <w:vAlign w:val="center"/>
          </w:tcPr>
          <w:p w:rsidR="00AC1FDB" w:rsidRPr="00B014EF" w:rsidRDefault="00AC1FDB" w:rsidP="00ED1622">
            <w:pPr>
              <w:widowControl/>
              <w:spacing w:line="240" w:lineRule="auto"/>
              <w:ind w:firstLineChars="0" w:firstLine="0"/>
              <w:jc w:val="right"/>
            </w:pPr>
            <w:r>
              <w:t>3.96%</w:t>
            </w:r>
          </w:p>
        </w:tc>
        <w:tc>
          <w:tcPr>
            <w:tcW w:w="1086" w:type="dxa"/>
            <w:tcBorders>
              <w:top w:val="single" w:sz="8" w:space="0" w:color="auto"/>
              <w:left w:val="single" w:sz="8" w:space="0" w:color="auto"/>
              <w:bottom w:val="single" w:sz="8" w:space="0" w:color="auto"/>
              <w:right w:val="single" w:sz="8" w:space="0" w:color="auto"/>
            </w:tcBorders>
            <w:vAlign w:val="center"/>
          </w:tcPr>
          <w:p w:rsidR="00AC1FDB" w:rsidRPr="00B014EF" w:rsidRDefault="00AC1FDB" w:rsidP="00ED1622">
            <w:pPr>
              <w:widowControl/>
              <w:spacing w:line="240" w:lineRule="auto"/>
              <w:ind w:firstLineChars="0" w:firstLine="0"/>
              <w:jc w:val="right"/>
            </w:pPr>
            <w:r>
              <w:t>0.40%</w:t>
            </w:r>
          </w:p>
        </w:tc>
      </w:tr>
    </w:tbl>
    <w:p w:rsidR="002171CC" w:rsidRPr="00601C24" w:rsidRDefault="00CF7530" w:rsidP="00CF7530">
      <w:pPr>
        <w:ind w:firstLine="480"/>
        <w:rPr>
          <w:rFonts w:hint="eastAsia"/>
        </w:rPr>
      </w:pPr>
      <w:bookmarkStart w:id="352" w:name="_Toc469564266"/>
      <w:r>
        <w:rPr>
          <w:rFonts w:hint="eastAsia"/>
        </w:rPr>
        <w:t>（二）</w:t>
      </w:r>
      <w:r w:rsidR="002171CC" w:rsidRPr="00601C24">
        <w:rPr>
          <w:rFonts w:hint="eastAsia"/>
        </w:rPr>
        <w:t>本基金累计净值增长率与业绩比较基准收益率的历史走势对比图</w:t>
      </w:r>
      <w:bookmarkEnd w:id="352"/>
    </w:p>
    <w:p w:rsidR="002171CC" w:rsidRPr="00601C24" w:rsidRDefault="00AC1FDB" w:rsidP="002171CC">
      <w:pPr>
        <w:ind w:firstLineChars="0" w:firstLine="0"/>
        <w:jc w:val="center"/>
        <w:rPr>
          <w:rFonts w:hint="eastAsia"/>
          <w:color w:val="000000"/>
        </w:rPr>
      </w:pPr>
      <w:r>
        <w:rPr>
          <w:color w:val="000000"/>
          <w:kern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442.5pt;height:357pt;mso-position-horizontal-relative:page;mso-position-vertical-relative:page">
            <v:imagedata r:id="rId14" r:href="rId15"/>
          </v:shape>
        </w:pict>
      </w:r>
    </w:p>
    <w:p w:rsidR="00FD6E3A" w:rsidRPr="001A4112" w:rsidRDefault="00FD6E3A" w:rsidP="001A4112">
      <w:pPr>
        <w:pStyle w:val="1"/>
        <w:spacing w:before="163" w:after="163"/>
        <w:ind w:firstLine="562"/>
        <w:rPr>
          <w:rFonts w:hint="eastAsia"/>
          <w:szCs w:val="28"/>
        </w:rPr>
      </w:pPr>
      <w:r w:rsidRPr="001A4112">
        <w:rPr>
          <w:rFonts w:hint="eastAsia"/>
          <w:szCs w:val="28"/>
        </w:rPr>
        <w:t>十</w:t>
      </w:r>
      <w:r w:rsidR="0072690D" w:rsidRPr="001A4112">
        <w:rPr>
          <w:rFonts w:hint="eastAsia"/>
          <w:szCs w:val="28"/>
        </w:rPr>
        <w:t>二</w:t>
      </w:r>
      <w:r w:rsidRPr="001A4112">
        <w:rPr>
          <w:rFonts w:hint="eastAsia"/>
          <w:szCs w:val="28"/>
        </w:rPr>
        <w:t>、</w:t>
      </w:r>
      <w:bookmarkEnd w:id="350"/>
      <w:r w:rsidR="0072690D" w:rsidRPr="001A4112">
        <w:rPr>
          <w:rFonts w:hint="eastAsia"/>
          <w:szCs w:val="28"/>
        </w:rPr>
        <w:t>费用概览</w:t>
      </w:r>
    </w:p>
    <w:p w:rsidR="002E1FFF" w:rsidRDefault="002E1FFF" w:rsidP="001A4112">
      <w:pPr>
        <w:ind w:firstLine="480"/>
        <w:rPr>
          <w:rFonts w:hint="eastAsia"/>
        </w:rPr>
      </w:pPr>
      <w:r>
        <w:rPr>
          <w:rFonts w:hint="eastAsia"/>
        </w:rPr>
        <w:t>（一）基金费用的种类</w:t>
      </w:r>
    </w:p>
    <w:p w:rsidR="003A654B" w:rsidRPr="0087696E" w:rsidRDefault="003A654B" w:rsidP="001A4112">
      <w:pPr>
        <w:ind w:firstLine="480"/>
        <w:rPr>
          <w:rFonts w:hint="eastAsia"/>
        </w:rPr>
      </w:pPr>
      <w:r w:rsidRPr="0087696E">
        <w:rPr>
          <w:rFonts w:hint="eastAsia"/>
        </w:rPr>
        <w:t>1</w:t>
      </w:r>
      <w:r>
        <w:rPr>
          <w:rFonts w:hint="eastAsia"/>
        </w:rPr>
        <w:t>、</w:t>
      </w:r>
      <w:r w:rsidRPr="0087696E">
        <w:rPr>
          <w:rFonts w:hint="eastAsia"/>
        </w:rPr>
        <w:t>基金管理人的管理费；</w:t>
      </w:r>
    </w:p>
    <w:p w:rsidR="003A654B" w:rsidRDefault="003A654B" w:rsidP="001A4112">
      <w:pPr>
        <w:ind w:firstLine="480"/>
        <w:rPr>
          <w:rFonts w:hint="eastAsia"/>
        </w:rPr>
      </w:pPr>
      <w:r w:rsidRPr="0087696E">
        <w:rPr>
          <w:rFonts w:hint="eastAsia"/>
        </w:rPr>
        <w:t>2</w:t>
      </w:r>
      <w:r>
        <w:rPr>
          <w:rFonts w:hint="eastAsia"/>
        </w:rPr>
        <w:t>、</w:t>
      </w:r>
      <w:r w:rsidRPr="0087696E">
        <w:rPr>
          <w:rFonts w:hint="eastAsia"/>
        </w:rPr>
        <w:t>基金托管人的托管费；</w:t>
      </w:r>
    </w:p>
    <w:p w:rsidR="00D5341A" w:rsidRPr="0087696E" w:rsidRDefault="00D5341A" w:rsidP="001A4112">
      <w:pPr>
        <w:ind w:firstLine="480"/>
        <w:rPr>
          <w:rFonts w:hint="eastAsia"/>
        </w:rPr>
      </w:pPr>
      <w:r>
        <w:rPr>
          <w:rFonts w:hint="eastAsia"/>
        </w:rPr>
        <w:t>3、C类基金份额的销售服务费；</w:t>
      </w:r>
    </w:p>
    <w:p w:rsidR="003A654B" w:rsidRPr="0087696E" w:rsidRDefault="00D5341A" w:rsidP="001A4112">
      <w:pPr>
        <w:ind w:firstLine="480"/>
        <w:rPr>
          <w:rFonts w:hint="eastAsia"/>
        </w:rPr>
      </w:pPr>
      <w:r>
        <w:rPr>
          <w:rFonts w:hint="eastAsia"/>
        </w:rPr>
        <w:t>4</w:t>
      </w:r>
      <w:r w:rsidR="003A654B">
        <w:rPr>
          <w:rFonts w:hint="eastAsia"/>
        </w:rPr>
        <w:t>、</w:t>
      </w:r>
      <w:r w:rsidR="003A654B" w:rsidRPr="0087696E">
        <w:rPr>
          <w:rFonts w:hint="eastAsia"/>
        </w:rPr>
        <w:t>基金财产拨划支付的银行费用；</w:t>
      </w:r>
    </w:p>
    <w:p w:rsidR="003A654B" w:rsidRPr="0087696E" w:rsidRDefault="00D5341A" w:rsidP="001A4112">
      <w:pPr>
        <w:ind w:firstLine="480"/>
        <w:rPr>
          <w:rFonts w:hint="eastAsia"/>
        </w:rPr>
      </w:pPr>
      <w:r>
        <w:rPr>
          <w:rFonts w:hint="eastAsia"/>
        </w:rPr>
        <w:t>5</w:t>
      </w:r>
      <w:r w:rsidR="003A654B">
        <w:rPr>
          <w:rFonts w:hint="eastAsia"/>
        </w:rPr>
        <w:t>、</w:t>
      </w:r>
      <w:r w:rsidR="003A654B" w:rsidRPr="0087696E">
        <w:rPr>
          <w:rFonts w:hint="eastAsia"/>
        </w:rPr>
        <w:t>基金合同生效后的基金信息披露费用</w:t>
      </w:r>
      <w:r w:rsidR="00DD7DEA" w:rsidRPr="00675FAF">
        <w:rPr>
          <w:rFonts w:hint="eastAsia"/>
        </w:rPr>
        <w:t>（法律法规、中国证监会另有规定的除外）</w:t>
      </w:r>
      <w:r w:rsidR="003A654B" w:rsidRPr="0087696E">
        <w:rPr>
          <w:rFonts w:hint="eastAsia"/>
        </w:rPr>
        <w:t>；</w:t>
      </w:r>
    </w:p>
    <w:p w:rsidR="003A654B" w:rsidRPr="0087696E" w:rsidRDefault="00D5341A" w:rsidP="001A4112">
      <w:pPr>
        <w:ind w:firstLine="480"/>
        <w:rPr>
          <w:rFonts w:hint="eastAsia"/>
        </w:rPr>
      </w:pPr>
      <w:r>
        <w:rPr>
          <w:rFonts w:hint="eastAsia"/>
        </w:rPr>
        <w:t>6</w:t>
      </w:r>
      <w:r w:rsidR="003A654B">
        <w:rPr>
          <w:rFonts w:hint="eastAsia"/>
        </w:rPr>
        <w:t>、</w:t>
      </w:r>
      <w:r w:rsidR="003A654B" w:rsidRPr="0087696E">
        <w:rPr>
          <w:rFonts w:hint="eastAsia"/>
        </w:rPr>
        <w:t>基金份额持有人大会费用；</w:t>
      </w:r>
    </w:p>
    <w:p w:rsidR="003A654B" w:rsidRPr="0087696E" w:rsidRDefault="00D5341A" w:rsidP="001A4112">
      <w:pPr>
        <w:ind w:firstLine="480"/>
        <w:rPr>
          <w:rFonts w:hint="eastAsia"/>
        </w:rPr>
      </w:pPr>
      <w:r>
        <w:rPr>
          <w:rFonts w:hint="eastAsia"/>
        </w:rPr>
        <w:t>7</w:t>
      </w:r>
      <w:r w:rsidR="003A654B">
        <w:rPr>
          <w:rFonts w:hint="eastAsia"/>
        </w:rPr>
        <w:t>、</w:t>
      </w:r>
      <w:r w:rsidR="003A654B" w:rsidRPr="0087696E">
        <w:rPr>
          <w:rFonts w:hint="eastAsia"/>
        </w:rPr>
        <w:t>基金合同生效后与基金有关的会计师费和律师费；</w:t>
      </w:r>
    </w:p>
    <w:p w:rsidR="003A654B" w:rsidRPr="0087696E" w:rsidRDefault="00D5341A" w:rsidP="001A4112">
      <w:pPr>
        <w:ind w:firstLine="480"/>
        <w:rPr>
          <w:rFonts w:hint="eastAsia"/>
        </w:rPr>
      </w:pPr>
      <w:r>
        <w:rPr>
          <w:rFonts w:hint="eastAsia"/>
        </w:rPr>
        <w:t>8</w:t>
      </w:r>
      <w:r w:rsidR="003A654B">
        <w:rPr>
          <w:rFonts w:hint="eastAsia"/>
        </w:rPr>
        <w:t>、</w:t>
      </w:r>
      <w:r w:rsidR="003A654B" w:rsidRPr="0087696E">
        <w:rPr>
          <w:rFonts w:hint="eastAsia"/>
        </w:rPr>
        <w:t>基金的证券交易费用；</w:t>
      </w:r>
    </w:p>
    <w:p w:rsidR="003A654B" w:rsidRPr="0087696E" w:rsidRDefault="00D5341A" w:rsidP="001A4112">
      <w:pPr>
        <w:ind w:firstLine="480"/>
        <w:rPr>
          <w:rFonts w:hint="eastAsia"/>
        </w:rPr>
      </w:pPr>
      <w:r>
        <w:rPr>
          <w:rFonts w:hint="eastAsia"/>
        </w:rPr>
        <w:t>9</w:t>
      </w:r>
      <w:r w:rsidR="003A654B">
        <w:rPr>
          <w:rFonts w:hint="eastAsia"/>
        </w:rPr>
        <w:t>、</w:t>
      </w:r>
      <w:r w:rsidR="003A654B" w:rsidRPr="0087696E">
        <w:rPr>
          <w:rFonts w:hint="eastAsia"/>
        </w:rPr>
        <w:t>在中国证监会规定允许的前提下，本基金可以从基金财产中计提销售服务费，具体计提方法、计提标准在招募说明书或相关公告中载明；</w:t>
      </w:r>
    </w:p>
    <w:p w:rsidR="002E1FFF" w:rsidRPr="0087696E" w:rsidRDefault="00D5341A" w:rsidP="001A4112">
      <w:pPr>
        <w:ind w:firstLine="480"/>
        <w:rPr>
          <w:rFonts w:hint="eastAsia"/>
          <w:szCs w:val="21"/>
        </w:rPr>
      </w:pPr>
      <w:r>
        <w:rPr>
          <w:rFonts w:hint="eastAsia"/>
        </w:rPr>
        <w:t>10</w:t>
      </w:r>
      <w:r w:rsidR="003A654B">
        <w:rPr>
          <w:rFonts w:hint="eastAsia"/>
        </w:rPr>
        <w:t>、</w:t>
      </w:r>
      <w:r w:rsidR="003A654B" w:rsidRPr="0087696E">
        <w:rPr>
          <w:rFonts w:hint="eastAsia"/>
        </w:rPr>
        <w:t>依法可以在基金财产中列支的其他费用。</w:t>
      </w:r>
    </w:p>
    <w:p w:rsidR="002E1FFF" w:rsidRDefault="002E1FFF" w:rsidP="001A4112">
      <w:pPr>
        <w:ind w:firstLine="480"/>
        <w:rPr>
          <w:rFonts w:hint="eastAsia"/>
        </w:rPr>
      </w:pPr>
      <w:r>
        <w:rPr>
          <w:rFonts w:hint="eastAsia"/>
        </w:rPr>
        <w:t>（二）</w:t>
      </w:r>
      <w:r w:rsidR="003A654B" w:rsidRPr="0087696E">
        <w:rPr>
          <w:rFonts w:hint="eastAsia"/>
        </w:rPr>
        <w:t>上述基金费用由基金管理人在法律规定的范围内参照公允的市场价格确定，法律法规另有规定时从其规定。</w:t>
      </w:r>
    </w:p>
    <w:p w:rsidR="002E1FFF" w:rsidRDefault="002E1FFF" w:rsidP="001A4112">
      <w:pPr>
        <w:ind w:firstLine="480"/>
        <w:rPr>
          <w:rFonts w:hint="eastAsia"/>
        </w:rPr>
      </w:pPr>
      <w:r>
        <w:rPr>
          <w:rFonts w:hint="eastAsia"/>
        </w:rPr>
        <w:t>（三）</w:t>
      </w:r>
      <w:r w:rsidRPr="0087696E">
        <w:rPr>
          <w:rFonts w:hint="eastAsia"/>
        </w:rPr>
        <w:t>基金费用计提方法、计提标准和支付方式</w:t>
      </w:r>
    </w:p>
    <w:p w:rsidR="003A654B" w:rsidRPr="0087696E" w:rsidRDefault="003A654B" w:rsidP="001A4112">
      <w:pPr>
        <w:ind w:firstLine="480"/>
        <w:rPr>
          <w:rFonts w:hint="eastAsia"/>
        </w:rPr>
      </w:pPr>
      <w:r w:rsidRPr="0087696E">
        <w:rPr>
          <w:rFonts w:hint="eastAsia"/>
        </w:rPr>
        <w:t>1</w:t>
      </w:r>
      <w:r>
        <w:rPr>
          <w:rFonts w:hint="eastAsia"/>
        </w:rPr>
        <w:t>、</w:t>
      </w:r>
      <w:r w:rsidRPr="0087696E">
        <w:rPr>
          <w:rFonts w:hint="eastAsia"/>
        </w:rPr>
        <w:t>基金管理人的管理费</w:t>
      </w:r>
    </w:p>
    <w:p w:rsidR="003A654B" w:rsidRPr="0087696E" w:rsidRDefault="003A654B" w:rsidP="001A4112">
      <w:pPr>
        <w:ind w:firstLine="480"/>
        <w:rPr>
          <w:rFonts w:hint="eastAsia"/>
        </w:rPr>
      </w:pPr>
      <w:r w:rsidRPr="0087696E">
        <w:rPr>
          <w:rFonts w:hint="eastAsia"/>
        </w:rPr>
        <w:t>在通常情况下，基金管理费按前一日基金资产净值的</w:t>
      </w:r>
      <w:r w:rsidR="00D5341A">
        <w:rPr>
          <w:rFonts w:hint="eastAsia"/>
        </w:rPr>
        <w:t>0.3</w:t>
      </w:r>
      <w:r w:rsidRPr="0087696E">
        <w:rPr>
          <w:rFonts w:hint="eastAsia"/>
        </w:rPr>
        <w:t>%年费率计提。计算方法如下：</w:t>
      </w:r>
    </w:p>
    <w:p w:rsidR="003A654B" w:rsidRPr="0087696E" w:rsidRDefault="003A654B" w:rsidP="001A4112">
      <w:pPr>
        <w:ind w:firstLine="480"/>
        <w:rPr>
          <w:rFonts w:hint="eastAsia"/>
        </w:rPr>
      </w:pPr>
      <w:r w:rsidRPr="0087696E">
        <w:rPr>
          <w:rFonts w:hint="eastAsia"/>
        </w:rPr>
        <w:t>H＝E×年管理费率÷当年天数</w:t>
      </w:r>
    </w:p>
    <w:p w:rsidR="003A654B" w:rsidRPr="0087696E" w:rsidRDefault="003A654B" w:rsidP="001A4112">
      <w:pPr>
        <w:ind w:firstLine="480"/>
        <w:rPr>
          <w:rFonts w:hint="eastAsia"/>
        </w:rPr>
      </w:pPr>
      <w:r w:rsidRPr="0087696E">
        <w:rPr>
          <w:rFonts w:hint="eastAsia"/>
        </w:rPr>
        <w:t>H为每日应计提的基金管理费</w:t>
      </w:r>
    </w:p>
    <w:p w:rsidR="003A654B" w:rsidRPr="0087696E" w:rsidRDefault="003A654B" w:rsidP="001A4112">
      <w:pPr>
        <w:ind w:firstLine="480"/>
        <w:rPr>
          <w:rFonts w:hint="eastAsia"/>
        </w:rPr>
      </w:pPr>
      <w:r w:rsidRPr="0087696E">
        <w:rPr>
          <w:rFonts w:hint="eastAsia"/>
        </w:rPr>
        <w:t>E为前一日基金资产净值</w:t>
      </w:r>
    </w:p>
    <w:p w:rsidR="003A654B" w:rsidRPr="0087696E" w:rsidRDefault="003A654B" w:rsidP="001A4112">
      <w:pPr>
        <w:ind w:firstLine="480"/>
        <w:rPr>
          <w:rFonts w:hint="eastAsia"/>
        </w:rPr>
      </w:pPr>
      <w:r w:rsidRPr="0087696E">
        <w:rPr>
          <w:rFonts w:hint="eastAsia"/>
        </w:rPr>
        <w:t>基金管理费每日计提，按月支付。由基金管理人向基金托管人发送基金管理费划付指令，经基金托管人复核后于次月首日起3个工作日内从基金财产中一次性支付给基金管理人，若遇法定节假日、休息日，支付日期顺延。</w:t>
      </w:r>
    </w:p>
    <w:p w:rsidR="003A654B" w:rsidRPr="0087696E" w:rsidRDefault="003A654B" w:rsidP="001A4112">
      <w:pPr>
        <w:ind w:firstLine="480"/>
        <w:rPr>
          <w:rFonts w:hint="eastAsia"/>
        </w:rPr>
      </w:pPr>
      <w:r w:rsidRPr="0087696E">
        <w:rPr>
          <w:rFonts w:hint="eastAsia"/>
        </w:rPr>
        <w:t>2</w:t>
      </w:r>
      <w:r>
        <w:rPr>
          <w:rFonts w:hint="eastAsia"/>
        </w:rPr>
        <w:t>、</w:t>
      </w:r>
      <w:r w:rsidRPr="0087696E">
        <w:rPr>
          <w:rFonts w:hint="eastAsia"/>
        </w:rPr>
        <w:t>基金托管人的托管费</w:t>
      </w:r>
    </w:p>
    <w:p w:rsidR="003A654B" w:rsidRPr="0087696E" w:rsidRDefault="003A654B" w:rsidP="001A4112">
      <w:pPr>
        <w:ind w:firstLine="480"/>
        <w:rPr>
          <w:rFonts w:hint="eastAsia"/>
        </w:rPr>
      </w:pPr>
      <w:r w:rsidRPr="0087696E">
        <w:rPr>
          <w:rFonts w:hint="eastAsia"/>
        </w:rPr>
        <w:t>在通常情况下，基金托管费按前一日基金资产净值的</w:t>
      </w:r>
      <w:r w:rsidR="00D5341A">
        <w:rPr>
          <w:rFonts w:hint="eastAsia"/>
        </w:rPr>
        <w:t>0.1</w:t>
      </w:r>
      <w:r w:rsidRPr="0087696E">
        <w:rPr>
          <w:rFonts w:hint="eastAsia"/>
        </w:rPr>
        <w:t>%年费率计提。计算方法如下：</w:t>
      </w:r>
    </w:p>
    <w:p w:rsidR="003A654B" w:rsidRPr="0087696E" w:rsidRDefault="003A654B" w:rsidP="001A4112">
      <w:pPr>
        <w:ind w:firstLine="480"/>
        <w:rPr>
          <w:rFonts w:hint="eastAsia"/>
        </w:rPr>
      </w:pPr>
      <w:r w:rsidRPr="0087696E">
        <w:rPr>
          <w:rFonts w:hint="eastAsia"/>
        </w:rPr>
        <w:t>H＝E×年托管费率÷当年天数</w:t>
      </w:r>
    </w:p>
    <w:p w:rsidR="003A654B" w:rsidRPr="0087696E" w:rsidRDefault="003A654B" w:rsidP="00A367B2">
      <w:pPr>
        <w:ind w:firstLine="480"/>
        <w:jc w:val="both"/>
        <w:rPr>
          <w:rFonts w:hint="eastAsia"/>
        </w:rPr>
      </w:pPr>
      <w:r w:rsidRPr="0087696E">
        <w:rPr>
          <w:rFonts w:hint="eastAsia"/>
        </w:rPr>
        <w:t>H为每日应计提的基金托管费</w:t>
      </w:r>
    </w:p>
    <w:p w:rsidR="003A654B" w:rsidRPr="0087696E" w:rsidRDefault="003A654B" w:rsidP="00A367B2">
      <w:pPr>
        <w:ind w:firstLine="480"/>
        <w:jc w:val="both"/>
        <w:rPr>
          <w:rFonts w:hint="eastAsia"/>
        </w:rPr>
      </w:pPr>
      <w:r w:rsidRPr="0087696E">
        <w:rPr>
          <w:rFonts w:hint="eastAsia"/>
        </w:rPr>
        <w:t>E为前一日基金资产净值</w:t>
      </w:r>
    </w:p>
    <w:p w:rsidR="00D5341A" w:rsidRDefault="003A654B" w:rsidP="00D5341A">
      <w:pPr>
        <w:ind w:firstLine="480"/>
        <w:jc w:val="both"/>
        <w:rPr>
          <w:rFonts w:hint="eastAsia"/>
        </w:rPr>
      </w:pPr>
      <w:r w:rsidRPr="0087696E">
        <w:rPr>
          <w:rFonts w:hint="eastAsia"/>
        </w:rPr>
        <w:t>基金托管费每日计提，按月支付。由基金管理人向基金托管人发送基金托管费划付指令，经基金托管人复核后于次月首日起3个工作日内从基金财产中一次性支付给基金托管人，若遇法定节假日、休息日，支付日期顺延。</w:t>
      </w:r>
    </w:p>
    <w:p w:rsidR="00D5341A" w:rsidRPr="0044111F" w:rsidRDefault="00D5341A" w:rsidP="00D5341A">
      <w:pPr>
        <w:pStyle w:val="ad"/>
        <w:spacing w:after="0"/>
        <w:ind w:firstLine="480"/>
      </w:pPr>
      <w:r>
        <w:rPr>
          <w:rFonts w:hint="eastAsia"/>
        </w:rPr>
        <w:t>3、</w:t>
      </w:r>
      <w:r w:rsidRPr="0044111F">
        <w:rPr>
          <w:rFonts w:hint="eastAsia"/>
        </w:rPr>
        <w:t>销售服务费</w:t>
      </w:r>
    </w:p>
    <w:p w:rsidR="00D5341A" w:rsidRPr="0044111F" w:rsidRDefault="00D5341A" w:rsidP="00D5341A">
      <w:pPr>
        <w:pStyle w:val="ad"/>
        <w:spacing w:after="0"/>
        <w:ind w:firstLine="480"/>
      </w:pPr>
      <w:r w:rsidRPr="0044111F">
        <w:rPr>
          <w:rFonts w:hint="eastAsia"/>
        </w:rPr>
        <w:t>本基金</w:t>
      </w:r>
      <w:r w:rsidRPr="0044111F">
        <w:t>A类基金份额不收取销售服务费；</w:t>
      </w:r>
    </w:p>
    <w:p w:rsidR="00D5341A" w:rsidRPr="0044111F" w:rsidRDefault="00D5341A" w:rsidP="00D5341A">
      <w:pPr>
        <w:pStyle w:val="ad"/>
        <w:spacing w:after="0"/>
        <w:ind w:firstLine="480"/>
      </w:pPr>
      <w:r w:rsidRPr="0044111F">
        <w:rPr>
          <w:rFonts w:hint="eastAsia"/>
        </w:rPr>
        <w:t>本基金</w:t>
      </w:r>
      <w:r w:rsidRPr="0044111F">
        <w:t>C类基金份额的销售服务费每日按前一日C类基金</w:t>
      </w:r>
      <w:r>
        <w:t>份额基金</w:t>
      </w:r>
      <w:r w:rsidRPr="0044111F">
        <w:t>资产净值的</w:t>
      </w:r>
      <w:r>
        <w:t>0.</w:t>
      </w:r>
      <w:r>
        <w:rPr>
          <w:rFonts w:hint="eastAsia"/>
        </w:rPr>
        <w:t>01</w:t>
      </w:r>
      <w:r w:rsidRPr="0044111F">
        <w:t>%</w:t>
      </w:r>
      <w:r w:rsidRPr="00561F34">
        <w:t>的年费率计提。</w:t>
      </w:r>
      <w:r w:rsidRPr="0044111F">
        <w:t>计算方法如下：</w:t>
      </w:r>
    </w:p>
    <w:p w:rsidR="00D5341A" w:rsidRPr="0044111F" w:rsidRDefault="00D5341A" w:rsidP="00D5341A">
      <w:pPr>
        <w:pStyle w:val="ad"/>
        <w:spacing w:after="0"/>
        <w:ind w:firstLine="480"/>
      </w:pPr>
      <w:r w:rsidRPr="0044111F">
        <w:t>H＝E×</w:t>
      </w:r>
      <w:r>
        <w:t>年销售</w:t>
      </w:r>
      <w:r>
        <w:rPr>
          <w:rFonts w:hint="eastAsia"/>
        </w:rPr>
        <w:t>服务</w:t>
      </w:r>
      <w:r>
        <w:t>费率</w:t>
      </w:r>
      <w:r w:rsidRPr="0044111F">
        <w:t>÷当年天数</w:t>
      </w:r>
    </w:p>
    <w:p w:rsidR="00D5341A" w:rsidRPr="0044111F" w:rsidRDefault="00D5341A" w:rsidP="00D5341A">
      <w:pPr>
        <w:pStyle w:val="ad"/>
        <w:spacing w:after="0"/>
        <w:ind w:firstLine="480"/>
      </w:pPr>
      <w:r w:rsidRPr="0044111F">
        <w:t>H为C类基金份额每日应计提的销售服务费</w:t>
      </w:r>
    </w:p>
    <w:p w:rsidR="00D5341A" w:rsidRPr="0044111F" w:rsidRDefault="00D5341A" w:rsidP="00D5341A">
      <w:pPr>
        <w:pStyle w:val="ad"/>
        <w:spacing w:after="0"/>
        <w:ind w:firstLine="480"/>
      </w:pPr>
      <w:r w:rsidRPr="0044111F">
        <w:t>E为C类基金份额前一日基金资产净值</w:t>
      </w:r>
    </w:p>
    <w:p w:rsidR="00D5341A" w:rsidRPr="0087696E" w:rsidRDefault="00D5341A" w:rsidP="00D5341A">
      <w:pPr>
        <w:ind w:firstLine="480"/>
        <w:jc w:val="both"/>
        <w:rPr>
          <w:rFonts w:hint="eastAsia"/>
        </w:rPr>
      </w:pPr>
      <w:r w:rsidRPr="0044111F">
        <w:rPr>
          <w:rFonts w:hint="eastAsia"/>
        </w:rPr>
        <w:t>本基金</w:t>
      </w:r>
      <w:r w:rsidRPr="0044111F">
        <w:t>C类基金份额的销售服务费</w:t>
      </w:r>
      <w:r w:rsidRPr="0044111F">
        <w:rPr>
          <w:rFonts w:hint="eastAsia"/>
        </w:rPr>
        <w:t>每日计提，按月支付。</w:t>
      </w:r>
      <w:r w:rsidRPr="00DC1C26">
        <w:rPr>
          <w:rFonts w:hint="eastAsia"/>
        </w:rPr>
        <w:t>由基金管理人向基金托管人发送</w:t>
      </w:r>
      <w:r w:rsidRPr="00B75D8E">
        <w:t>销售服务费</w:t>
      </w:r>
      <w:r w:rsidRPr="00DC1C26">
        <w:rPr>
          <w:rFonts w:hint="eastAsia"/>
        </w:rPr>
        <w:t>划付指令，经基金托管人复核后于次月首日起3个工作日内从基金财产中</w:t>
      </w:r>
      <w:r>
        <w:rPr>
          <w:rFonts w:hint="eastAsia"/>
        </w:rPr>
        <w:t>按照指定的账户路径进行</w:t>
      </w:r>
      <w:r w:rsidRPr="00DC1C26">
        <w:rPr>
          <w:rFonts w:hint="eastAsia"/>
        </w:rPr>
        <w:t>一次性支付</w:t>
      </w:r>
      <w:r>
        <w:rPr>
          <w:rFonts w:hint="eastAsia"/>
          <w:lang/>
        </w:rPr>
        <w:t>。</w:t>
      </w:r>
      <w:r w:rsidRPr="0044111F">
        <w:rPr>
          <w:rFonts w:hint="eastAsia"/>
        </w:rPr>
        <w:t>登记机构收到后按相关合同规定支付给基金销售机构。若遇法定节假日、休息日，支付日期顺延。</w:t>
      </w:r>
    </w:p>
    <w:p w:rsidR="002E1FFF" w:rsidRPr="0087696E" w:rsidRDefault="00D5341A" w:rsidP="00A367B2">
      <w:pPr>
        <w:ind w:firstLine="480"/>
        <w:jc w:val="both"/>
        <w:rPr>
          <w:rFonts w:hint="eastAsia"/>
          <w:szCs w:val="21"/>
        </w:rPr>
      </w:pPr>
      <w:r>
        <w:rPr>
          <w:rFonts w:hint="eastAsia"/>
        </w:rPr>
        <w:t>4、</w:t>
      </w:r>
      <w:r>
        <w:rPr>
          <w:rFonts w:hint="eastAsia"/>
          <w:szCs w:val="21"/>
        </w:rPr>
        <w:t>上述“（一）基金费用的种类</w:t>
      </w:r>
      <w:r w:rsidRPr="00412A2D">
        <w:rPr>
          <w:rFonts w:hint="eastAsia"/>
          <w:szCs w:val="21"/>
        </w:rPr>
        <w:t>”</w:t>
      </w:r>
      <w:r>
        <w:rPr>
          <w:rFonts w:hint="eastAsia"/>
          <w:szCs w:val="21"/>
        </w:rPr>
        <w:t>中</w:t>
      </w:r>
      <w:r w:rsidRPr="00412A2D">
        <w:rPr>
          <w:rFonts w:hint="eastAsia"/>
          <w:szCs w:val="21"/>
        </w:rPr>
        <w:t>第4－10项费用</w:t>
      </w:r>
      <w:r w:rsidR="003A654B" w:rsidRPr="0087696E">
        <w:rPr>
          <w:rFonts w:hint="eastAsia"/>
        </w:rPr>
        <w:t>由基金托管人根据其他有关法规及相应协议的规定，按费用支出金额支付，列入或摊入当期基金费用。</w:t>
      </w:r>
    </w:p>
    <w:p w:rsidR="002E1FFF" w:rsidRDefault="002E1FFF" w:rsidP="00A367B2">
      <w:pPr>
        <w:ind w:firstLine="480"/>
        <w:jc w:val="both"/>
        <w:rPr>
          <w:rFonts w:hint="eastAsia"/>
        </w:rPr>
      </w:pPr>
      <w:r>
        <w:rPr>
          <w:rFonts w:hint="eastAsia"/>
        </w:rPr>
        <w:t>（四）不列入基金费用的项目</w:t>
      </w:r>
    </w:p>
    <w:p w:rsidR="002E1FFF" w:rsidRPr="0087696E" w:rsidRDefault="003A654B" w:rsidP="00A367B2">
      <w:pPr>
        <w:ind w:firstLine="480"/>
        <w:jc w:val="both"/>
        <w:rPr>
          <w:rFonts w:hint="eastAsia"/>
          <w:szCs w:val="21"/>
        </w:rPr>
      </w:pPr>
      <w:r w:rsidRPr="0087696E">
        <w:rPr>
          <w:rFonts w:hint="eastAsia"/>
          <w:szCs w:val="21"/>
        </w:rPr>
        <w:t>基金管理人和基金托管人因未履行或未完全履行义务导致的费用支出或基金财产的损失，以及处理与基金运作无关的事项发生的费用等不列入基金费用。基金合同生效前所发生的信息披露费、律师费和会计师费以及其他费用不从基金财产中支付。</w:t>
      </w:r>
    </w:p>
    <w:p w:rsidR="002E1FFF" w:rsidRDefault="002E1FFF" w:rsidP="00A367B2">
      <w:pPr>
        <w:ind w:firstLine="480"/>
        <w:jc w:val="both"/>
        <w:rPr>
          <w:rFonts w:hint="eastAsia"/>
        </w:rPr>
      </w:pPr>
      <w:r>
        <w:rPr>
          <w:rFonts w:hint="eastAsia"/>
        </w:rPr>
        <w:t>（五）</w:t>
      </w:r>
      <w:r w:rsidR="003A654B" w:rsidRPr="00A45E06">
        <w:rPr>
          <w:rFonts w:hint="eastAsia"/>
        </w:rPr>
        <w:t>基金管理人和基金托管人可根据基金发展情况调整基金管理费率和基金托管费率。基金管理人必须最迟于新的费率实施日前</w:t>
      </w:r>
      <w:r w:rsidR="00DD7DEA">
        <w:rPr>
          <w:rFonts w:hint="eastAsia"/>
        </w:rPr>
        <w:t>按规定</w:t>
      </w:r>
      <w:r w:rsidR="00DD7DEA" w:rsidRPr="00DC1C26">
        <w:t>在</w:t>
      </w:r>
      <w:r w:rsidR="00DD7DEA">
        <w:t>指定媒介</w:t>
      </w:r>
      <w:r w:rsidR="003A654B" w:rsidRPr="00A45E06">
        <w:rPr>
          <w:rFonts w:hint="eastAsia"/>
        </w:rPr>
        <w:t>上刊登公告。</w:t>
      </w:r>
    </w:p>
    <w:p w:rsidR="002E1FFF" w:rsidRDefault="002E1FFF" w:rsidP="00A367B2">
      <w:pPr>
        <w:ind w:firstLine="480"/>
        <w:jc w:val="both"/>
        <w:rPr>
          <w:rFonts w:hint="eastAsia"/>
        </w:rPr>
      </w:pPr>
      <w:r>
        <w:rPr>
          <w:rFonts w:hint="eastAsia"/>
        </w:rPr>
        <w:t>（六）</w:t>
      </w:r>
      <w:r w:rsidRPr="0087696E">
        <w:rPr>
          <w:rFonts w:hint="eastAsia"/>
        </w:rPr>
        <w:t>基金税收</w:t>
      </w:r>
    </w:p>
    <w:p w:rsidR="00E55045" w:rsidRDefault="003A654B" w:rsidP="00A367B2">
      <w:pPr>
        <w:ind w:firstLine="480"/>
        <w:jc w:val="both"/>
        <w:rPr>
          <w:rFonts w:hint="eastAsia"/>
        </w:rPr>
      </w:pPr>
      <w:r w:rsidRPr="00A45E06">
        <w:rPr>
          <w:rFonts w:hint="eastAsia"/>
        </w:rPr>
        <w:t>基金和基金份额持有人根据国家法律法规的规定，履行纳税义务。</w:t>
      </w:r>
    </w:p>
    <w:p w:rsidR="004E7BC2" w:rsidRPr="00B80513" w:rsidRDefault="004E7BC2" w:rsidP="004E7BC2">
      <w:pPr>
        <w:pStyle w:val="1"/>
        <w:spacing w:before="163" w:after="163"/>
        <w:ind w:firstLine="562"/>
      </w:pPr>
      <w:r w:rsidRPr="00B80513">
        <w:rPr>
          <w:rFonts w:hint="eastAsia"/>
        </w:rPr>
        <w:t>十三、对招募说明书更新部分的说明</w:t>
      </w:r>
    </w:p>
    <w:p w:rsidR="00CE4FC9" w:rsidRDefault="00CE4FC9" w:rsidP="00CE4FC9">
      <w:pPr>
        <w:ind w:firstLine="480"/>
        <w:rPr>
          <w:bCs/>
        </w:rPr>
      </w:pPr>
      <w:r w:rsidRPr="00D01D9F">
        <w:rPr>
          <w:bCs/>
        </w:rPr>
        <w:t>本招募说明书依据</w:t>
      </w:r>
      <w:r>
        <w:rPr>
          <w:bCs/>
        </w:rPr>
        <w:t>《中华人民共和国证券投资基金法》《证券投资基金销售管理办法》《公开募集证券投资基金运作管理办法》</w:t>
      </w:r>
      <w:r w:rsidRPr="00D01D9F">
        <w:rPr>
          <w:bCs/>
        </w:rPr>
        <w:t>《</w:t>
      </w:r>
      <w:r w:rsidR="00D6149C" w:rsidRPr="00D01D9F">
        <w:rPr>
          <w:rFonts w:cs="Times New Roman"/>
          <w:bCs/>
        </w:rPr>
        <w:t>公开募集</w:t>
      </w:r>
      <w:r w:rsidRPr="00D01D9F">
        <w:rPr>
          <w:bCs/>
        </w:rPr>
        <w:t>证</w:t>
      </w:r>
      <w:r>
        <w:rPr>
          <w:bCs/>
        </w:rPr>
        <w:t>券投资基金信息披露管理办法》</w:t>
      </w:r>
      <w:r w:rsidRPr="00467F33">
        <w:rPr>
          <w:rFonts w:hint="eastAsia"/>
        </w:rPr>
        <w:t>《公开募集开放式证券投资基金流动性风险管理规定》</w:t>
      </w:r>
      <w:r>
        <w:rPr>
          <w:bCs/>
        </w:rPr>
        <w:t>《</w:t>
      </w:r>
      <w:r>
        <w:rPr>
          <w:rFonts w:hint="eastAsia"/>
          <w:bCs/>
        </w:rPr>
        <w:t>东方稳健回报债券型</w:t>
      </w:r>
      <w:r w:rsidRPr="00D01D9F">
        <w:rPr>
          <w:bCs/>
        </w:rPr>
        <w:t>证券投资基金基金合同》及其他有关法律法规的要求，结合本基金</w:t>
      </w:r>
      <w:r>
        <w:rPr>
          <w:rFonts w:hint="eastAsia"/>
          <w:bCs/>
        </w:rPr>
        <w:t>运作的实际情况</w:t>
      </w:r>
      <w:r>
        <w:rPr>
          <w:bCs/>
        </w:rPr>
        <w:t>，对本基金的原招募说明书</w:t>
      </w:r>
      <w:r w:rsidRPr="00D01D9F">
        <w:rPr>
          <w:bCs/>
        </w:rPr>
        <w:t>进行了更新，主要内容如下：</w:t>
      </w:r>
    </w:p>
    <w:p w:rsidR="00AC53F9" w:rsidRDefault="00562916" w:rsidP="00AC53F9">
      <w:pPr>
        <w:numPr>
          <w:ilvl w:val="0"/>
          <w:numId w:val="17"/>
        </w:numPr>
        <w:ind w:firstLineChars="0"/>
        <w:rPr>
          <w:rFonts w:hint="eastAsia"/>
        </w:rPr>
      </w:pPr>
      <w:r>
        <w:rPr>
          <w:rFonts w:hint="eastAsia"/>
        </w:rPr>
        <w:t>在“重要提示”部分，增加了本次更新依据的说明。</w:t>
      </w:r>
    </w:p>
    <w:p w:rsidR="0043775A" w:rsidRDefault="0043775A" w:rsidP="0043775A">
      <w:pPr>
        <w:numPr>
          <w:ilvl w:val="0"/>
          <w:numId w:val="17"/>
        </w:numPr>
        <w:ind w:left="0" w:firstLineChars="0" w:firstLine="480"/>
        <w:rPr>
          <w:rFonts w:hint="eastAsia"/>
        </w:rPr>
      </w:pPr>
      <w:r>
        <w:rPr>
          <w:rFonts w:hint="eastAsia"/>
          <w:color w:val="000000"/>
        </w:rPr>
        <w:t>本次管理人</w:t>
      </w:r>
      <w:r w:rsidR="004128B5">
        <w:rPr>
          <w:rFonts w:hint="eastAsia"/>
          <w:color w:val="000000"/>
        </w:rPr>
        <w:t>更新了关于</w:t>
      </w:r>
      <w:r>
        <w:rPr>
          <w:rFonts w:hint="eastAsia"/>
          <w:szCs w:val="21"/>
        </w:rPr>
        <w:t>调整基金费率并</w:t>
      </w:r>
      <w:r w:rsidRPr="009D717F">
        <w:rPr>
          <w:rFonts w:hint="eastAsia"/>
          <w:szCs w:val="21"/>
        </w:rPr>
        <w:t>增</w:t>
      </w:r>
      <w:r>
        <w:rPr>
          <w:rFonts w:hint="eastAsia"/>
          <w:szCs w:val="21"/>
        </w:rPr>
        <w:t>设</w:t>
      </w:r>
      <w:r w:rsidRPr="009D717F">
        <w:rPr>
          <w:rFonts w:hint="eastAsia"/>
          <w:szCs w:val="21"/>
        </w:rPr>
        <w:t>C类基金份额</w:t>
      </w:r>
      <w:r w:rsidR="004128B5">
        <w:rPr>
          <w:rFonts w:hint="eastAsia"/>
        </w:rPr>
        <w:t>的</w:t>
      </w:r>
      <w:r>
        <w:rPr>
          <w:rFonts w:hint="eastAsia"/>
        </w:rPr>
        <w:t>相应内容，</w:t>
      </w:r>
      <w:r w:rsidR="00861245">
        <w:rPr>
          <w:rFonts w:hint="eastAsia"/>
        </w:rPr>
        <w:t>主要更新了</w:t>
      </w:r>
      <w:bookmarkStart w:id="353" w:name="_Toc454446476"/>
      <w:bookmarkStart w:id="354" w:name="_Toc469564235"/>
      <w:r w:rsidR="00861245">
        <w:rPr>
          <w:rFonts w:hint="eastAsia"/>
        </w:rPr>
        <w:t>“第七部分 基金份额的申购与赎回</w:t>
      </w:r>
      <w:bookmarkEnd w:id="353"/>
      <w:bookmarkEnd w:id="354"/>
      <w:r w:rsidR="00861245">
        <w:rPr>
          <w:rFonts w:hint="eastAsia"/>
        </w:rPr>
        <w:t>”和“第十三部分 基金的费用与税收”部分，</w:t>
      </w:r>
      <w:r>
        <w:rPr>
          <w:rFonts w:hint="eastAsia"/>
        </w:rPr>
        <w:t>详见招募说明书正文。</w:t>
      </w:r>
    </w:p>
    <w:p w:rsidR="00ED6636" w:rsidRPr="00A009F8" w:rsidRDefault="00ED6636" w:rsidP="00ED6636">
      <w:pPr>
        <w:ind w:firstLine="480"/>
        <w:rPr>
          <w:rFonts w:cs="Times New Roman"/>
          <w:bCs/>
        </w:rPr>
      </w:pPr>
      <w:r w:rsidRPr="002C6A18">
        <w:rPr>
          <w:rFonts w:cs="Times New Roman" w:hint="eastAsia"/>
          <w:bCs/>
        </w:rPr>
        <w:t>上述内容仅为本基金更新招募说明书的摘要，详细资料须以本更新招募说明书正文所载的内容为准。欲查询本更新招募说明书详细内容，可登录东方基金管理有限责任公司网站</w:t>
      </w:r>
      <w:r w:rsidRPr="002C6A18">
        <w:rPr>
          <w:rFonts w:cs="Times New Roman"/>
          <w:bCs/>
        </w:rPr>
        <w:t>www.orient-fund.com</w:t>
      </w:r>
      <w:r w:rsidRPr="002C6A18">
        <w:rPr>
          <w:rFonts w:cs="Times New Roman" w:hint="eastAsia"/>
          <w:bCs/>
        </w:rPr>
        <w:t>。</w:t>
      </w:r>
    </w:p>
    <w:p w:rsidR="00ED6636" w:rsidRPr="00A009F8" w:rsidRDefault="00ED6636" w:rsidP="00ED6636">
      <w:pPr>
        <w:ind w:firstLine="480"/>
        <w:rPr>
          <w:rFonts w:cs="Times New Roman"/>
          <w:bCs/>
        </w:rPr>
      </w:pPr>
    </w:p>
    <w:p w:rsidR="00ED6636" w:rsidRPr="00A009F8" w:rsidRDefault="00ED6636" w:rsidP="00ED6636">
      <w:pPr>
        <w:ind w:right="120" w:firstLine="480"/>
        <w:jc w:val="right"/>
        <w:rPr>
          <w:rFonts w:cs="Times New Roman"/>
          <w:bCs/>
        </w:rPr>
      </w:pPr>
      <w:r w:rsidRPr="00A009F8">
        <w:rPr>
          <w:rFonts w:cs="Times New Roman" w:hint="eastAsia"/>
          <w:bCs/>
        </w:rPr>
        <w:t>东方基金管理有限责任公司</w:t>
      </w:r>
    </w:p>
    <w:p w:rsidR="00ED6636" w:rsidRDefault="00D6149C" w:rsidP="00ED6636">
      <w:pPr>
        <w:ind w:right="120" w:firstLine="480"/>
        <w:jc w:val="right"/>
      </w:pPr>
      <w:r>
        <w:rPr>
          <w:rFonts w:cs="Times New Roman" w:hint="eastAsia"/>
          <w:bCs/>
        </w:rPr>
        <w:t>2020</w:t>
      </w:r>
      <w:r w:rsidR="00CE4FC9" w:rsidRPr="00A009F8">
        <w:rPr>
          <w:rFonts w:cs="Times New Roman" w:hint="eastAsia"/>
          <w:bCs/>
        </w:rPr>
        <w:t>年</w:t>
      </w:r>
      <w:r w:rsidR="00AC53F9">
        <w:rPr>
          <w:rFonts w:cs="Times New Roman" w:hint="eastAsia"/>
          <w:bCs/>
        </w:rPr>
        <w:t>5</w:t>
      </w:r>
      <w:r w:rsidR="00ED6636" w:rsidRPr="00A009F8">
        <w:rPr>
          <w:rFonts w:cs="Times New Roman" w:hint="eastAsia"/>
          <w:bCs/>
        </w:rPr>
        <w:t>月</w:t>
      </w:r>
    </w:p>
    <w:p w:rsidR="00113390" w:rsidRDefault="00113390" w:rsidP="00A367B2">
      <w:pPr>
        <w:ind w:firstLine="480"/>
        <w:jc w:val="both"/>
      </w:pPr>
    </w:p>
    <w:p w:rsidR="00384869" w:rsidRPr="00023E58" w:rsidRDefault="00384869" w:rsidP="00A367B2">
      <w:pPr>
        <w:ind w:firstLine="480"/>
        <w:jc w:val="both"/>
        <w:rPr>
          <w:rFonts w:hint="eastAsia"/>
        </w:rPr>
      </w:pPr>
    </w:p>
    <w:sectPr w:rsidR="00384869" w:rsidRPr="00023E58" w:rsidSect="0092566C">
      <w:headerReference w:type="even" r:id="rId16"/>
      <w:footerReference w:type="default" r:id="rId17"/>
      <w:pgSz w:w="11906" w:h="16838" w:code="9"/>
      <w:pgMar w:top="1418" w:right="1701" w:bottom="1418" w:left="1701" w:header="851" w:footer="992" w:gutter="0"/>
      <w:pgNumType w:start="1"/>
      <w:cols w:space="425"/>
      <w:docGrid w:type="linesAndChar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654B" w:rsidRDefault="00AF654B" w:rsidP="00414533">
      <w:pPr>
        <w:ind w:firstLine="480"/>
      </w:pPr>
      <w:r>
        <w:separator/>
      </w:r>
    </w:p>
  </w:endnote>
  <w:endnote w:type="continuationSeparator" w:id="1">
    <w:p w:rsidR="00AF654B" w:rsidRDefault="00AF654B" w:rsidP="00414533">
      <w:pPr>
        <w:ind w:firstLine="48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Simsun">
    <w:altName w:val="Times New Roman"/>
    <w:charset w:val="00"/>
    <w:family w:val="auto"/>
    <w:pitch w:val="default"/>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Consolas">
    <w:panose1 w:val="020B0609020204030204"/>
    <w:charset w:val="00"/>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245" w:rsidRDefault="00861245" w:rsidP="00414533">
    <w:pPr>
      <w:pStyle w:val="a7"/>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245" w:rsidRDefault="00861245" w:rsidP="00414533">
    <w:pPr>
      <w:pStyle w:val="a7"/>
      <w:ind w:firstLine="360"/>
      <w:jc w:val="center"/>
    </w:pPr>
    <w:r>
      <w:rPr>
        <w:rStyle w:val="a8"/>
      </w:rPr>
      <w:fldChar w:fldCharType="begin"/>
    </w:r>
    <w:r>
      <w:rPr>
        <w:rStyle w:val="a8"/>
      </w:rPr>
      <w:instrText xml:space="preserve"> PAGE </w:instrText>
    </w:r>
    <w:r>
      <w:rPr>
        <w:rStyle w:val="a8"/>
      </w:rPr>
      <w:fldChar w:fldCharType="separate"/>
    </w:r>
    <w:r>
      <w:rPr>
        <w:rStyle w:val="a8"/>
        <w:noProof/>
      </w:rPr>
      <w:t>1</w:t>
    </w:r>
    <w:r>
      <w:rPr>
        <w:rStyle w:val="a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245" w:rsidRDefault="00861245" w:rsidP="00414533">
    <w:pPr>
      <w:pStyle w:val="a7"/>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245" w:rsidRDefault="00861245" w:rsidP="00414533">
    <w:pPr>
      <w:pStyle w:val="a7"/>
      <w:framePr w:wrap="around" w:vAnchor="text" w:hAnchor="margin" w:xAlign="center" w:y="1"/>
      <w:ind w:firstLine="360"/>
      <w:rPr>
        <w:rStyle w:val="a8"/>
      </w:rPr>
    </w:pPr>
    <w:r>
      <w:rPr>
        <w:rStyle w:val="a8"/>
      </w:rPr>
      <w:fldChar w:fldCharType="begin"/>
    </w:r>
    <w:r>
      <w:rPr>
        <w:rStyle w:val="a8"/>
      </w:rPr>
      <w:instrText xml:space="preserve">PAGE  </w:instrText>
    </w:r>
    <w:r>
      <w:rPr>
        <w:rStyle w:val="a8"/>
      </w:rPr>
      <w:fldChar w:fldCharType="separate"/>
    </w:r>
    <w:r w:rsidR="00AF7561">
      <w:rPr>
        <w:rStyle w:val="a8"/>
        <w:noProof/>
      </w:rPr>
      <w:t>1</w:t>
    </w:r>
    <w:r>
      <w:rPr>
        <w:rStyle w:val="a8"/>
      </w:rPr>
      <w:fldChar w:fldCharType="end"/>
    </w:r>
  </w:p>
  <w:p w:rsidR="00861245" w:rsidRDefault="00861245" w:rsidP="00D53D41">
    <w:pPr>
      <w:ind w:firstLine="48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654B" w:rsidRDefault="00AF654B" w:rsidP="00414533">
      <w:pPr>
        <w:ind w:firstLine="480"/>
      </w:pPr>
      <w:r>
        <w:separator/>
      </w:r>
    </w:p>
  </w:footnote>
  <w:footnote w:type="continuationSeparator" w:id="1">
    <w:p w:rsidR="00AF654B" w:rsidRDefault="00AF654B" w:rsidP="00414533">
      <w:pPr>
        <w:ind w:firstLine="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245" w:rsidRDefault="00861245" w:rsidP="00414533">
    <w:pPr>
      <w:pStyle w:val="a6"/>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245" w:rsidRPr="00414533" w:rsidRDefault="00861245" w:rsidP="00414533">
    <w:pPr>
      <w:pStyle w:val="a6"/>
      <w:spacing w:line="240" w:lineRule="auto"/>
      <w:ind w:firstLineChars="0" w:firstLine="0"/>
      <w:jc w:val="both"/>
      <w:rPr>
        <w:rFonts w:hint="eastAsia"/>
      </w:rPr>
    </w:pPr>
    <w:r w:rsidRPr="00414533">
      <w:rPr>
        <w:rFonts w:hint="eastAsia"/>
      </w:rPr>
      <w:t>东方稳健回报债券型证券投资基金                            招募说明书（更新）摘要（20</w:t>
    </w:r>
    <w:r>
      <w:rPr>
        <w:rFonts w:hint="eastAsia"/>
      </w:rPr>
      <w:t>20</w:t>
    </w:r>
    <w:r w:rsidRPr="00414533">
      <w:rPr>
        <w:rFonts w:hint="eastAsia"/>
      </w:rPr>
      <w:t>年第</w:t>
    </w:r>
    <w:r>
      <w:rPr>
        <w:rFonts w:hint="eastAsia"/>
      </w:rPr>
      <w:t>2</w:t>
    </w:r>
    <w:r w:rsidRPr="00414533">
      <w:rPr>
        <w:rFonts w:hint="eastAsia"/>
      </w:rPr>
      <w:t>号）</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245" w:rsidRPr="005B736B" w:rsidRDefault="00861245" w:rsidP="0092566C">
    <w:pPr>
      <w:ind w:left="480" w:firstLineChars="0" w:firstLine="0"/>
      <w:rPr>
        <w:rFonts w:hint="eastAsia"/>
      </w:rPr>
    </w:pPr>
    <w: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245" w:rsidRDefault="00861245" w:rsidP="00414533">
    <w:pPr>
      <w:ind w:firstLine="48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C844642"/>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C19CFAE6"/>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F38E2278"/>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CDC0C458"/>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7C08A114"/>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572A5E64"/>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C1E28DA4"/>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DDF48E98"/>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EBEA0BCC"/>
    <w:lvl w:ilvl="0">
      <w:start w:val="1"/>
      <w:numFmt w:val="decimal"/>
      <w:lvlText w:val="%1."/>
      <w:lvlJc w:val="left"/>
      <w:pPr>
        <w:tabs>
          <w:tab w:val="num" w:pos="360"/>
        </w:tabs>
        <w:ind w:left="360" w:hangingChars="200" w:hanging="360"/>
      </w:pPr>
    </w:lvl>
  </w:abstractNum>
  <w:abstractNum w:abstractNumId="9">
    <w:nsid w:val="FFFFFF89"/>
    <w:multiLevelType w:val="singleLevel"/>
    <w:tmpl w:val="BD0ACEB8"/>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86118B3"/>
    <w:multiLevelType w:val="hybridMultilevel"/>
    <w:tmpl w:val="902EC01A"/>
    <w:lvl w:ilvl="0" w:tplc="94480606">
      <w:start w:val="1"/>
      <w:numFmt w:val="decimal"/>
      <w:lvlText w:val="%1."/>
      <w:lvlJc w:val="left"/>
      <w:pPr>
        <w:ind w:left="784" w:hanging="360"/>
      </w:pPr>
      <w:rPr>
        <w:rFonts w:hint="default"/>
        <w:color w:val="auto"/>
      </w:r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11">
    <w:nsid w:val="1FA23646"/>
    <w:multiLevelType w:val="hybridMultilevel"/>
    <w:tmpl w:val="B2304F3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275C405C"/>
    <w:multiLevelType w:val="hybridMultilevel"/>
    <w:tmpl w:val="854AD1A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28C130E2"/>
    <w:multiLevelType w:val="hybridMultilevel"/>
    <w:tmpl w:val="E606FF40"/>
    <w:lvl w:ilvl="0" w:tplc="11F2EA7A">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4">
    <w:nsid w:val="488F6955"/>
    <w:multiLevelType w:val="hybridMultilevel"/>
    <w:tmpl w:val="73A26CFC"/>
    <w:lvl w:ilvl="0" w:tplc="D506E082">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5">
    <w:nsid w:val="548D689E"/>
    <w:multiLevelType w:val="hybridMultilevel"/>
    <w:tmpl w:val="85C2ED74"/>
    <w:lvl w:ilvl="0">
      <w:start w:val="1"/>
      <w:numFmt w:val="decimal"/>
      <w:lvlText w:val="%1."/>
      <w:lvlJc w:val="left"/>
      <w:pPr>
        <w:ind w:left="420" w:hanging="420"/>
      </w:pPr>
      <w:rPr>
        <w:b w:val="0"/>
        <w:sz w:val="21"/>
        <w:szCs w:val="21"/>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6">
    <w:nsid w:val="5D583C37"/>
    <w:multiLevelType w:val="hybridMultilevel"/>
    <w:tmpl w:val="6316A9C0"/>
    <w:lvl w:ilvl="0" w:tplc="91782BB6">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7">
    <w:nsid w:val="7A126A74"/>
    <w:multiLevelType w:val="hybridMultilevel"/>
    <w:tmpl w:val="AEAC72CC"/>
    <w:lvl w:ilvl="0" w:tplc="B61E4BF0">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3"/>
  </w:num>
  <w:num w:numId="12">
    <w:abstractNumId w:val="10"/>
  </w:num>
  <w:num w:numId="13">
    <w:abstractNumId w:val="12"/>
  </w:num>
  <w:num w:numId="14">
    <w:abstractNumId w:val="15"/>
  </w:num>
  <w:num w:numId="15">
    <w:abstractNumId w:val="11"/>
  </w:num>
  <w:num w:numId="16">
    <w:abstractNumId w:val="17"/>
  </w:num>
  <w:num w:numId="17">
    <w:abstractNumId w:val="14"/>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stylePaneFormatFilter w:val="0004"/>
  <w:trackRevisions/>
  <w:doNotTrackMoves/>
  <w:defaultTabStop w:val="420"/>
  <w:drawingGridHorizontalSpacing w:val="120"/>
  <w:drawingGridVerticalSpacing w:val="163"/>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67B02"/>
    <w:rsid w:val="00000AFA"/>
    <w:rsid w:val="00001EDF"/>
    <w:rsid w:val="00002A3F"/>
    <w:rsid w:val="00005121"/>
    <w:rsid w:val="00005A1D"/>
    <w:rsid w:val="00006500"/>
    <w:rsid w:val="00006791"/>
    <w:rsid w:val="00007FD9"/>
    <w:rsid w:val="00010CBA"/>
    <w:rsid w:val="00011203"/>
    <w:rsid w:val="00011460"/>
    <w:rsid w:val="00012A4F"/>
    <w:rsid w:val="00012D61"/>
    <w:rsid w:val="00014180"/>
    <w:rsid w:val="00014968"/>
    <w:rsid w:val="00014E37"/>
    <w:rsid w:val="00015B27"/>
    <w:rsid w:val="00016821"/>
    <w:rsid w:val="00020700"/>
    <w:rsid w:val="000208D4"/>
    <w:rsid w:val="00020CE8"/>
    <w:rsid w:val="00020EB3"/>
    <w:rsid w:val="00020F43"/>
    <w:rsid w:val="000213CE"/>
    <w:rsid w:val="000213DF"/>
    <w:rsid w:val="00022242"/>
    <w:rsid w:val="00023A0F"/>
    <w:rsid w:val="00023E58"/>
    <w:rsid w:val="00025811"/>
    <w:rsid w:val="000262E9"/>
    <w:rsid w:val="00027273"/>
    <w:rsid w:val="00030209"/>
    <w:rsid w:val="0003054F"/>
    <w:rsid w:val="00030D3D"/>
    <w:rsid w:val="00030EB3"/>
    <w:rsid w:val="00031AD2"/>
    <w:rsid w:val="0003207D"/>
    <w:rsid w:val="0003309D"/>
    <w:rsid w:val="000334C1"/>
    <w:rsid w:val="000337E5"/>
    <w:rsid w:val="00034742"/>
    <w:rsid w:val="0003477B"/>
    <w:rsid w:val="0003492C"/>
    <w:rsid w:val="00034DD6"/>
    <w:rsid w:val="00035044"/>
    <w:rsid w:val="00035CAE"/>
    <w:rsid w:val="00035EE0"/>
    <w:rsid w:val="00037610"/>
    <w:rsid w:val="0003783F"/>
    <w:rsid w:val="0004136A"/>
    <w:rsid w:val="00041F67"/>
    <w:rsid w:val="00042E4E"/>
    <w:rsid w:val="0004305D"/>
    <w:rsid w:val="0004331F"/>
    <w:rsid w:val="00043AE1"/>
    <w:rsid w:val="00043DD7"/>
    <w:rsid w:val="00043E70"/>
    <w:rsid w:val="00043F52"/>
    <w:rsid w:val="00044C83"/>
    <w:rsid w:val="00044DC1"/>
    <w:rsid w:val="00045687"/>
    <w:rsid w:val="00045933"/>
    <w:rsid w:val="000476B4"/>
    <w:rsid w:val="00051793"/>
    <w:rsid w:val="00052094"/>
    <w:rsid w:val="000526F5"/>
    <w:rsid w:val="000531B4"/>
    <w:rsid w:val="00054630"/>
    <w:rsid w:val="00054919"/>
    <w:rsid w:val="0005582E"/>
    <w:rsid w:val="000567F4"/>
    <w:rsid w:val="000568BE"/>
    <w:rsid w:val="000570A1"/>
    <w:rsid w:val="00057281"/>
    <w:rsid w:val="000575EE"/>
    <w:rsid w:val="00061015"/>
    <w:rsid w:val="00061AEB"/>
    <w:rsid w:val="000622FE"/>
    <w:rsid w:val="00062EDD"/>
    <w:rsid w:val="000640A3"/>
    <w:rsid w:val="000644C0"/>
    <w:rsid w:val="00064604"/>
    <w:rsid w:val="00064A21"/>
    <w:rsid w:val="000662C7"/>
    <w:rsid w:val="00066671"/>
    <w:rsid w:val="00066A36"/>
    <w:rsid w:val="00067B8C"/>
    <w:rsid w:val="000705C8"/>
    <w:rsid w:val="00070A10"/>
    <w:rsid w:val="00070F73"/>
    <w:rsid w:val="00071367"/>
    <w:rsid w:val="00071B24"/>
    <w:rsid w:val="00072174"/>
    <w:rsid w:val="00075303"/>
    <w:rsid w:val="000754C2"/>
    <w:rsid w:val="0007660E"/>
    <w:rsid w:val="00076C81"/>
    <w:rsid w:val="0008013D"/>
    <w:rsid w:val="0008090C"/>
    <w:rsid w:val="00080BF0"/>
    <w:rsid w:val="00081799"/>
    <w:rsid w:val="000818F4"/>
    <w:rsid w:val="00084926"/>
    <w:rsid w:val="00084AFC"/>
    <w:rsid w:val="00085768"/>
    <w:rsid w:val="00085BA7"/>
    <w:rsid w:val="00085F27"/>
    <w:rsid w:val="00086367"/>
    <w:rsid w:val="0008723D"/>
    <w:rsid w:val="000915DB"/>
    <w:rsid w:val="00091B86"/>
    <w:rsid w:val="000921FB"/>
    <w:rsid w:val="000933FB"/>
    <w:rsid w:val="00093CF5"/>
    <w:rsid w:val="00093CFF"/>
    <w:rsid w:val="00094C19"/>
    <w:rsid w:val="000959A7"/>
    <w:rsid w:val="00097FAD"/>
    <w:rsid w:val="000A05C5"/>
    <w:rsid w:val="000A1006"/>
    <w:rsid w:val="000A1DC3"/>
    <w:rsid w:val="000A1F98"/>
    <w:rsid w:val="000A3AD0"/>
    <w:rsid w:val="000A4768"/>
    <w:rsid w:val="000A47F8"/>
    <w:rsid w:val="000A49B1"/>
    <w:rsid w:val="000A4BE1"/>
    <w:rsid w:val="000A5087"/>
    <w:rsid w:val="000A5EC3"/>
    <w:rsid w:val="000A6179"/>
    <w:rsid w:val="000A6890"/>
    <w:rsid w:val="000A734A"/>
    <w:rsid w:val="000B060F"/>
    <w:rsid w:val="000B1159"/>
    <w:rsid w:val="000B2977"/>
    <w:rsid w:val="000B3036"/>
    <w:rsid w:val="000B3B44"/>
    <w:rsid w:val="000B3DE0"/>
    <w:rsid w:val="000B5839"/>
    <w:rsid w:val="000C0C24"/>
    <w:rsid w:val="000C1F14"/>
    <w:rsid w:val="000C2345"/>
    <w:rsid w:val="000C26DC"/>
    <w:rsid w:val="000C2A09"/>
    <w:rsid w:val="000C2AFC"/>
    <w:rsid w:val="000C2E52"/>
    <w:rsid w:val="000C334B"/>
    <w:rsid w:val="000C3383"/>
    <w:rsid w:val="000C368F"/>
    <w:rsid w:val="000C63D1"/>
    <w:rsid w:val="000C6DCC"/>
    <w:rsid w:val="000C7568"/>
    <w:rsid w:val="000D0EE6"/>
    <w:rsid w:val="000D1F49"/>
    <w:rsid w:val="000D2058"/>
    <w:rsid w:val="000D2070"/>
    <w:rsid w:val="000D20B7"/>
    <w:rsid w:val="000D2266"/>
    <w:rsid w:val="000D2995"/>
    <w:rsid w:val="000D40BD"/>
    <w:rsid w:val="000D48A4"/>
    <w:rsid w:val="000D5AA5"/>
    <w:rsid w:val="000D68DA"/>
    <w:rsid w:val="000E1C19"/>
    <w:rsid w:val="000E2797"/>
    <w:rsid w:val="000E27ED"/>
    <w:rsid w:val="000E2808"/>
    <w:rsid w:val="000E2FD6"/>
    <w:rsid w:val="000E3739"/>
    <w:rsid w:val="000E4453"/>
    <w:rsid w:val="000E5272"/>
    <w:rsid w:val="000E5796"/>
    <w:rsid w:val="000E74C6"/>
    <w:rsid w:val="000E7609"/>
    <w:rsid w:val="000E771B"/>
    <w:rsid w:val="000F03F7"/>
    <w:rsid w:val="000F0436"/>
    <w:rsid w:val="000F10F9"/>
    <w:rsid w:val="000F13F3"/>
    <w:rsid w:val="000F1C57"/>
    <w:rsid w:val="000F2446"/>
    <w:rsid w:val="000F2790"/>
    <w:rsid w:val="000F34AF"/>
    <w:rsid w:val="000F4000"/>
    <w:rsid w:val="000F4485"/>
    <w:rsid w:val="000F4627"/>
    <w:rsid w:val="000F4D1A"/>
    <w:rsid w:val="000F5B90"/>
    <w:rsid w:val="000F5D18"/>
    <w:rsid w:val="000F60F0"/>
    <w:rsid w:val="000F61D7"/>
    <w:rsid w:val="000F644F"/>
    <w:rsid w:val="000F6E0C"/>
    <w:rsid w:val="000F7038"/>
    <w:rsid w:val="000F7C67"/>
    <w:rsid w:val="001007BF"/>
    <w:rsid w:val="00100CED"/>
    <w:rsid w:val="00101A19"/>
    <w:rsid w:val="00101AC8"/>
    <w:rsid w:val="00101BF3"/>
    <w:rsid w:val="00102324"/>
    <w:rsid w:val="001026AC"/>
    <w:rsid w:val="001030AE"/>
    <w:rsid w:val="00104D05"/>
    <w:rsid w:val="001077AE"/>
    <w:rsid w:val="00110E4C"/>
    <w:rsid w:val="001113E6"/>
    <w:rsid w:val="00112CC4"/>
    <w:rsid w:val="00113390"/>
    <w:rsid w:val="00113559"/>
    <w:rsid w:val="00114697"/>
    <w:rsid w:val="00114A7D"/>
    <w:rsid w:val="00115012"/>
    <w:rsid w:val="001166AA"/>
    <w:rsid w:val="001168D8"/>
    <w:rsid w:val="00116F60"/>
    <w:rsid w:val="0011745F"/>
    <w:rsid w:val="00117483"/>
    <w:rsid w:val="0011776B"/>
    <w:rsid w:val="00117792"/>
    <w:rsid w:val="00117B37"/>
    <w:rsid w:val="00120593"/>
    <w:rsid w:val="00120DDB"/>
    <w:rsid w:val="00121B20"/>
    <w:rsid w:val="001226A1"/>
    <w:rsid w:val="00122E7F"/>
    <w:rsid w:val="00122FD9"/>
    <w:rsid w:val="00123E9C"/>
    <w:rsid w:val="00123ECB"/>
    <w:rsid w:val="00124051"/>
    <w:rsid w:val="0012413C"/>
    <w:rsid w:val="001244A6"/>
    <w:rsid w:val="00124F6C"/>
    <w:rsid w:val="001270C6"/>
    <w:rsid w:val="001305E6"/>
    <w:rsid w:val="00130E8C"/>
    <w:rsid w:val="0013105F"/>
    <w:rsid w:val="00133FFF"/>
    <w:rsid w:val="00134A25"/>
    <w:rsid w:val="00135507"/>
    <w:rsid w:val="00135879"/>
    <w:rsid w:val="00136CC5"/>
    <w:rsid w:val="0014023A"/>
    <w:rsid w:val="00140ADB"/>
    <w:rsid w:val="00141696"/>
    <w:rsid w:val="00143AA8"/>
    <w:rsid w:val="00144E05"/>
    <w:rsid w:val="001453B0"/>
    <w:rsid w:val="001456BA"/>
    <w:rsid w:val="00145909"/>
    <w:rsid w:val="001463EF"/>
    <w:rsid w:val="001476D6"/>
    <w:rsid w:val="00151A82"/>
    <w:rsid w:val="00151AC7"/>
    <w:rsid w:val="00152BBE"/>
    <w:rsid w:val="00152BF8"/>
    <w:rsid w:val="00152CD4"/>
    <w:rsid w:val="001536DE"/>
    <w:rsid w:val="001551AA"/>
    <w:rsid w:val="00155649"/>
    <w:rsid w:val="00156276"/>
    <w:rsid w:val="00160D96"/>
    <w:rsid w:val="001615AD"/>
    <w:rsid w:val="001621DD"/>
    <w:rsid w:val="00162735"/>
    <w:rsid w:val="00162828"/>
    <w:rsid w:val="00163196"/>
    <w:rsid w:val="001639A7"/>
    <w:rsid w:val="00163A9D"/>
    <w:rsid w:val="00163D4A"/>
    <w:rsid w:val="001642B8"/>
    <w:rsid w:val="001647CC"/>
    <w:rsid w:val="001649E6"/>
    <w:rsid w:val="00165B30"/>
    <w:rsid w:val="00166036"/>
    <w:rsid w:val="00166BB6"/>
    <w:rsid w:val="00166D04"/>
    <w:rsid w:val="001716E2"/>
    <w:rsid w:val="00173AC1"/>
    <w:rsid w:val="00173DF8"/>
    <w:rsid w:val="00174BA9"/>
    <w:rsid w:val="001755B5"/>
    <w:rsid w:val="001763D7"/>
    <w:rsid w:val="001767DC"/>
    <w:rsid w:val="00176A19"/>
    <w:rsid w:val="00176BAE"/>
    <w:rsid w:val="00177EAB"/>
    <w:rsid w:val="00180AB0"/>
    <w:rsid w:val="0018277D"/>
    <w:rsid w:val="001828D5"/>
    <w:rsid w:val="00183049"/>
    <w:rsid w:val="00183629"/>
    <w:rsid w:val="00183C48"/>
    <w:rsid w:val="00184210"/>
    <w:rsid w:val="001842C6"/>
    <w:rsid w:val="001848CB"/>
    <w:rsid w:val="00184B61"/>
    <w:rsid w:val="00184D1E"/>
    <w:rsid w:val="00184F8D"/>
    <w:rsid w:val="001851CE"/>
    <w:rsid w:val="00185FC5"/>
    <w:rsid w:val="001861E7"/>
    <w:rsid w:val="001865A5"/>
    <w:rsid w:val="00187586"/>
    <w:rsid w:val="00187B6E"/>
    <w:rsid w:val="00190E82"/>
    <w:rsid w:val="00191A6D"/>
    <w:rsid w:val="00191E86"/>
    <w:rsid w:val="0019211E"/>
    <w:rsid w:val="00192B33"/>
    <w:rsid w:val="00193AAF"/>
    <w:rsid w:val="00193C7C"/>
    <w:rsid w:val="00194212"/>
    <w:rsid w:val="001948FE"/>
    <w:rsid w:val="00195762"/>
    <w:rsid w:val="00196447"/>
    <w:rsid w:val="001965A9"/>
    <w:rsid w:val="00196A6B"/>
    <w:rsid w:val="00196E7B"/>
    <w:rsid w:val="00196FBD"/>
    <w:rsid w:val="00197AF9"/>
    <w:rsid w:val="001A093D"/>
    <w:rsid w:val="001A1BB9"/>
    <w:rsid w:val="001A1F8B"/>
    <w:rsid w:val="001A2065"/>
    <w:rsid w:val="001A2E49"/>
    <w:rsid w:val="001A3AC9"/>
    <w:rsid w:val="001A3EA8"/>
    <w:rsid w:val="001A4112"/>
    <w:rsid w:val="001A43C3"/>
    <w:rsid w:val="001A4652"/>
    <w:rsid w:val="001A474D"/>
    <w:rsid w:val="001A4D70"/>
    <w:rsid w:val="001A6B16"/>
    <w:rsid w:val="001A7CDC"/>
    <w:rsid w:val="001A7F19"/>
    <w:rsid w:val="001B0ED0"/>
    <w:rsid w:val="001B18A5"/>
    <w:rsid w:val="001B1BE4"/>
    <w:rsid w:val="001B206C"/>
    <w:rsid w:val="001B445C"/>
    <w:rsid w:val="001B4E32"/>
    <w:rsid w:val="001B4F07"/>
    <w:rsid w:val="001B5CAB"/>
    <w:rsid w:val="001B605A"/>
    <w:rsid w:val="001B7492"/>
    <w:rsid w:val="001B7586"/>
    <w:rsid w:val="001B776C"/>
    <w:rsid w:val="001B7E0F"/>
    <w:rsid w:val="001B7F51"/>
    <w:rsid w:val="001C04A4"/>
    <w:rsid w:val="001C18D3"/>
    <w:rsid w:val="001C1B80"/>
    <w:rsid w:val="001C1BA9"/>
    <w:rsid w:val="001C28DE"/>
    <w:rsid w:val="001C29F7"/>
    <w:rsid w:val="001C3AAB"/>
    <w:rsid w:val="001C3C78"/>
    <w:rsid w:val="001C4C9B"/>
    <w:rsid w:val="001C5523"/>
    <w:rsid w:val="001C68B8"/>
    <w:rsid w:val="001C6EBD"/>
    <w:rsid w:val="001D2577"/>
    <w:rsid w:val="001D294D"/>
    <w:rsid w:val="001D2955"/>
    <w:rsid w:val="001D2BFB"/>
    <w:rsid w:val="001D3433"/>
    <w:rsid w:val="001D3594"/>
    <w:rsid w:val="001D3B9A"/>
    <w:rsid w:val="001D6EF6"/>
    <w:rsid w:val="001D7927"/>
    <w:rsid w:val="001E15EB"/>
    <w:rsid w:val="001E30D9"/>
    <w:rsid w:val="001E3B91"/>
    <w:rsid w:val="001E3C15"/>
    <w:rsid w:val="001E56AE"/>
    <w:rsid w:val="001E6770"/>
    <w:rsid w:val="001E750B"/>
    <w:rsid w:val="001E766F"/>
    <w:rsid w:val="001E7B6F"/>
    <w:rsid w:val="001F15FF"/>
    <w:rsid w:val="001F1698"/>
    <w:rsid w:val="001F28DF"/>
    <w:rsid w:val="001F50B1"/>
    <w:rsid w:val="001F54F1"/>
    <w:rsid w:val="001F5AEC"/>
    <w:rsid w:val="001F6450"/>
    <w:rsid w:val="001F71E2"/>
    <w:rsid w:val="001F7243"/>
    <w:rsid w:val="001F7AA6"/>
    <w:rsid w:val="001F7C1E"/>
    <w:rsid w:val="001F7D77"/>
    <w:rsid w:val="00200436"/>
    <w:rsid w:val="00201247"/>
    <w:rsid w:val="00201975"/>
    <w:rsid w:val="00202666"/>
    <w:rsid w:val="00202C45"/>
    <w:rsid w:val="00203396"/>
    <w:rsid w:val="002039E5"/>
    <w:rsid w:val="00203ADE"/>
    <w:rsid w:val="0020650F"/>
    <w:rsid w:val="0020692D"/>
    <w:rsid w:val="00207C09"/>
    <w:rsid w:val="0021006E"/>
    <w:rsid w:val="0021017E"/>
    <w:rsid w:val="0021109E"/>
    <w:rsid w:val="002113FC"/>
    <w:rsid w:val="00211B5D"/>
    <w:rsid w:val="00213C5D"/>
    <w:rsid w:val="002145D6"/>
    <w:rsid w:val="00215D50"/>
    <w:rsid w:val="00215D5E"/>
    <w:rsid w:val="002164B6"/>
    <w:rsid w:val="002171CC"/>
    <w:rsid w:val="0021744A"/>
    <w:rsid w:val="0021764F"/>
    <w:rsid w:val="00217787"/>
    <w:rsid w:val="002206A8"/>
    <w:rsid w:val="00220F33"/>
    <w:rsid w:val="00221E87"/>
    <w:rsid w:val="0022230F"/>
    <w:rsid w:val="00222C2D"/>
    <w:rsid w:val="00222C32"/>
    <w:rsid w:val="00223001"/>
    <w:rsid w:val="00223338"/>
    <w:rsid w:val="00223E34"/>
    <w:rsid w:val="002262DD"/>
    <w:rsid w:val="002273E3"/>
    <w:rsid w:val="00231A7E"/>
    <w:rsid w:val="00231D7D"/>
    <w:rsid w:val="002322E1"/>
    <w:rsid w:val="00232FF3"/>
    <w:rsid w:val="00233C68"/>
    <w:rsid w:val="002363C5"/>
    <w:rsid w:val="00236A4D"/>
    <w:rsid w:val="0023758F"/>
    <w:rsid w:val="0023799B"/>
    <w:rsid w:val="002403E2"/>
    <w:rsid w:val="002412CE"/>
    <w:rsid w:val="00241949"/>
    <w:rsid w:val="00242096"/>
    <w:rsid w:val="00242953"/>
    <w:rsid w:val="002436E6"/>
    <w:rsid w:val="00243ED1"/>
    <w:rsid w:val="002443F5"/>
    <w:rsid w:val="002449BD"/>
    <w:rsid w:val="00244B1E"/>
    <w:rsid w:val="0024682E"/>
    <w:rsid w:val="00246B1E"/>
    <w:rsid w:val="00246D93"/>
    <w:rsid w:val="0024733A"/>
    <w:rsid w:val="00250A3C"/>
    <w:rsid w:val="002513F3"/>
    <w:rsid w:val="00251CB7"/>
    <w:rsid w:val="00253607"/>
    <w:rsid w:val="00254835"/>
    <w:rsid w:val="002552E9"/>
    <w:rsid w:val="00255AFD"/>
    <w:rsid w:val="002572F1"/>
    <w:rsid w:val="002579E9"/>
    <w:rsid w:val="0026007F"/>
    <w:rsid w:val="00260D19"/>
    <w:rsid w:val="002613FE"/>
    <w:rsid w:val="00262517"/>
    <w:rsid w:val="00262F24"/>
    <w:rsid w:val="002632A6"/>
    <w:rsid w:val="00263997"/>
    <w:rsid w:val="00265286"/>
    <w:rsid w:val="00265402"/>
    <w:rsid w:val="0026541E"/>
    <w:rsid w:val="00265746"/>
    <w:rsid w:val="00265A8D"/>
    <w:rsid w:val="00265E47"/>
    <w:rsid w:val="00266D0F"/>
    <w:rsid w:val="00267F46"/>
    <w:rsid w:val="00271363"/>
    <w:rsid w:val="00271E6A"/>
    <w:rsid w:val="00273437"/>
    <w:rsid w:val="00273904"/>
    <w:rsid w:val="00273EE4"/>
    <w:rsid w:val="00274A93"/>
    <w:rsid w:val="0027502D"/>
    <w:rsid w:val="0027595D"/>
    <w:rsid w:val="00276F54"/>
    <w:rsid w:val="00277443"/>
    <w:rsid w:val="00277582"/>
    <w:rsid w:val="00277DD8"/>
    <w:rsid w:val="002801D6"/>
    <w:rsid w:val="00281760"/>
    <w:rsid w:val="00281B3C"/>
    <w:rsid w:val="00281FB1"/>
    <w:rsid w:val="0028241D"/>
    <w:rsid w:val="0028303D"/>
    <w:rsid w:val="00283EDB"/>
    <w:rsid w:val="0028409E"/>
    <w:rsid w:val="00284470"/>
    <w:rsid w:val="00285754"/>
    <w:rsid w:val="00286D84"/>
    <w:rsid w:val="00290A59"/>
    <w:rsid w:val="0029154C"/>
    <w:rsid w:val="002918BE"/>
    <w:rsid w:val="00291CC0"/>
    <w:rsid w:val="00291FDE"/>
    <w:rsid w:val="0029265E"/>
    <w:rsid w:val="00294191"/>
    <w:rsid w:val="002945AF"/>
    <w:rsid w:val="002946B5"/>
    <w:rsid w:val="00296186"/>
    <w:rsid w:val="002965FE"/>
    <w:rsid w:val="0029702E"/>
    <w:rsid w:val="00297977"/>
    <w:rsid w:val="002A00BF"/>
    <w:rsid w:val="002A172E"/>
    <w:rsid w:val="002A3541"/>
    <w:rsid w:val="002A3A3C"/>
    <w:rsid w:val="002A3C78"/>
    <w:rsid w:val="002A414E"/>
    <w:rsid w:val="002A6C38"/>
    <w:rsid w:val="002A704D"/>
    <w:rsid w:val="002A7D3A"/>
    <w:rsid w:val="002B0C9B"/>
    <w:rsid w:val="002B172F"/>
    <w:rsid w:val="002B23E9"/>
    <w:rsid w:val="002B2A4E"/>
    <w:rsid w:val="002B3213"/>
    <w:rsid w:val="002B34F3"/>
    <w:rsid w:val="002B38B1"/>
    <w:rsid w:val="002B3B33"/>
    <w:rsid w:val="002B3B6F"/>
    <w:rsid w:val="002B3D47"/>
    <w:rsid w:val="002B4484"/>
    <w:rsid w:val="002B504A"/>
    <w:rsid w:val="002B552B"/>
    <w:rsid w:val="002B636B"/>
    <w:rsid w:val="002B6984"/>
    <w:rsid w:val="002B6F88"/>
    <w:rsid w:val="002B7909"/>
    <w:rsid w:val="002C08D3"/>
    <w:rsid w:val="002C0DB4"/>
    <w:rsid w:val="002C27B5"/>
    <w:rsid w:val="002C2CFF"/>
    <w:rsid w:val="002C34E3"/>
    <w:rsid w:val="002C5101"/>
    <w:rsid w:val="002C59FF"/>
    <w:rsid w:val="002C5A84"/>
    <w:rsid w:val="002C6622"/>
    <w:rsid w:val="002C6D15"/>
    <w:rsid w:val="002D00ED"/>
    <w:rsid w:val="002D0533"/>
    <w:rsid w:val="002D0611"/>
    <w:rsid w:val="002D11CB"/>
    <w:rsid w:val="002D15D0"/>
    <w:rsid w:val="002D19AD"/>
    <w:rsid w:val="002D1F44"/>
    <w:rsid w:val="002D4A20"/>
    <w:rsid w:val="002D53EA"/>
    <w:rsid w:val="002D56AD"/>
    <w:rsid w:val="002D58B8"/>
    <w:rsid w:val="002D644B"/>
    <w:rsid w:val="002D6827"/>
    <w:rsid w:val="002D7D8B"/>
    <w:rsid w:val="002E0005"/>
    <w:rsid w:val="002E0E3C"/>
    <w:rsid w:val="002E0FFA"/>
    <w:rsid w:val="002E18B6"/>
    <w:rsid w:val="002E1B47"/>
    <w:rsid w:val="002E1FFF"/>
    <w:rsid w:val="002E2C06"/>
    <w:rsid w:val="002E2FC7"/>
    <w:rsid w:val="002E35B0"/>
    <w:rsid w:val="002E3DFD"/>
    <w:rsid w:val="002E4339"/>
    <w:rsid w:val="002E5576"/>
    <w:rsid w:val="002E6418"/>
    <w:rsid w:val="002E6D4B"/>
    <w:rsid w:val="002E7527"/>
    <w:rsid w:val="002E7E0E"/>
    <w:rsid w:val="002F1D32"/>
    <w:rsid w:val="002F1F48"/>
    <w:rsid w:val="002F22B5"/>
    <w:rsid w:val="002F4CE4"/>
    <w:rsid w:val="002F4D27"/>
    <w:rsid w:val="002F5CD1"/>
    <w:rsid w:val="002F6F5D"/>
    <w:rsid w:val="002F7A17"/>
    <w:rsid w:val="002F7A96"/>
    <w:rsid w:val="002F7DF8"/>
    <w:rsid w:val="00301F38"/>
    <w:rsid w:val="00302B22"/>
    <w:rsid w:val="003033EE"/>
    <w:rsid w:val="003035F0"/>
    <w:rsid w:val="00303A2E"/>
    <w:rsid w:val="00303E42"/>
    <w:rsid w:val="0030440B"/>
    <w:rsid w:val="00304460"/>
    <w:rsid w:val="003045B2"/>
    <w:rsid w:val="00305ABF"/>
    <w:rsid w:val="00306182"/>
    <w:rsid w:val="00306719"/>
    <w:rsid w:val="00306992"/>
    <w:rsid w:val="00306B0B"/>
    <w:rsid w:val="003077E1"/>
    <w:rsid w:val="00307BE2"/>
    <w:rsid w:val="0031098D"/>
    <w:rsid w:val="00310A3E"/>
    <w:rsid w:val="003126B9"/>
    <w:rsid w:val="00312CF9"/>
    <w:rsid w:val="003133FC"/>
    <w:rsid w:val="00314788"/>
    <w:rsid w:val="003157CA"/>
    <w:rsid w:val="00315EDC"/>
    <w:rsid w:val="00316271"/>
    <w:rsid w:val="00316B42"/>
    <w:rsid w:val="003172EE"/>
    <w:rsid w:val="00317302"/>
    <w:rsid w:val="00320241"/>
    <w:rsid w:val="00322514"/>
    <w:rsid w:val="00322886"/>
    <w:rsid w:val="00323F29"/>
    <w:rsid w:val="003252A2"/>
    <w:rsid w:val="00325B52"/>
    <w:rsid w:val="00325E95"/>
    <w:rsid w:val="00326593"/>
    <w:rsid w:val="00330163"/>
    <w:rsid w:val="00330A15"/>
    <w:rsid w:val="00330A51"/>
    <w:rsid w:val="00331A28"/>
    <w:rsid w:val="00331D86"/>
    <w:rsid w:val="003332B7"/>
    <w:rsid w:val="00333359"/>
    <w:rsid w:val="0033381A"/>
    <w:rsid w:val="00334580"/>
    <w:rsid w:val="00334A76"/>
    <w:rsid w:val="00334CAB"/>
    <w:rsid w:val="00334F89"/>
    <w:rsid w:val="003365AB"/>
    <w:rsid w:val="00336710"/>
    <w:rsid w:val="0033699B"/>
    <w:rsid w:val="00336ADD"/>
    <w:rsid w:val="00336DBE"/>
    <w:rsid w:val="00337840"/>
    <w:rsid w:val="003378D2"/>
    <w:rsid w:val="00337BF3"/>
    <w:rsid w:val="00337FA5"/>
    <w:rsid w:val="0034088A"/>
    <w:rsid w:val="003414C3"/>
    <w:rsid w:val="00343847"/>
    <w:rsid w:val="00343A5F"/>
    <w:rsid w:val="00343C7F"/>
    <w:rsid w:val="00344F87"/>
    <w:rsid w:val="003452EE"/>
    <w:rsid w:val="0034555F"/>
    <w:rsid w:val="00345DE3"/>
    <w:rsid w:val="00345EEB"/>
    <w:rsid w:val="00346BCA"/>
    <w:rsid w:val="00350457"/>
    <w:rsid w:val="00350701"/>
    <w:rsid w:val="00350B4A"/>
    <w:rsid w:val="003512B5"/>
    <w:rsid w:val="00351A2E"/>
    <w:rsid w:val="00352BF4"/>
    <w:rsid w:val="00352C16"/>
    <w:rsid w:val="00352D40"/>
    <w:rsid w:val="00353D48"/>
    <w:rsid w:val="0035407E"/>
    <w:rsid w:val="00354424"/>
    <w:rsid w:val="00354E26"/>
    <w:rsid w:val="003557B0"/>
    <w:rsid w:val="0035584E"/>
    <w:rsid w:val="00360E0A"/>
    <w:rsid w:val="00361DC9"/>
    <w:rsid w:val="00362718"/>
    <w:rsid w:val="00362911"/>
    <w:rsid w:val="003632DA"/>
    <w:rsid w:val="003633AB"/>
    <w:rsid w:val="00363E68"/>
    <w:rsid w:val="003656BA"/>
    <w:rsid w:val="00365BD0"/>
    <w:rsid w:val="00365F60"/>
    <w:rsid w:val="00366167"/>
    <w:rsid w:val="00366865"/>
    <w:rsid w:val="00367B02"/>
    <w:rsid w:val="00367ED0"/>
    <w:rsid w:val="00370371"/>
    <w:rsid w:val="00371241"/>
    <w:rsid w:val="00371254"/>
    <w:rsid w:val="00371532"/>
    <w:rsid w:val="00372CD7"/>
    <w:rsid w:val="00373AE5"/>
    <w:rsid w:val="00374758"/>
    <w:rsid w:val="003758E0"/>
    <w:rsid w:val="00376A44"/>
    <w:rsid w:val="003800EA"/>
    <w:rsid w:val="0038120C"/>
    <w:rsid w:val="003815C4"/>
    <w:rsid w:val="003819AD"/>
    <w:rsid w:val="00383719"/>
    <w:rsid w:val="003844F5"/>
    <w:rsid w:val="00384869"/>
    <w:rsid w:val="00384BD9"/>
    <w:rsid w:val="003862E6"/>
    <w:rsid w:val="00386916"/>
    <w:rsid w:val="00387050"/>
    <w:rsid w:val="0038737E"/>
    <w:rsid w:val="00387CB3"/>
    <w:rsid w:val="003905B9"/>
    <w:rsid w:val="003920E5"/>
    <w:rsid w:val="00392B9C"/>
    <w:rsid w:val="00392E8B"/>
    <w:rsid w:val="00393BD4"/>
    <w:rsid w:val="0039464C"/>
    <w:rsid w:val="00394B02"/>
    <w:rsid w:val="00395603"/>
    <w:rsid w:val="003956B6"/>
    <w:rsid w:val="00395C09"/>
    <w:rsid w:val="003969B6"/>
    <w:rsid w:val="00397A65"/>
    <w:rsid w:val="003A100F"/>
    <w:rsid w:val="003A3AAD"/>
    <w:rsid w:val="003A4C97"/>
    <w:rsid w:val="003A4E0D"/>
    <w:rsid w:val="003A4E4A"/>
    <w:rsid w:val="003A5372"/>
    <w:rsid w:val="003A654B"/>
    <w:rsid w:val="003A71B5"/>
    <w:rsid w:val="003A72CE"/>
    <w:rsid w:val="003A7300"/>
    <w:rsid w:val="003A742B"/>
    <w:rsid w:val="003A7AB1"/>
    <w:rsid w:val="003A7F8D"/>
    <w:rsid w:val="003A7FC4"/>
    <w:rsid w:val="003B0B95"/>
    <w:rsid w:val="003B23DA"/>
    <w:rsid w:val="003B306E"/>
    <w:rsid w:val="003B345F"/>
    <w:rsid w:val="003B3D3A"/>
    <w:rsid w:val="003B4EFA"/>
    <w:rsid w:val="003B5F27"/>
    <w:rsid w:val="003B6EF5"/>
    <w:rsid w:val="003B71FB"/>
    <w:rsid w:val="003B7C98"/>
    <w:rsid w:val="003C0FE2"/>
    <w:rsid w:val="003C11C5"/>
    <w:rsid w:val="003C155C"/>
    <w:rsid w:val="003C22BD"/>
    <w:rsid w:val="003C23F9"/>
    <w:rsid w:val="003C24AC"/>
    <w:rsid w:val="003C2E28"/>
    <w:rsid w:val="003C2EAB"/>
    <w:rsid w:val="003C48B4"/>
    <w:rsid w:val="003C597A"/>
    <w:rsid w:val="003C6C19"/>
    <w:rsid w:val="003C6D48"/>
    <w:rsid w:val="003C6F44"/>
    <w:rsid w:val="003C746C"/>
    <w:rsid w:val="003C7ECB"/>
    <w:rsid w:val="003D1864"/>
    <w:rsid w:val="003D19C3"/>
    <w:rsid w:val="003D1CDA"/>
    <w:rsid w:val="003D22C7"/>
    <w:rsid w:val="003D36F9"/>
    <w:rsid w:val="003D446A"/>
    <w:rsid w:val="003D5F5A"/>
    <w:rsid w:val="003D60F2"/>
    <w:rsid w:val="003D6A37"/>
    <w:rsid w:val="003D6D5B"/>
    <w:rsid w:val="003D6EB5"/>
    <w:rsid w:val="003D70F9"/>
    <w:rsid w:val="003D73FC"/>
    <w:rsid w:val="003E0B4B"/>
    <w:rsid w:val="003E2B29"/>
    <w:rsid w:val="003E3476"/>
    <w:rsid w:val="003E3560"/>
    <w:rsid w:val="003E3614"/>
    <w:rsid w:val="003E46A0"/>
    <w:rsid w:val="003E488F"/>
    <w:rsid w:val="003E5DBF"/>
    <w:rsid w:val="003E6105"/>
    <w:rsid w:val="003E62E9"/>
    <w:rsid w:val="003E7394"/>
    <w:rsid w:val="003E7581"/>
    <w:rsid w:val="003E7C0B"/>
    <w:rsid w:val="003E7C2F"/>
    <w:rsid w:val="003F0680"/>
    <w:rsid w:val="003F1517"/>
    <w:rsid w:val="003F29F9"/>
    <w:rsid w:val="003F2D16"/>
    <w:rsid w:val="003F3597"/>
    <w:rsid w:val="003F4297"/>
    <w:rsid w:val="003F4FB1"/>
    <w:rsid w:val="003F50E7"/>
    <w:rsid w:val="003F5C75"/>
    <w:rsid w:val="003F62CC"/>
    <w:rsid w:val="003F6A1F"/>
    <w:rsid w:val="003F6C1F"/>
    <w:rsid w:val="003F712E"/>
    <w:rsid w:val="00400898"/>
    <w:rsid w:val="00401574"/>
    <w:rsid w:val="00401BC7"/>
    <w:rsid w:val="00401C0D"/>
    <w:rsid w:val="004047E4"/>
    <w:rsid w:val="00404DB9"/>
    <w:rsid w:val="00407122"/>
    <w:rsid w:val="00407685"/>
    <w:rsid w:val="00407D03"/>
    <w:rsid w:val="00411BA3"/>
    <w:rsid w:val="004128B5"/>
    <w:rsid w:val="00412ED8"/>
    <w:rsid w:val="00413643"/>
    <w:rsid w:val="004143DB"/>
    <w:rsid w:val="00414533"/>
    <w:rsid w:val="0041458F"/>
    <w:rsid w:val="0041562B"/>
    <w:rsid w:val="004156A4"/>
    <w:rsid w:val="00415AED"/>
    <w:rsid w:val="0041668E"/>
    <w:rsid w:val="00416F4D"/>
    <w:rsid w:val="00417346"/>
    <w:rsid w:val="00420329"/>
    <w:rsid w:val="004205B8"/>
    <w:rsid w:val="00421069"/>
    <w:rsid w:val="0042110E"/>
    <w:rsid w:val="004222D0"/>
    <w:rsid w:val="004225EC"/>
    <w:rsid w:val="00422DB4"/>
    <w:rsid w:val="00423D9A"/>
    <w:rsid w:val="00424A5B"/>
    <w:rsid w:val="004254D5"/>
    <w:rsid w:val="00425DE5"/>
    <w:rsid w:val="004274A4"/>
    <w:rsid w:val="00433E9F"/>
    <w:rsid w:val="00433EF5"/>
    <w:rsid w:val="00434BE7"/>
    <w:rsid w:val="00434D87"/>
    <w:rsid w:val="00435C09"/>
    <w:rsid w:val="00436AC2"/>
    <w:rsid w:val="0043775A"/>
    <w:rsid w:val="004378CE"/>
    <w:rsid w:val="0044031A"/>
    <w:rsid w:val="004408A2"/>
    <w:rsid w:val="004410CC"/>
    <w:rsid w:val="00441B91"/>
    <w:rsid w:val="00441BED"/>
    <w:rsid w:val="00442493"/>
    <w:rsid w:val="004434AE"/>
    <w:rsid w:val="00443D6F"/>
    <w:rsid w:val="004442C3"/>
    <w:rsid w:val="0044495B"/>
    <w:rsid w:val="004459A0"/>
    <w:rsid w:val="00445DDE"/>
    <w:rsid w:val="00445FB7"/>
    <w:rsid w:val="00446163"/>
    <w:rsid w:val="0044709E"/>
    <w:rsid w:val="0044712C"/>
    <w:rsid w:val="004500AD"/>
    <w:rsid w:val="004500CC"/>
    <w:rsid w:val="00450931"/>
    <w:rsid w:val="00450BF6"/>
    <w:rsid w:val="004520CF"/>
    <w:rsid w:val="004528B3"/>
    <w:rsid w:val="004530B1"/>
    <w:rsid w:val="00453105"/>
    <w:rsid w:val="0045357F"/>
    <w:rsid w:val="0045520C"/>
    <w:rsid w:val="004552A0"/>
    <w:rsid w:val="00455D65"/>
    <w:rsid w:val="0045688D"/>
    <w:rsid w:val="00460125"/>
    <w:rsid w:val="0046104D"/>
    <w:rsid w:val="00462BFD"/>
    <w:rsid w:val="00462D77"/>
    <w:rsid w:val="0046307D"/>
    <w:rsid w:val="00463E0E"/>
    <w:rsid w:val="0046485E"/>
    <w:rsid w:val="00464C63"/>
    <w:rsid w:val="00464FDD"/>
    <w:rsid w:val="00465186"/>
    <w:rsid w:val="00466CC6"/>
    <w:rsid w:val="004706A5"/>
    <w:rsid w:val="00470BA3"/>
    <w:rsid w:val="004725A2"/>
    <w:rsid w:val="00473045"/>
    <w:rsid w:val="004743DA"/>
    <w:rsid w:val="00474845"/>
    <w:rsid w:val="00474B7F"/>
    <w:rsid w:val="0047506E"/>
    <w:rsid w:val="004761A1"/>
    <w:rsid w:val="004771C6"/>
    <w:rsid w:val="00477548"/>
    <w:rsid w:val="00477968"/>
    <w:rsid w:val="004811D1"/>
    <w:rsid w:val="0048274B"/>
    <w:rsid w:val="00483DFB"/>
    <w:rsid w:val="00485523"/>
    <w:rsid w:val="00485589"/>
    <w:rsid w:val="00485716"/>
    <w:rsid w:val="004862C5"/>
    <w:rsid w:val="0048700A"/>
    <w:rsid w:val="00487183"/>
    <w:rsid w:val="00487657"/>
    <w:rsid w:val="00487B59"/>
    <w:rsid w:val="00491289"/>
    <w:rsid w:val="00491D49"/>
    <w:rsid w:val="00491F25"/>
    <w:rsid w:val="00492966"/>
    <w:rsid w:val="00492DDB"/>
    <w:rsid w:val="00493FAB"/>
    <w:rsid w:val="00495141"/>
    <w:rsid w:val="00495626"/>
    <w:rsid w:val="004957C4"/>
    <w:rsid w:val="00497330"/>
    <w:rsid w:val="004A007A"/>
    <w:rsid w:val="004A1402"/>
    <w:rsid w:val="004A234D"/>
    <w:rsid w:val="004A313B"/>
    <w:rsid w:val="004A3196"/>
    <w:rsid w:val="004A3544"/>
    <w:rsid w:val="004A36C0"/>
    <w:rsid w:val="004A387F"/>
    <w:rsid w:val="004A3F10"/>
    <w:rsid w:val="004A5235"/>
    <w:rsid w:val="004A54DB"/>
    <w:rsid w:val="004A5AD8"/>
    <w:rsid w:val="004A70CB"/>
    <w:rsid w:val="004A7BC7"/>
    <w:rsid w:val="004B02D9"/>
    <w:rsid w:val="004B0A82"/>
    <w:rsid w:val="004B18CB"/>
    <w:rsid w:val="004B2AB4"/>
    <w:rsid w:val="004B2F48"/>
    <w:rsid w:val="004B3188"/>
    <w:rsid w:val="004B3227"/>
    <w:rsid w:val="004B40FF"/>
    <w:rsid w:val="004B4411"/>
    <w:rsid w:val="004B4A20"/>
    <w:rsid w:val="004B53C9"/>
    <w:rsid w:val="004B5E15"/>
    <w:rsid w:val="004B6A34"/>
    <w:rsid w:val="004B7AF5"/>
    <w:rsid w:val="004C1990"/>
    <w:rsid w:val="004C38C1"/>
    <w:rsid w:val="004C395B"/>
    <w:rsid w:val="004C4141"/>
    <w:rsid w:val="004C422B"/>
    <w:rsid w:val="004C58B9"/>
    <w:rsid w:val="004C5A55"/>
    <w:rsid w:val="004C5B31"/>
    <w:rsid w:val="004C7134"/>
    <w:rsid w:val="004D0147"/>
    <w:rsid w:val="004D165F"/>
    <w:rsid w:val="004D2404"/>
    <w:rsid w:val="004D31A0"/>
    <w:rsid w:val="004D352C"/>
    <w:rsid w:val="004D4283"/>
    <w:rsid w:val="004D45D2"/>
    <w:rsid w:val="004D476F"/>
    <w:rsid w:val="004D4A67"/>
    <w:rsid w:val="004D4D49"/>
    <w:rsid w:val="004D5456"/>
    <w:rsid w:val="004D57D7"/>
    <w:rsid w:val="004D5A74"/>
    <w:rsid w:val="004D60EC"/>
    <w:rsid w:val="004D646F"/>
    <w:rsid w:val="004D6E0B"/>
    <w:rsid w:val="004D6F15"/>
    <w:rsid w:val="004D6FB3"/>
    <w:rsid w:val="004D73C9"/>
    <w:rsid w:val="004E203C"/>
    <w:rsid w:val="004E28E5"/>
    <w:rsid w:val="004E2C9E"/>
    <w:rsid w:val="004E2F5F"/>
    <w:rsid w:val="004E5286"/>
    <w:rsid w:val="004E61E6"/>
    <w:rsid w:val="004E69C3"/>
    <w:rsid w:val="004E7BC2"/>
    <w:rsid w:val="004F1377"/>
    <w:rsid w:val="004F22A5"/>
    <w:rsid w:val="004F22C3"/>
    <w:rsid w:val="004F330C"/>
    <w:rsid w:val="004F416F"/>
    <w:rsid w:val="004F5D90"/>
    <w:rsid w:val="004F5E63"/>
    <w:rsid w:val="004F6F5F"/>
    <w:rsid w:val="004F710A"/>
    <w:rsid w:val="004F7507"/>
    <w:rsid w:val="004F7D68"/>
    <w:rsid w:val="004F7FA3"/>
    <w:rsid w:val="00501032"/>
    <w:rsid w:val="005010AC"/>
    <w:rsid w:val="005056AB"/>
    <w:rsid w:val="00505727"/>
    <w:rsid w:val="00505937"/>
    <w:rsid w:val="00505DA3"/>
    <w:rsid w:val="0050658D"/>
    <w:rsid w:val="005065C9"/>
    <w:rsid w:val="0050707D"/>
    <w:rsid w:val="00507227"/>
    <w:rsid w:val="00507374"/>
    <w:rsid w:val="00507CCD"/>
    <w:rsid w:val="00510B7C"/>
    <w:rsid w:val="00512B9D"/>
    <w:rsid w:val="00512E36"/>
    <w:rsid w:val="00512F90"/>
    <w:rsid w:val="00513443"/>
    <w:rsid w:val="005136D9"/>
    <w:rsid w:val="0051544D"/>
    <w:rsid w:val="0051769F"/>
    <w:rsid w:val="00520310"/>
    <w:rsid w:val="005208A5"/>
    <w:rsid w:val="005209A8"/>
    <w:rsid w:val="00523868"/>
    <w:rsid w:val="005239F6"/>
    <w:rsid w:val="00523C0F"/>
    <w:rsid w:val="00524302"/>
    <w:rsid w:val="00526256"/>
    <w:rsid w:val="005265BA"/>
    <w:rsid w:val="0052771C"/>
    <w:rsid w:val="00530142"/>
    <w:rsid w:val="00531000"/>
    <w:rsid w:val="0053122F"/>
    <w:rsid w:val="00531573"/>
    <w:rsid w:val="00531E9E"/>
    <w:rsid w:val="00532B5C"/>
    <w:rsid w:val="00533100"/>
    <w:rsid w:val="005332E8"/>
    <w:rsid w:val="00533A1E"/>
    <w:rsid w:val="00533AA7"/>
    <w:rsid w:val="00534181"/>
    <w:rsid w:val="005351FA"/>
    <w:rsid w:val="00536288"/>
    <w:rsid w:val="005364AC"/>
    <w:rsid w:val="00536EA0"/>
    <w:rsid w:val="005417F0"/>
    <w:rsid w:val="00541B6F"/>
    <w:rsid w:val="00541E8E"/>
    <w:rsid w:val="005423C9"/>
    <w:rsid w:val="00542F5B"/>
    <w:rsid w:val="00543B2F"/>
    <w:rsid w:val="00543C57"/>
    <w:rsid w:val="005446B6"/>
    <w:rsid w:val="0054482F"/>
    <w:rsid w:val="00544F65"/>
    <w:rsid w:val="005457A1"/>
    <w:rsid w:val="00546CF3"/>
    <w:rsid w:val="00547040"/>
    <w:rsid w:val="00551357"/>
    <w:rsid w:val="005513C1"/>
    <w:rsid w:val="00552780"/>
    <w:rsid w:val="005528ED"/>
    <w:rsid w:val="00552B3D"/>
    <w:rsid w:val="00552B80"/>
    <w:rsid w:val="00553416"/>
    <w:rsid w:val="005535A4"/>
    <w:rsid w:val="005540A7"/>
    <w:rsid w:val="0055485F"/>
    <w:rsid w:val="00554F01"/>
    <w:rsid w:val="0055511B"/>
    <w:rsid w:val="005555E9"/>
    <w:rsid w:val="0055601B"/>
    <w:rsid w:val="00556099"/>
    <w:rsid w:val="0055741F"/>
    <w:rsid w:val="005605BB"/>
    <w:rsid w:val="0056240B"/>
    <w:rsid w:val="00562707"/>
    <w:rsid w:val="00562916"/>
    <w:rsid w:val="00563F22"/>
    <w:rsid w:val="00564AD7"/>
    <w:rsid w:val="0056518A"/>
    <w:rsid w:val="005663DE"/>
    <w:rsid w:val="00566B14"/>
    <w:rsid w:val="005676D8"/>
    <w:rsid w:val="00571130"/>
    <w:rsid w:val="00571806"/>
    <w:rsid w:val="00573930"/>
    <w:rsid w:val="00573B3A"/>
    <w:rsid w:val="005745E2"/>
    <w:rsid w:val="005757EE"/>
    <w:rsid w:val="00577653"/>
    <w:rsid w:val="00577B2D"/>
    <w:rsid w:val="00577CF1"/>
    <w:rsid w:val="005808E0"/>
    <w:rsid w:val="00580B31"/>
    <w:rsid w:val="00580C5D"/>
    <w:rsid w:val="005816D5"/>
    <w:rsid w:val="00581761"/>
    <w:rsid w:val="00581FBA"/>
    <w:rsid w:val="0058264C"/>
    <w:rsid w:val="00582840"/>
    <w:rsid w:val="00582DFA"/>
    <w:rsid w:val="00582EE9"/>
    <w:rsid w:val="00582F23"/>
    <w:rsid w:val="005851EB"/>
    <w:rsid w:val="00585B30"/>
    <w:rsid w:val="00585F2D"/>
    <w:rsid w:val="00586FCE"/>
    <w:rsid w:val="00587AC7"/>
    <w:rsid w:val="00592464"/>
    <w:rsid w:val="00592CC8"/>
    <w:rsid w:val="00594845"/>
    <w:rsid w:val="00597162"/>
    <w:rsid w:val="00597F17"/>
    <w:rsid w:val="005A055A"/>
    <w:rsid w:val="005A07B5"/>
    <w:rsid w:val="005A0DD1"/>
    <w:rsid w:val="005A11B4"/>
    <w:rsid w:val="005A159C"/>
    <w:rsid w:val="005A24DF"/>
    <w:rsid w:val="005A26E1"/>
    <w:rsid w:val="005A2F6C"/>
    <w:rsid w:val="005A34ED"/>
    <w:rsid w:val="005A3BBA"/>
    <w:rsid w:val="005A5B95"/>
    <w:rsid w:val="005A5C78"/>
    <w:rsid w:val="005A5EE8"/>
    <w:rsid w:val="005A648C"/>
    <w:rsid w:val="005A682E"/>
    <w:rsid w:val="005A6D50"/>
    <w:rsid w:val="005A781C"/>
    <w:rsid w:val="005B0AD1"/>
    <w:rsid w:val="005B0FC0"/>
    <w:rsid w:val="005B14E8"/>
    <w:rsid w:val="005B1C8B"/>
    <w:rsid w:val="005B276E"/>
    <w:rsid w:val="005B2907"/>
    <w:rsid w:val="005B2B3A"/>
    <w:rsid w:val="005B2B90"/>
    <w:rsid w:val="005B2D3A"/>
    <w:rsid w:val="005B30B1"/>
    <w:rsid w:val="005B40DB"/>
    <w:rsid w:val="005B493B"/>
    <w:rsid w:val="005B587B"/>
    <w:rsid w:val="005B61E4"/>
    <w:rsid w:val="005B736B"/>
    <w:rsid w:val="005B7FB4"/>
    <w:rsid w:val="005C012E"/>
    <w:rsid w:val="005C2DB8"/>
    <w:rsid w:val="005C2FF2"/>
    <w:rsid w:val="005C3E3B"/>
    <w:rsid w:val="005C5FFE"/>
    <w:rsid w:val="005C79BA"/>
    <w:rsid w:val="005D0105"/>
    <w:rsid w:val="005D0479"/>
    <w:rsid w:val="005D1A21"/>
    <w:rsid w:val="005D1C7A"/>
    <w:rsid w:val="005D1EA5"/>
    <w:rsid w:val="005D20A5"/>
    <w:rsid w:val="005D3D93"/>
    <w:rsid w:val="005D4033"/>
    <w:rsid w:val="005D4820"/>
    <w:rsid w:val="005D4FC5"/>
    <w:rsid w:val="005D6DCF"/>
    <w:rsid w:val="005D79E2"/>
    <w:rsid w:val="005E1051"/>
    <w:rsid w:val="005E16E1"/>
    <w:rsid w:val="005E18B2"/>
    <w:rsid w:val="005E31E3"/>
    <w:rsid w:val="005E33ED"/>
    <w:rsid w:val="005E3EB3"/>
    <w:rsid w:val="005E404B"/>
    <w:rsid w:val="005E50E2"/>
    <w:rsid w:val="005E59DC"/>
    <w:rsid w:val="005E6C89"/>
    <w:rsid w:val="005E6E0D"/>
    <w:rsid w:val="005E72EC"/>
    <w:rsid w:val="005E7A49"/>
    <w:rsid w:val="005E7AE3"/>
    <w:rsid w:val="005F01FE"/>
    <w:rsid w:val="005F072F"/>
    <w:rsid w:val="005F1B3B"/>
    <w:rsid w:val="005F221D"/>
    <w:rsid w:val="005F2444"/>
    <w:rsid w:val="005F2D69"/>
    <w:rsid w:val="005F39C1"/>
    <w:rsid w:val="005F4B19"/>
    <w:rsid w:val="005F52ED"/>
    <w:rsid w:val="005F5F45"/>
    <w:rsid w:val="00601B47"/>
    <w:rsid w:val="00601BB2"/>
    <w:rsid w:val="006034B7"/>
    <w:rsid w:val="006040AF"/>
    <w:rsid w:val="0060455B"/>
    <w:rsid w:val="0060572B"/>
    <w:rsid w:val="00605E01"/>
    <w:rsid w:val="0060621D"/>
    <w:rsid w:val="00606766"/>
    <w:rsid w:val="006074C9"/>
    <w:rsid w:val="00607C14"/>
    <w:rsid w:val="00607E56"/>
    <w:rsid w:val="006113DB"/>
    <w:rsid w:val="00611496"/>
    <w:rsid w:val="00611C16"/>
    <w:rsid w:val="006133FE"/>
    <w:rsid w:val="0061349B"/>
    <w:rsid w:val="0061376E"/>
    <w:rsid w:val="00613EE2"/>
    <w:rsid w:val="0061493A"/>
    <w:rsid w:val="00614C73"/>
    <w:rsid w:val="0061608D"/>
    <w:rsid w:val="00616995"/>
    <w:rsid w:val="00616C59"/>
    <w:rsid w:val="00617377"/>
    <w:rsid w:val="006173FA"/>
    <w:rsid w:val="0061784B"/>
    <w:rsid w:val="00620099"/>
    <w:rsid w:val="006219CF"/>
    <w:rsid w:val="006224CF"/>
    <w:rsid w:val="00623AA6"/>
    <w:rsid w:val="006249DF"/>
    <w:rsid w:val="0062508A"/>
    <w:rsid w:val="00625174"/>
    <w:rsid w:val="00625203"/>
    <w:rsid w:val="00626706"/>
    <w:rsid w:val="00630CC7"/>
    <w:rsid w:val="00630CE2"/>
    <w:rsid w:val="00630D10"/>
    <w:rsid w:val="006314F3"/>
    <w:rsid w:val="00631E37"/>
    <w:rsid w:val="0063204E"/>
    <w:rsid w:val="00632085"/>
    <w:rsid w:val="006327AB"/>
    <w:rsid w:val="00632B0A"/>
    <w:rsid w:val="0063390F"/>
    <w:rsid w:val="00634929"/>
    <w:rsid w:val="00635427"/>
    <w:rsid w:val="00635D05"/>
    <w:rsid w:val="00636917"/>
    <w:rsid w:val="006430DE"/>
    <w:rsid w:val="006435C4"/>
    <w:rsid w:val="006435FD"/>
    <w:rsid w:val="0064406F"/>
    <w:rsid w:val="006443D4"/>
    <w:rsid w:val="00644BC9"/>
    <w:rsid w:val="00645065"/>
    <w:rsid w:val="0064548B"/>
    <w:rsid w:val="00646783"/>
    <w:rsid w:val="00646DE1"/>
    <w:rsid w:val="00646E0E"/>
    <w:rsid w:val="006473AA"/>
    <w:rsid w:val="00647B8F"/>
    <w:rsid w:val="006507FB"/>
    <w:rsid w:val="00650860"/>
    <w:rsid w:val="0065149A"/>
    <w:rsid w:val="00655C03"/>
    <w:rsid w:val="00657C29"/>
    <w:rsid w:val="00660562"/>
    <w:rsid w:val="00660AC9"/>
    <w:rsid w:val="0066132E"/>
    <w:rsid w:val="006621FE"/>
    <w:rsid w:val="00662C95"/>
    <w:rsid w:val="006634E3"/>
    <w:rsid w:val="00664EF4"/>
    <w:rsid w:val="006651E9"/>
    <w:rsid w:val="00665D8A"/>
    <w:rsid w:val="00667824"/>
    <w:rsid w:val="00670660"/>
    <w:rsid w:val="00670FB4"/>
    <w:rsid w:val="0067102A"/>
    <w:rsid w:val="00671052"/>
    <w:rsid w:val="006714D1"/>
    <w:rsid w:val="00671FD2"/>
    <w:rsid w:val="00672EBA"/>
    <w:rsid w:val="00673DA9"/>
    <w:rsid w:val="006751ED"/>
    <w:rsid w:val="00676102"/>
    <w:rsid w:val="0067629F"/>
    <w:rsid w:val="00677B5D"/>
    <w:rsid w:val="00677C8E"/>
    <w:rsid w:val="0068004E"/>
    <w:rsid w:val="00682AC4"/>
    <w:rsid w:val="00683632"/>
    <w:rsid w:val="00683A02"/>
    <w:rsid w:val="00683D8F"/>
    <w:rsid w:val="00684BC6"/>
    <w:rsid w:val="00690A11"/>
    <w:rsid w:val="006920A8"/>
    <w:rsid w:val="006924EE"/>
    <w:rsid w:val="00692DBD"/>
    <w:rsid w:val="0069327D"/>
    <w:rsid w:val="00693E25"/>
    <w:rsid w:val="0069409F"/>
    <w:rsid w:val="00694249"/>
    <w:rsid w:val="00695096"/>
    <w:rsid w:val="00697977"/>
    <w:rsid w:val="00697E78"/>
    <w:rsid w:val="006A02CA"/>
    <w:rsid w:val="006A0921"/>
    <w:rsid w:val="006A0A65"/>
    <w:rsid w:val="006A0B86"/>
    <w:rsid w:val="006A1170"/>
    <w:rsid w:val="006A1DD4"/>
    <w:rsid w:val="006A3B8D"/>
    <w:rsid w:val="006A4587"/>
    <w:rsid w:val="006A761D"/>
    <w:rsid w:val="006B0094"/>
    <w:rsid w:val="006B117F"/>
    <w:rsid w:val="006B17AA"/>
    <w:rsid w:val="006B1ABA"/>
    <w:rsid w:val="006B2074"/>
    <w:rsid w:val="006B296C"/>
    <w:rsid w:val="006B2C44"/>
    <w:rsid w:val="006B2F64"/>
    <w:rsid w:val="006B3286"/>
    <w:rsid w:val="006B4757"/>
    <w:rsid w:val="006B4B99"/>
    <w:rsid w:val="006B5508"/>
    <w:rsid w:val="006B6773"/>
    <w:rsid w:val="006C0C97"/>
    <w:rsid w:val="006C0E29"/>
    <w:rsid w:val="006C10B3"/>
    <w:rsid w:val="006C11E0"/>
    <w:rsid w:val="006C19B3"/>
    <w:rsid w:val="006C27C1"/>
    <w:rsid w:val="006C328D"/>
    <w:rsid w:val="006C4B5F"/>
    <w:rsid w:val="006C522A"/>
    <w:rsid w:val="006C575A"/>
    <w:rsid w:val="006C5BAE"/>
    <w:rsid w:val="006C6522"/>
    <w:rsid w:val="006C69AF"/>
    <w:rsid w:val="006C7EA5"/>
    <w:rsid w:val="006D03A2"/>
    <w:rsid w:val="006D0BA3"/>
    <w:rsid w:val="006D0DB4"/>
    <w:rsid w:val="006D10C6"/>
    <w:rsid w:val="006D16E2"/>
    <w:rsid w:val="006D2A51"/>
    <w:rsid w:val="006D2CB0"/>
    <w:rsid w:val="006D2CBD"/>
    <w:rsid w:val="006D3C94"/>
    <w:rsid w:val="006D5670"/>
    <w:rsid w:val="006D599D"/>
    <w:rsid w:val="006D5C80"/>
    <w:rsid w:val="006D684E"/>
    <w:rsid w:val="006D7A88"/>
    <w:rsid w:val="006D7C66"/>
    <w:rsid w:val="006D7E50"/>
    <w:rsid w:val="006E09CD"/>
    <w:rsid w:val="006E158A"/>
    <w:rsid w:val="006E1FEA"/>
    <w:rsid w:val="006E2157"/>
    <w:rsid w:val="006E259E"/>
    <w:rsid w:val="006E3233"/>
    <w:rsid w:val="006E3B8F"/>
    <w:rsid w:val="006E3D66"/>
    <w:rsid w:val="006E3E5F"/>
    <w:rsid w:val="006E5D07"/>
    <w:rsid w:val="006E5F66"/>
    <w:rsid w:val="006E5FD4"/>
    <w:rsid w:val="006E63E2"/>
    <w:rsid w:val="006E6DB8"/>
    <w:rsid w:val="006E7048"/>
    <w:rsid w:val="006E74C5"/>
    <w:rsid w:val="006F19DC"/>
    <w:rsid w:val="006F1AED"/>
    <w:rsid w:val="006F22E9"/>
    <w:rsid w:val="006F3806"/>
    <w:rsid w:val="006F3E84"/>
    <w:rsid w:val="006F56E9"/>
    <w:rsid w:val="006F5D9C"/>
    <w:rsid w:val="006F5EBE"/>
    <w:rsid w:val="006F5F36"/>
    <w:rsid w:val="006F61ED"/>
    <w:rsid w:val="006F6A4B"/>
    <w:rsid w:val="006F7379"/>
    <w:rsid w:val="006F7A1A"/>
    <w:rsid w:val="006F7AD2"/>
    <w:rsid w:val="007007DB"/>
    <w:rsid w:val="007009E7"/>
    <w:rsid w:val="0070181F"/>
    <w:rsid w:val="00701831"/>
    <w:rsid w:val="0070188A"/>
    <w:rsid w:val="00702357"/>
    <w:rsid w:val="007023A1"/>
    <w:rsid w:val="00702455"/>
    <w:rsid w:val="00702A5D"/>
    <w:rsid w:val="0070494D"/>
    <w:rsid w:val="007059A1"/>
    <w:rsid w:val="00705A04"/>
    <w:rsid w:val="00705BD2"/>
    <w:rsid w:val="0070705E"/>
    <w:rsid w:val="007076FC"/>
    <w:rsid w:val="00710964"/>
    <w:rsid w:val="007119D5"/>
    <w:rsid w:val="00711C93"/>
    <w:rsid w:val="00712038"/>
    <w:rsid w:val="00713633"/>
    <w:rsid w:val="007155BC"/>
    <w:rsid w:val="00717A30"/>
    <w:rsid w:val="00720960"/>
    <w:rsid w:val="00721ACF"/>
    <w:rsid w:val="00721B8A"/>
    <w:rsid w:val="00722791"/>
    <w:rsid w:val="00723C21"/>
    <w:rsid w:val="00724265"/>
    <w:rsid w:val="00724C96"/>
    <w:rsid w:val="00725294"/>
    <w:rsid w:val="00725FCB"/>
    <w:rsid w:val="007268BC"/>
    <w:rsid w:val="0072690D"/>
    <w:rsid w:val="00727175"/>
    <w:rsid w:val="007277F3"/>
    <w:rsid w:val="00730C53"/>
    <w:rsid w:val="00733CAE"/>
    <w:rsid w:val="00734BC5"/>
    <w:rsid w:val="00734D94"/>
    <w:rsid w:val="00735463"/>
    <w:rsid w:val="00735753"/>
    <w:rsid w:val="0073594F"/>
    <w:rsid w:val="0073666C"/>
    <w:rsid w:val="007376F8"/>
    <w:rsid w:val="0074030F"/>
    <w:rsid w:val="0074039F"/>
    <w:rsid w:val="007404A6"/>
    <w:rsid w:val="0074112F"/>
    <w:rsid w:val="007417CF"/>
    <w:rsid w:val="0074219D"/>
    <w:rsid w:val="00743686"/>
    <w:rsid w:val="00743709"/>
    <w:rsid w:val="0074380F"/>
    <w:rsid w:val="00743B9A"/>
    <w:rsid w:val="00743C30"/>
    <w:rsid w:val="00743CDF"/>
    <w:rsid w:val="00744820"/>
    <w:rsid w:val="00744B8A"/>
    <w:rsid w:val="007452DD"/>
    <w:rsid w:val="00745E58"/>
    <w:rsid w:val="0075066E"/>
    <w:rsid w:val="007509F5"/>
    <w:rsid w:val="00750DFA"/>
    <w:rsid w:val="007520C9"/>
    <w:rsid w:val="0075333E"/>
    <w:rsid w:val="0075386B"/>
    <w:rsid w:val="007545C0"/>
    <w:rsid w:val="007545E1"/>
    <w:rsid w:val="00754BED"/>
    <w:rsid w:val="00754CC1"/>
    <w:rsid w:val="00754E2F"/>
    <w:rsid w:val="00756613"/>
    <w:rsid w:val="007566AC"/>
    <w:rsid w:val="00757C44"/>
    <w:rsid w:val="0076029B"/>
    <w:rsid w:val="00760B5F"/>
    <w:rsid w:val="00761113"/>
    <w:rsid w:val="007613BF"/>
    <w:rsid w:val="00761504"/>
    <w:rsid w:val="00761A87"/>
    <w:rsid w:val="007622E9"/>
    <w:rsid w:val="00762C5D"/>
    <w:rsid w:val="00763761"/>
    <w:rsid w:val="007649EB"/>
    <w:rsid w:val="00764F46"/>
    <w:rsid w:val="0076509A"/>
    <w:rsid w:val="007664A8"/>
    <w:rsid w:val="007664F1"/>
    <w:rsid w:val="00766B93"/>
    <w:rsid w:val="0076719B"/>
    <w:rsid w:val="0076729E"/>
    <w:rsid w:val="007713D6"/>
    <w:rsid w:val="00772204"/>
    <w:rsid w:val="00773046"/>
    <w:rsid w:val="007733AA"/>
    <w:rsid w:val="007736DC"/>
    <w:rsid w:val="007744FC"/>
    <w:rsid w:val="00774659"/>
    <w:rsid w:val="00775752"/>
    <w:rsid w:val="007768ED"/>
    <w:rsid w:val="00776BD6"/>
    <w:rsid w:val="00776C58"/>
    <w:rsid w:val="00777F1C"/>
    <w:rsid w:val="00780FD3"/>
    <w:rsid w:val="00781456"/>
    <w:rsid w:val="007817A2"/>
    <w:rsid w:val="00782683"/>
    <w:rsid w:val="0078295E"/>
    <w:rsid w:val="00783451"/>
    <w:rsid w:val="00783583"/>
    <w:rsid w:val="0078494B"/>
    <w:rsid w:val="0078633E"/>
    <w:rsid w:val="00786621"/>
    <w:rsid w:val="007905E8"/>
    <w:rsid w:val="00790E67"/>
    <w:rsid w:val="007914FE"/>
    <w:rsid w:val="00792950"/>
    <w:rsid w:val="00793F33"/>
    <w:rsid w:val="00795541"/>
    <w:rsid w:val="00795990"/>
    <w:rsid w:val="00797143"/>
    <w:rsid w:val="00797368"/>
    <w:rsid w:val="00797706"/>
    <w:rsid w:val="00797A56"/>
    <w:rsid w:val="007A0031"/>
    <w:rsid w:val="007A087A"/>
    <w:rsid w:val="007A223D"/>
    <w:rsid w:val="007A28F9"/>
    <w:rsid w:val="007A2930"/>
    <w:rsid w:val="007A2EAD"/>
    <w:rsid w:val="007A329D"/>
    <w:rsid w:val="007A3678"/>
    <w:rsid w:val="007A4941"/>
    <w:rsid w:val="007A509F"/>
    <w:rsid w:val="007A5D4E"/>
    <w:rsid w:val="007B058B"/>
    <w:rsid w:val="007B0864"/>
    <w:rsid w:val="007B0C3E"/>
    <w:rsid w:val="007B1406"/>
    <w:rsid w:val="007B175E"/>
    <w:rsid w:val="007B2213"/>
    <w:rsid w:val="007B3108"/>
    <w:rsid w:val="007B40D7"/>
    <w:rsid w:val="007B615D"/>
    <w:rsid w:val="007B625E"/>
    <w:rsid w:val="007B631B"/>
    <w:rsid w:val="007B7067"/>
    <w:rsid w:val="007B791A"/>
    <w:rsid w:val="007B7AB8"/>
    <w:rsid w:val="007C0108"/>
    <w:rsid w:val="007C0B31"/>
    <w:rsid w:val="007C0EEB"/>
    <w:rsid w:val="007C14CF"/>
    <w:rsid w:val="007C1767"/>
    <w:rsid w:val="007C1879"/>
    <w:rsid w:val="007C18F5"/>
    <w:rsid w:val="007C1908"/>
    <w:rsid w:val="007C1A31"/>
    <w:rsid w:val="007C21A2"/>
    <w:rsid w:val="007C2EE1"/>
    <w:rsid w:val="007C4111"/>
    <w:rsid w:val="007C53B7"/>
    <w:rsid w:val="007C7F08"/>
    <w:rsid w:val="007D0C2C"/>
    <w:rsid w:val="007D1686"/>
    <w:rsid w:val="007D1981"/>
    <w:rsid w:val="007D3117"/>
    <w:rsid w:val="007D3CA0"/>
    <w:rsid w:val="007D3F3B"/>
    <w:rsid w:val="007D4AEA"/>
    <w:rsid w:val="007D526C"/>
    <w:rsid w:val="007D5D0F"/>
    <w:rsid w:val="007D6A23"/>
    <w:rsid w:val="007D6B44"/>
    <w:rsid w:val="007D6E4E"/>
    <w:rsid w:val="007D732F"/>
    <w:rsid w:val="007D749C"/>
    <w:rsid w:val="007E0DC9"/>
    <w:rsid w:val="007E12FD"/>
    <w:rsid w:val="007E1D95"/>
    <w:rsid w:val="007E235E"/>
    <w:rsid w:val="007E3384"/>
    <w:rsid w:val="007E346B"/>
    <w:rsid w:val="007E37F7"/>
    <w:rsid w:val="007E3BB2"/>
    <w:rsid w:val="007E46FD"/>
    <w:rsid w:val="007E690A"/>
    <w:rsid w:val="007E6B4C"/>
    <w:rsid w:val="007E7672"/>
    <w:rsid w:val="007F02F3"/>
    <w:rsid w:val="007F39D3"/>
    <w:rsid w:val="007F4C85"/>
    <w:rsid w:val="007F50AC"/>
    <w:rsid w:val="007F5677"/>
    <w:rsid w:val="007F584D"/>
    <w:rsid w:val="007F5A54"/>
    <w:rsid w:val="007F5D66"/>
    <w:rsid w:val="007F705C"/>
    <w:rsid w:val="007F71A8"/>
    <w:rsid w:val="007F7D46"/>
    <w:rsid w:val="0080058E"/>
    <w:rsid w:val="00800D70"/>
    <w:rsid w:val="00801BA5"/>
    <w:rsid w:val="00803379"/>
    <w:rsid w:val="00804DDA"/>
    <w:rsid w:val="00805439"/>
    <w:rsid w:val="00805764"/>
    <w:rsid w:val="00805D7D"/>
    <w:rsid w:val="008079C8"/>
    <w:rsid w:val="00807E02"/>
    <w:rsid w:val="00810450"/>
    <w:rsid w:val="0081051B"/>
    <w:rsid w:val="008112B9"/>
    <w:rsid w:val="0081271E"/>
    <w:rsid w:val="00812747"/>
    <w:rsid w:val="00812B24"/>
    <w:rsid w:val="00814F8B"/>
    <w:rsid w:val="008152BE"/>
    <w:rsid w:val="00815449"/>
    <w:rsid w:val="008157D9"/>
    <w:rsid w:val="00815B69"/>
    <w:rsid w:val="00815C43"/>
    <w:rsid w:val="00815D9A"/>
    <w:rsid w:val="008163C5"/>
    <w:rsid w:val="00816957"/>
    <w:rsid w:val="00817796"/>
    <w:rsid w:val="008177E0"/>
    <w:rsid w:val="008206F9"/>
    <w:rsid w:val="00821DBD"/>
    <w:rsid w:val="00822157"/>
    <w:rsid w:val="00822380"/>
    <w:rsid w:val="008231E9"/>
    <w:rsid w:val="0082488B"/>
    <w:rsid w:val="008248E6"/>
    <w:rsid w:val="00824955"/>
    <w:rsid w:val="008260BC"/>
    <w:rsid w:val="008303E1"/>
    <w:rsid w:val="0083050A"/>
    <w:rsid w:val="00832EF2"/>
    <w:rsid w:val="00833467"/>
    <w:rsid w:val="00833E1C"/>
    <w:rsid w:val="00834581"/>
    <w:rsid w:val="00835C0E"/>
    <w:rsid w:val="008367E2"/>
    <w:rsid w:val="00837ECF"/>
    <w:rsid w:val="00840614"/>
    <w:rsid w:val="00840F32"/>
    <w:rsid w:val="008418D8"/>
    <w:rsid w:val="00841B43"/>
    <w:rsid w:val="008423A1"/>
    <w:rsid w:val="00842B9C"/>
    <w:rsid w:val="00843E12"/>
    <w:rsid w:val="00844496"/>
    <w:rsid w:val="0084634C"/>
    <w:rsid w:val="00846843"/>
    <w:rsid w:val="008469A1"/>
    <w:rsid w:val="00846BD8"/>
    <w:rsid w:val="008479C1"/>
    <w:rsid w:val="00847DF7"/>
    <w:rsid w:val="00850379"/>
    <w:rsid w:val="008519E3"/>
    <w:rsid w:val="00856929"/>
    <w:rsid w:val="008574BA"/>
    <w:rsid w:val="008605E4"/>
    <w:rsid w:val="00861245"/>
    <w:rsid w:val="00861838"/>
    <w:rsid w:val="00861C91"/>
    <w:rsid w:val="00862142"/>
    <w:rsid w:val="00862207"/>
    <w:rsid w:val="00862A57"/>
    <w:rsid w:val="00862CFC"/>
    <w:rsid w:val="00862EF3"/>
    <w:rsid w:val="00864141"/>
    <w:rsid w:val="00864D67"/>
    <w:rsid w:val="00864EC1"/>
    <w:rsid w:val="00865620"/>
    <w:rsid w:val="008657D2"/>
    <w:rsid w:val="0086678D"/>
    <w:rsid w:val="00866A93"/>
    <w:rsid w:val="00870490"/>
    <w:rsid w:val="00870735"/>
    <w:rsid w:val="00871076"/>
    <w:rsid w:val="00871B09"/>
    <w:rsid w:val="008734D8"/>
    <w:rsid w:val="008746AB"/>
    <w:rsid w:val="00875324"/>
    <w:rsid w:val="00875878"/>
    <w:rsid w:val="008762D2"/>
    <w:rsid w:val="0087696E"/>
    <w:rsid w:val="008770A3"/>
    <w:rsid w:val="008821E2"/>
    <w:rsid w:val="00882593"/>
    <w:rsid w:val="008838ED"/>
    <w:rsid w:val="008846B7"/>
    <w:rsid w:val="00884EFE"/>
    <w:rsid w:val="008855B9"/>
    <w:rsid w:val="00885FCD"/>
    <w:rsid w:val="00890506"/>
    <w:rsid w:val="00890767"/>
    <w:rsid w:val="00890CD7"/>
    <w:rsid w:val="00891F12"/>
    <w:rsid w:val="008924B6"/>
    <w:rsid w:val="008937B4"/>
    <w:rsid w:val="00893831"/>
    <w:rsid w:val="00893E7C"/>
    <w:rsid w:val="008947D0"/>
    <w:rsid w:val="00894977"/>
    <w:rsid w:val="00894BFA"/>
    <w:rsid w:val="00895478"/>
    <w:rsid w:val="00897291"/>
    <w:rsid w:val="008978A7"/>
    <w:rsid w:val="008A0573"/>
    <w:rsid w:val="008A0668"/>
    <w:rsid w:val="008A1185"/>
    <w:rsid w:val="008A1926"/>
    <w:rsid w:val="008A1955"/>
    <w:rsid w:val="008A1E22"/>
    <w:rsid w:val="008A2085"/>
    <w:rsid w:val="008A23ED"/>
    <w:rsid w:val="008A2E1B"/>
    <w:rsid w:val="008A3004"/>
    <w:rsid w:val="008A31FE"/>
    <w:rsid w:val="008A3A81"/>
    <w:rsid w:val="008A3DA6"/>
    <w:rsid w:val="008A43C4"/>
    <w:rsid w:val="008A55F8"/>
    <w:rsid w:val="008A7050"/>
    <w:rsid w:val="008A7065"/>
    <w:rsid w:val="008B0B20"/>
    <w:rsid w:val="008B1ED2"/>
    <w:rsid w:val="008B4884"/>
    <w:rsid w:val="008B4E85"/>
    <w:rsid w:val="008B54AD"/>
    <w:rsid w:val="008B6F52"/>
    <w:rsid w:val="008B785B"/>
    <w:rsid w:val="008B7BD8"/>
    <w:rsid w:val="008B7E6A"/>
    <w:rsid w:val="008B7FF5"/>
    <w:rsid w:val="008C0976"/>
    <w:rsid w:val="008C0F3C"/>
    <w:rsid w:val="008C11ED"/>
    <w:rsid w:val="008C132E"/>
    <w:rsid w:val="008C2E01"/>
    <w:rsid w:val="008C3DE2"/>
    <w:rsid w:val="008C588B"/>
    <w:rsid w:val="008C65CE"/>
    <w:rsid w:val="008C71B3"/>
    <w:rsid w:val="008D0082"/>
    <w:rsid w:val="008D0E3F"/>
    <w:rsid w:val="008D226A"/>
    <w:rsid w:val="008D246A"/>
    <w:rsid w:val="008D281A"/>
    <w:rsid w:val="008D37CD"/>
    <w:rsid w:val="008D554E"/>
    <w:rsid w:val="008D5888"/>
    <w:rsid w:val="008D5B29"/>
    <w:rsid w:val="008D5EF1"/>
    <w:rsid w:val="008D6FE5"/>
    <w:rsid w:val="008D770D"/>
    <w:rsid w:val="008D7ADF"/>
    <w:rsid w:val="008E0104"/>
    <w:rsid w:val="008E0320"/>
    <w:rsid w:val="008E0CDF"/>
    <w:rsid w:val="008E0FC4"/>
    <w:rsid w:val="008E1497"/>
    <w:rsid w:val="008E189A"/>
    <w:rsid w:val="008E3ED4"/>
    <w:rsid w:val="008E4DD4"/>
    <w:rsid w:val="008E4E20"/>
    <w:rsid w:val="008E59C8"/>
    <w:rsid w:val="008E6DA8"/>
    <w:rsid w:val="008E72D6"/>
    <w:rsid w:val="008F0247"/>
    <w:rsid w:val="008F1ABD"/>
    <w:rsid w:val="008F1CF1"/>
    <w:rsid w:val="008F215F"/>
    <w:rsid w:val="008F24AA"/>
    <w:rsid w:val="008F4E4D"/>
    <w:rsid w:val="008F6429"/>
    <w:rsid w:val="008F6E61"/>
    <w:rsid w:val="008F7AF0"/>
    <w:rsid w:val="00901E3A"/>
    <w:rsid w:val="0090366F"/>
    <w:rsid w:val="00905013"/>
    <w:rsid w:val="0090501A"/>
    <w:rsid w:val="00906C2F"/>
    <w:rsid w:val="0090719B"/>
    <w:rsid w:val="00911321"/>
    <w:rsid w:val="00912473"/>
    <w:rsid w:val="009131C8"/>
    <w:rsid w:val="00913BD9"/>
    <w:rsid w:val="00914F68"/>
    <w:rsid w:val="009152F3"/>
    <w:rsid w:val="009156D7"/>
    <w:rsid w:val="00915B4E"/>
    <w:rsid w:val="00920621"/>
    <w:rsid w:val="00920C18"/>
    <w:rsid w:val="00920C1B"/>
    <w:rsid w:val="00920D8D"/>
    <w:rsid w:val="0092143F"/>
    <w:rsid w:val="009225DF"/>
    <w:rsid w:val="00923038"/>
    <w:rsid w:val="00923071"/>
    <w:rsid w:val="009233A3"/>
    <w:rsid w:val="0092355F"/>
    <w:rsid w:val="0092397C"/>
    <w:rsid w:val="00923D2F"/>
    <w:rsid w:val="0092566C"/>
    <w:rsid w:val="009263C1"/>
    <w:rsid w:val="0092663B"/>
    <w:rsid w:val="00926884"/>
    <w:rsid w:val="00926944"/>
    <w:rsid w:val="00927114"/>
    <w:rsid w:val="00927B0B"/>
    <w:rsid w:val="009303AE"/>
    <w:rsid w:val="0093064B"/>
    <w:rsid w:val="00930CE8"/>
    <w:rsid w:val="00931882"/>
    <w:rsid w:val="009318D2"/>
    <w:rsid w:val="00934230"/>
    <w:rsid w:val="0093490F"/>
    <w:rsid w:val="00934FA9"/>
    <w:rsid w:val="00934FBD"/>
    <w:rsid w:val="00935563"/>
    <w:rsid w:val="0093591D"/>
    <w:rsid w:val="00935D24"/>
    <w:rsid w:val="00940D2C"/>
    <w:rsid w:val="009427AB"/>
    <w:rsid w:val="00942A5F"/>
    <w:rsid w:val="00943E11"/>
    <w:rsid w:val="00943ED5"/>
    <w:rsid w:val="0094428B"/>
    <w:rsid w:val="0094451A"/>
    <w:rsid w:val="009456B5"/>
    <w:rsid w:val="00945B06"/>
    <w:rsid w:val="00946213"/>
    <w:rsid w:val="009466B1"/>
    <w:rsid w:val="0094673A"/>
    <w:rsid w:val="00946882"/>
    <w:rsid w:val="0094771F"/>
    <w:rsid w:val="00950043"/>
    <w:rsid w:val="00950101"/>
    <w:rsid w:val="00950272"/>
    <w:rsid w:val="009503E4"/>
    <w:rsid w:val="009504FA"/>
    <w:rsid w:val="009511ED"/>
    <w:rsid w:val="00951DC6"/>
    <w:rsid w:val="00951F86"/>
    <w:rsid w:val="009522C3"/>
    <w:rsid w:val="009527F6"/>
    <w:rsid w:val="00952A84"/>
    <w:rsid w:val="00952AA5"/>
    <w:rsid w:val="00952B60"/>
    <w:rsid w:val="00952BFE"/>
    <w:rsid w:val="00952C96"/>
    <w:rsid w:val="00954011"/>
    <w:rsid w:val="00954C48"/>
    <w:rsid w:val="009560FA"/>
    <w:rsid w:val="009569CA"/>
    <w:rsid w:val="00956ADA"/>
    <w:rsid w:val="00956B81"/>
    <w:rsid w:val="00957BE8"/>
    <w:rsid w:val="00962CAA"/>
    <w:rsid w:val="00962D40"/>
    <w:rsid w:val="00962F8F"/>
    <w:rsid w:val="009640E8"/>
    <w:rsid w:val="00964103"/>
    <w:rsid w:val="00964A7C"/>
    <w:rsid w:val="009654ED"/>
    <w:rsid w:val="009656D1"/>
    <w:rsid w:val="00965965"/>
    <w:rsid w:val="00965B23"/>
    <w:rsid w:val="009708DE"/>
    <w:rsid w:val="009715B4"/>
    <w:rsid w:val="00971FCE"/>
    <w:rsid w:val="00972276"/>
    <w:rsid w:val="0097231B"/>
    <w:rsid w:val="009727B8"/>
    <w:rsid w:val="00972859"/>
    <w:rsid w:val="00973152"/>
    <w:rsid w:val="00973D9D"/>
    <w:rsid w:val="009741F7"/>
    <w:rsid w:val="0097436E"/>
    <w:rsid w:val="00974828"/>
    <w:rsid w:val="00974B18"/>
    <w:rsid w:val="00974D5C"/>
    <w:rsid w:val="009755BF"/>
    <w:rsid w:val="00977714"/>
    <w:rsid w:val="00977F1C"/>
    <w:rsid w:val="00980450"/>
    <w:rsid w:val="009807F1"/>
    <w:rsid w:val="00981050"/>
    <w:rsid w:val="0098131E"/>
    <w:rsid w:val="0098159C"/>
    <w:rsid w:val="00982488"/>
    <w:rsid w:val="00984452"/>
    <w:rsid w:val="00984D88"/>
    <w:rsid w:val="00984E42"/>
    <w:rsid w:val="009850B3"/>
    <w:rsid w:val="0098657E"/>
    <w:rsid w:val="009874CE"/>
    <w:rsid w:val="009903A0"/>
    <w:rsid w:val="00990B7F"/>
    <w:rsid w:val="00993704"/>
    <w:rsid w:val="009938CD"/>
    <w:rsid w:val="00994617"/>
    <w:rsid w:val="0099466D"/>
    <w:rsid w:val="009948E5"/>
    <w:rsid w:val="009951F8"/>
    <w:rsid w:val="0099535A"/>
    <w:rsid w:val="0099560B"/>
    <w:rsid w:val="00995A10"/>
    <w:rsid w:val="00996115"/>
    <w:rsid w:val="00996454"/>
    <w:rsid w:val="00996F91"/>
    <w:rsid w:val="009A0006"/>
    <w:rsid w:val="009A1D9F"/>
    <w:rsid w:val="009A292C"/>
    <w:rsid w:val="009A29CC"/>
    <w:rsid w:val="009A304B"/>
    <w:rsid w:val="009A380C"/>
    <w:rsid w:val="009A4A8E"/>
    <w:rsid w:val="009A4C7C"/>
    <w:rsid w:val="009A56C9"/>
    <w:rsid w:val="009A62E1"/>
    <w:rsid w:val="009A7243"/>
    <w:rsid w:val="009A7408"/>
    <w:rsid w:val="009B00E8"/>
    <w:rsid w:val="009B0798"/>
    <w:rsid w:val="009B0D76"/>
    <w:rsid w:val="009B1118"/>
    <w:rsid w:val="009B148C"/>
    <w:rsid w:val="009B1C57"/>
    <w:rsid w:val="009B1DD7"/>
    <w:rsid w:val="009B36D3"/>
    <w:rsid w:val="009B4D2B"/>
    <w:rsid w:val="009B4F8C"/>
    <w:rsid w:val="009B5275"/>
    <w:rsid w:val="009B56B3"/>
    <w:rsid w:val="009B5FA1"/>
    <w:rsid w:val="009B60F8"/>
    <w:rsid w:val="009B6727"/>
    <w:rsid w:val="009B6E61"/>
    <w:rsid w:val="009B70A1"/>
    <w:rsid w:val="009B7781"/>
    <w:rsid w:val="009C1888"/>
    <w:rsid w:val="009C1B9B"/>
    <w:rsid w:val="009C25E2"/>
    <w:rsid w:val="009C2F36"/>
    <w:rsid w:val="009C337D"/>
    <w:rsid w:val="009C41A5"/>
    <w:rsid w:val="009C6BDE"/>
    <w:rsid w:val="009C70B7"/>
    <w:rsid w:val="009C7A3D"/>
    <w:rsid w:val="009C7E7D"/>
    <w:rsid w:val="009D042A"/>
    <w:rsid w:val="009D0A11"/>
    <w:rsid w:val="009D1430"/>
    <w:rsid w:val="009D184F"/>
    <w:rsid w:val="009D1B96"/>
    <w:rsid w:val="009D1F11"/>
    <w:rsid w:val="009D2272"/>
    <w:rsid w:val="009D3A2B"/>
    <w:rsid w:val="009D3B59"/>
    <w:rsid w:val="009D4C24"/>
    <w:rsid w:val="009D53E1"/>
    <w:rsid w:val="009D5416"/>
    <w:rsid w:val="009D700A"/>
    <w:rsid w:val="009D7E16"/>
    <w:rsid w:val="009E1731"/>
    <w:rsid w:val="009E1A3B"/>
    <w:rsid w:val="009E2B67"/>
    <w:rsid w:val="009E32C8"/>
    <w:rsid w:val="009E3B13"/>
    <w:rsid w:val="009E3CB4"/>
    <w:rsid w:val="009E3D1C"/>
    <w:rsid w:val="009E3D6E"/>
    <w:rsid w:val="009E436E"/>
    <w:rsid w:val="009E4730"/>
    <w:rsid w:val="009E4D5B"/>
    <w:rsid w:val="009E61C2"/>
    <w:rsid w:val="009E6D5E"/>
    <w:rsid w:val="009E71C6"/>
    <w:rsid w:val="009E7215"/>
    <w:rsid w:val="009F0FF2"/>
    <w:rsid w:val="009F2A10"/>
    <w:rsid w:val="009F4605"/>
    <w:rsid w:val="009F4BD4"/>
    <w:rsid w:val="009F4E07"/>
    <w:rsid w:val="009F4EA0"/>
    <w:rsid w:val="009F512B"/>
    <w:rsid w:val="009F6B82"/>
    <w:rsid w:val="009F7F2A"/>
    <w:rsid w:val="00A00809"/>
    <w:rsid w:val="00A0101B"/>
    <w:rsid w:val="00A02151"/>
    <w:rsid w:val="00A0264A"/>
    <w:rsid w:val="00A02A7B"/>
    <w:rsid w:val="00A02B7E"/>
    <w:rsid w:val="00A02FEA"/>
    <w:rsid w:val="00A0440D"/>
    <w:rsid w:val="00A04F7D"/>
    <w:rsid w:val="00A0656F"/>
    <w:rsid w:val="00A06A84"/>
    <w:rsid w:val="00A06ADA"/>
    <w:rsid w:val="00A10121"/>
    <w:rsid w:val="00A102CC"/>
    <w:rsid w:val="00A103AD"/>
    <w:rsid w:val="00A10B45"/>
    <w:rsid w:val="00A11C24"/>
    <w:rsid w:val="00A1229E"/>
    <w:rsid w:val="00A12629"/>
    <w:rsid w:val="00A12704"/>
    <w:rsid w:val="00A130A2"/>
    <w:rsid w:val="00A135ED"/>
    <w:rsid w:val="00A138C5"/>
    <w:rsid w:val="00A139EB"/>
    <w:rsid w:val="00A13F30"/>
    <w:rsid w:val="00A14FAD"/>
    <w:rsid w:val="00A1508D"/>
    <w:rsid w:val="00A155E7"/>
    <w:rsid w:val="00A159BB"/>
    <w:rsid w:val="00A16D7C"/>
    <w:rsid w:val="00A17B4C"/>
    <w:rsid w:val="00A17E37"/>
    <w:rsid w:val="00A17F88"/>
    <w:rsid w:val="00A21286"/>
    <w:rsid w:val="00A21CD0"/>
    <w:rsid w:val="00A22108"/>
    <w:rsid w:val="00A22446"/>
    <w:rsid w:val="00A23764"/>
    <w:rsid w:val="00A2395A"/>
    <w:rsid w:val="00A23E29"/>
    <w:rsid w:val="00A23F2F"/>
    <w:rsid w:val="00A24609"/>
    <w:rsid w:val="00A25AD7"/>
    <w:rsid w:val="00A261EB"/>
    <w:rsid w:val="00A26338"/>
    <w:rsid w:val="00A26AB1"/>
    <w:rsid w:val="00A270B4"/>
    <w:rsid w:val="00A27C93"/>
    <w:rsid w:val="00A307FB"/>
    <w:rsid w:val="00A30CC8"/>
    <w:rsid w:val="00A30DCB"/>
    <w:rsid w:val="00A32CF0"/>
    <w:rsid w:val="00A337B0"/>
    <w:rsid w:val="00A339F3"/>
    <w:rsid w:val="00A34622"/>
    <w:rsid w:val="00A34A95"/>
    <w:rsid w:val="00A35A2C"/>
    <w:rsid w:val="00A36475"/>
    <w:rsid w:val="00A367B2"/>
    <w:rsid w:val="00A36A22"/>
    <w:rsid w:val="00A36D6A"/>
    <w:rsid w:val="00A376F8"/>
    <w:rsid w:val="00A37D43"/>
    <w:rsid w:val="00A37DE4"/>
    <w:rsid w:val="00A37FE4"/>
    <w:rsid w:val="00A4052C"/>
    <w:rsid w:val="00A40784"/>
    <w:rsid w:val="00A40962"/>
    <w:rsid w:val="00A41CBB"/>
    <w:rsid w:val="00A42296"/>
    <w:rsid w:val="00A424BF"/>
    <w:rsid w:val="00A43591"/>
    <w:rsid w:val="00A43CB8"/>
    <w:rsid w:val="00A4404D"/>
    <w:rsid w:val="00A44381"/>
    <w:rsid w:val="00A44385"/>
    <w:rsid w:val="00A447EC"/>
    <w:rsid w:val="00A44C93"/>
    <w:rsid w:val="00A45018"/>
    <w:rsid w:val="00A45160"/>
    <w:rsid w:val="00A467A0"/>
    <w:rsid w:val="00A46C2D"/>
    <w:rsid w:val="00A46D5A"/>
    <w:rsid w:val="00A50895"/>
    <w:rsid w:val="00A50F7B"/>
    <w:rsid w:val="00A51734"/>
    <w:rsid w:val="00A52212"/>
    <w:rsid w:val="00A52E66"/>
    <w:rsid w:val="00A53810"/>
    <w:rsid w:val="00A53A33"/>
    <w:rsid w:val="00A53E87"/>
    <w:rsid w:val="00A54C2C"/>
    <w:rsid w:val="00A54E4B"/>
    <w:rsid w:val="00A54F1A"/>
    <w:rsid w:val="00A54F6C"/>
    <w:rsid w:val="00A579F0"/>
    <w:rsid w:val="00A579F4"/>
    <w:rsid w:val="00A57BF3"/>
    <w:rsid w:val="00A60563"/>
    <w:rsid w:val="00A60AFB"/>
    <w:rsid w:val="00A61F55"/>
    <w:rsid w:val="00A62309"/>
    <w:rsid w:val="00A62B36"/>
    <w:rsid w:val="00A62BF3"/>
    <w:rsid w:val="00A62C88"/>
    <w:rsid w:val="00A635F5"/>
    <w:rsid w:val="00A64EE8"/>
    <w:rsid w:val="00A66216"/>
    <w:rsid w:val="00A666B8"/>
    <w:rsid w:val="00A66C76"/>
    <w:rsid w:val="00A670C9"/>
    <w:rsid w:val="00A67C08"/>
    <w:rsid w:val="00A67E8A"/>
    <w:rsid w:val="00A709FB"/>
    <w:rsid w:val="00A70FA0"/>
    <w:rsid w:val="00A72BF6"/>
    <w:rsid w:val="00A73126"/>
    <w:rsid w:val="00A74747"/>
    <w:rsid w:val="00A74936"/>
    <w:rsid w:val="00A75537"/>
    <w:rsid w:val="00A75A33"/>
    <w:rsid w:val="00A765FD"/>
    <w:rsid w:val="00A76D85"/>
    <w:rsid w:val="00A773B2"/>
    <w:rsid w:val="00A8076A"/>
    <w:rsid w:val="00A80C40"/>
    <w:rsid w:val="00A81A63"/>
    <w:rsid w:val="00A81B90"/>
    <w:rsid w:val="00A820D5"/>
    <w:rsid w:val="00A82104"/>
    <w:rsid w:val="00A828EF"/>
    <w:rsid w:val="00A83D78"/>
    <w:rsid w:val="00A84EA1"/>
    <w:rsid w:val="00A85AB4"/>
    <w:rsid w:val="00A86882"/>
    <w:rsid w:val="00A86981"/>
    <w:rsid w:val="00A8720E"/>
    <w:rsid w:val="00A87E67"/>
    <w:rsid w:val="00A9027C"/>
    <w:rsid w:val="00A902C5"/>
    <w:rsid w:val="00A90830"/>
    <w:rsid w:val="00A916DF"/>
    <w:rsid w:val="00A91BB4"/>
    <w:rsid w:val="00A92029"/>
    <w:rsid w:val="00A944E2"/>
    <w:rsid w:val="00A9475F"/>
    <w:rsid w:val="00A94C8D"/>
    <w:rsid w:val="00A95690"/>
    <w:rsid w:val="00A95773"/>
    <w:rsid w:val="00A959D6"/>
    <w:rsid w:val="00A959DD"/>
    <w:rsid w:val="00A9724C"/>
    <w:rsid w:val="00A978F6"/>
    <w:rsid w:val="00A97E6C"/>
    <w:rsid w:val="00AA0D50"/>
    <w:rsid w:val="00AA0D8F"/>
    <w:rsid w:val="00AA0E63"/>
    <w:rsid w:val="00AA1141"/>
    <w:rsid w:val="00AA1FCB"/>
    <w:rsid w:val="00AA26AE"/>
    <w:rsid w:val="00AA3F0F"/>
    <w:rsid w:val="00AA6825"/>
    <w:rsid w:val="00AA7F30"/>
    <w:rsid w:val="00AB2D80"/>
    <w:rsid w:val="00AB2F80"/>
    <w:rsid w:val="00AB3292"/>
    <w:rsid w:val="00AB60DD"/>
    <w:rsid w:val="00AB73AC"/>
    <w:rsid w:val="00AB74F4"/>
    <w:rsid w:val="00AB7D66"/>
    <w:rsid w:val="00AC0423"/>
    <w:rsid w:val="00AC06A1"/>
    <w:rsid w:val="00AC0E3A"/>
    <w:rsid w:val="00AC105B"/>
    <w:rsid w:val="00AC17E6"/>
    <w:rsid w:val="00AC1FDB"/>
    <w:rsid w:val="00AC2E4D"/>
    <w:rsid w:val="00AC3584"/>
    <w:rsid w:val="00AC4740"/>
    <w:rsid w:val="00AC53F9"/>
    <w:rsid w:val="00AC60E5"/>
    <w:rsid w:val="00AC687E"/>
    <w:rsid w:val="00AC71CE"/>
    <w:rsid w:val="00AD02E2"/>
    <w:rsid w:val="00AD0A71"/>
    <w:rsid w:val="00AD3B1C"/>
    <w:rsid w:val="00AD4A7F"/>
    <w:rsid w:val="00AD5114"/>
    <w:rsid w:val="00AD62B0"/>
    <w:rsid w:val="00AD6388"/>
    <w:rsid w:val="00AD64B7"/>
    <w:rsid w:val="00AD66F1"/>
    <w:rsid w:val="00AD6F4A"/>
    <w:rsid w:val="00AD7611"/>
    <w:rsid w:val="00AD77FC"/>
    <w:rsid w:val="00AE0049"/>
    <w:rsid w:val="00AE1189"/>
    <w:rsid w:val="00AE1B9C"/>
    <w:rsid w:val="00AE1EB9"/>
    <w:rsid w:val="00AE229F"/>
    <w:rsid w:val="00AE4AB5"/>
    <w:rsid w:val="00AE4D5A"/>
    <w:rsid w:val="00AE56F8"/>
    <w:rsid w:val="00AE5A76"/>
    <w:rsid w:val="00AE624F"/>
    <w:rsid w:val="00AE742B"/>
    <w:rsid w:val="00AE791C"/>
    <w:rsid w:val="00AF038A"/>
    <w:rsid w:val="00AF0DDF"/>
    <w:rsid w:val="00AF11C3"/>
    <w:rsid w:val="00AF1E64"/>
    <w:rsid w:val="00AF2319"/>
    <w:rsid w:val="00AF2531"/>
    <w:rsid w:val="00AF2A61"/>
    <w:rsid w:val="00AF2E81"/>
    <w:rsid w:val="00AF5F06"/>
    <w:rsid w:val="00AF654B"/>
    <w:rsid w:val="00AF730C"/>
    <w:rsid w:val="00AF7561"/>
    <w:rsid w:val="00AF7841"/>
    <w:rsid w:val="00B00A8C"/>
    <w:rsid w:val="00B00DB9"/>
    <w:rsid w:val="00B00E42"/>
    <w:rsid w:val="00B0128D"/>
    <w:rsid w:val="00B014EF"/>
    <w:rsid w:val="00B018F0"/>
    <w:rsid w:val="00B01C8E"/>
    <w:rsid w:val="00B02028"/>
    <w:rsid w:val="00B0385F"/>
    <w:rsid w:val="00B03C95"/>
    <w:rsid w:val="00B040B7"/>
    <w:rsid w:val="00B04816"/>
    <w:rsid w:val="00B05EC0"/>
    <w:rsid w:val="00B05F82"/>
    <w:rsid w:val="00B073A3"/>
    <w:rsid w:val="00B0781C"/>
    <w:rsid w:val="00B07909"/>
    <w:rsid w:val="00B103B5"/>
    <w:rsid w:val="00B11919"/>
    <w:rsid w:val="00B1196A"/>
    <w:rsid w:val="00B11B7E"/>
    <w:rsid w:val="00B12792"/>
    <w:rsid w:val="00B13424"/>
    <w:rsid w:val="00B13C8E"/>
    <w:rsid w:val="00B14A1F"/>
    <w:rsid w:val="00B151B0"/>
    <w:rsid w:val="00B152F7"/>
    <w:rsid w:val="00B16788"/>
    <w:rsid w:val="00B16D57"/>
    <w:rsid w:val="00B16E7E"/>
    <w:rsid w:val="00B1712F"/>
    <w:rsid w:val="00B17941"/>
    <w:rsid w:val="00B2025C"/>
    <w:rsid w:val="00B20339"/>
    <w:rsid w:val="00B25042"/>
    <w:rsid w:val="00B256C7"/>
    <w:rsid w:val="00B25EBA"/>
    <w:rsid w:val="00B307E3"/>
    <w:rsid w:val="00B30A84"/>
    <w:rsid w:val="00B311E3"/>
    <w:rsid w:val="00B33125"/>
    <w:rsid w:val="00B331AB"/>
    <w:rsid w:val="00B34536"/>
    <w:rsid w:val="00B346B8"/>
    <w:rsid w:val="00B34D0E"/>
    <w:rsid w:val="00B360D3"/>
    <w:rsid w:val="00B3645E"/>
    <w:rsid w:val="00B366E7"/>
    <w:rsid w:val="00B375F9"/>
    <w:rsid w:val="00B407C8"/>
    <w:rsid w:val="00B40842"/>
    <w:rsid w:val="00B40E46"/>
    <w:rsid w:val="00B41274"/>
    <w:rsid w:val="00B41DCA"/>
    <w:rsid w:val="00B422BC"/>
    <w:rsid w:val="00B422F4"/>
    <w:rsid w:val="00B42509"/>
    <w:rsid w:val="00B427AD"/>
    <w:rsid w:val="00B43575"/>
    <w:rsid w:val="00B43ABA"/>
    <w:rsid w:val="00B43EB8"/>
    <w:rsid w:val="00B44304"/>
    <w:rsid w:val="00B44B1D"/>
    <w:rsid w:val="00B44C11"/>
    <w:rsid w:val="00B4530E"/>
    <w:rsid w:val="00B45475"/>
    <w:rsid w:val="00B46D6C"/>
    <w:rsid w:val="00B46F67"/>
    <w:rsid w:val="00B4793C"/>
    <w:rsid w:val="00B47B41"/>
    <w:rsid w:val="00B50C16"/>
    <w:rsid w:val="00B50F82"/>
    <w:rsid w:val="00B51134"/>
    <w:rsid w:val="00B515D2"/>
    <w:rsid w:val="00B51A40"/>
    <w:rsid w:val="00B51A81"/>
    <w:rsid w:val="00B52A29"/>
    <w:rsid w:val="00B52C92"/>
    <w:rsid w:val="00B52E50"/>
    <w:rsid w:val="00B534F1"/>
    <w:rsid w:val="00B543C0"/>
    <w:rsid w:val="00B54DCF"/>
    <w:rsid w:val="00B54F33"/>
    <w:rsid w:val="00B55C5A"/>
    <w:rsid w:val="00B564D7"/>
    <w:rsid w:val="00B57E3A"/>
    <w:rsid w:val="00B6075B"/>
    <w:rsid w:val="00B612AE"/>
    <w:rsid w:val="00B61418"/>
    <w:rsid w:val="00B62E54"/>
    <w:rsid w:val="00B6320E"/>
    <w:rsid w:val="00B6370D"/>
    <w:rsid w:val="00B644BE"/>
    <w:rsid w:val="00B650BE"/>
    <w:rsid w:val="00B65A9C"/>
    <w:rsid w:val="00B6646B"/>
    <w:rsid w:val="00B66C04"/>
    <w:rsid w:val="00B67CC1"/>
    <w:rsid w:val="00B716F8"/>
    <w:rsid w:val="00B72265"/>
    <w:rsid w:val="00B722A4"/>
    <w:rsid w:val="00B723C8"/>
    <w:rsid w:val="00B72AFB"/>
    <w:rsid w:val="00B73A75"/>
    <w:rsid w:val="00B74308"/>
    <w:rsid w:val="00B761D2"/>
    <w:rsid w:val="00B76EA2"/>
    <w:rsid w:val="00B77A10"/>
    <w:rsid w:val="00B802CF"/>
    <w:rsid w:val="00B80513"/>
    <w:rsid w:val="00B81C0A"/>
    <w:rsid w:val="00B81DA8"/>
    <w:rsid w:val="00B83540"/>
    <w:rsid w:val="00B838D4"/>
    <w:rsid w:val="00B839B8"/>
    <w:rsid w:val="00B842A8"/>
    <w:rsid w:val="00B848B8"/>
    <w:rsid w:val="00B84B2D"/>
    <w:rsid w:val="00B858D9"/>
    <w:rsid w:val="00B8591C"/>
    <w:rsid w:val="00B879FF"/>
    <w:rsid w:val="00B90C62"/>
    <w:rsid w:val="00B91125"/>
    <w:rsid w:val="00B92E53"/>
    <w:rsid w:val="00B939F4"/>
    <w:rsid w:val="00B94A3D"/>
    <w:rsid w:val="00B94C67"/>
    <w:rsid w:val="00B94E31"/>
    <w:rsid w:val="00B94EFB"/>
    <w:rsid w:val="00B952F3"/>
    <w:rsid w:val="00B95F88"/>
    <w:rsid w:val="00B965C7"/>
    <w:rsid w:val="00B97635"/>
    <w:rsid w:val="00BA005C"/>
    <w:rsid w:val="00BA0727"/>
    <w:rsid w:val="00BA0FCB"/>
    <w:rsid w:val="00BA1353"/>
    <w:rsid w:val="00BA15BC"/>
    <w:rsid w:val="00BA16FD"/>
    <w:rsid w:val="00BA2BE8"/>
    <w:rsid w:val="00BA35B6"/>
    <w:rsid w:val="00BA3D47"/>
    <w:rsid w:val="00BA44CB"/>
    <w:rsid w:val="00BA4637"/>
    <w:rsid w:val="00BA4C9D"/>
    <w:rsid w:val="00BA68C7"/>
    <w:rsid w:val="00BA6A65"/>
    <w:rsid w:val="00BB00A7"/>
    <w:rsid w:val="00BB00EE"/>
    <w:rsid w:val="00BB055D"/>
    <w:rsid w:val="00BB0920"/>
    <w:rsid w:val="00BB1919"/>
    <w:rsid w:val="00BB19AB"/>
    <w:rsid w:val="00BB2C81"/>
    <w:rsid w:val="00BB2E09"/>
    <w:rsid w:val="00BB2E10"/>
    <w:rsid w:val="00BB4213"/>
    <w:rsid w:val="00BB5949"/>
    <w:rsid w:val="00BB600B"/>
    <w:rsid w:val="00BB6D46"/>
    <w:rsid w:val="00BB7078"/>
    <w:rsid w:val="00BB7FBD"/>
    <w:rsid w:val="00BC0EB8"/>
    <w:rsid w:val="00BC1119"/>
    <w:rsid w:val="00BC1149"/>
    <w:rsid w:val="00BC1C4E"/>
    <w:rsid w:val="00BC1FBD"/>
    <w:rsid w:val="00BC2898"/>
    <w:rsid w:val="00BC460F"/>
    <w:rsid w:val="00BC49EA"/>
    <w:rsid w:val="00BC4A44"/>
    <w:rsid w:val="00BC603C"/>
    <w:rsid w:val="00BC62A4"/>
    <w:rsid w:val="00BC662D"/>
    <w:rsid w:val="00BC79C1"/>
    <w:rsid w:val="00BC7DC1"/>
    <w:rsid w:val="00BD028D"/>
    <w:rsid w:val="00BD0C52"/>
    <w:rsid w:val="00BD274A"/>
    <w:rsid w:val="00BD2CEE"/>
    <w:rsid w:val="00BD3277"/>
    <w:rsid w:val="00BD32E8"/>
    <w:rsid w:val="00BD3CB9"/>
    <w:rsid w:val="00BD4223"/>
    <w:rsid w:val="00BD5B89"/>
    <w:rsid w:val="00BD604B"/>
    <w:rsid w:val="00BD64C1"/>
    <w:rsid w:val="00BD69C0"/>
    <w:rsid w:val="00BD6E22"/>
    <w:rsid w:val="00BD751D"/>
    <w:rsid w:val="00BD753E"/>
    <w:rsid w:val="00BD761D"/>
    <w:rsid w:val="00BD7680"/>
    <w:rsid w:val="00BE16E6"/>
    <w:rsid w:val="00BE36A7"/>
    <w:rsid w:val="00BE4EC0"/>
    <w:rsid w:val="00BE63C0"/>
    <w:rsid w:val="00BE68AC"/>
    <w:rsid w:val="00BE6AA9"/>
    <w:rsid w:val="00BE7660"/>
    <w:rsid w:val="00BE776F"/>
    <w:rsid w:val="00BE7D67"/>
    <w:rsid w:val="00BF0E05"/>
    <w:rsid w:val="00BF1921"/>
    <w:rsid w:val="00BF1BFA"/>
    <w:rsid w:val="00BF26F6"/>
    <w:rsid w:val="00BF2D64"/>
    <w:rsid w:val="00BF393E"/>
    <w:rsid w:val="00BF49F6"/>
    <w:rsid w:val="00BF4D44"/>
    <w:rsid w:val="00BF4D71"/>
    <w:rsid w:val="00BF5F47"/>
    <w:rsid w:val="00BF752A"/>
    <w:rsid w:val="00C000EA"/>
    <w:rsid w:val="00C005A3"/>
    <w:rsid w:val="00C00D3A"/>
    <w:rsid w:val="00C01648"/>
    <w:rsid w:val="00C017E3"/>
    <w:rsid w:val="00C023C3"/>
    <w:rsid w:val="00C0457B"/>
    <w:rsid w:val="00C04729"/>
    <w:rsid w:val="00C0595C"/>
    <w:rsid w:val="00C05FE8"/>
    <w:rsid w:val="00C0618D"/>
    <w:rsid w:val="00C07017"/>
    <w:rsid w:val="00C076A0"/>
    <w:rsid w:val="00C10651"/>
    <w:rsid w:val="00C10C0D"/>
    <w:rsid w:val="00C113E9"/>
    <w:rsid w:val="00C12084"/>
    <w:rsid w:val="00C1230B"/>
    <w:rsid w:val="00C12B60"/>
    <w:rsid w:val="00C12D4B"/>
    <w:rsid w:val="00C13674"/>
    <w:rsid w:val="00C146BA"/>
    <w:rsid w:val="00C147E7"/>
    <w:rsid w:val="00C14974"/>
    <w:rsid w:val="00C149A4"/>
    <w:rsid w:val="00C1518D"/>
    <w:rsid w:val="00C15F53"/>
    <w:rsid w:val="00C16A04"/>
    <w:rsid w:val="00C17100"/>
    <w:rsid w:val="00C17773"/>
    <w:rsid w:val="00C17B9E"/>
    <w:rsid w:val="00C20379"/>
    <w:rsid w:val="00C20BFF"/>
    <w:rsid w:val="00C20F18"/>
    <w:rsid w:val="00C21AAF"/>
    <w:rsid w:val="00C21BDE"/>
    <w:rsid w:val="00C21E12"/>
    <w:rsid w:val="00C2243D"/>
    <w:rsid w:val="00C22662"/>
    <w:rsid w:val="00C2346A"/>
    <w:rsid w:val="00C23A64"/>
    <w:rsid w:val="00C23F89"/>
    <w:rsid w:val="00C248EB"/>
    <w:rsid w:val="00C25372"/>
    <w:rsid w:val="00C2608E"/>
    <w:rsid w:val="00C27091"/>
    <w:rsid w:val="00C2719E"/>
    <w:rsid w:val="00C275FB"/>
    <w:rsid w:val="00C27D57"/>
    <w:rsid w:val="00C27F0A"/>
    <w:rsid w:val="00C304B6"/>
    <w:rsid w:val="00C307A6"/>
    <w:rsid w:val="00C3169D"/>
    <w:rsid w:val="00C321AD"/>
    <w:rsid w:val="00C32409"/>
    <w:rsid w:val="00C32CE8"/>
    <w:rsid w:val="00C33C8B"/>
    <w:rsid w:val="00C33FAB"/>
    <w:rsid w:val="00C341DE"/>
    <w:rsid w:val="00C34CF4"/>
    <w:rsid w:val="00C34D64"/>
    <w:rsid w:val="00C34DDA"/>
    <w:rsid w:val="00C353E1"/>
    <w:rsid w:val="00C36307"/>
    <w:rsid w:val="00C36AAB"/>
    <w:rsid w:val="00C37198"/>
    <w:rsid w:val="00C40419"/>
    <w:rsid w:val="00C40EAC"/>
    <w:rsid w:val="00C40F3B"/>
    <w:rsid w:val="00C4108B"/>
    <w:rsid w:val="00C41F25"/>
    <w:rsid w:val="00C41F41"/>
    <w:rsid w:val="00C4266D"/>
    <w:rsid w:val="00C429D4"/>
    <w:rsid w:val="00C43289"/>
    <w:rsid w:val="00C445EB"/>
    <w:rsid w:val="00C44C6A"/>
    <w:rsid w:val="00C46DD8"/>
    <w:rsid w:val="00C50386"/>
    <w:rsid w:val="00C50C82"/>
    <w:rsid w:val="00C5181A"/>
    <w:rsid w:val="00C51E34"/>
    <w:rsid w:val="00C5309B"/>
    <w:rsid w:val="00C539EE"/>
    <w:rsid w:val="00C54154"/>
    <w:rsid w:val="00C54925"/>
    <w:rsid w:val="00C54F7E"/>
    <w:rsid w:val="00C551B7"/>
    <w:rsid w:val="00C55F70"/>
    <w:rsid w:val="00C56230"/>
    <w:rsid w:val="00C57CC5"/>
    <w:rsid w:val="00C601C2"/>
    <w:rsid w:val="00C61281"/>
    <w:rsid w:val="00C61796"/>
    <w:rsid w:val="00C61EEC"/>
    <w:rsid w:val="00C61F59"/>
    <w:rsid w:val="00C620B7"/>
    <w:rsid w:val="00C6278F"/>
    <w:rsid w:val="00C631BB"/>
    <w:rsid w:val="00C63644"/>
    <w:rsid w:val="00C64897"/>
    <w:rsid w:val="00C64ACB"/>
    <w:rsid w:val="00C6625E"/>
    <w:rsid w:val="00C6798E"/>
    <w:rsid w:val="00C701A0"/>
    <w:rsid w:val="00C708EE"/>
    <w:rsid w:val="00C71347"/>
    <w:rsid w:val="00C713D2"/>
    <w:rsid w:val="00C71F64"/>
    <w:rsid w:val="00C73CB4"/>
    <w:rsid w:val="00C75B7D"/>
    <w:rsid w:val="00C75BDF"/>
    <w:rsid w:val="00C762B1"/>
    <w:rsid w:val="00C76B55"/>
    <w:rsid w:val="00C80287"/>
    <w:rsid w:val="00C8034B"/>
    <w:rsid w:val="00C814CD"/>
    <w:rsid w:val="00C83082"/>
    <w:rsid w:val="00C83B34"/>
    <w:rsid w:val="00C84620"/>
    <w:rsid w:val="00C84E1D"/>
    <w:rsid w:val="00C85618"/>
    <w:rsid w:val="00C85689"/>
    <w:rsid w:val="00C87722"/>
    <w:rsid w:val="00C904CB"/>
    <w:rsid w:val="00C90FD8"/>
    <w:rsid w:val="00C91EFA"/>
    <w:rsid w:val="00C91F87"/>
    <w:rsid w:val="00C92ECA"/>
    <w:rsid w:val="00C93495"/>
    <w:rsid w:val="00C950C8"/>
    <w:rsid w:val="00C95930"/>
    <w:rsid w:val="00C9631E"/>
    <w:rsid w:val="00C976A8"/>
    <w:rsid w:val="00CA09C6"/>
    <w:rsid w:val="00CA1586"/>
    <w:rsid w:val="00CA1A20"/>
    <w:rsid w:val="00CA32FE"/>
    <w:rsid w:val="00CA3B49"/>
    <w:rsid w:val="00CA3CFB"/>
    <w:rsid w:val="00CA4F91"/>
    <w:rsid w:val="00CA6135"/>
    <w:rsid w:val="00CA631A"/>
    <w:rsid w:val="00CA710E"/>
    <w:rsid w:val="00CA7953"/>
    <w:rsid w:val="00CB0CE1"/>
    <w:rsid w:val="00CB0D06"/>
    <w:rsid w:val="00CB0DE3"/>
    <w:rsid w:val="00CB16C8"/>
    <w:rsid w:val="00CB1AF4"/>
    <w:rsid w:val="00CB274C"/>
    <w:rsid w:val="00CB2A79"/>
    <w:rsid w:val="00CB2C2D"/>
    <w:rsid w:val="00CB39BE"/>
    <w:rsid w:val="00CB4035"/>
    <w:rsid w:val="00CB43E1"/>
    <w:rsid w:val="00CB60D3"/>
    <w:rsid w:val="00CC0B54"/>
    <w:rsid w:val="00CC0C13"/>
    <w:rsid w:val="00CC14A0"/>
    <w:rsid w:val="00CC1A1D"/>
    <w:rsid w:val="00CC6909"/>
    <w:rsid w:val="00CD060D"/>
    <w:rsid w:val="00CD151B"/>
    <w:rsid w:val="00CD25C6"/>
    <w:rsid w:val="00CD2DD2"/>
    <w:rsid w:val="00CD3C16"/>
    <w:rsid w:val="00CD483C"/>
    <w:rsid w:val="00CD4E2C"/>
    <w:rsid w:val="00CD6194"/>
    <w:rsid w:val="00CD6B36"/>
    <w:rsid w:val="00CD7443"/>
    <w:rsid w:val="00CD7AC7"/>
    <w:rsid w:val="00CE0D58"/>
    <w:rsid w:val="00CE11B8"/>
    <w:rsid w:val="00CE20C0"/>
    <w:rsid w:val="00CE2BE1"/>
    <w:rsid w:val="00CE32B0"/>
    <w:rsid w:val="00CE32CF"/>
    <w:rsid w:val="00CE3565"/>
    <w:rsid w:val="00CE422E"/>
    <w:rsid w:val="00CE4AB2"/>
    <w:rsid w:val="00CE4FC9"/>
    <w:rsid w:val="00CE6B6F"/>
    <w:rsid w:val="00CE781C"/>
    <w:rsid w:val="00CE790B"/>
    <w:rsid w:val="00CE7965"/>
    <w:rsid w:val="00CE79B9"/>
    <w:rsid w:val="00CF053C"/>
    <w:rsid w:val="00CF0870"/>
    <w:rsid w:val="00CF195B"/>
    <w:rsid w:val="00CF1964"/>
    <w:rsid w:val="00CF1DC2"/>
    <w:rsid w:val="00CF2657"/>
    <w:rsid w:val="00CF4CC5"/>
    <w:rsid w:val="00CF4EAC"/>
    <w:rsid w:val="00CF51E4"/>
    <w:rsid w:val="00CF5325"/>
    <w:rsid w:val="00CF564D"/>
    <w:rsid w:val="00CF5EC2"/>
    <w:rsid w:val="00CF7530"/>
    <w:rsid w:val="00D00B83"/>
    <w:rsid w:val="00D01BB0"/>
    <w:rsid w:val="00D01CB7"/>
    <w:rsid w:val="00D04B97"/>
    <w:rsid w:val="00D0577B"/>
    <w:rsid w:val="00D05E9B"/>
    <w:rsid w:val="00D06283"/>
    <w:rsid w:val="00D06E6E"/>
    <w:rsid w:val="00D07330"/>
    <w:rsid w:val="00D07464"/>
    <w:rsid w:val="00D100EE"/>
    <w:rsid w:val="00D10EDF"/>
    <w:rsid w:val="00D141AB"/>
    <w:rsid w:val="00D1427A"/>
    <w:rsid w:val="00D15352"/>
    <w:rsid w:val="00D15439"/>
    <w:rsid w:val="00D15D54"/>
    <w:rsid w:val="00D15D9B"/>
    <w:rsid w:val="00D15F78"/>
    <w:rsid w:val="00D172AD"/>
    <w:rsid w:val="00D17D72"/>
    <w:rsid w:val="00D2070A"/>
    <w:rsid w:val="00D219B5"/>
    <w:rsid w:val="00D2378D"/>
    <w:rsid w:val="00D23B09"/>
    <w:rsid w:val="00D25042"/>
    <w:rsid w:val="00D25620"/>
    <w:rsid w:val="00D275A3"/>
    <w:rsid w:val="00D30E9D"/>
    <w:rsid w:val="00D324FC"/>
    <w:rsid w:val="00D32777"/>
    <w:rsid w:val="00D32CFF"/>
    <w:rsid w:val="00D32F94"/>
    <w:rsid w:val="00D32FF2"/>
    <w:rsid w:val="00D33002"/>
    <w:rsid w:val="00D33223"/>
    <w:rsid w:val="00D334D8"/>
    <w:rsid w:val="00D33643"/>
    <w:rsid w:val="00D349A1"/>
    <w:rsid w:val="00D354CC"/>
    <w:rsid w:val="00D37207"/>
    <w:rsid w:val="00D3746E"/>
    <w:rsid w:val="00D41544"/>
    <w:rsid w:val="00D4188F"/>
    <w:rsid w:val="00D42746"/>
    <w:rsid w:val="00D42CC8"/>
    <w:rsid w:val="00D43380"/>
    <w:rsid w:val="00D43CDE"/>
    <w:rsid w:val="00D44143"/>
    <w:rsid w:val="00D44F95"/>
    <w:rsid w:val="00D45248"/>
    <w:rsid w:val="00D460C0"/>
    <w:rsid w:val="00D46166"/>
    <w:rsid w:val="00D462B2"/>
    <w:rsid w:val="00D46401"/>
    <w:rsid w:val="00D46920"/>
    <w:rsid w:val="00D47BEE"/>
    <w:rsid w:val="00D50040"/>
    <w:rsid w:val="00D505FE"/>
    <w:rsid w:val="00D508F8"/>
    <w:rsid w:val="00D511DD"/>
    <w:rsid w:val="00D5125D"/>
    <w:rsid w:val="00D51AED"/>
    <w:rsid w:val="00D51BA0"/>
    <w:rsid w:val="00D52803"/>
    <w:rsid w:val="00D5341A"/>
    <w:rsid w:val="00D53D41"/>
    <w:rsid w:val="00D54313"/>
    <w:rsid w:val="00D54A3B"/>
    <w:rsid w:val="00D54DD6"/>
    <w:rsid w:val="00D54EB3"/>
    <w:rsid w:val="00D553C5"/>
    <w:rsid w:val="00D5570A"/>
    <w:rsid w:val="00D56FF2"/>
    <w:rsid w:val="00D5709D"/>
    <w:rsid w:val="00D571A3"/>
    <w:rsid w:val="00D6086C"/>
    <w:rsid w:val="00D60D97"/>
    <w:rsid w:val="00D6101E"/>
    <w:rsid w:val="00D61425"/>
    <w:rsid w:val="00D6149C"/>
    <w:rsid w:val="00D61FE7"/>
    <w:rsid w:val="00D624DD"/>
    <w:rsid w:val="00D62548"/>
    <w:rsid w:val="00D628D3"/>
    <w:rsid w:val="00D67189"/>
    <w:rsid w:val="00D6719F"/>
    <w:rsid w:val="00D675DB"/>
    <w:rsid w:val="00D67A84"/>
    <w:rsid w:val="00D70032"/>
    <w:rsid w:val="00D70DE9"/>
    <w:rsid w:val="00D7124D"/>
    <w:rsid w:val="00D72B25"/>
    <w:rsid w:val="00D73840"/>
    <w:rsid w:val="00D73A93"/>
    <w:rsid w:val="00D74340"/>
    <w:rsid w:val="00D7438E"/>
    <w:rsid w:val="00D74FCF"/>
    <w:rsid w:val="00D7549B"/>
    <w:rsid w:val="00D75D42"/>
    <w:rsid w:val="00D764EE"/>
    <w:rsid w:val="00D7662A"/>
    <w:rsid w:val="00D76F0F"/>
    <w:rsid w:val="00D774A5"/>
    <w:rsid w:val="00D80717"/>
    <w:rsid w:val="00D807C9"/>
    <w:rsid w:val="00D8159E"/>
    <w:rsid w:val="00D81662"/>
    <w:rsid w:val="00D8216E"/>
    <w:rsid w:val="00D84444"/>
    <w:rsid w:val="00D8545E"/>
    <w:rsid w:val="00D85EE3"/>
    <w:rsid w:val="00D86374"/>
    <w:rsid w:val="00D86B60"/>
    <w:rsid w:val="00D86F06"/>
    <w:rsid w:val="00D870FF"/>
    <w:rsid w:val="00D90600"/>
    <w:rsid w:val="00D90B31"/>
    <w:rsid w:val="00D90C44"/>
    <w:rsid w:val="00D91077"/>
    <w:rsid w:val="00D91EC7"/>
    <w:rsid w:val="00D92D77"/>
    <w:rsid w:val="00D930F7"/>
    <w:rsid w:val="00D956E3"/>
    <w:rsid w:val="00D95BD0"/>
    <w:rsid w:val="00D960C0"/>
    <w:rsid w:val="00D96DBC"/>
    <w:rsid w:val="00D972EA"/>
    <w:rsid w:val="00D97C9C"/>
    <w:rsid w:val="00DA05DD"/>
    <w:rsid w:val="00DA1680"/>
    <w:rsid w:val="00DA2402"/>
    <w:rsid w:val="00DA353D"/>
    <w:rsid w:val="00DA4738"/>
    <w:rsid w:val="00DA5090"/>
    <w:rsid w:val="00DA52CB"/>
    <w:rsid w:val="00DA54B1"/>
    <w:rsid w:val="00DA5E95"/>
    <w:rsid w:val="00DA621E"/>
    <w:rsid w:val="00DA63F9"/>
    <w:rsid w:val="00DA656E"/>
    <w:rsid w:val="00DA6BB2"/>
    <w:rsid w:val="00DA6EF1"/>
    <w:rsid w:val="00DA72F4"/>
    <w:rsid w:val="00DB0298"/>
    <w:rsid w:val="00DB1199"/>
    <w:rsid w:val="00DB1319"/>
    <w:rsid w:val="00DB19F1"/>
    <w:rsid w:val="00DB1DDC"/>
    <w:rsid w:val="00DB342A"/>
    <w:rsid w:val="00DB37A5"/>
    <w:rsid w:val="00DB3C84"/>
    <w:rsid w:val="00DB47EC"/>
    <w:rsid w:val="00DB4D3D"/>
    <w:rsid w:val="00DB65F6"/>
    <w:rsid w:val="00DB6AF9"/>
    <w:rsid w:val="00DB7C33"/>
    <w:rsid w:val="00DC062A"/>
    <w:rsid w:val="00DC0FF3"/>
    <w:rsid w:val="00DC1136"/>
    <w:rsid w:val="00DC2413"/>
    <w:rsid w:val="00DC37A1"/>
    <w:rsid w:val="00DC414D"/>
    <w:rsid w:val="00DC4948"/>
    <w:rsid w:val="00DC4F39"/>
    <w:rsid w:val="00DC5115"/>
    <w:rsid w:val="00DC5585"/>
    <w:rsid w:val="00DC56AF"/>
    <w:rsid w:val="00DC599D"/>
    <w:rsid w:val="00DC649B"/>
    <w:rsid w:val="00DC7FB5"/>
    <w:rsid w:val="00DD0BDD"/>
    <w:rsid w:val="00DD346A"/>
    <w:rsid w:val="00DD3E00"/>
    <w:rsid w:val="00DD4068"/>
    <w:rsid w:val="00DD4272"/>
    <w:rsid w:val="00DD586F"/>
    <w:rsid w:val="00DD5E60"/>
    <w:rsid w:val="00DD63C1"/>
    <w:rsid w:val="00DD64BF"/>
    <w:rsid w:val="00DD666A"/>
    <w:rsid w:val="00DD69C0"/>
    <w:rsid w:val="00DD7591"/>
    <w:rsid w:val="00DD7DEA"/>
    <w:rsid w:val="00DE1622"/>
    <w:rsid w:val="00DE17B0"/>
    <w:rsid w:val="00DE3E86"/>
    <w:rsid w:val="00DE4F5C"/>
    <w:rsid w:val="00DE5E08"/>
    <w:rsid w:val="00DE64CB"/>
    <w:rsid w:val="00DE6BDF"/>
    <w:rsid w:val="00DE75B0"/>
    <w:rsid w:val="00DE7FFD"/>
    <w:rsid w:val="00DF04A6"/>
    <w:rsid w:val="00DF087F"/>
    <w:rsid w:val="00DF0C2E"/>
    <w:rsid w:val="00DF3189"/>
    <w:rsid w:val="00DF3B54"/>
    <w:rsid w:val="00DF45E1"/>
    <w:rsid w:val="00DF5142"/>
    <w:rsid w:val="00DF538E"/>
    <w:rsid w:val="00DF592A"/>
    <w:rsid w:val="00DF6FB8"/>
    <w:rsid w:val="00DF7367"/>
    <w:rsid w:val="00E003FA"/>
    <w:rsid w:val="00E00470"/>
    <w:rsid w:val="00E0476A"/>
    <w:rsid w:val="00E0526F"/>
    <w:rsid w:val="00E05AE9"/>
    <w:rsid w:val="00E06BAF"/>
    <w:rsid w:val="00E10384"/>
    <w:rsid w:val="00E10B7A"/>
    <w:rsid w:val="00E10C07"/>
    <w:rsid w:val="00E11F41"/>
    <w:rsid w:val="00E12D34"/>
    <w:rsid w:val="00E13390"/>
    <w:rsid w:val="00E1443D"/>
    <w:rsid w:val="00E1482C"/>
    <w:rsid w:val="00E14C00"/>
    <w:rsid w:val="00E158C1"/>
    <w:rsid w:val="00E16155"/>
    <w:rsid w:val="00E207D4"/>
    <w:rsid w:val="00E20F9F"/>
    <w:rsid w:val="00E2157C"/>
    <w:rsid w:val="00E21F8A"/>
    <w:rsid w:val="00E23506"/>
    <w:rsid w:val="00E239B9"/>
    <w:rsid w:val="00E241BC"/>
    <w:rsid w:val="00E243DF"/>
    <w:rsid w:val="00E245BC"/>
    <w:rsid w:val="00E24B59"/>
    <w:rsid w:val="00E24D4B"/>
    <w:rsid w:val="00E25134"/>
    <w:rsid w:val="00E2519F"/>
    <w:rsid w:val="00E25556"/>
    <w:rsid w:val="00E26B89"/>
    <w:rsid w:val="00E275E7"/>
    <w:rsid w:val="00E27D80"/>
    <w:rsid w:val="00E303B5"/>
    <w:rsid w:val="00E30690"/>
    <w:rsid w:val="00E30DB7"/>
    <w:rsid w:val="00E3382D"/>
    <w:rsid w:val="00E33A7D"/>
    <w:rsid w:val="00E34299"/>
    <w:rsid w:val="00E3455D"/>
    <w:rsid w:val="00E346EC"/>
    <w:rsid w:val="00E40443"/>
    <w:rsid w:val="00E4056C"/>
    <w:rsid w:val="00E414C8"/>
    <w:rsid w:val="00E41E01"/>
    <w:rsid w:val="00E42648"/>
    <w:rsid w:val="00E42F62"/>
    <w:rsid w:val="00E43CAA"/>
    <w:rsid w:val="00E43CB9"/>
    <w:rsid w:val="00E44BF9"/>
    <w:rsid w:val="00E45119"/>
    <w:rsid w:val="00E4594A"/>
    <w:rsid w:val="00E46B66"/>
    <w:rsid w:val="00E46C6E"/>
    <w:rsid w:val="00E47772"/>
    <w:rsid w:val="00E50DCA"/>
    <w:rsid w:val="00E51208"/>
    <w:rsid w:val="00E52870"/>
    <w:rsid w:val="00E52EAB"/>
    <w:rsid w:val="00E53796"/>
    <w:rsid w:val="00E544DD"/>
    <w:rsid w:val="00E54654"/>
    <w:rsid w:val="00E54C5A"/>
    <w:rsid w:val="00E55045"/>
    <w:rsid w:val="00E558DD"/>
    <w:rsid w:val="00E55AB1"/>
    <w:rsid w:val="00E55B6F"/>
    <w:rsid w:val="00E55D32"/>
    <w:rsid w:val="00E561EF"/>
    <w:rsid w:val="00E60993"/>
    <w:rsid w:val="00E60C21"/>
    <w:rsid w:val="00E61C32"/>
    <w:rsid w:val="00E62541"/>
    <w:rsid w:val="00E63050"/>
    <w:rsid w:val="00E63534"/>
    <w:rsid w:val="00E640C0"/>
    <w:rsid w:val="00E650CB"/>
    <w:rsid w:val="00E65964"/>
    <w:rsid w:val="00E65F0C"/>
    <w:rsid w:val="00E6639E"/>
    <w:rsid w:val="00E66452"/>
    <w:rsid w:val="00E67FB6"/>
    <w:rsid w:val="00E706BA"/>
    <w:rsid w:val="00E70D10"/>
    <w:rsid w:val="00E70EF3"/>
    <w:rsid w:val="00E718D8"/>
    <w:rsid w:val="00E71DD7"/>
    <w:rsid w:val="00E721E3"/>
    <w:rsid w:val="00E72ADC"/>
    <w:rsid w:val="00E73091"/>
    <w:rsid w:val="00E7379C"/>
    <w:rsid w:val="00E74924"/>
    <w:rsid w:val="00E74E7B"/>
    <w:rsid w:val="00E75F43"/>
    <w:rsid w:val="00E76564"/>
    <w:rsid w:val="00E76AA6"/>
    <w:rsid w:val="00E803A6"/>
    <w:rsid w:val="00E8042C"/>
    <w:rsid w:val="00E80447"/>
    <w:rsid w:val="00E8047B"/>
    <w:rsid w:val="00E81856"/>
    <w:rsid w:val="00E819E2"/>
    <w:rsid w:val="00E82F84"/>
    <w:rsid w:val="00E84A85"/>
    <w:rsid w:val="00E84F5F"/>
    <w:rsid w:val="00E85012"/>
    <w:rsid w:val="00E85A74"/>
    <w:rsid w:val="00E875BF"/>
    <w:rsid w:val="00E908CE"/>
    <w:rsid w:val="00E92799"/>
    <w:rsid w:val="00E93058"/>
    <w:rsid w:val="00E9326B"/>
    <w:rsid w:val="00E93B8D"/>
    <w:rsid w:val="00E953E0"/>
    <w:rsid w:val="00E95D59"/>
    <w:rsid w:val="00E95E65"/>
    <w:rsid w:val="00E972B7"/>
    <w:rsid w:val="00EA0C90"/>
    <w:rsid w:val="00EA0DA4"/>
    <w:rsid w:val="00EA2268"/>
    <w:rsid w:val="00EA2BA8"/>
    <w:rsid w:val="00EA2C62"/>
    <w:rsid w:val="00EA41E4"/>
    <w:rsid w:val="00EA4B99"/>
    <w:rsid w:val="00EA585D"/>
    <w:rsid w:val="00EA5D5A"/>
    <w:rsid w:val="00EA6CA7"/>
    <w:rsid w:val="00EA75A1"/>
    <w:rsid w:val="00EB1378"/>
    <w:rsid w:val="00EB17F0"/>
    <w:rsid w:val="00EB1CA8"/>
    <w:rsid w:val="00EB3C9E"/>
    <w:rsid w:val="00EB3CDF"/>
    <w:rsid w:val="00EB5A3E"/>
    <w:rsid w:val="00EB5DC7"/>
    <w:rsid w:val="00EB664A"/>
    <w:rsid w:val="00EC0044"/>
    <w:rsid w:val="00EC1A77"/>
    <w:rsid w:val="00EC23BC"/>
    <w:rsid w:val="00EC24C1"/>
    <w:rsid w:val="00EC252A"/>
    <w:rsid w:val="00EC27E4"/>
    <w:rsid w:val="00EC33C8"/>
    <w:rsid w:val="00EC40C1"/>
    <w:rsid w:val="00EC46CB"/>
    <w:rsid w:val="00EC47CA"/>
    <w:rsid w:val="00EC47CF"/>
    <w:rsid w:val="00EC717A"/>
    <w:rsid w:val="00EC786D"/>
    <w:rsid w:val="00EC7B16"/>
    <w:rsid w:val="00ED10B1"/>
    <w:rsid w:val="00ED1622"/>
    <w:rsid w:val="00ED1B89"/>
    <w:rsid w:val="00ED31D3"/>
    <w:rsid w:val="00ED39E7"/>
    <w:rsid w:val="00ED4C9C"/>
    <w:rsid w:val="00ED5A48"/>
    <w:rsid w:val="00ED6636"/>
    <w:rsid w:val="00ED6FA9"/>
    <w:rsid w:val="00EE0193"/>
    <w:rsid w:val="00EE1464"/>
    <w:rsid w:val="00EE1894"/>
    <w:rsid w:val="00EE1DE3"/>
    <w:rsid w:val="00EE2058"/>
    <w:rsid w:val="00EE35BF"/>
    <w:rsid w:val="00EE414B"/>
    <w:rsid w:val="00EE428A"/>
    <w:rsid w:val="00EE6136"/>
    <w:rsid w:val="00EE6B00"/>
    <w:rsid w:val="00EE6D9F"/>
    <w:rsid w:val="00EE7539"/>
    <w:rsid w:val="00EF0114"/>
    <w:rsid w:val="00EF03A6"/>
    <w:rsid w:val="00EF0DBD"/>
    <w:rsid w:val="00EF12CA"/>
    <w:rsid w:val="00EF1F9B"/>
    <w:rsid w:val="00EF30E2"/>
    <w:rsid w:val="00EF391B"/>
    <w:rsid w:val="00EF39DA"/>
    <w:rsid w:val="00EF3DE1"/>
    <w:rsid w:val="00EF4608"/>
    <w:rsid w:val="00EF48AA"/>
    <w:rsid w:val="00EF543A"/>
    <w:rsid w:val="00EF5FEF"/>
    <w:rsid w:val="00EF639C"/>
    <w:rsid w:val="00EF734A"/>
    <w:rsid w:val="00EF74E8"/>
    <w:rsid w:val="00EF7C7F"/>
    <w:rsid w:val="00EF7E71"/>
    <w:rsid w:val="00F0073C"/>
    <w:rsid w:val="00F00817"/>
    <w:rsid w:val="00F00A7E"/>
    <w:rsid w:val="00F019AA"/>
    <w:rsid w:val="00F0209A"/>
    <w:rsid w:val="00F03878"/>
    <w:rsid w:val="00F04211"/>
    <w:rsid w:val="00F04BF8"/>
    <w:rsid w:val="00F063C5"/>
    <w:rsid w:val="00F06A51"/>
    <w:rsid w:val="00F06C59"/>
    <w:rsid w:val="00F07613"/>
    <w:rsid w:val="00F07655"/>
    <w:rsid w:val="00F102AA"/>
    <w:rsid w:val="00F106F9"/>
    <w:rsid w:val="00F10D72"/>
    <w:rsid w:val="00F12204"/>
    <w:rsid w:val="00F122B2"/>
    <w:rsid w:val="00F1268C"/>
    <w:rsid w:val="00F14A40"/>
    <w:rsid w:val="00F15AF6"/>
    <w:rsid w:val="00F16BFC"/>
    <w:rsid w:val="00F17760"/>
    <w:rsid w:val="00F17822"/>
    <w:rsid w:val="00F20357"/>
    <w:rsid w:val="00F20617"/>
    <w:rsid w:val="00F21339"/>
    <w:rsid w:val="00F219C7"/>
    <w:rsid w:val="00F21EBA"/>
    <w:rsid w:val="00F238DD"/>
    <w:rsid w:val="00F26400"/>
    <w:rsid w:val="00F26675"/>
    <w:rsid w:val="00F3023F"/>
    <w:rsid w:val="00F30B7C"/>
    <w:rsid w:val="00F313A7"/>
    <w:rsid w:val="00F31C35"/>
    <w:rsid w:val="00F337AF"/>
    <w:rsid w:val="00F34B58"/>
    <w:rsid w:val="00F350A2"/>
    <w:rsid w:val="00F350F1"/>
    <w:rsid w:val="00F35241"/>
    <w:rsid w:val="00F36F79"/>
    <w:rsid w:val="00F36FE0"/>
    <w:rsid w:val="00F370FD"/>
    <w:rsid w:val="00F40450"/>
    <w:rsid w:val="00F40479"/>
    <w:rsid w:val="00F4070F"/>
    <w:rsid w:val="00F4072D"/>
    <w:rsid w:val="00F40B1D"/>
    <w:rsid w:val="00F40E6E"/>
    <w:rsid w:val="00F41D7F"/>
    <w:rsid w:val="00F42F89"/>
    <w:rsid w:val="00F44BDF"/>
    <w:rsid w:val="00F452AF"/>
    <w:rsid w:val="00F46632"/>
    <w:rsid w:val="00F469B9"/>
    <w:rsid w:val="00F47DA5"/>
    <w:rsid w:val="00F47F15"/>
    <w:rsid w:val="00F47F35"/>
    <w:rsid w:val="00F50603"/>
    <w:rsid w:val="00F5146D"/>
    <w:rsid w:val="00F51C3E"/>
    <w:rsid w:val="00F51E36"/>
    <w:rsid w:val="00F527C3"/>
    <w:rsid w:val="00F53C58"/>
    <w:rsid w:val="00F54307"/>
    <w:rsid w:val="00F553EB"/>
    <w:rsid w:val="00F55F59"/>
    <w:rsid w:val="00F5748D"/>
    <w:rsid w:val="00F579DD"/>
    <w:rsid w:val="00F60B6B"/>
    <w:rsid w:val="00F60DCF"/>
    <w:rsid w:val="00F60E6F"/>
    <w:rsid w:val="00F61A01"/>
    <w:rsid w:val="00F61C4B"/>
    <w:rsid w:val="00F62041"/>
    <w:rsid w:val="00F629D0"/>
    <w:rsid w:val="00F6384D"/>
    <w:rsid w:val="00F6462C"/>
    <w:rsid w:val="00F64780"/>
    <w:rsid w:val="00F649A7"/>
    <w:rsid w:val="00F64AEA"/>
    <w:rsid w:val="00F666C2"/>
    <w:rsid w:val="00F668C6"/>
    <w:rsid w:val="00F66D5E"/>
    <w:rsid w:val="00F675FB"/>
    <w:rsid w:val="00F72879"/>
    <w:rsid w:val="00F731D6"/>
    <w:rsid w:val="00F73C64"/>
    <w:rsid w:val="00F7446D"/>
    <w:rsid w:val="00F74B91"/>
    <w:rsid w:val="00F75373"/>
    <w:rsid w:val="00F75DFF"/>
    <w:rsid w:val="00F76428"/>
    <w:rsid w:val="00F764F3"/>
    <w:rsid w:val="00F80202"/>
    <w:rsid w:val="00F808D1"/>
    <w:rsid w:val="00F82285"/>
    <w:rsid w:val="00F84C02"/>
    <w:rsid w:val="00F853BD"/>
    <w:rsid w:val="00F85496"/>
    <w:rsid w:val="00F85C7A"/>
    <w:rsid w:val="00F86A3D"/>
    <w:rsid w:val="00F90EBC"/>
    <w:rsid w:val="00F91319"/>
    <w:rsid w:val="00F91BD2"/>
    <w:rsid w:val="00F91F4D"/>
    <w:rsid w:val="00F92825"/>
    <w:rsid w:val="00F9289B"/>
    <w:rsid w:val="00F92D2F"/>
    <w:rsid w:val="00F94154"/>
    <w:rsid w:val="00F94489"/>
    <w:rsid w:val="00F9479C"/>
    <w:rsid w:val="00F95D0C"/>
    <w:rsid w:val="00F963CF"/>
    <w:rsid w:val="00F964AB"/>
    <w:rsid w:val="00F96DD1"/>
    <w:rsid w:val="00F97A46"/>
    <w:rsid w:val="00F97B30"/>
    <w:rsid w:val="00FA09EB"/>
    <w:rsid w:val="00FA1AA9"/>
    <w:rsid w:val="00FA2863"/>
    <w:rsid w:val="00FA3D1B"/>
    <w:rsid w:val="00FA4753"/>
    <w:rsid w:val="00FA490C"/>
    <w:rsid w:val="00FA5ACB"/>
    <w:rsid w:val="00FA5EBB"/>
    <w:rsid w:val="00FA63EB"/>
    <w:rsid w:val="00FA6497"/>
    <w:rsid w:val="00FA7283"/>
    <w:rsid w:val="00FB1E66"/>
    <w:rsid w:val="00FB2A0F"/>
    <w:rsid w:val="00FB2C6C"/>
    <w:rsid w:val="00FB5537"/>
    <w:rsid w:val="00FB5D68"/>
    <w:rsid w:val="00FC0FDA"/>
    <w:rsid w:val="00FC1056"/>
    <w:rsid w:val="00FC13C9"/>
    <w:rsid w:val="00FC1B24"/>
    <w:rsid w:val="00FC24B0"/>
    <w:rsid w:val="00FC24CE"/>
    <w:rsid w:val="00FC2A2D"/>
    <w:rsid w:val="00FC3D52"/>
    <w:rsid w:val="00FC4CC2"/>
    <w:rsid w:val="00FC5460"/>
    <w:rsid w:val="00FC574B"/>
    <w:rsid w:val="00FC7792"/>
    <w:rsid w:val="00FD09EC"/>
    <w:rsid w:val="00FD09F6"/>
    <w:rsid w:val="00FD162B"/>
    <w:rsid w:val="00FD1A1D"/>
    <w:rsid w:val="00FD2522"/>
    <w:rsid w:val="00FD3198"/>
    <w:rsid w:val="00FD4BBA"/>
    <w:rsid w:val="00FD59AE"/>
    <w:rsid w:val="00FD65B4"/>
    <w:rsid w:val="00FD6A3D"/>
    <w:rsid w:val="00FD6E3A"/>
    <w:rsid w:val="00FD71A4"/>
    <w:rsid w:val="00FD71F5"/>
    <w:rsid w:val="00FD760E"/>
    <w:rsid w:val="00FD7A6A"/>
    <w:rsid w:val="00FE00C8"/>
    <w:rsid w:val="00FE0F15"/>
    <w:rsid w:val="00FE0FE6"/>
    <w:rsid w:val="00FE1186"/>
    <w:rsid w:val="00FE1971"/>
    <w:rsid w:val="00FE1977"/>
    <w:rsid w:val="00FE2AFF"/>
    <w:rsid w:val="00FE3421"/>
    <w:rsid w:val="00FE3826"/>
    <w:rsid w:val="00FE3A3D"/>
    <w:rsid w:val="00FE51EB"/>
    <w:rsid w:val="00FE69FB"/>
    <w:rsid w:val="00FE6C2A"/>
    <w:rsid w:val="00FE7009"/>
    <w:rsid w:val="00FE76F6"/>
    <w:rsid w:val="00FE7F93"/>
    <w:rsid w:val="00FF224A"/>
    <w:rsid w:val="00FF2E18"/>
    <w:rsid w:val="00FF3BF5"/>
    <w:rsid w:val="00FF4E8F"/>
    <w:rsid w:val="00FF5517"/>
    <w:rsid w:val="00FF68BA"/>
    <w:rsid w:val="00FF6E25"/>
    <w:rsid w:val="00FF7CE5"/>
    <w:rsid w:val="00FF7F5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14533"/>
    <w:pPr>
      <w:widowControl w:val="0"/>
      <w:spacing w:line="360" w:lineRule="auto"/>
      <w:ind w:firstLineChars="200" w:firstLine="200"/>
    </w:pPr>
    <w:rPr>
      <w:rFonts w:ascii="宋体" w:hAnsi="宋体" w:cs="宋体"/>
      <w:kern w:val="2"/>
      <w:sz w:val="24"/>
      <w:szCs w:val="24"/>
    </w:rPr>
  </w:style>
  <w:style w:type="paragraph" w:styleId="1">
    <w:name w:val="heading 1"/>
    <w:basedOn w:val="a"/>
    <w:next w:val="a"/>
    <w:qFormat/>
    <w:rsid w:val="00414533"/>
    <w:pPr>
      <w:keepNext/>
      <w:keepLines/>
      <w:spacing w:beforeLines="50" w:afterLines="50"/>
      <w:outlineLvl w:val="0"/>
    </w:pPr>
    <w:rPr>
      <w:b/>
      <w:color w:val="000000"/>
      <w:kern w:val="0"/>
      <w:sz w:val="28"/>
      <w:szCs w:val="20"/>
    </w:rPr>
  </w:style>
  <w:style w:type="paragraph" w:styleId="3">
    <w:name w:val="heading 3"/>
    <w:aliases w:val="标题样式1"/>
    <w:basedOn w:val="a"/>
    <w:next w:val="a"/>
    <w:autoRedefine/>
    <w:qFormat/>
    <w:rsid w:val="00822380"/>
    <w:pPr>
      <w:keepNext/>
      <w:keepLines/>
      <w:spacing w:before="260" w:after="260"/>
      <w:ind w:firstLineChars="168" w:firstLine="540"/>
      <w:outlineLvl w:val="2"/>
    </w:pPr>
    <w:rPr>
      <w:b/>
      <w:bCs/>
      <w:sz w:val="32"/>
      <w:szCs w:val="32"/>
    </w:rPr>
  </w:style>
  <w:style w:type="paragraph" w:styleId="4">
    <w:name w:val="heading 4"/>
    <w:basedOn w:val="a"/>
    <w:next w:val="a"/>
    <w:autoRedefine/>
    <w:qFormat/>
    <w:rsid w:val="00981050"/>
    <w:pPr>
      <w:keepNext/>
      <w:keepLines/>
      <w:spacing w:before="120" w:after="120"/>
      <w:ind w:firstLineChars="171" w:firstLine="359"/>
      <w:outlineLvl w:val="3"/>
    </w:pPr>
    <w:rPr>
      <w:bCs/>
      <w:szCs w:val="21"/>
    </w:rPr>
  </w:style>
  <w:style w:type="paragraph" w:styleId="5">
    <w:name w:val="heading 5"/>
    <w:aliases w:val="2级标题"/>
    <w:basedOn w:val="a"/>
    <w:next w:val="a0"/>
    <w:qFormat/>
    <w:rsid w:val="00DC649B"/>
    <w:pPr>
      <w:adjustRightInd w:val="0"/>
      <w:spacing w:before="40" w:after="20" w:line="288" w:lineRule="auto"/>
      <w:ind w:leftChars="200" w:left="200"/>
      <w:textAlignment w:val="baseline"/>
      <w:outlineLvl w:val="4"/>
    </w:pPr>
    <w:rPr>
      <w:b/>
      <w:kern w:val="0"/>
      <w:szCs w:val="20"/>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uiPriority w:val="99"/>
    <w:semiHidden/>
  </w:style>
  <w:style w:type="paragraph" w:styleId="a0">
    <w:name w:val="Normal Indent"/>
    <w:aliases w:val="正文（首行缩进两字）"/>
    <w:basedOn w:val="a"/>
    <w:rsid w:val="00DC649B"/>
    <w:pPr>
      <w:ind w:firstLine="420"/>
    </w:pPr>
  </w:style>
  <w:style w:type="paragraph" w:customStyle="1" w:styleId="CharCharCharChar">
    <w:name w:val="Char Char Char Char"/>
    <w:basedOn w:val="a"/>
    <w:autoRedefine/>
    <w:rsid w:val="00920621"/>
    <w:pPr>
      <w:tabs>
        <w:tab w:val="num" w:pos="840"/>
      </w:tabs>
      <w:ind w:left="840" w:hanging="360"/>
    </w:pPr>
  </w:style>
  <w:style w:type="character" w:styleId="a4">
    <w:name w:val="Hyperlink"/>
    <w:uiPriority w:val="99"/>
    <w:rsid w:val="0058264C"/>
    <w:rPr>
      <w:color w:val="0000FF"/>
      <w:u w:val="single"/>
    </w:rPr>
  </w:style>
  <w:style w:type="paragraph" w:styleId="30">
    <w:name w:val="toc 3"/>
    <w:basedOn w:val="a"/>
    <w:next w:val="a"/>
    <w:autoRedefine/>
    <w:uiPriority w:val="39"/>
    <w:rsid w:val="0058264C"/>
    <w:pPr>
      <w:tabs>
        <w:tab w:val="right" w:leader="dot" w:pos="7740"/>
      </w:tabs>
      <w:ind w:leftChars="171" w:left="359" w:rightChars="269" w:right="565"/>
    </w:pPr>
  </w:style>
  <w:style w:type="paragraph" w:styleId="a5">
    <w:name w:val="Document Map"/>
    <w:basedOn w:val="a"/>
    <w:semiHidden/>
    <w:rsid w:val="008B4884"/>
    <w:pPr>
      <w:shd w:val="clear" w:color="auto" w:fill="000080"/>
    </w:pPr>
  </w:style>
  <w:style w:type="paragraph" w:styleId="a6">
    <w:name w:val="header"/>
    <w:basedOn w:val="a"/>
    <w:rsid w:val="00176A19"/>
    <w:pPr>
      <w:pBdr>
        <w:bottom w:val="single" w:sz="6" w:space="1" w:color="auto"/>
      </w:pBdr>
      <w:tabs>
        <w:tab w:val="center" w:pos="4153"/>
        <w:tab w:val="right" w:pos="8306"/>
      </w:tabs>
      <w:snapToGrid w:val="0"/>
      <w:jc w:val="center"/>
    </w:pPr>
    <w:rPr>
      <w:sz w:val="18"/>
      <w:szCs w:val="18"/>
    </w:rPr>
  </w:style>
  <w:style w:type="paragraph" w:styleId="a7">
    <w:name w:val="footer"/>
    <w:basedOn w:val="a"/>
    <w:rsid w:val="00176A19"/>
    <w:pPr>
      <w:tabs>
        <w:tab w:val="center" w:pos="4153"/>
        <w:tab w:val="right" w:pos="8306"/>
      </w:tabs>
      <w:snapToGrid w:val="0"/>
    </w:pPr>
    <w:rPr>
      <w:sz w:val="18"/>
      <w:szCs w:val="18"/>
    </w:rPr>
  </w:style>
  <w:style w:type="character" w:styleId="a8">
    <w:name w:val="page number"/>
    <w:basedOn w:val="a1"/>
    <w:rsid w:val="00421069"/>
  </w:style>
  <w:style w:type="paragraph" w:styleId="a9">
    <w:name w:val="Title"/>
    <w:aliases w:val="一级标题"/>
    <w:basedOn w:val="a"/>
    <w:qFormat/>
    <w:rsid w:val="005F01FE"/>
    <w:pPr>
      <w:spacing w:before="240" w:after="60"/>
      <w:jc w:val="center"/>
      <w:outlineLvl w:val="0"/>
    </w:pPr>
    <w:rPr>
      <w:rFonts w:ascii="Arial" w:hAnsi="Arial" w:cs="Arial"/>
      <w:b/>
      <w:bCs/>
      <w:sz w:val="32"/>
      <w:szCs w:val="32"/>
    </w:rPr>
  </w:style>
  <w:style w:type="paragraph" w:styleId="aa">
    <w:name w:val="Balloon Text"/>
    <w:basedOn w:val="a"/>
    <w:semiHidden/>
    <w:rsid w:val="00A23E29"/>
    <w:rPr>
      <w:sz w:val="18"/>
      <w:szCs w:val="18"/>
    </w:rPr>
  </w:style>
  <w:style w:type="paragraph" w:customStyle="1" w:styleId="ab">
    <w:name w:val="正文所"/>
    <w:basedOn w:val="a"/>
    <w:rsid w:val="006E158A"/>
    <w:pPr>
      <w:ind w:firstLine="420"/>
    </w:pPr>
    <w:rPr>
      <w:rFonts w:ascii="Simsun"/>
      <w:szCs w:val="20"/>
    </w:rPr>
  </w:style>
  <w:style w:type="paragraph" w:styleId="ac">
    <w:name w:val="Body Text Indent"/>
    <w:basedOn w:val="a"/>
    <w:rsid w:val="00AB2D80"/>
    <w:pPr>
      <w:ind w:firstLine="540"/>
    </w:pPr>
    <w:rPr>
      <w:szCs w:val="20"/>
    </w:rPr>
  </w:style>
  <w:style w:type="paragraph" w:styleId="ad">
    <w:name w:val="Body Text"/>
    <w:basedOn w:val="a"/>
    <w:rsid w:val="00384869"/>
    <w:pPr>
      <w:spacing w:after="120"/>
    </w:pPr>
  </w:style>
  <w:style w:type="paragraph" w:styleId="ae">
    <w:name w:val="Body Text First Indent"/>
    <w:basedOn w:val="ad"/>
    <w:rsid w:val="00384869"/>
    <w:pPr>
      <w:ind w:firstLine="420"/>
    </w:pPr>
  </w:style>
  <w:style w:type="paragraph" w:customStyle="1" w:styleId="CharCharChar">
    <w:name w:val=" Char Char Char"/>
    <w:basedOn w:val="a"/>
    <w:rsid w:val="00F26675"/>
  </w:style>
  <w:style w:type="character" w:customStyle="1" w:styleId="unnamed11">
    <w:name w:val="unnamed11"/>
    <w:rsid w:val="00E43CB9"/>
    <w:rPr>
      <w:rFonts w:ascii="宋体" w:eastAsia="宋体" w:hAnsi="宋体" w:hint="eastAsia"/>
      <w:sz w:val="18"/>
      <w:szCs w:val="18"/>
    </w:rPr>
  </w:style>
  <w:style w:type="character" w:customStyle="1" w:styleId="read">
    <w:name w:val="read"/>
    <w:basedOn w:val="a1"/>
    <w:rsid w:val="007452DD"/>
  </w:style>
  <w:style w:type="paragraph" w:styleId="31">
    <w:name w:val="Body Text Indent 3"/>
    <w:basedOn w:val="a"/>
    <w:rsid w:val="00DC1136"/>
    <w:pPr>
      <w:adjustRightInd w:val="0"/>
      <w:snapToGrid w:val="0"/>
      <w:ind w:firstLine="480"/>
    </w:pPr>
    <w:rPr>
      <w:rFonts w:ascii="仿宋_GB2312" w:eastAsia="仿宋_GB2312" w:cs="Arial"/>
      <w:color w:val="000000"/>
    </w:rPr>
  </w:style>
  <w:style w:type="paragraph" w:customStyle="1" w:styleId="32">
    <w:name w:val="样式 标题 3"/>
    <w:rsid w:val="00020F43"/>
    <w:pPr>
      <w:spacing w:before="240" w:after="240" w:line="415" w:lineRule="auto"/>
      <w:jc w:val="center"/>
    </w:pPr>
    <w:rPr>
      <w:rFonts w:ascii="宋体" w:cs="宋体"/>
      <w:b/>
      <w:bCs/>
      <w:kern w:val="2"/>
      <w:sz w:val="32"/>
    </w:rPr>
  </w:style>
  <w:style w:type="paragraph" w:customStyle="1" w:styleId="CharCharCharChar0">
    <w:name w:val=" Char Char Char Char"/>
    <w:basedOn w:val="a"/>
    <w:autoRedefine/>
    <w:rsid w:val="00A62BF3"/>
    <w:pPr>
      <w:tabs>
        <w:tab w:val="num" w:pos="840"/>
      </w:tabs>
      <w:ind w:left="840" w:hanging="360"/>
    </w:pPr>
  </w:style>
  <w:style w:type="character" w:styleId="af">
    <w:name w:val="annotation reference"/>
    <w:rsid w:val="00BC2898"/>
    <w:rPr>
      <w:sz w:val="21"/>
      <w:szCs w:val="21"/>
    </w:rPr>
  </w:style>
  <w:style w:type="paragraph" w:styleId="af0">
    <w:name w:val="annotation text"/>
    <w:basedOn w:val="a"/>
    <w:link w:val="Char"/>
    <w:rsid w:val="00BC2898"/>
  </w:style>
  <w:style w:type="character" w:customStyle="1" w:styleId="Char">
    <w:name w:val="批注文字 Char"/>
    <w:basedOn w:val="a1"/>
    <w:link w:val="af0"/>
    <w:semiHidden/>
    <w:rsid w:val="00E544DD"/>
    <w:rPr>
      <w:rFonts w:ascii="宋体" w:hAnsi="宋体" w:cs="宋体"/>
      <w:kern w:val="2"/>
      <w:sz w:val="24"/>
      <w:szCs w:val="24"/>
    </w:rPr>
  </w:style>
  <w:style w:type="paragraph" w:styleId="af1">
    <w:name w:val="annotation subject"/>
    <w:basedOn w:val="af0"/>
    <w:next w:val="af0"/>
    <w:semiHidden/>
    <w:rsid w:val="009B36D3"/>
    <w:rPr>
      <w:b/>
      <w:bCs/>
    </w:rPr>
  </w:style>
  <w:style w:type="paragraph" w:customStyle="1" w:styleId="ParaCharCharCharCharCharChar">
    <w:name w:val="默认段落字体 Para Char Char Char Char Char Char"/>
    <w:basedOn w:val="a"/>
    <w:autoRedefine/>
    <w:rsid w:val="00915B4E"/>
    <w:pPr>
      <w:tabs>
        <w:tab w:val="num" w:pos="840"/>
      </w:tabs>
      <w:ind w:left="840" w:hanging="360"/>
    </w:pPr>
  </w:style>
  <w:style w:type="character" w:customStyle="1" w:styleId="txtcontent11">
    <w:name w:val="txtcontent11"/>
    <w:basedOn w:val="a1"/>
    <w:rsid w:val="004706A5"/>
  </w:style>
  <w:style w:type="table" w:styleId="af2">
    <w:name w:val="Table Grid"/>
    <w:basedOn w:val="a2"/>
    <w:uiPriority w:val="59"/>
    <w:rsid w:val="00DC414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Date"/>
    <w:basedOn w:val="a"/>
    <w:next w:val="a"/>
    <w:rsid w:val="00FB5D68"/>
    <w:pPr>
      <w:ind w:leftChars="2500" w:left="100"/>
    </w:pPr>
  </w:style>
  <w:style w:type="character" w:styleId="af4">
    <w:name w:val="FollowedHyperlink"/>
    <w:rsid w:val="002B2A4E"/>
    <w:rPr>
      <w:color w:val="800080"/>
      <w:u w:val="single"/>
    </w:rPr>
  </w:style>
  <w:style w:type="paragraph" w:customStyle="1" w:styleId="Default">
    <w:name w:val="Default"/>
    <w:rsid w:val="002B2A4E"/>
    <w:pPr>
      <w:widowControl w:val="0"/>
      <w:autoSpaceDE w:val="0"/>
      <w:autoSpaceDN w:val="0"/>
      <w:adjustRightInd w:val="0"/>
    </w:pPr>
    <w:rPr>
      <w:rFonts w:ascii="宋体" w:cs="宋体"/>
      <w:color w:val="000000"/>
      <w:sz w:val="24"/>
      <w:szCs w:val="24"/>
    </w:rPr>
  </w:style>
  <w:style w:type="paragraph" w:styleId="af5">
    <w:name w:val="Normal (Web)"/>
    <w:basedOn w:val="a"/>
    <w:rsid w:val="002B2A4E"/>
    <w:pPr>
      <w:widowControl/>
      <w:spacing w:before="100" w:beforeAutospacing="1" w:after="100" w:afterAutospacing="1"/>
    </w:pPr>
    <w:rPr>
      <w:kern w:val="0"/>
    </w:rPr>
  </w:style>
  <w:style w:type="character" w:customStyle="1" w:styleId="title">
    <w:name w:val="title"/>
    <w:basedOn w:val="a1"/>
    <w:rsid w:val="002B2A4E"/>
  </w:style>
  <w:style w:type="character" w:styleId="af6">
    <w:name w:val="Strong"/>
    <w:qFormat/>
    <w:rsid w:val="00B94A3D"/>
    <w:rPr>
      <w:b/>
      <w:bCs/>
    </w:rPr>
  </w:style>
  <w:style w:type="paragraph" w:customStyle="1" w:styleId="Style21">
    <w:name w:val="_Style 21"/>
    <w:basedOn w:val="a"/>
    <w:rsid w:val="006F5D9C"/>
    <w:pPr>
      <w:autoSpaceDE w:val="0"/>
      <w:autoSpaceDN w:val="0"/>
      <w:adjustRightInd w:val="0"/>
      <w:textAlignment w:val="baseline"/>
    </w:pPr>
    <w:rPr>
      <w:szCs w:val="20"/>
    </w:rPr>
  </w:style>
  <w:style w:type="paragraph" w:styleId="af7">
    <w:name w:val="List Paragraph"/>
    <w:basedOn w:val="a"/>
    <w:uiPriority w:val="34"/>
    <w:qFormat/>
    <w:rsid w:val="00F66D5E"/>
    <w:pPr>
      <w:ind w:firstLine="420"/>
    </w:pPr>
    <w:rPr>
      <w:rFonts w:ascii="Calibri" w:hAnsi="Calibri"/>
      <w:szCs w:val="22"/>
    </w:rPr>
  </w:style>
  <w:style w:type="paragraph" w:styleId="2">
    <w:name w:val="Body Text Indent 2"/>
    <w:basedOn w:val="a"/>
    <w:link w:val="2Char"/>
    <w:rsid w:val="00A42296"/>
    <w:pPr>
      <w:spacing w:after="120" w:line="480" w:lineRule="auto"/>
      <w:ind w:leftChars="200" w:left="420"/>
    </w:pPr>
    <w:rPr>
      <w:rFonts w:ascii="Times New Roman" w:hAnsi="Times New Roman" w:cs="Times New Roman"/>
      <w:sz w:val="21"/>
      <w:lang/>
    </w:rPr>
  </w:style>
  <w:style w:type="character" w:customStyle="1" w:styleId="2Char">
    <w:name w:val="正文文本缩进 2 Char"/>
    <w:link w:val="2"/>
    <w:rsid w:val="00A42296"/>
    <w:rPr>
      <w:kern w:val="2"/>
      <w:sz w:val="21"/>
      <w:szCs w:val="24"/>
    </w:rPr>
  </w:style>
  <w:style w:type="paragraph" w:styleId="af8">
    <w:name w:val="Revision"/>
    <w:hidden/>
    <w:uiPriority w:val="99"/>
    <w:semiHidden/>
    <w:rsid w:val="008605E4"/>
    <w:rPr>
      <w:kern w:val="2"/>
      <w:sz w:val="21"/>
      <w:szCs w:val="24"/>
    </w:rPr>
  </w:style>
  <w:style w:type="paragraph" w:styleId="af9">
    <w:name w:val="Subtitle"/>
    <w:aliases w:val="二级标题"/>
    <w:basedOn w:val="a"/>
    <w:next w:val="a"/>
    <w:link w:val="Char0"/>
    <w:qFormat/>
    <w:rsid w:val="002171CC"/>
    <w:pPr>
      <w:spacing w:beforeLines="50" w:afterLines="50"/>
      <w:outlineLvl w:val="1"/>
    </w:pPr>
    <w:rPr>
      <w:rFonts w:ascii="Cambria" w:hAnsi="Cambria" w:cs="Times New Roman"/>
      <w:b/>
      <w:bCs/>
      <w:kern w:val="28"/>
      <w:szCs w:val="32"/>
      <w:lang/>
    </w:rPr>
  </w:style>
  <w:style w:type="character" w:customStyle="1" w:styleId="Char0">
    <w:name w:val="副标题 Char"/>
    <w:aliases w:val="二级标题 Char"/>
    <w:basedOn w:val="a1"/>
    <w:link w:val="af9"/>
    <w:rsid w:val="002171CC"/>
    <w:rPr>
      <w:rFonts w:ascii="Cambria" w:hAnsi="Cambria"/>
      <w:b/>
      <w:bCs/>
      <w:kern w:val="28"/>
      <w:sz w:val="24"/>
      <w:szCs w:val="32"/>
      <w:lang/>
    </w:rPr>
  </w:style>
  <w:style w:type="character" w:customStyle="1" w:styleId="date">
    <w:name w:val="date"/>
    <w:basedOn w:val="a1"/>
    <w:rsid w:val="00E544DD"/>
  </w:style>
  <w:style w:type="paragraph" w:styleId="TOC">
    <w:name w:val="TOC Heading"/>
    <w:basedOn w:val="1"/>
    <w:next w:val="a"/>
    <w:uiPriority w:val="39"/>
    <w:semiHidden/>
    <w:unhideWhenUsed/>
    <w:qFormat/>
    <w:rsid w:val="00E544DD"/>
    <w:pPr>
      <w:widowControl/>
      <w:spacing w:before="480" w:after="0" w:line="276" w:lineRule="auto"/>
      <w:outlineLvl w:val="9"/>
    </w:pPr>
    <w:rPr>
      <w:rFonts w:ascii="Cambria" w:hAnsi="Cambria" w:cs="Times New Roman"/>
      <w:bCs/>
      <w:color w:val="365F91"/>
      <w:szCs w:val="28"/>
    </w:rPr>
  </w:style>
  <w:style w:type="paragraph" w:customStyle="1" w:styleId="xl33">
    <w:name w:val="xl33"/>
    <w:basedOn w:val="a"/>
    <w:rsid w:val="00E544DD"/>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Cs w:val="20"/>
    </w:rPr>
  </w:style>
  <w:style w:type="paragraph" w:styleId="10">
    <w:name w:val="toc 1"/>
    <w:basedOn w:val="a"/>
    <w:next w:val="a"/>
    <w:autoRedefine/>
    <w:uiPriority w:val="39"/>
    <w:rsid w:val="00E544DD"/>
  </w:style>
  <w:style w:type="character" w:styleId="afa">
    <w:name w:val="Emphasis"/>
    <w:qFormat/>
    <w:rsid w:val="00E544DD"/>
    <w:rPr>
      <w:i/>
      <w:iCs/>
    </w:rPr>
  </w:style>
  <w:style w:type="character" w:styleId="afb">
    <w:name w:val="Intense Emphasis"/>
    <w:uiPriority w:val="21"/>
    <w:qFormat/>
    <w:rsid w:val="00E544DD"/>
    <w:rPr>
      <w:b/>
      <w:bCs/>
      <w:i/>
      <w:iCs/>
      <w:color w:val="4F81BD"/>
    </w:rPr>
  </w:style>
  <w:style w:type="character" w:styleId="afc">
    <w:name w:val="Subtle Emphasis"/>
    <w:uiPriority w:val="19"/>
    <w:qFormat/>
    <w:rsid w:val="00E544DD"/>
    <w:rPr>
      <w:i/>
      <w:iCs/>
      <w:color w:val="808080"/>
    </w:rPr>
  </w:style>
  <w:style w:type="paragraph" w:styleId="20">
    <w:name w:val="toc 2"/>
    <w:basedOn w:val="a"/>
    <w:next w:val="a"/>
    <w:autoRedefine/>
    <w:uiPriority w:val="39"/>
    <w:rsid w:val="00E544DD"/>
    <w:pPr>
      <w:ind w:leftChars="200" w:left="420"/>
    </w:pPr>
  </w:style>
  <w:style w:type="paragraph" w:styleId="40">
    <w:name w:val="toc 4"/>
    <w:basedOn w:val="a"/>
    <w:next w:val="a"/>
    <w:autoRedefine/>
    <w:uiPriority w:val="39"/>
    <w:unhideWhenUsed/>
    <w:rsid w:val="00E544DD"/>
    <w:pPr>
      <w:spacing w:line="240" w:lineRule="auto"/>
      <w:ind w:leftChars="600" w:left="1260" w:firstLineChars="0" w:firstLine="0"/>
      <w:jc w:val="both"/>
    </w:pPr>
    <w:rPr>
      <w:rFonts w:ascii="Calibri" w:hAnsi="Calibri" w:cs="Times New Roman"/>
      <w:sz w:val="21"/>
      <w:szCs w:val="22"/>
    </w:rPr>
  </w:style>
  <w:style w:type="paragraph" w:styleId="50">
    <w:name w:val="toc 5"/>
    <w:basedOn w:val="a"/>
    <w:next w:val="a"/>
    <w:autoRedefine/>
    <w:uiPriority w:val="39"/>
    <w:unhideWhenUsed/>
    <w:rsid w:val="00E544DD"/>
    <w:pPr>
      <w:spacing w:line="240" w:lineRule="auto"/>
      <w:ind w:leftChars="800" w:left="1680" w:firstLineChars="0" w:firstLine="0"/>
      <w:jc w:val="both"/>
    </w:pPr>
    <w:rPr>
      <w:rFonts w:ascii="Calibri" w:hAnsi="Calibri" w:cs="Times New Roman"/>
      <w:sz w:val="21"/>
      <w:szCs w:val="22"/>
    </w:rPr>
  </w:style>
  <w:style w:type="paragraph" w:styleId="6">
    <w:name w:val="toc 6"/>
    <w:basedOn w:val="a"/>
    <w:next w:val="a"/>
    <w:autoRedefine/>
    <w:uiPriority w:val="39"/>
    <w:unhideWhenUsed/>
    <w:rsid w:val="00E544DD"/>
    <w:pPr>
      <w:spacing w:line="240" w:lineRule="auto"/>
      <w:ind w:leftChars="1000" w:left="2100" w:firstLineChars="0" w:firstLine="0"/>
      <w:jc w:val="both"/>
    </w:pPr>
    <w:rPr>
      <w:rFonts w:ascii="Calibri" w:hAnsi="Calibri" w:cs="Times New Roman"/>
      <w:sz w:val="21"/>
      <w:szCs w:val="22"/>
    </w:rPr>
  </w:style>
  <w:style w:type="paragraph" w:styleId="7">
    <w:name w:val="toc 7"/>
    <w:basedOn w:val="a"/>
    <w:next w:val="a"/>
    <w:autoRedefine/>
    <w:uiPriority w:val="39"/>
    <w:unhideWhenUsed/>
    <w:rsid w:val="00E544DD"/>
    <w:pPr>
      <w:spacing w:line="240" w:lineRule="auto"/>
      <w:ind w:leftChars="1200" w:left="2520" w:firstLineChars="0" w:firstLine="0"/>
      <w:jc w:val="both"/>
    </w:pPr>
    <w:rPr>
      <w:rFonts w:ascii="Calibri" w:hAnsi="Calibri" w:cs="Times New Roman"/>
      <w:sz w:val="21"/>
      <w:szCs w:val="22"/>
    </w:rPr>
  </w:style>
  <w:style w:type="paragraph" w:styleId="8">
    <w:name w:val="toc 8"/>
    <w:basedOn w:val="a"/>
    <w:next w:val="a"/>
    <w:autoRedefine/>
    <w:uiPriority w:val="39"/>
    <w:unhideWhenUsed/>
    <w:rsid w:val="00E544DD"/>
    <w:pPr>
      <w:spacing w:line="240" w:lineRule="auto"/>
      <w:ind w:leftChars="1400" w:left="2940" w:firstLineChars="0" w:firstLine="0"/>
      <w:jc w:val="both"/>
    </w:pPr>
    <w:rPr>
      <w:rFonts w:ascii="Calibri" w:hAnsi="Calibri" w:cs="Times New Roman"/>
      <w:sz w:val="21"/>
      <w:szCs w:val="22"/>
    </w:rPr>
  </w:style>
  <w:style w:type="paragraph" w:styleId="9">
    <w:name w:val="toc 9"/>
    <w:basedOn w:val="a"/>
    <w:next w:val="a"/>
    <w:autoRedefine/>
    <w:uiPriority w:val="39"/>
    <w:unhideWhenUsed/>
    <w:rsid w:val="00E544DD"/>
    <w:pPr>
      <w:spacing w:line="240" w:lineRule="auto"/>
      <w:ind w:leftChars="1600" w:left="3360" w:firstLineChars="0" w:firstLine="0"/>
      <w:jc w:val="both"/>
    </w:pPr>
    <w:rPr>
      <w:rFonts w:ascii="Calibri" w:hAnsi="Calibri" w:cs="Times New Roman"/>
      <w:sz w:val="21"/>
      <w:szCs w:val="22"/>
    </w:rPr>
  </w:style>
</w:styles>
</file>

<file path=word/webSettings.xml><?xml version="1.0" encoding="utf-8"?>
<w:webSettings xmlns:r="http://schemas.openxmlformats.org/officeDocument/2006/relationships" xmlns:w="http://schemas.openxmlformats.org/wordprocessingml/2006/main">
  <w:divs>
    <w:div w:id="980305883">
      <w:bodyDiv w:val="1"/>
      <w:marLeft w:val="0"/>
      <w:marRight w:val="0"/>
      <w:marTop w:val="0"/>
      <w:marBottom w:val="0"/>
      <w:divBdr>
        <w:top w:val="none" w:sz="0" w:space="0" w:color="auto"/>
        <w:left w:val="none" w:sz="0" w:space="0" w:color="auto"/>
        <w:bottom w:val="none" w:sz="0" w:space="0" w:color="auto"/>
        <w:right w:val="none" w:sz="0" w:space="0" w:color="auto"/>
      </w:divBdr>
    </w:div>
    <w:div w:id="1061951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http://172.18.1.21:8083/XBRL/temp/CN_50390000_400009_FB030010_20190003_1.jpg"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91586-61C0-4645-BACF-8C8484939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5300</Words>
  <Characters>30215</Characters>
  <Application>Microsoft Office Word</Application>
  <DocSecurity>4</DocSecurity>
  <Lines>251</Lines>
  <Paragraphs>70</Paragraphs>
  <ScaleCrop>false</ScaleCrop>
  <Company>dfjj</Company>
  <LinksUpToDate>false</LinksUpToDate>
  <CharactersWithSpaces>35445</CharactersWithSpaces>
  <SharedDoc>false</SharedDoc>
  <HLinks>
    <vt:vector size="6" baseType="variant">
      <vt:variant>
        <vt:i4>983087</vt:i4>
      </vt:variant>
      <vt:variant>
        <vt:i4>100380</vt:i4>
      </vt:variant>
      <vt:variant>
        <vt:i4>1025</vt:i4>
      </vt:variant>
      <vt:variant>
        <vt:i4>1</vt:i4>
      </vt:variant>
      <vt:variant>
        <vt:lpwstr>http://172.18.1.21:8083/XBRL/temp/CN_50390000_400009_FB030010_20190003_1.jpg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东方稳健回报债券型证券投资基金</dc:title>
  <dc:subject/>
  <dc:creator>zhangheng</dc:creator>
  <cp:keywords/>
  <cp:lastModifiedBy>JonMMx 2000</cp:lastModifiedBy>
  <cp:revision>2</cp:revision>
  <cp:lastPrinted>2017-07-05T07:12:00Z</cp:lastPrinted>
  <dcterms:created xsi:type="dcterms:W3CDTF">2020-05-13T16:00:00Z</dcterms:created>
  <dcterms:modified xsi:type="dcterms:W3CDTF">2020-05-13T16:00:00Z</dcterms:modified>
</cp:coreProperties>
</file>