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F" w:rsidRPr="00AF479F" w:rsidRDefault="008D021D" w:rsidP="009E7B4F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bookmarkStart w:id="0" w:name="_Toc249760023"/>
      <w:r w:rsidRPr="008D021D">
        <w:rPr>
          <w:rFonts w:ascii="宋体" w:hAnsi="宋体" w:hint="eastAsia"/>
          <w:b/>
          <w:bCs/>
          <w:color w:val="000000"/>
          <w:sz w:val="30"/>
          <w:szCs w:val="30"/>
        </w:rPr>
        <w:t>关于</w:t>
      </w:r>
      <w:r w:rsidR="00EB11EA" w:rsidRPr="00EB11EA">
        <w:rPr>
          <w:rFonts w:ascii="宋体" w:hAnsi="宋体" w:hint="eastAsia"/>
          <w:b/>
          <w:bCs/>
          <w:color w:val="000000"/>
          <w:sz w:val="30"/>
          <w:szCs w:val="30"/>
        </w:rPr>
        <w:t>农银汇理</w:t>
      </w:r>
      <w:r w:rsidR="00767D26" w:rsidRPr="00767D26">
        <w:rPr>
          <w:rFonts w:ascii="宋体" w:hAnsi="宋体" w:hint="eastAsia"/>
          <w:b/>
          <w:bCs/>
          <w:color w:val="000000"/>
          <w:sz w:val="30"/>
          <w:szCs w:val="30"/>
        </w:rPr>
        <w:t>7天理财债券型</w:t>
      </w:r>
      <w:r w:rsidR="00EB11EA" w:rsidRPr="00EB11EA">
        <w:rPr>
          <w:rFonts w:ascii="宋体" w:hAnsi="宋体" w:hint="eastAsia"/>
          <w:b/>
          <w:bCs/>
          <w:color w:val="000000"/>
          <w:sz w:val="30"/>
          <w:szCs w:val="30"/>
        </w:rPr>
        <w:t>证券投资基金</w:t>
      </w:r>
    </w:p>
    <w:p w:rsidR="009E7B4F" w:rsidRPr="00AF479F" w:rsidRDefault="00EF3082" w:rsidP="009E7B4F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调整</w:t>
      </w:r>
      <w:r w:rsidR="008D021D" w:rsidRPr="008D021D">
        <w:rPr>
          <w:rFonts w:ascii="宋体" w:hAnsi="宋体" w:hint="eastAsia"/>
          <w:b/>
          <w:bCs/>
          <w:color w:val="000000"/>
          <w:sz w:val="30"/>
          <w:szCs w:val="30"/>
        </w:rPr>
        <w:t>大额申购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>限额</w:t>
      </w:r>
      <w:r w:rsidR="008D021D" w:rsidRPr="008D021D">
        <w:rPr>
          <w:rFonts w:ascii="宋体" w:hAnsi="宋体" w:hint="eastAsia"/>
          <w:b/>
          <w:bCs/>
          <w:color w:val="000000"/>
          <w:sz w:val="30"/>
          <w:szCs w:val="30"/>
        </w:rPr>
        <w:t>的公告</w:t>
      </w:r>
    </w:p>
    <w:p w:rsidR="009E7B4F" w:rsidRPr="00AF479F" w:rsidRDefault="008D021D" w:rsidP="009E7B4F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8B34ED">
        <w:rPr>
          <w:rFonts w:ascii="宋体" w:hAnsi="宋体"/>
          <w:b/>
          <w:sz w:val="24"/>
        </w:rPr>
        <w:t>20</w:t>
      </w:r>
      <w:r w:rsidR="008E52BD">
        <w:rPr>
          <w:rFonts w:ascii="宋体" w:hAnsi="宋体" w:hint="eastAsia"/>
          <w:b/>
          <w:sz w:val="24"/>
        </w:rPr>
        <w:t>20</w:t>
      </w:r>
      <w:r w:rsidR="008B34ED">
        <w:rPr>
          <w:rFonts w:ascii="宋体" w:hAnsi="宋体"/>
          <w:b/>
          <w:sz w:val="24"/>
        </w:rPr>
        <w:t>年</w:t>
      </w:r>
      <w:r w:rsidR="009343F9">
        <w:rPr>
          <w:rFonts w:ascii="宋体" w:hAnsi="宋体" w:hint="eastAsia"/>
          <w:b/>
          <w:sz w:val="24"/>
        </w:rPr>
        <w:t>5</w:t>
      </w:r>
      <w:r w:rsidR="002C0FE2">
        <w:rPr>
          <w:rFonts w:ascii="宋体" w:hAnsi="宋体"/>
          <w:b/>
          <w:sz w:val="24"/>
        </w:rPr>
        <w:t>月</w:t>
      </w:r>
      <w:r w:rsidR="009343F9">
        <w:rPr>
          <w:rFonts w:ascii="宋体" w:hAnsi="宋体" w:hint="eastAsia"/>
          <w:b/>
          <w:sz w:val="24"/>
        </w:rPr>
        <w:t>8</w:t>
      </w:r>
      <w:r>
        <w:rPr>
          <w:rFonts w:ascii="宋体" w:hAnsi="宋体"/>
          <w:b/>
          <w:sz w:val="24"/>
        </w:rPr>
        <w:t>日</w:t>
      </w:r>
    </w:p>
    <w:p w:rsidR="009E7B4F" w:rsidRPr="0055659A" w:rsidRDefault="009E7B4F" w:rsidP="009E7B4F">
      <w:pPr>
        <w:spacing w:line="360" w:lineRule="auto"/>
        <w:jc w:val="center"/>
        <w:rPr>
          <w:rFonts w:ascii="宋体" w:hAnsi="宋体"/>
          <w:color w:val="000000"/>
          <w:sz w:val="24"/>
        </w:rPr>
      </w:pPr>
    </w:p>
    <w:p w:rsidR="00A14423" w:rsidRPr="00AF479F" w:rsidRDefault="00A14423" w:rsidP="009E7B4F">
      <w:pPr>
        <w:spacing w:line="360" w:lineRule="auto"/>
        <w:jc w:val="center"/>
        <w:rPr>
          <w:rFonts w:ascii="宋体" w:hAnsi="宋体"/>
          <w:color w:val="000000"/>
          <w:sz w:val="24"/>
        </w:rPr>
      </w:pPr>
    </w:p>
    <w:bookmarkEnd w:id="0"/>
    <w:p w:rsidR="006B772E" w:rsidRDefault="008D021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、公告基本信息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434"/>
        <w:gridCol w:w="2880"/>
        <w:tblGridChange w:id="1">
          <w:tblGrid>
            <w:gridCol w:w="3042"/>
            <w:gridCol w:w="3434"/>
            <w:gridCol w:w="2880"/>
          </w:tblGrid>
        </w:tblGridChange>
      </w:tblGrid>
      <w:tr w:rsidR="00293CE8" w:rsidRPr="00AF479F" w:rsidTr="007B1F8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8" w:rsidRPr="00AF479F" w:rsidRDefault="008D021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8" w:rsidRPr="00AF479F" w:rsidRDefault="005D4B00" w:rsidP="000D4548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农银汇理7天理财债券型证券投资基金</w:t>
            </w:r>
          </w:p>
        </w:tc>
      </w:tr>
      <w:tr w:rsidR="00293CE8" w:rsidRPr="00AF479F" w:rsidTr="007B1F8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8" w:rsidRPr="00AF479F" w:rsidRDefault="008D021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E8" w:rsidRPr="00AF479F" w:rsidRDefault="005D4B00" w:rsidP="000D4548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农银7天理财债券</w:t>
            </w:r>
          </w:p>
        </w:tc>
      </w:tr>
      <w:tr w:rsidR="008B34ED" w:rsidRPr="00AF479F" w:rsidTr="007B1F8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5D4B00" w:rsidP="007B1F86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/>
                <w:sz w:val="24"/>
              </w:rPr>
              <w:t>660016</w:t>
            </w:r>
          </w:p>
        </w:tc>
      </w:tr>
      <w:tr w:rsidR="008B34ED" w:rsidRPr="00AF479F" w:rsidTr="007B1F8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农银汇理基金管理有限公司</w:t>
            </w:r>
          </w:p>
        </w:tc>
      </w:tr>
      <w:tr w:rsidR="008B34ED" w:rsidRPr="00AF479F" w:rsidTr="007B1F86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 w:rsidRPr="00AF479F">
              <w:rPr>
                <w:rFonts w:ascii="宋体" w:hAnsi="宋体" w:hint="eastAsia"/>
                <w:sz w:val="24"/>
              </w:rPr>
              <w:t>有关法律法规、《</w:t>
            </w:r>
            <w:r w:rsidR="00E703D6" w:rsidRPr="00E703D6">
              <w:rPr>
                <w:rFonts w:ascii="宋体" w:hAnsi="宋体" w:hint="eastAsia"/>
                <w:sz w:val="24"/>
              </w:rPr>
              <w:t>农银汇理</w:t>
            </w:r>
            <w:r w:rsidR="005D4B00" w:rsidRPr="005D4B00">
              <w:rPr>
                <w:rFonts w:ascii="宋体" w:hAnsi="宋体" w:hint="eastAsia"/>
                <w:sz w:val="24"/>
              </w:rPr>
              <w:t>7天理财债券型</w:t>
            </w:r>
            <w:r w:rsidR="00E703D6" w:rsidRPr="00E703D6">
              <w:rPr>
                <w:rFonts w:ascii="宋体" w:hAnsi="宋体" w:hint="eastAsia"/>
                <w:sz w:val="24"/>
              </w:rPr>
              <w:t>证券投资基金</w:t>
            </w:r>
            <w:r w:rsidRPr="00AF479F">
              <w:rPr>
                <w:rFonts w:ascii="宋体" w:hAnsi="宋体" w:hint="eastAsia"/>
                <w:sz w:val="24"/>
              </w:rPr>
              <w:t>基金合同》及《</w:t>
            </w:r>
            <w:r w:rsidR="00E703D6" w:rsidRPr="00E703D6">
              <w:rPr>
                <w:rFonts w:ascii="宋体" w:hAnsi="宋体" w:hint="eastAsia"/>
                <w:sz w:val="24"/>
              </w:rPr>
              <w:t>农银汇理</w:t>
            </w:r>
            <w:r w:rsidR="005D4B00" w:rsidRPr="005D4B00">
              <w:rPr>
                <w:rFonts w:ascii="宋体" w:hAnsi="宋体" w:hint="eastAsia"/>
                <w:sz w:val="24"/>
              </w:rPr>
              <w:t>7天理财债券型</w:t>
            </w:r>
            <w:r w:rsidR="00E703D6" w:rsidRPr="00E703D6">
              <w:rPr>
                <w:rFonts w:ascii="宋体" w:hAnsi="宋体" w:hint="eastAsia"/>
                <w:sz w:val="24"/>
              </w:rPr>
              <w:t>证券投资基金</w:t>
            </w:r>
            <w:r w:rsidRPr="00AF479F">
              <w:rPr>
                <w:rFonts w:ascii="宋体" w:hAnsi="宋体" w:hint="eastAsia"/>
                <w:sz w:val="24"/>
              </w:rPr>
              <w:t>招募说明书》</w:t>
            </w:r>
          </w:p>
        </w:tc>
      </w:tr>
      <w:tr w:rsidR="008B34ED" w:rsidRPr="00AF479F" w:rsidTr="00EF308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调整相关业务的起始日、金额及原因说明</w:t>
            </w:r>
          </w:p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</w:t>
            </w:r>
            <w:r w:rsidRPr="008D021D">
              <w:rPr>
                <w:rFonts w:ascii="宋体" w:hAnsi="宋体" w:hint="eastAsia"/>
                <w:sz w:val="24"/>
              </w:rPr>
              <w:t>大额申购起始日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Default="008B34ED" w:rsidP="008B34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 w:rsidR="008E52BD">
              <w:rPr>
                <w:rFonts w:ascii="宋体" w:hAnsi="宋体" w:hint="eastAsia"/>
                <w:sz w:val="24"/>
              </w:rPr>
              <w:t>20</w:t>
            </w:r>
            <w:r w:rsidRPr="008D021D">
              <w:rPr>
                <w:rFonts w:ascii="宋体" w:hAnsi="宋体" w:hint="eastAsia"/>
                <w:sz w:val="24"/>
              </w:rPr>
              <w:t>年</w:t>
            </w:r>
            <w:r w:rsidR="009343F9">
              <w:rPr>
                <w:rFonts w:ascii="宋体" w:hAnsi="宋体" w:hint="eastAsia"/>
                <w:sz w:val="24"/>
              </w:rPr>
              <w:t>5</w:t>
            </w:r>
            <w:r w:rsidRPr="008D021D">
              <w:rPr>
                <w:rFonts w:ascii="宋体" w:hAnsi="宋体" w:hint="eastAsia"/>
                <w:sz w:val="24"/>
              </w:rPr>
              <w:t>月</w:t>
            </w:r>
            <w:r w:rsidR="009343F9">
              <w:rPr>
                <w:rFonts w:ascii="宋体" w:hAnsi="宋体" w:hint="eastAsia"/>
                <w:sz w:val="24"/>
              </w:rPr>
              <w:t>8</w:t>
            </w:r>
            <w:r w:rsidRPr="008D021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B34ED" w:rsidRPr="00AF479F" w:rsidTr="00EF308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8B34ED" w:rsidP="00070810">
            <w:pPr>
              <w:rPr>
                <w:rFonts w:ascii="宋体" w:hAnsi="宋体"/>
                <w:sz w:val="24"/>
              </w:rPr>
            </w:pPr>
            <w:r w:rsidRPr="008D021D">
              <w:rPr>
                <w:rFonts w:ascii="宋体" w:hAnsi="宋体" w:hint="eastAsia"/>
                <w:sz w:val="24"/>
              </w:rPr>
              <w:t>限制申购金额（单位：元）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D" w:rsidRPr="00AF479F" w:rsidRDefault="009343F9" w:rsidP="009343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5,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00</w:t>
            </w:r>
            <w:r w:rsidR="008B34ED">
              <w:rPr>
                <w:rFonts w:ascii="宋体" w:hAnsi="宋体" w:hint="eastAsia"/>
                <w:sz w:val="24"/>
              </w:rPr>
              <w:t>,</w:t>
            </w:r>
            <w:r w:rsidR="008B34ED">
              <w:rPr>
                <w:rFonts w:ascii="宋体" w:hAnsi="宋体"/>
                <w:sz w:val="24"/>
              </w:rPr>
              <w:t>000.00</w:t>
            </w:r>
          </w:p>
        </w:tc>
      </w:tr>
      <w:tr w:rsidR="008B34ED" w:rsidRPr="00AF479F" w:rsidTr="005A5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4ED" w:rsidRPr="00AF479F" w:rsidRDefault="008B34ED" w:rsidP="0007081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 w:rsidRPr="008D021D">
              <w:rPr>
                <w:rFonts w:ascii="宋体" w:hAnsi="宋体" w:hint="eastAsia"/>
                <w:sz w:val="24"/>
              </w:rPr>
              <w:t>限制申购的原因说明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ED" w:rsidRPr="00AF479F" w:rsidRDefault="008B34ED" w:rsidP="007B1F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为了保证基金的平稳运作，保护基金份额持有人利益。</w:t>
            </w:r>
          </w:p>
        </w:tc>
      </w:tr>
      <w:tr w:rsidR="005D4B00" w:rsidRPr="00AF479F" w:rsidTr="005A5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00" w:rsidRPr="00AF479F" w:rsidRDefault="005D4B00" w:rsidP="007B1F86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下属分级基金的基金简称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B00" w:rsidRPr="008D021D" w:rsidRDefault="005D4B00" w:rsidP="00BF61F5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农银7天理财债券A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5D4B00" w:rsidP="007B1F86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农银7天理财债券B</w:t>
            </w:r>
          </w:p>
        </w:tc>
      </w:tr>
      <w:tr w:rsidR="005D4B00" w:rsidRPr="00AF479F" w:rsidTr="005A5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00" w:rsidRPr="00AF479F" w:rsidRDefault="005D4B00" w:rsidP="007B1F86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B00" w:rsidRPr="008D021D" w:rsidRDefault="005D4B00" w:rsidP="00BF61F5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/>
                <w:sz w:val="24"/>
              </w:rPr>
              <w:t>660016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5D4B00" w:rsidP="007B1F86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/>
                <w:sz w:val="24"/>
              </w:rPr>
              <w:t>660116</w:t>
            </w:r>
          </w:p>
        </w:tc>
      </w:tr>
      <w:tr w:rsidR="005D4B00" w:rsidRPr="00AF479F" w:rsidTr="005D4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00" w:rsidRPr="00AF479F" w:rsidRDefault="005D4B00" w:rsidP="00070810">
            <w:pPr>
              <w:rPr>
                <w:rFonts w:ascii="宋体" w:hAnsi="宋体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该分级基金是否调整大额申购限额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B00" w:rsidRPr="008D021D" w:rsidRDefault="005D4B00" w:rsidP="00BF61F5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5D4B00" w:rsidP="007B1F86">
            <w:pPr>
              <w:rPr>
                <w:rFonts w:ascii="宋体" w:hAnsi="宋体" w:hint="eastAsia"/>
                <w:sz w:val="24"/>
              </w:rPr>
            </w:pPr>
            <w:r w:rsidRPr="005D4B00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EF14CA" w:rsidRPr="00AF479F" w:rsidRDefault="00EF14CA" w:rsidP="009E7B4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E7B4F" w:rsidRPr="00AF479F" w:rsidRDefault="008D021D" w:rsidP="003E062E">
      <w:pPr>
        <w:pStyle w:val="3"/>
        <w:keepNext w:val="0"/>
        <w:keepLines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 w:rsidRPr="008D021D">
        <w:rPr>
          <w:rFonts w:ascii="宋体" w:hAnsi="宋体"/>
          <w:color w:val="000000"/>
          <w:sz w:val="24"/>
          <w:szCs w:val="24"/>
        </w:rPr>
        <w:t>2</w:t>
      </w:r>
      <w:r w:rsidRPr="008D021D">
        <w:rPr>
          <w:rFonts w:ascii="宋体" w:hAnsi="宋体" w:hint="eastAsia"/>
          <w:color w:val="000000"/>
          <w:sz w:val="24"/>
          <w:szCs w:val="24"/>
        </w:rPr>
        <w:t>、其他需要提示的事项</w:t>
      </w:r>
    </w:p>
    <w:p w:rsidR="0099140E" w:rsidRDefault="008D021D" w:rsidP="003E062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D021D">
        <w:rPr>
          <w:rFonts w:ascii="宋体" w:hAnsi="宋体" w:hint="eastAsia"/>
          <w:color w:val="000000"/>
          <w:sz w:val="24"/>
        </w:rPr>
        <w:t>（1）</w:t>
      </w:r>
      <w:r w:rsidR="004F71BD">
        <w:rPr>
          <w:rFonts w:ascii="宋体" w:hAnsi="宋体" w:hint="eastAsia"/>
          <w:color w:val="000000"/>
          <w:sz w:val="24"/>
        </w:rPr>
        <w:t>对于</w:t>
      </w:r>
      <w:r w:rsidRPr="008D021D">
        <w:rPr>
          <w:rFonts w:ascii="宋体" w:hAnsi="宋体" w:hint="eastAsia"/>
          <w:color w:val="000000"/>
          <w:sz w:val="24"/>
        </w:rPr>
        <w:t>本基金单日单个账户单笔或累计高于</w:t>
      </w:r>
      <w:r w:rsidR="009343F9">
        <w:rPr>
          <w:rFonts w:ascii="宋体" w:hAnsi="宋体"/>
          <w:color w:val="000000"/>
          <w:sz w:val="24"/>
        </w:rPr>
        <w:t>500</w:t>
      </w:r>
      <w:r w:rsidRPr="008D021D">
        <w:rPr>
          <w:rFonts w:ascii="宋体" w:hAnsi="宋体" w:hint="eastAsia"/>
          <w:color w:val="000000"/>
          <w:sz w:val="24"/>
        </w:rPr>
        <w:t>万元的申购，如单日单个基金账户单笔申购的金额超过</w:t>
      </w:r>
      <w:r w:rsidR="009343F9">
        <w:rPr>
          <w:rFonts w:ascii="宋体" w:hAnsi="宋体"/>
          <w:color w:val="000000"/>
          <w:sz w:val="24"/>
        </w:rPr>
        <w:t>500</w:t>
      </w:r>
      <w:r w:rsidRPr="008D021D">
        <w:rPr>
          <w:rFonts w:ascii="宋体" w:hAnsi="宋体" w:hint="eastAsia"/>
          <w:color w:val="000000"/>
          <w:sz w:val="24"/>
        </w:rPr>
        <w:t>万元（不含），或者单日单个基金账户多笔累计申购的金额超过</w:t>
      </w:r>
      <w:r w:rsidR="009343F9">
        <w:rPr>
          <w:rFonts w:ascii="宋体" w:hAnsi="宋体"/>
          <w:color w:val="000000"/>
          <w:sz w:val="24"/>
        </w:rPr>
        <w:t>500</w:t>
      </w:r>
      <w:r w:rsidRPr="008D021D">
        <w:rPr>
          <w:rFonts w:ascii="宋体" w:hAnsi="宋体" w:hint="eastAsia"/>
          <w:color w:val="000000"/>
          <w:sz w:val="24"/>
        </w:rPr>
        <w:t>万元（不含），本基金</w:t>
      </w:r>
      <w:r w:rsidR="00825D58">
        <w:rPr>
          <w:rFonts w:ascii="宋体" w:hAnsi="宋体" w:hint="eastAsia"/>
          <w:color w:val="000000"/>
          <w:sz w:val="24"/>
        </w:rPr>
        <w:t>管理人</w:t>
      </w:r>
      <w:r w:rsidRPr="008D021D">
        <w:rPr>
          <w:rFonts w:ascii="宋体" w:hAnsi="宋体" w:hint="eastAsia"/>
          <w:color w:val="000000"/>
          <w:sz w:val="24"/>
        </w:rPr>
        <w:t>有权予以拒绝。</w:t>
      </w:r>
    </w:p>
    <w:p w:rsidR="001B5814" w:rsidRPr="00AF479F" w:rsidRDefault="001B5814" w:rsidP="003E062E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 w:rsidRPr="005D4B00">
        <w:rPr>
          <w:rFonts w:ascii="宋体" w:hAnsi="宋体" w:hint="eastAsia"/>
          <w:color w:val="000000"/>
          <w:sz w:val="24"/>
        </w:rPr>
        <w:t>农银7天理财债券B不恢复申购</w:t>
      </w:r>
      <w:r>
        <w:rPr>
          <w:rFonts w:ascii="宋体" w:hAnsi="宋体" w:hint="eastAsia"/>
          <w:color w:val="000000"/>
          <w:sz w:val="24"/>
        </w:rPr>
        <w:t>。</w:t>
      </w:r>
    </w:p>
    <w:p w:rsidR="00EF14CA" w:rsidRDefault="008D021D" w:rsidP="003E062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D021D">
        <w:rPr>
          <w:rFonts w:ascii="宋体" w:hAnsi="宋体" w:hint="eastAsia"/>
          <w:color w:val="000000"/>
          <w:sz w:val="24"/>
        </w:rPr>
        <w:t>（</w:t>
      </w:r>
      <w:r w:rsidR="001B5814">
        <w:rPr>
          <w:rFonts w:ascii="宋体" w:hAnsi="宋体" w:hint="eastAsia"/>
          <w:color w:val="000000"/>
          <w:sz w:val="24"/>
        </w:rPr>
        <w:t>3</w:t>
      </w:r>
      <w:r w:rsidRPr="008D021D">
        <w:rPr>
          <w:rFonts w:ascii="宋体" w:hAnsi="宋体" w:hint="eastAsia"/>
          <w:color w:val="000000"/>
          <w:sz w:val="24"/>
        </w:rPr>
        <w:t>）</w:t>
      </w:r>
      <w:r w:rsidR="00FF03A1" w:rsidRPr="00FF03A1">
        <w:rPr>
          <w:rFonts w:ascii="宋体" w:hAnsi="宋体" w:hint="eastAsia"/>
          <w:color w:val="000000"/>
          <w:sz w:val="24"/>
        </w:rPr>
        <w:t>在本基金暂停上述相关业务期间，本基金的赎回等业务正常办理。本基金取消或调整上</w:t>
      </w:r>
      <w:r w:rsidR="00FF03A1">
        <w:rPr>
          <w:rFonts w:ascii="宋体" w:hAnsi="宋体" w:hint="eastAsia"/>
          <w:color w:val="000000"/>
          <w:sz w:val="24"/>
        </w:rPr>
        <w:t>述大额申购限制的具体时间将另行公告</w:t>
      </w:r>
      <w:r w:rsidRPr="008D021D">
        <w:rPr>
          <w:rFonts w:ascii="宋体" w:hAnsi="宋体" w:hint="eastAsia"/>
          <w:color w:val="000000"/>
          <w:sz w:val="24"/>
        </w:rPr>
        <w:t>。</w:t>
      </w:r>
    </w:p>
    <w:p w:rsidR="009E7B4F" w:rsidRPr="00AF479F" w:rsidRDefault="008D021D" w:rsidP="003E062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D021D">
        <w:rPr>
          <w:rFonts w:ascii="宋体" w:hAnsi="宋体" w:hint="eastAsia"/>
          <w:color w:val="000000"/>
          <w:sz w:val="24"/>
        </w:rPr>
        <w:t>（</w:t>
      </w:r>
      <w:r w:rsidR="005D4B00">
        <w:rPr>
          <w:rFonts w:ascii="宋体" w:hAnsi="宋体" w:hint="eastAsia"/>
          <w:color w:val="000000"/>
          <w:sz w:val="24"/>
        </w:rPr>
        <w:t>4</w:t>
      </w:r>
      <w:r w:rsidRPr="008D021D">
        <w:rPr>
          <w:rFonts w:ascii="宋体" w:hAnsi="宋体" w:hint="eastAsia"/>
          <w:color w:val="000000"/>
          <w:sz w:val="24"/>
        </w:rPr>
        <w:t>）投资者可拨打本公司客户服务电话（4006895599、021-61095599）或登陆本公司网站（</w:t>
      </w:r>
      <w:r w:rsidRPr="008D021D">
        <w:rPr>
          <w:rFonts w:ascii="宋体" w:hAnsi="宋体"/>
          <w:color w:val="000000"/>
          <w:sz w:val="24"/>
        </w:rPr>
        <w:t>www.abc-ca.com</w:t>
      </w:r>
      <w:r w:rsidRPr="008D021D">
        <w:rPr>
          <w:rFonts w:ascii="宋体" w:hAnsi="宋体" w:hint="eastAsia"/>
          <w:color w:val="000000"/>
          <w:sz w:val="24"/>
        </w:rPr>
        <w:t>）咨询相关事宜。</w:t>
      </w:r>
    </w:p>
    <w:p w:rsidR="00EF14CA" w:rsidRPr="00AF479F" w:rsidRDefault="00EF14CA" w:rsidP="003E062E">
      <w:pPr>
        <w:spacing w:line="360" w:lineRule="auto"/>
        <w:rPr>
          <w:rFonts w:ascii="宋体" w:hAnsi="宋体"/>
          <w:color w:val="000000"/>
          <w:sz w:val="24"/>
        </w:rPr>
      </w:pPr>
    </w:p>
    <w:p w:rsidR="00EF14CA" w:rsidRPr="00AF479F" w:rsidRDefault="008D021D" w:rsidP="003E062E">
      <w:pPr>
        <w:pStyle w:val="3"/>
        <w:keepNext w:val="0"/>
        <w:keepLines w:val="0"/>
        <w:spacing w:before="0" w:after="0" w:line="360" w:lineRule="auto"/>
        <w:rPr>
          <w:rFonts w:ascii="宋体" w:hAnsi="宋体"/>
          <w:color w:val="000000"/>
          <w:sz w:val="24"/>
          <w:szCs w:val="24"/>
        </w:rPr>
      </w:pPr>
      <w:r w:rsidRPr="008D021D">
        <w:rPr>
          <w:rFonts w:ascii="宋体" w:hAnsi="宋体" w:hint="eastAsia"/>
          <w:color w:val="000000"/>
          <w:sz w:val="24"/>
          <w:szCs w:val="24"/>
        </w:rPr>
        <w:lastRenderedPageBreak/>
        <w:t>3、风险提示</w:t>
      </w:r>
    </w:p>
    <w:p w:rsidR="00F30017" w:rsidRPr="00AF479F" w:rsidRDefault="008D021D" w:rsidP="003E062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D021D">
        <w:rPr>
          <w:rFonts w:ascii="宋体" w:hAnsi="宋体" w:hint="eastAsia"/>
          <w:color w:val="000000"/>
          <w:sz w:val="24"/>
        </w:rPr>
        <w:t>本公司承诺以诚实信用、勤勉尽责的原则管理和运用基金资产，但不保证基金一定盈利，也不保证最低收益。基金的过往业绩不代表未来表现，敬请投资者注意投资风险。</w:t>
      </w:r>
    </w:p>
    <w:p w:rsidR="0093229B" w:rsidRPr="00AF479F" w:rsidRDefault="0093229B" w:rsidP="003E062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9E7B4F" w:rsidRPr="00AF479F" w:rsidRDefault="008D021D" w:rsidP="003E062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D021D">
        <w:rPr>
          <w:rFonts w:ascii="宋体" w:hAnsi="宋体" w:hint="eastAsia"/>
          <w:sz w:val="24"/>
        </w:rPr>
        <w:t>特此公告</w:t>
      </w:r>
      <w:r w:rsidR="00F705D8">
        <w:rPr>
          <w:rFonts w:ascii="宋体" w:hAnsi="宋体" w:hint="eastAsia"/>
          <w:sz w:val="24"/>
        </w:rPr>
        <w:t>。</w:t>
      </w:r>
    </w:p>
    <w:p w:rsidR="00035772" w:rsidRPr="00AF479F" w:rsidRDefault="00035772" w:rsidP="003E062E">
      <w:pPr>
        <w:spacing w:line="360" w:lineRule="auto"/>
        <w:rPr>
          <w:rFonts w:ascii="宋体" w:hAnsi="宋体"/>
          <w:sz w:val="24"/>
        </w:rPr>
      </w:pPr>
    </w:p>
    <w:p w:rsidR="00C47F1C" w:rsidRPr="00AF479F" w:rsidRDefault="00C47F1C" w:rsidP="003E062E">
      <w:pPr>
        <w:spacing w:line="360" w:lineRule="auto"/>
        <w:rPr>
          <w:rFonts w:ascii="宋体" w:hAnsi="宋体"/>
          <w:sz w:val="24"/>
        </w:rPr>
      </w:pPr>
    </w:p>
    <w:p w:rsidR="00C47F1C" w:rsidRPr="00AF479F" w:rsidRDefault="00C47F1C" w:rsidP="003E062E">
      <w:pPr>
        <w:spacing w:line="360" w:lineRule="auto"/>
        <w:rPr>
          <w:rFonts w:ascii="宋体" w:hAnsi="宋体"/>
          <w:sz w:val="24"/>
        </w:rPr>
      </w:pPr>
    </w:p>
    <w:p w:rsidR="009E7B4F" w:rsidRPr="00AF479F" w:rsidRDefault="008D021D" w:rsidP="003E062E">
      <w:pPr>
        <w:spacing w:line="360" w:lineRule="auto"/>
        <w:jc w:val="right"/>
        <w:rPr>
          <w:rFonts w:ascii="宋体" w:hAnsi="宋体"/>
          <w:sz w:val="24"/>
        </w:rPr>
      </w:pPr>
      <w:r w:rsidRPr="008D021D">
        <w:rPr>
          <w:rFonts w:ascii="宋体" w:hAnsi="宋体" w:hint="eastAsia"/>
          <w:sz w:val="24"/>
        </w:rPr>
        <w:t>农银汇理基金管理有限公司</w:t>
      </w:r>
    </w:p>
    <w:p w:rsidR="009E7B4F" w:rsidRPr="00AF479F" w:rsidRDefault="009343F9" w:rsidP="003E062E">
      <w:pPr>
        <w:spacing w:line="360" w:lineRule="auto"/>
        <w:jc w:val="right"/>
        <w:rPr>
          <w:rFonts w:ascii="宋体" w:hAnsi="宋体"/>
          <w:sz w:val="24"/>
        </w:rPr>
      </w:pPr>
      <w:r w:rsidRPr="008D021D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20</w:t>
      </w:r>
      <w:r w:rsidRPr="008D021D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 w:rsidR="00C86F90" w:rsidRPr="008D021D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8</w:t>
      </w:r>
      <w:r w:rsidR="008D021D" w:rsidRPr="008D021D">
        <w:rPr>
          <w:rFonts w:ascii="宋体" w:hAnsi="宋体" w:hint="eastAsia"/>
          <w:sz w:val="24"/>
        </w:rPr>
        <w:t>日</w:t>
      </w:r>
    </w:p>
    <w:p w:rsidR="00B45AD3" w:rsidRPr="00AF479F" w:rsidRDefault="00B45AD3">
      <w:pPr>
        <w:rPr>
          <w:rFonts w:ascii="宋体" w:hAnsi="宋体"/>
        </w:rPr>
      </w:pPr>
    </w:p>
    <w:sectPr w:rsidR="00B45AD3" w:rsidRPr="00AF479F" w:rsidSect="008B34ED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19" w:rsidRDefault="00741019" w:rsidP="009E7B4F">
      <w:r>
        <w:separator/>
      </w:r>
    </w:p>
  </w:endnote>
  <w:endnote w:type="continuationSeparator" w:id="1">
    <w:p w:rsidR="00741019" w:rsidRDefault="00741019" w:rsidP="009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6" w:rsidRDefault="009C1FB8" w:rsidP="007B1F86">
    <w:pPr>
      <w:pStyle w:val="a4"/>
      <w:jc w:val="center"/>
    </w:pPr>
    <w:r>
      <w:rPr>
        <w:rStyle w:val="a5"/>
      </w:rPr>
      <w:fldChar w:fldCharType="begin"/>
    </w:r>
    <w:r w:rsidR="004316A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12D4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19" w:rsidRDefault="00741019" w:rsidP="009E7B4F">
      <w:r>
        <w:separator/>
      </w:r>
    </w:p>
  </w:footnote>
  <w:footnote w:type="continuationSeparator" w:id="1">
    <w:p w:rsidR="00741019" w:rsidRDefault="00741019" w:rsidP="009E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6" w:rsidRPr="004649DF" w:rsidRDefault="004316AC" w:rsidP="007B1F86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7B1F86" w:rsidRPr="004649DF" w:rsidRDefault="004316AC" w:rsidP="007B1F86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4F"/>
    <w:rsid w:val="00013B55"/>
    <w:rsid w:val="000140FE"/>
    <w:rsid w:val="00032165"/>
    <w:rsid w:val="00035772"/>
    <w:rsid w:val="000448BD"/>
    <w:rsid w:val="00066238"/>
    <w:rsid w:val="00070810"/>
    <w:rsid w:val="000768B4"/>
    <w:rsid w:val="00083C0F"/>
    <w:rsid w:val="0008457A"/>
    <w:rsid w:val="000A64BB"/>
    <w:rsid w:val="000D0097"/>
    <w:rsid w:val="000D1E6B"/>
    <w:rsid w:val="000D4548"/>
    <w:rsid w:val="000F5D09"/>
    <w:rsid w:val="000F76C8"/>
    <w:rsid w:val="00107988"/>
    <w:rsid w:val="00115613"/>
    <w:rsid w:val="00125D75"/>
    <w:rsid w:val="0013120C"/>
    <w:rsid w:val="00132CBE"/>
    <w:rsid w:val="00144CDD"/>
    <w:rsid w:val="00153996"/>
    <w:rsid w:val="001639B1"/>
    <w:rsid w:val="00195D97"/>
    <w:rsid w:val="001A7B73"/>
    <w:rsid w:val="001B5814"/>
    <w:rsid w:val="001C1F18"/>
    <w:rsid w:val="001C2D8D"/>
    <w:rsid w:val="001E3CD5"/>
    <w:rsid w:val="001F4EE5"/>
    <w:rsid w:val="00203267"/>
    <w:rsid w:val="00210F07"/>
    <w:rsid w:val="00221D43"/>
    <w:rsid w:val="0023341F"/>
    <w:rsid w:val="0027511A"/>
    <w:rsid w:val="00286571"/>
    <w:rsid w:val="00293CE8"/>
    <w:rsid w:val="002A590D"/>
    <w:rsid w:val="002B0D01"/>
    <w:rsid w:val="002B305F"/>
    <w:rsid w:val="002B6879"/>
    <w:rsid w:val="002C0FE2"/>
    <w:rsid w:val="002C460B"/>
    <w:rsid w:val="0032491F"/>
    <w:rsid w:val="003709A0"/>
    <w:rsid w:val="0037242E"/>
    <w:rsid w:val="00375E18"/>
    <w:rsid w:val="00376C8A"/>
    <w:rsid w:val="00383590"/>
    <w:rsid w:val="00393396"/>
    <w:rsid w:val="00393C73"/>
    <w:rsid w:val="003973ED"/>
    <w:rsid w:val="003B553D"/>
    <w:rsid w:val="003B5C0C"/>
    <w:rsid w:val="003C291C"/>
    <w:rsid w:val="003D3D3B"/>
    <w:rsid w:val="003E062E"/>
    <w:rsid w:val="004077D3"/>
    <w:rsid w:val="0043081A"/>
    <w:rsid w:val="004310D8"/>
    <w:rsid w:val="004316AC"/>
    <w:rsid w:val="004672C3"/>
    <w:rsid w:val="00474A88"/>
    <w:rsid w:val="004955D6"/>
    <w:rsid w:val="004A5B91"/>
    <w:rsid w:val="004B1F18"/>
    <w:rsid w:val="004F21D8"/>
    <w:rsid w:val="004F71BD"/>
    <w:rsid w:val="004F77CA"/>
    <w:rsid w:val="00511FCE"/>
    <w:rsid w:val="00543C6F"/>
    <w:rsid w:val="00546B3A"/>
    <w:rsid w:val="00547FC2"/>
    <w:rsid w:val="0055659A"/>
    <w:rsid w:val="00587E22"/>
    <w:rsid w:val="005A5110"/>
    <w:rsid w:val="005D4B00"/>
    <w:rsid w:val="0061516B"/>
    <w:rsid w:val="00621802"/>
    <w:rsid w:val="006579A0"/>
    <w:rsid w:val="0067715B"/>
    <w:rsid w:val="0069655E"/>
    <w:rsid w:val="006A31FC"/>
    <w:rsid w:val="006B772E"/>
    <w:rsid w:val="006E4776"/>
    <w:rsid w:val="00703661"/>
    <w:rsid w:val="00707D51"/>
    <w:rsid w:val="0072531B"/>
    <w:rsid w:val="00730198"/>
    <w:rsid w:val="00741019"/>
    <w:rsid w:val="007411BC"/>
    <w:rsid w:val="00751C55"/>
    <w:rsid w:val="0076025C"/>
    <w:rsid w:val="0076086E"/>
    <w:rsid w:val="00767D26"/>
    <w:rsid w:val="007B1F86"/>
    <w:rsid w:val="007B51A3"/>
    <w:rsid w:val="007D72ED"/>
    <w:rsid w:val="007E7EF3"/>
    <w:rsid w:val="007F5437"/>
    <w:rsid w:val="0081590A"/>
    <w:rsid w:val="00825D58"/>
    <w:rsid w:val="008343DF"/>
    <w:rsid w:val="00837AEC"/>
    <w:rsid w:val="00844BBF"/>
    <w:rsid w:val="00850E6E"/>
    <w:rsid w:val="00890A8F"/>
    <w:rsid w:val="00897535"/>
    <w:rsid w:val="008A606C"/>
    <w:rsid w:val="008A72EF"/>
    <w:rsid w:val="008B34ED"/>
    <w:rsid w:val="008B35DB"/>
    <w:rsid w:val="008B7A03"/>
    <w:rsid w:val="008D021D"/>
    <w:rsid w:val="008E239C"/>
    <w:rsid w:val="008E52BD"/>
    <w:rsid w:val="008E6774"/>
    <w:rsid w:val="0090124D"/>
    <w:rsid w:val="0093229B"/>
    <w:rsid w:val="009343F9"/>
    <w:rsid w:val="00944DBB"/>
    <w:rsid w:val="0099140E"/>
    <w:rsid w:val="009A5DB2"/>
    <w:rsid w:val="009B4D59"/>
    <w:rsid w:val="009C07EE"/>
    <w:rsid w:val="009C1FB8"/>
    <w:rsid w:val="009E7B4F"/>
    <w:rsid w:val="00A00564"/>
    <w:rsid w:val="00A07A9D"/>
    <w:rsid w:val="00A14423"/>
    <w:rsid w:val="00A17342"/>
    <w:rsid w:val="00A37D2D"/>
    <w:rsid w:val="00A54EAE"/>
    <w:rsid w:val="00A92420"/>
    <w:rsid w:val="00AB6649"/>
    <w:rsid w:val="00AC28FD"/>
    <w:rsid w:val="00AC2DB5"/>
    <w:rsid w:val="00AC2E6E"/>
    <w:rsid w:val="00AD3486"/>
    <w:rsid w:val="00AF479F"/>
    <w:rsid w:val="00B17B27"/>
    <w:rsid w:val="00B22465"/>
    <w:rsid w:val="00B45AD3"/>
    <w:rsid w:val="00B506BB"/>
    <w:rsid w:val="00B73C54"/>
    <w:rsid w:val="00B834E8"/>
    <w:rsid w:val="00BB4792"/>
    <w:rsid w:val="00BC62EF"/>
    <w:rsid w:val="00BC6CDE"/>
    <w:rsid w:val="00BC70FF"/>
    <w:rsid w:val="00BD431F"/>
    <w:rsid w:val="00BF0A59"/>
    <w:rsid w:val="00BF61F5"/>
    <w:rsid w:val="00C21B3B"/>
    <w:rsid w:val="00C22E6F"/>
    <w:rsid w:val="00C47F1C"/>
    <w:rsid w:val="00C55A87"/>
    <w:rsid w:val="00C6412A"/>
    <w:rsid w:val="00C815FA"/>
    <w:rsid w:val="00C86F90"/>
    <w:rsid w:val="00CA615A"/>
    <w:rsid w:val="00D05065"/>
    <w:rsid w:val="00D0663C"/>
    <w:rsid w:val="00D401C1"/>
    <w:rsid w:val="00D46223"/>
    <w:rsid w:val="00D875FF"/>
    <w:rsid w:val="00D94FF4"/>
    <w:rsid w:val="00DA1655"/>
    <w:rsid w:val="00DA3C3E"/>
    <w:rsid w:val="00DC6F2E"/>
    <w:rsid w:val="00DD6548"/>
    <w:rsid w:val="00DF5374"/>
    <w:rsid w:val="00E048A0"/>
    <w:rsid w:val="00E12D43"/>
    <w:rsid w:val="00E13B7B"/>
    <w:rsid w:val="00E43E44"/>
    <w:rsid w:val="00E44F43"/>
    <w:rsid w:val="00E45CF1"/>
    <w:rsid w:val="00E62E74"/>
    <w:rsid w:val="00E703D6"/>
    <w:rsid w:val="00E73D8E"/>
    <w:rsid w:val="00E95967"/>
    <w:rsid w:val="00EB11EA"/>
    <w:rsid w:val="00EC1BC2"/>
    <w:rsid w:val="00ED3C63"/>
    <w:rsid w:val="00ED3CFD"/>
    <w:rsid w:val="00EE3D42"/>
    <w:rsid w:val="00EF14CA"/>
    <w:rsid w:val="00EF3082"/>
    <w:rsid w:val="00F01C79"/>
    <w:rsid w:val="00F2120F"/>
    <w:rsid w:val="00F25124"/>
    <w:rsid w:val="00F25C9B"/>
    <w:rsid w:val="00F30017"/>
    <w:rsid w:val="00F43056"/>
    <w:rsid w:val="00F64DBC"/>
    <w:rsid w:val="00F65E8D"/>
    <w:rsid w:val="00F705D8"/>
    <w:rsid w:val="00F74D68"/>
    <w:rsid w:val="00F81860"/>
    <w:rsid w:val="00FB6677"/>
    <w:rsid w:val="00FC0869"/>
    <w:rsid w:val="00FE15EA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9E7B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E7B4F"/>
    <w:rPr>
      <w:sz w:val="18"/>
      <w:szCs w:val="18"/>
    </w:rPr>
  </w:style>
  <w:style w:type="paragraph" w:styleId="a4">
    <w:name w:val="footer"/>
    <w:basedOn w:val="a"/>
    <w:link w:val="Char0"/>
    <w:unhideWhenUsed/>
    <w:rsid w:val="009E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E7B4F"/>
    <w:rPr>
      <w:sz w:val="18"/>
      <w:szCs w:val="18"/>
    </w:rPr>
  </w:style>
  <w:style w:type="character" w:customStyle="1" w:styleId="3Char">
    <w:name w:val="标题 3 Char"/>
    <w:link w:val="3"/>
    <w:rsid w:val="009E7B4F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9E7B4F"/>
  </w:style>
  <w:style w:type="paragraph" w:styleId="a6">
    <w:name w:val="Balloon Text"/>
    <w:basedOn w:val="a"/>
    <w:link w:val="Char1"/>
    <w:uiPriority w:val="99"/>
    <w:semiHidden/>
    <w:unhideWhenUsed/>
    <w:rsid w:val="001C1F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C1F18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13120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A2A4-0F63-4E34-B390-367D7B6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4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叶忻/市场部/总部/ABCCA</dc:creator>
  <cp:keywords/>
  <cp:lastModifiedBy>JonMMx 2000</cp:lastModifiedBy>
  <cp:revision>2</cp:revision>
  <cp:lastPrinted>2017-01-16T08:31:00Z</cp:lastPrinted>
  <dcterms:created xsi:type="dcterms:W3CDTF">2020-05-07T16:00:00Z</dcterms:created>
  <dcterms:modified xsi:type="dcterms:W3CDTF">2020-05-07T16:00:00Z</dcterms:modified>
</cp:coreProperties>
</file>