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9" w:rsidRPr="00355EE5" w:rsidRDefault="00F00249" w:rsidP="00F00249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ascii="华文中宋" w:eastAsia="华文中宋" w:hAnsi="华文中宋" w:hint="eastAsia"/>
          <w:b/>
          <w:sz w:val="30"/>
          <w:szCs w:val="30"/>
        </w:rPr>
        <w:t>中欧弘安一年定期开放债券型证券投资基金</w:t>
      </w:r>
      <w:r>
        <w:rPr>
          <w:rFonts w:hint="eastAsia"/>
          <w:b/>
          <w:bCs/>
          <w:color w:val="000000"/>
          <w:sz w:val="30"/>
          <w:szCs w:val="30"/>
        </w:rPr>
        <w:t>基金经理变更公告</w:t>
      </w:r>
    </w:p>
    <w:p w:rsidR="00F00249" w:rsidRPr="00355EE5" w:rsidRDefault="00F00249" w:rsidP="00F00249">
      <w:pPr>
        <w:spacing w:line="360" w:lineRule="auto"/>
        <w:jc w:val="center"/>
        <w:rPr>
          <w:rFonts w:ascii="宋体" w:hAnsi="宋体"/>
          <w:b/>
          <w:sz w:val="24"/>
        </w:rPr>
      </w:pPr>
      <w:r w:rsidRPr="00355EE5">
        <w:rPr>
          <w:rFonts w:ascii="宋体" w:hAnsi="宋体" w:hint="eastAsia"/>
          <w:b/>
          <w:sz w:val="24"/>
        </w:rPr>
        <w:t>公告</w:t>
      </w:r>
      <w:r w:rsidRPr="00355EE5">
        <w:rPr>
          <w:rFonts w:ascii="宋体" w:hAnsi="宋体"/>
          <w:b/>
          <w:sz w:val="24"/>
        </w:rPr>
        <w:t>送出日期：</w:t>
      </w:r>
      <w:r w:rsidR="009F1209">
        <w:rPr>
          <w:rFonts w:ascii="宋体" w:hAnsi="宋体"/>
          <w:b/>
          <w:sz w:val="24"/>
        </w:rPr>
        <w:t>2020</w:t>
      </w:r>
      <w:r>
        <w:rPr>
          <w:rFonts w:ascii="宋体" w:hAnsi="宋体"/>
          <w:b/>
          <w:sz w:val="24"/>
        </w:rPr>
        <w:t>年</w:t>
      </w:r>
      <w:r w:rsidR="009F1209">
        <w:rPr>
          <w:rFonts w:ascii="宋体" w:hAnsi="宋体" w:hint="eastAsia"/>
          <w:b/>
          <w:sz w:val="24"/>
        </w:rPr>
        <w:t>5</w:t>
      </w:r>
      <w:r>
        <w:rPr>
          <w:rFonts w:ascii="宋体" w:hAnsi="宋体"/>
          <w:b/>
          <w:sz w:val="24"/>
        </w:rPr>
        <w:t>月</w:t>
      </w:r>
      <w:r w:rsidR="009E04A0"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日</w:t>
      </w:r>
    </w:p>
    <w:p w:rsidR="00F00249" w:rsidRPr="00355EE5" w:rsidRDefault="00F00249" w:rsidP="00F00249">
      <w:pPr>
        <w:spacing w:line="360" w:lineRule="auto"/>
        <w:jc w:val="center"/>
        <w:rPr>
          <w:color w:val="000000"/>
          <w:sz w:val="24"/>
        </w:rPr>
      </w:pPr>
    </w:p>
    <w:bookmarkEnd w:id="0"/>
    <w:p w:rsidR="00F00249" w:rsidRPr="00355EE5" w:rsidRDefault="00F00249" w:rsidP="00F0024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355EE5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1"/>
        <w:gridCol w:w="5715"/>
      </w:tblGrid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F00249">
              <w:rPr>
                <w:rFonts w:hint="eastAsia"/>
              </w:rPr>
              <w:t>中欧弘安一年定期开放债券型证券投资基金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中欧弘安一年定期开放债券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>
              <w:t>00</w:t>
            </w:r>
            <w:r>
              <w:rPr>
                <w:rFonts w:hint="eastAsia"/>
              </w:rPr>
              <w:t>3419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715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中欧基金管理有限公司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715" w:type="dxa"/>
            <w:vAlign w:val="center"/>
          </w:tcPr>
          <w:p w:rsidR="00F00249" w:rsidRPr="00A26411" w:rsidRDefault="009F120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《</w:t>
            </w:r>
            <w:r w:rsidRPr="00B00403">
              <w:rPr>
                <w:rFonts w:ascii="宋体" w:hAnsi="宋体" w:hint="eastAsia"/>
                <w:szCs w:val="21"/>
              </w:rPr>
              <w:t>公开募集</w:t>
            </w:r>
            <w:r w:rsidRPr="00A26411">
              <w:rPr>
                <w:rFonts w:ascii="宋体" w:hAnsi="宋体" w:hint="eastAsia"/>
                <w:szCs w:val="21"/>
              </w:rPr>
              <w:t>证券投资基金信息披露管理办法》等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5715" w:type="dxa"/>
          </w:tcPr>
          <w:p w:rsidR="00F00249" w:rsidRPr="00A26411" w:rsidRDefault="00F00249" w:rsidP="009F120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A26411" w:rsidRDefault="009F1209" w:rsidP="00F002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洪慧梅</w:t>
            </w:r>
          </w:p>
        </w:tc>
      </w:tr>
      <w:tr w:rsidR="00F00249" w:rsidRPr="00A26411" w:rsidTr="00F00249">
        <w:trPr>
          <w:trHeight w:val="108"/>
          <w:jc w:val="center"/>
        </w:trPr>
        <w:tc>
          <w:tcPr>
            <w:tcW w:w="3641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866A20">
              <w:rPr>
                <w:rFonts w:ascii="宋体" w:hAnsi="宋体" w:hint="eastAsia"/>
                <w:szCs w:val="21"/>
              </w:rPr>
              <w:t>共同管理本基金的其他基金经理姓名</w:t>
            </w:r>
          </w:p>
        </w:tc>
        <w:tc>
          <w:tcPr>
            <w:tcW w:w="5715" w:type="dxa"/>
          </w:tcPr>
          <w:p w:rsidR="00F00249" w:rsidRPr="00A26411" w:rsidRDefault="009F1209" w:rsidP="00F002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刘波</w:t>
            </w:r>
          </w:p>
        </w:tc>
      </w:tr>
    </w:tbl>
    <w:p w:rsidR="009F1209" w:rsidRDefault="009F1209" w:rsidP="009F1209">
      <w:pPr>
        <w:pStyle w:val="3"/>
        <w:keepNext w:val="0"/>
        <w:keepLines w:val="0"/>
        <w:spacing w:before="0" w:after="0" w:line="360" w:lineRule="auto"/>
        <w:rPr>
          <w:b w:val="0"/>
          <w:bCs w:val="0"/>
          <w:color w:val="000000"/>
          <w:sz w:val="24"/>
          <w:szCs w:val="24"/>
        </w:rPr>
      </w:pPr>
    </w:p>
    <w:p w:rsidR="009F1209" w:rsidRPr="00355EE5" w:rsidRDefault="009F1209" w:rsidP="009F12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</w:t>
      </w:r>
      <w:r>
        <w:rPr>
          <w:rFonts w:ascii="宋体" w:hAnsi="宋体"/>
          <w:bCs w:val="0"/>
          <w:sz w:val="24"/>
          <w:szCs w:val="24"/>
        </w:rPr>
        <w:t>.</w:t>
      </w:r>
      <w:r>
        <w:rPr>
          <w:rFonts w:ascii="宋体" w:hAnsi="宋体" w:hint="eastAsia"/>
          <w:bCs w:val="0"/>
          <w:sz w:val="24"/>
          <w:szCs w:val="24"/>
        </w:rPr>
        <w:t>新任</w:t>
      </w:r>
      <w:r>
        <w:rPr>
          <w:rFonts w:ascii="宋体" w:hAnsi="宋体"/>
          <w:bCs w:val="0"/>
          <w:sz w:val="24"/>
          <w:szCs w:val="24"/>
        </w:rPr>
        <w:t>基金经理的相关信息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275"/>
        <w:gridCol w:w="2693"/>
        <w:gridCol w:w="1417"/>
        <w:gridCol w:w="1294"/>
      </w:tblGrid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新任基金经理姓名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洪慧</w:t>
            </w:r>
            <w:r>
              <w:rPr>
                <w:rFonts w:ascii="宋体" w:hAnsi="宋体"/>
                <w:color w:val="000000"/>
                <w:szCs w:val="21"/>
              </w:rPr>
              <w:t>梅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2020年4月30日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13年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13年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过往从业经历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历任</w:t>
            </w:r>
            <w:r w:rsidRPr="00516BFA">
              <w:rPr>
                <w:rFonts w:ascii="宋体" w:hAnsi="宋体" w:hint="eastAsia"/>
                <w:kern w:val="0"/>
                <w:szCs w:val="21"/>
              </w:rPr>
              <w:t>平安资产管理有限责任公司</w:t>
            </w:r>
            <w:r>
              <w:rPr>
                <w:rFonts w:ascii="宋体" w:hAnsi="宋体" w:hint="eastAsia"/>
                <w:kern w:val="0"/>
                <w:szCs w:val="21"/>
              </w:rPr>
              <w:t>债券</w:t>
            </w:r>
            <w:r>
              <w:rPr>
                <w:rFonts w:ascii="宋体" w:hAnsi="宋体"/>
                <w:kern w:val="0"/>
                <w:szCs w:val="21"/>
              </w:rPr>
              <w:t>交易员（</w:t>
            </w:r>
            <w:r>
              <w:rPr>
                <w:rFonts w:ascii="宋体" w:hAnsi="宋体" w:hint="eastAsia"/>
                <w:kern w:val="0"/>
                <w:szCs w:val="21"/>
              </w:rPr>
              <w:t>2007.03</w:t>
            </w:r>
            <w:r>
              <w:rPr>
                <w:rFonts w:ascii="宋体" w:hAnsi="宋体"/>
                <w:kern w:val="0"/>
                <w:szCs w:val="21"/>
              </w:rPr>
              <w:t>-2009.04）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 w:rsidRPr="00516BFA">
              <w:rPr>
                <w:rFonts w:ascii="宋体" w:hAnsi="宋体" w:hint="eastAsia"/>
                <w:kern w:val="0"/>
                <w:szCs w:val="21"/>
              </w:rPr>
              <w:t>汇丰人寿保险股份有限公司</w:t>
            </w:r>
            <w:r>
              <w:rPr>
                <w:rFonts w:ascii="宋体" w:hAnsi="宋体" w:hint="eastAsia"/>
                <w:kern w:val="0"/>
                <w:szCs w:val="21"/>
              </w:rPr>
              <w:t>债券</w:t>
            </w:r>
            <w:r>
              <w:rPr>
                <w:rFonts w:ascii="宋体" w:hAnsi="宋体"/>
                <w:kern w:val="0"/>
                <w:szCs w:val="21"/>
              </w:rPr>
              <w:t>交易主任（</w:t>
            </w:r>
            <w:r>
              <w:rPr>
                <w:rFonts w:ascii="宋体" w:hAnsi="宋体" w:hint="eastAsia"/>
                <w:kern w:val="0"/>
                <w:szCs w:val="21"/>
              </w:rPr>
              <w:t>2009.05</w:t>
            </w:r>
            <w:r>
              <w:rPr>
                <w:rFonts w:ascii="宋体" w:hAnsi="宋体"/>
                <w:kern w:val="0"/>
                <w:szCs w:val="21"/>
              </w:rPr>
              <w:t>-2011.04）</w:t>
            </w:r>
            <w:r>
              <w:rPr>
                <w:rFonts w:ascii="宋体" w:hAnsi="宋体" w:hint="eastAsia"/>
                <w:kern w:val="0"/>
                <w:szCs w:val="21"/>
              </w:rPr>
              <w:t>，浙商基金管理有限</w:t>
            </w:r>
            <w:r w:rsidRPr="00516BFA">
              <w:rPr>
                <w:rFonts w:ascii="宋体" w:hAnsi="宋体" w:hint="eastAsia"/>
                <w:kern w:val="0"/>
                <w:szCs w:val="21"/>
              </w:rPr>
              <w:t>公司</w:t>
            </w:r>
            <w:r>
              <w:rPr>
                <w:rFonts w:ascii="宋体" w:hAnsi="宋体" w:hint="eastAsia"/>
                <w:kern w:val="0"/>
                <w:szCs w:val="21"/>
              </w:rPr>
              <w:t>基金</w:t>
            </w:r>
            <w:r>
              <w:rPr>
                <w:rFonts w:ascii="宋体" w:hAnsi="宋体"/>
                <w:kern w:val="0"/>
                <w:szCs w:val="21"/>
              </w:rPr>
              <w:t>经理（</w:t>
            </w:r>
            <w:r>
              <w:rPr>
                <w:rFonts w:ascii="宋体" w:hAnsi="宋体" w:hint="eastAsia"/>
                <w:kern w:val="0"/>
                <w:szCs w:val="21"/>
              </w:rPr>
              <w:t>2011.05</w:t>
            </w:r>
            <w:r>
              <w:rPr>
                <w:rFonts w:ascii="宋体" w:hAnsi="宋体"/>
                <w:kern w:val="0"/>
                <w:szCs w:val="21"/>
              </w:rPr>
              <w:t>-2016.03）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 w:rsidRPr="00516BFA">
              <w:rPr>
                <w:rFonts w:ascii="宋体" w:hAnsi="宋体" w:hint="eastAsia"/>
                <w:kern w:val="0"/>
                <w:szCs w:val="21"/>
              </w:rPr>
              <w:t>平安养老保险股份有限公司</w:t>
            </w:r>
            <w:r>
              <w:rPr>
                <w:rFonts w:ascii="宋体" w:hAnsi="宋体" w:hint="eastAsia"/>
                <w:kern w:val="0"/>
                <w:szCs w:val="21"/>
              </w:rPr>
              <w:t>投资</w:t>
            </w:r>
            <w:r>
              <w:rPr>
                <w:rFonts w:ascii="宋体" w:hAnsi="宋体"/>
                <w:kern w:val="0"/>
                <w:szCs w:val="21"/>
              </w:rPr>
              <w:t>经理</w:t>
            </w:r>
            <w:r>
              <w:rPr>
                <w:rFonts w:ascii="宋体" w:hAnsi="宋体" w:hint="eastAsia"/>
                <w:kern w:val="0"/>
                <w:szCs w:val="21"/>
              </w:rPr>
              <w:t>（2016.04</w:t>
            </w:r>
            <w:r>
              <w:rPr>
                <w:rFonts w:ascii="宋体" w:hAnsi="宋体"/>
                <w:kern w:val="0"/>
                <w:szCs w:val="21"/>
              </w:rPr>
              <w:t>-2019.06</w:t>
            </w:r>
            <w:r>
              <w:rPr>
                <w:rFonts w:ascii="宋体" w:hAnsi="宋体" w:hint="eastAsia"/>
                <w:kern w:val="0"/>
                <w:szCs w:val="21"/>
              </w:rPr>
              <w:t>）。201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年7</w:t>
            </w:r>
            <w:r w:rsidR="00F77EDC">
              <w:rPr>
                <w:rFonts w:ascii="宋体" w:hAnsi="宋体" w:hint="eastAsia"/>
                <w:kern w:val="0"/>
                <w:szCs w:val="21"/>
              </w:rPr>
              <w:t>月加入中欧基金管理有限公司，</w:t>
            </w:r>
            <w:bookmarkStart w:id="1" w:name="_GoBack"/>
            <w:bookmarkEnd w:id="1"/>
            <w:r>
              <w:rPr>
                <w:rFonts w:ascii="宋体" w:hAnsi="宋体" w:hint="eastAsia"/>
                <w:kern w:val="0"/>
                <w:szCs w:val="21"/>
              </w:rPr>
              <w:t>任</w:t>
            </w:r>
            <w:r>
              <w:rPr>
                <w:rFonts w:ascii="宋体" w:hAnsi="宋体"/>
                <w:kern w:val="0"/>
                <w:szCs w:val="21"/>
              </w:rPr>
              <w:t>基金经理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/>
                <w:kern w:val="0"/>
                <w:szCs w:val="21"/>
              </w:rPr>
              <w:t>002077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 w:hint="eastAsia"/>
                <w:kern w:val="0"/>
                <w:szCs w:val="21"/>
              </w:rPr>
              <w:t>浙商日添利货币市场基金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2015-12-08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2016-03-28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/>
                <w:kern w:val="0"/>
                <w:szCs w:val="21"/>
              </w:rPr>
              <w:t>680001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 w:hint="eastAsia"/>
                <w:kern w:val="0"/>
                <w:szCs w:val="21"/>
              </w:rPr>
              <w:t>浙商聚潮策略配置混合型证券投资基金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2015-11-09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2016-03-28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/>
                <w:kern w:val="0"/>
                <w:szCs w:val="21"/>
              </w:rPr>
              <w:t>002279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 w:hint="eastAsia"/>
                <w:kern w:val="0"/>
                <w:szCs w:val="21"/>
              </w:rPr>
              <w:t>浙商惠盈纯债债券型证券投资基金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2015-12-23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2016-03-28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/>
                <w:kern w:val="0"/>
                <w:szCs w:val="21"/>
              </w:rPr>
              <w:t>686868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516BFA">
              <w:rPr>
                <w:rFonts w:ascii="宋体" w:hAnsi="宋体"/>
                <w:kern w:val="0"/>
                <w:szCs w:val="21"/>
              </w:rPr>
              <w:t>浙商聚盈纯债债券型证券投资基金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 w:rsidRPr="00516BFA">
              <w:rPr>
                <w:sz w:val="18"/>
                <w:szCs w:val="18"/>
              </w:rPr>
              <w:t xml:space="preserve">2012-09-18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 w:rsidRPr="00516BFA">
              <w:rPr>
                <w:sz w:val="18"/>
                <w:szCs w:val="18"/>
              </w:rPr>
              <w:t xml:space="preserve">2016-03-28 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166010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中欧鼎利债券型证券投资基金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2019-10-</w:t>
            </w:r>
            <w:r w:rsidRPr="004A153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166014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2019-8-</w:t>
            </w:r>
            <w:r w:rsidRPr="004A153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004039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中欧骏泰货币市场基金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2019-8-</w:t>
            </w:r>
            <w:r w:rsidRPr="004A153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001963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中欧天禧纯债债券型证券投资基金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2019-8-</w:t>
            </w:r>
            <w:r w:rsidRPr="004A153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166012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中欧信用增利债券型证券投资基金（LOF）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2019-8-</w:t>
            </w:r>
            <w:r w:rsidRPr="004A153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007535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 w:rsidRPr="004A1531">
              <w:rPr>
                <w:rFonts w:ascii="宋体" w:hAnsi="宋体" w:hint="eastAsia"/>
                <w:kern w:val="0"/>
                <w:szCs w:val="21"/>
              </w:rPr>
              <w:t>中欧盈和5年定期开放债券型证券投资基金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Pr="004A1531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2019-8-</w:t>
            </w:r>
            <w:r w:rsidRPr="004A153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9" w:rsidRPr="00516BFA" w:rsidRDefault="009F1209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取得的其他相关从业资格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研究生学历、硕士学位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</w:t>
            </w:r>
            <w:r>
              <w:rPr>
                <w:rFonts w:ascii="宋体" w:hAnsi="宋体" w:hint="eastAsia"/>
                <w:szCs w:val="21"/>
              </w:rPr>
              <w:t xml:space="preserve">业协会注册/登记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</w:tbl>
    <w:p w:rsidR="009F1209" w:rsidRDefault="009F1209" w:rsidP="009F1209">
      <w:pPr>
        <w:rPr>
          <w:rFonts w:ascii="宋体" w:hAnsi="宋体"/>
          <w:szCs w:val="21"/>
        </w:rPr>
      </w:pPr>
    </w:p>
    <w:p w:rsidR="009F1209" w:rsidRDefault="009F1209" w:rsidP="009F1209">
      <w:pPr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特此公告。</w:t>
      </w:r>
    </w:p>
    <w:p w:rsidR="009F1209" w:rsidRPr="00180BC8" w:rsidRDefault="009F1209" w:rsidP="009F1209">
      <w:pPr>
        <w:rPr>
          <w:rFonts w:ascii="宋体" w:hAnsi="宋体"/>
          <w:szCs w:val="21"/>
        </w:rPr>
      </w:pPr>
    </w:p>
    <w:p w:rsidR="009F1209" w:rsidRPr="00180BC8" w:rsidRDefault="009F1209" w:rsidP="009F1209">
      <w:pPr>
        <w:jc w:val="right"/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中欧基金管理有限公司</w:t>
      </w:r>
    </w:p>
    <w:p w:rsidR="009F1209" w:rsidRDefault="009F1209" w:rsidP="009F1209">
      <w:pPr>
        <w:jc w:val="right"/>
      </w:pPr>
      <w:r>
        <w:rPr>
          <w:rFonts w:ascii="宋体" w:hAnsi="宋体" w:hint="eastAsia"/>
          <w:szCs w:val="21"/>
        </w:rPr>
        <w:t>2020</w:t>
      </w:r>
      <w:r w:rsidRPr="00180BC8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5</w:t>
      </w:r>
      <w:r w:rsidRPr="00180BC8">
        <w:rPr>
          <w:rFonts w:ascii="宋体" w:hAnsi="宋体" w:hint="eastAsia"/>
          <w:szCs w:val="21"/>
        </w:rPr>
        <w:t>月</w:t>
      </w:r>
      <w:r w:rsidR="009E04A0">
        <w:rPr>
          <w:rFonts w:ascii="宋体" w:hAnsi="宋体"/>
          <w:szCs w:val="21"/>
        </w:rPr>
        <w:t>1</w:t>
      </w:r>
      <w:r w:rsidRPr="00180BC8">
        <w:rPr>
          <w:rFonts w:ascii="宋体" w:hAnsi="宋体" w:hint="eastAsia"/>
          <w:szCs w:val="21"/>
        </w:rPr>
        <w:t>日</w:t>
      </w:r>
    </w:p>
    <w:p w:rsidR="009F1209" w:rsidRDefault="009F1209" w:rsidP="009F12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</w:p>
    <w:p w:rsidR="009F1209" w:rsidRDefault="009F1209" w:rsidP="009F1209">
      <w:pPr>
        <w:pStyle w:val="3"/>
        <w:keepNext w:val="0"/>
        <w:keepLines w:val="0"/>
        <w:spacing w:before="0" w:after="0" w:line="360" w:lineRule="auto"/>
      </w:pPr>
    </w:p>
    <w:p w:rsidR="002209D8" w:rsidRDefault="002209D8"/>
    <w:sectPr w:rsidR="002209D8" w:rsidSect="00F0024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16" w:rsidRDefault="006D1F16" w:rsidP="00F00249">
      <w:r>
        <w:separator/>
      </w:r>
    </w:p>
  </w:endnote>
  <w:endnote w:type="continuationSeparator" w:id="1">
    <w:p w:rsidR="006D1F16" w:rsidRDefault="006D1F16" w:rsidP="00F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8" w:rsidRDefault="0019212C" w:rsidP="00F00249">
    <w:pPr>
      <w:pStyle w:val="a4"/>
      <w:jc w:val="center"/>
    </w:pPr>
    <w:r>
      <w:rPr>
        <w:rStyle w:val="a5"/>
      </w:rPr>
      <w:fldChar w:fldCharType="begin"/>
    </w:r>
    <w:r w:rsidR="00D30C4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E0B2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16" w:rsidRDefault="006D1F16" w:rsidP="00F00249">
      <w:r>
        <w:separator/>
      </w:r>
    </w:p>
  </w:footnote>
  <w:footnote w:type="continuationSeparator" w:id="1">
    <w:p w:rsidR="006D1F16" w:rsidRDefault="006D1F16" w:rsidP="00F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8" w:rsidRPr="004649DF" w:rsidRDefault="00D30C48" w:rsidP="00F00249">
    <w:pPr>
      <w:pStyle w:val="a3"/>
      <w:rPr>
        <w:rStyle w:val="a5"/>
      </w:rPr>
    </w:pPr>
  </w:p>
  <w:p w:rsidR="00D30C48" w:rsidRPr="004649DF" w:rsidRDefault="00D30C48" w:rsidP="00F002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459"/>
    <w:rsid w:val="000342B9"/>
    <w:rsid w:val="00091349"/>
    <w:rsid w:val="000C5D6C"/>
    <w:rsid w:val="000D2A6B"/>
    <w:rsid w:val="000E1D3C"/>
    <w:rsid w:val="000E6853"/>
    <w:rsid w:val="001163AF"/>
    <w:rsid w:val="001367FA"/>
    <w:rsid w:val="001462A0"/>
    <w:rsid w:val="00163411"/>
    <w:rsid w:val="0018072A"/>
    <w:rsid w:val="0019212C"/>
    <w:rsid w:val="001C27BF"/>
    <w:rsid w:val="001E2099"/>
    <w:rsid w:val="002001A5"/>
    <w:rsid w:val="002209D8"/>
    <w:rsid w:val="00226EF6"/>
    <w:rsid w:val="00241F92"/>
    <w:rsid w:val="00254D5E"/>
    <w:rsid w:val="00283617"/>
    <w:rsid w:val="002A038E"/>
    <w:rsid w:val="002A3AF4"/>
    <w:rsid w:val="002B2FF2"/>
    <w:rsid w:val="002D41EC"/>
    <w:rsid w:val="002D51BF"/>
    <w:rsid w:val="002D7B74"/>
    <w:rsid w:val="002F73F0"/>
    <w:rsid w:val="002F7BB2"/>
    <w:rsid w:val="0031173A"/>
    <w:rsid w:val="003131E9"/>
    <w:rsid w:val="00332289"/>
    <w:rsid w:val="00365CD5"/>
    <w:rsid w:val="0039003E"/>
    <w:rsid w:val="00404459"/>
    <w:rsid w:val="00427EE7"/>
    <w:rsid w:val="00443B21"/>
    <w:rsid w:val="004539C1"/>
    <w:rsid w:val="00483EA1"/>
    <w:rsid w:val="00495A11"/>
    <w:rsid w:val="004A5F12"/>
    <w:rsid w:val="004B6839"/>
    <w:rsid w:val="004C7C91"/>
    <w:rsid w:val="0051646A"/>
    <w:rsid w:val="00532670"/>
    <w:rsid w:val="00550AF0"/>
    <w:rsid w:val="00587EBA"/>
    <w:rsid w:val="005B59E2"/>
    <w:rsid w:val="005D3FCF"/>
    <w:rsid w:val="00637656"/>
    <w:rsid w:val="0064045D"/>
    <w:rsid w:val="00655F58"/>
    <w:rsid w:val="00697FA8"/>
    <w:rsid w:val="006B4AA5"/>
    <w:rsid w:val="006C7086"/>
    <w:rsid w:val="006D1F16"/>
    <w:rsid w:val="006E207C"/>
    <w:rsid w:val="007014D9"/>
    <w:rsid w:val="00705D02"/>
    <w:rsid w:val="007208C5"/>
    <w:rsid w:val="00720A27"/>
    <w:rsid w:val="00732EAF"/>
    <w:rsid w:val="0077514A"/>
    <w:rsid w:val="007808D3"/>
    <w:rsid w:val="00791548"/>
    <w:rsid w:val="007A28D2"/>
    <w:rsid w:val="007D07FA"/>
    <w:rsid w:val="008117D9"/>
    <w:rsid w:val="00814CA6"/>
    <w:rsid w:val="00833E50"/>
    <w:rsid w:val="008573C8"/>
    <w:rsid w:val="00867EA6"/>
    <w:rsid w:val="00877E34"/>
    <w:rsid w:val="00893DE6"/>
    <w:rsid w:val="00920BB1"/>
    <w:rsid w:val="009230DB"/>
    <w:rsid w:val="00941F91"/>
    <w:rsid w:val="009A282E"/>
    <w:rsid w:val="009C6017"/>
    <w:rsid w:val="009E04A0"/>
    <w:rsid w:val="009F1209"/>
    <w:rsid w:val="009F1B90"/>
    <w:rsid w:val="00A16C93"/>
    <w:rsid w:val="00A26B9B"/>
    <w:rsid w:val="00A64051"/>
    <w:rsid w:val="00AA7D54"/>
    <w:rsid w:val="00AB4AC8"/>
    <w:rsid w:val="00AC77DF"/>
    <w:rsid w:val="00AE3B6D"/>
    <w:rsid w:val="00B33760"/>
    <w:rsid w:val="00B41245"/>
    <w:rsid w:val="00B468BC"/>
    <w:rsid w:val="00B71634"/>
    <w:rsid w:val="00B93233"/>
    <w:rsid w:val="00B9796D"/>
    <w:rsid w:val="00BA6762"/>
    <w:rsid w:val="00BC1357"/>
    <w:rsid w:val="00BD6402"/>
    <w:rsid w:val="00BE07DB"/>
    <w:rsid w:val="00BE37D0"/>
    <w:rsid w:val="00C207C3"/>
    <w:rsid w:val="00C943D0"/>
    <w:rsid w:val="00CA4CE0"/>
    <w:rsid w:val="00CC0F58"/>
    <w:rsid w:val="00CC4AB2"/>
    <w:rsid w:val="00CC7BFE"/>
    <w:rsid w:val="00CF3A85"/>
    <w:rsid w:val="00D11BC1"/>
    <w:rsid w:val="00D16484"/>
    <w:rsid w:val="00D30C48"/>
    <w:rsid w:val="00D33EF5"/>
    <w:rsid w:val="00D36F4C"/>
    <w:rsid w:val="00D60148"/>
    <w:rsid w:val="00DA5780"/>
    <w:rsid w:val="00E066CE"/>
    <w:rsid w:val="00E2084A"/>
    <w:rsid w:val="00E253F0"/>
    <w:rsid w:val="00E256D4"/>
    <w:rsid w:val="00E51D98"/>
    <w:rsid w:val="00E61E99"/>
    <w:rsid w:val="00E622D2"/>
    <w:rsid w:val="00E62E5D"/>
    <w:rsid w:val="00E64DB1"/>
    <w:rsid w:val="00EB2502"/>
    <w:rsid w:val="00EC1647"/>
    <w:rsid w:val="00EE04E1"/>
    <w:rsid w:val="00EE090C"/>
    <w:rsid w:val="00EE0B2D"/>
    <w:rsid w:val="00F00249"/>
    <w:rsid w:val="00F05699"/>
    <w:rsid w:val="00F22D9B"/>
    <w:rsid w:val="00F362EB"/>
    <w:rsid w:val="00F36719"/>
    <w:rsid w:val="00F5428F"/>
    <w:rsid w:val="00F57419"/>
    <w:rsid w:val="00F77EDC"/>
    <w:rsid w:val="00F87E5C"/>
    <w:rsid w:val="00FB79B6"/>
    <w:rsid w:val="00FC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002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00249"/>
    <w:rPr>
      <w:sz w:val="18"/>
      <w:szCs w:val="18"/>
    </w:rPr>
  </w:style>
  <w:style w:type="paragraph" w:styleId="a4">
    <w:name w:val="footer"/>
    <w:basedOn w:val="a"/>
    <w:link w:val="Char0"/>
    <w:unhideWhenUsed/>
    <w:rsid w:val="00F00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0249"/>
    <w:rPr>
      <w:sz w:val="18"/>
      <w:szCs w:val="18"/>
    </w:rPr>
  </w:style>
  <w:style w:type="character" w:customStyle="1" w:styleId="3Char">
    <w:name w:val="标题 3 Char"/>
    <w:basedOn w:val="a0"/>
    <w:link w:val="3"/>
    <w:rsid w:val="00F00249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F00249"/>
  </w:style>
  <w:style w:type="paragraph" w:styleId="a6">
    <w:name w:val="Date"/>
    <w:basedOn w:val="a"/>
    <w:next w:val="a"/>
    <w:link w:val="Char1"/>
    <w:uiPriority w:val="99"/>
    <w:semiHidden/>
    <w:unhideWhenUsed/>
    <w:rsid w:val="001163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163A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002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00249"/>
    <w:rPr>
      <w:sz w:val="18"/>
      <w:szCs w:val="18"/>
    </w:rPr>
  </w:style>
  <w:style w:type="paragraph" w:styleId="a4">
    <w:name w:val="footer"/>
    <w:basedOn w:val="a"/>
    <w:link w:val="Char0"/>
    <w:unhideWhenUsed/>
    <w:rsid w:val="00F00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0249"/>
    <w:rPr>
      <w:sz w:val="18"/>
      <w:szCs w:val="18"/>
    </w:rPr>
  </w:style>
  <w:style w:type="character" w:customStyle="1" w:styleId="3Char">
    <w:name w:val="标题 3 Char"/>
    <w:basedOn w:val="a0"/>
    <w:link w:val="3"/>
    <w:rsid w:val="00F00249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F00249"/>
  </w:style>
  <w:style w:type="paragraph" w:styleId="a6">
    <w:name w:val="Date"/>
    <w:basedOn w:val="a"/>
    <w:next w:val="a"/>
    <w:link w:val="Char1"/>
    <w:uiPriority w:val="99"/>
    <w:semiHidden/>
    <w:unhideWhenUsed/>
    <w:rsid w:val="001163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163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4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章娟（管培生）</dc:creator>
  <cp:lastModifiedBy>JonMMx 2000</cp:lastModifiedBy>
  <cp:revision>2</cp:revision>
  <cp:lastPrinted>2018-06-14T09:57:00Z</cp:lastPrinted>
  <dcterms:created xsi:type="dcterms:W3CDTF">2020-04-30T16:01:00Z</dcterms:created>
  <dcterms:modified xsi:type="dcterms:W3CDTF">2020-04-30T16:01:00Z</dcterms:modified>
</cp:coreProperties>
</file>