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8A" w:rsidRDefault="00A94A8A" w:rsidP="005C5E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渤海汇金证券资产管理有限公司</w:t>
      </w:r>
    </w:p>
    <w:p w:rsidR="00BB3501" w:rsidRDefault="00A94A8A" w:rsidP="005C5E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基金20</w:t>
      </w:r>
      <w:r w:rsidR="00372251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372251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94A8A" w:rsidRDefault="00A94A8A" w:rsidP="005C5E15">
      <w:pPr>
        <w:spacing w:line="540" w:lineRule="exact"/>
        <w:ind w:firstLineChars="196" w:firstLine="628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A94A8A">
      <w:pPr>
        <w:spacing w:line="540" w:lineRule="exact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0549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A94A8A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渤海汇金汇添金货币市场基金</w:t>
      </w:r>
    </w:p>
    <w:p w:rsidR="00A94A8A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渤海汇金汇增利3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个月定期开放债券型发起式证券投资基金</w:t>
      </w:r>
    </w:p>
    <w:p w:rsidR="00A94A8A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渤海汇金汇添益3个月定期开放债券型发起式证券投资基金</w:t>
      </w:r>
    </w:p>
    <w:p w:rsidR="00A94A8A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渤海汇金睿选混合型发起式证券投资基金</w:t>
      </w:r>
    </w:p>
    <w:p w:rsidR="00056EE0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渤海汇金量化汇盈灵活配置混合型证券投资基金</w:t>
      </w:r>
    </w:p>
    <w:p w:rsidR="00BB3501" w:rsidRPr="005A1AF7" w:rsidRDefault="00F05498" w:rsidP="00F0549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</w:t>
      </w:r>
      <w:r w:rsidRPr="00F05498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7225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F05498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37225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F05498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94A8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D092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7225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94A8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72251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2E733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E7331" w:rsidRPr="002E7331">
        <w:rPr>
          <w:rFonts w:ascii="仿宋" w:eastAsia="仿宋" w:hAnsi="仿宋"/>
          <w:color w:val="000000" w:themeColor="text1"/>
          <w:sz w:val="32"/>
          <w:szCs w:val="32"/>
        </w:rPr>
        <w:t>https://www.bhhjamc.com</w:t>
      </w:r>
      <w:r w:rsidR="002E733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2E7331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E7331" w:rsidRPr="002E7331">
        <w:rPr>
          <w:rFonts w:ascii="仿宋" w:eastAsia="仿宋" w:hAnsi="仿宋"/>
          <w:color w:val="000000" w:themeColor="text1"/>
          <w:sz w:val="32"/>
          <w:szCs w:val="32"/>
        </w:rPr>
        <w:t>400-651-5988/ 400-651-1717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2E7331" w:rsidP="002E733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2E7331">
        <w:rPr>
          <w:rFonts w:ascii="仿宋" w:eastAsia="仿宋" w:hAnsi="仿宋" w:hint="eastAsia"/>
          <w:color w:val="000000" w:themeColor="text1"/>
          <w:sz w:val="32"/>
          <w:szCs w:val="32"/>
        </w:rPr>
        <w:t>渤海汇金证券资产管理有限公司</w:t>
      </w:r>
    </w:p>
    <w:p w:rsidR="00BB3501" w:rsidRPr="00A7247E" w:rsidRDefault="002E7331" w:rsidP="002E733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D092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7225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72251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316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7E" w:rsidRDefault="004F4F7E" w:rsidP="009A149B">
      <w:r>
        <w:separator/>
      </w:r>
    </w:p>
  </w:endnote>
  <w:endnote w:type="continuationSeparator" w:id="1">
    <w:p w:rsidR="004F4F7E" w:rsidRDefault="004F4F7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4F" w:rsidRDefault="005804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5203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16A45" w:rsidRPr="00316A4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5203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C5E15" w:rsidRPr="005C5E1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7E" w:rsidRDefault="004F4F7E" w:rsidP="009A149B">
      <w:r>
        <w:separator/>
      </w:r>
    </w:p>
  </w:footnote>
  <w:footnote w:type="continuationSeparator" w:id="1">
    <w:p w:rsidR="004F4F7E" w:rsidRDefault="004F4F7E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4F" w:rsidRDefault="005804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4F" w:rsidRDefault="005804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4F" w:rsidRDefault="005804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1CF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01A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331"/>
    <w:rsid w:val="002E79D9"/>
    <w:rsid w:val="002E7B0A"/>
    <w:rsid w:val="002F2B53"/>
    <w:rsid w:val="00303860"/>
    <w:rsid w:val="00311075"/>
    <w:rsid w:val="003117E6"/>
    <w:rsid w:val="0031471A"/>
    <w:rsid w:val="00316A45"/>
    <w:rsid w:val="00332619"/>
    <w:rsid w:val="00333802"/>
    <w:rsid w:val="003467B5"/>
    <w:rsid w:val="00352034"/>
    <w:rsid w:val="00355B7C"/>
    <w:rsid w:val="00361065"/>
    <w:rsid w:val="0036248F"/>
    <w:rsid w:val="00372251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4F7E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44F"/>
    <w:rsid w:val="00582D8F"/>
    <w:rsid w:val="005837B0"/>
    <w:rsid w:val="00596AC1"/>
    <w:rsid w:val="005A408B"/>
    <w:rsid w:val="005A46AE"/>
    <w:rsid w:val="005A77EA"/>
    <w:rsid w:val="005B5746"/>
    <w:rsid w:val="005C00AF"/>
    <w:rsid w:val="005C5E15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663A7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712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A8A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124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CE1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4FF2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123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4C4D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498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2187"/>
    <w:rsid w:val="00FA0934"/>
    <w:rsid w:val="00FA653D"/>
    <w:rsid w:val="00FB23EE"/>
    <w:rsid w:val="00FC34DF"/>
    <w:rsid w:val="00FD0921"/>
    <w:rsid w:val="00FD658E"/>
    <w:rsid w:val="00FE0C5A"/>
    <w:rsid w:val="00FE13A2"/>
    <w:rsid w:val="00FE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4</DocSecurity>
  <Lines>3</Lines>
  <Paragraphs>1</Paragraphs>
  <ScaleCrop>false</ScaleCrop>
  <Company>HP Inc.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2020-04-21T16:01:00Z</dcterms:created>
  <dcterms:modified xsi:type="dcterms:W3CDTF">2020-04-21T16:01:00Z</dcterms:modified>
</cp:coreProperties>
</file>