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05A6B" w:rsidP="008B4EC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7592E" w:rsidRPr="00B7592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2020年第一季度</w:t>
      </w:r>
      <w:r w:rsidR="00225DD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93AC3" w:rsidRDefault="00B16987" w:rsidP="008B4EC9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593AC3" w:rsidRDefault="00B16987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</w:t>
      </w:r>
      <w:bookmarkStart w:id="0" w:name="_GoBack"/>
      <w:bookmarkEnd w:id="0"/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董事保证基金季度报告所载资料不存在虚假记载、误导性陈述或重大遗漏，并对其内容的真实性、准确性和完整性承担个别及连带责任。</w:t>
      </w:r>
    </w:p>
    <w:p w:rsidR="00BB3501" w:rsidRPr="00593AC3" w:rsidRDefault="00005A6B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恒生前海</w:t>
      </w:r>
      <w:r w:rsidRPr="00593AC3">
        <w:rPr>
          <w:rFonts w:ascii="仿宋" w:eastAsia="仿宋" w:hAnsi="仿宋"/>
          <w:color w:val="000000" w:themeColor="text1"/>
          <w:sz w:val="28"/>
          <w:szCs w:val="28"/>
        </w:rPr>
        <w:t>基金管理有限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恒生前海沪港深新兴产业精选混合型证券投资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5DD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恒生前海港股通高股息低波动指数证券投资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5DD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恒生前海恒锦裕利混合型证券投资基金</w:t>
      </w:r>
      <w:r w:rsidR="00225DD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恒生前海中证质量成长低波动指数证券投资基金</w:t>
      </w:r>
      <w:r w:rsidR="00225DD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恒生前海港股通精选混合型证券投资基金</w:t>
      </w:r>
      <w:r w:rsidR="00225DD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25DDE">
        <w:rPr>
          <w:rFonts w:ascii="仿宋" w:eastAsia="仿宋" w:hAnsi="仿宋"/>
          <w:color w:val="000000" w:themeColor="text1"/>
          <w:sz w:val="28"/>
          <w:szCs w:val="28"/>
        </w:rPr>
        <w:t>恒生前海恒扬纯债债券型证券投资基金</w:t>
      </w:r>
      <w:r w:rsidR="00B7592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B7592E" w:rsidRPr="00B7592E">
        <w:rPr>
          <w:rFonts w:ascii="仿宋" w:eastAsia="仿宋" w:hAnsi="仿宋" w:hint="eastAsia"/>
          <w:color w:val="000000" w:themeColor="text1"/>
          <w:sz w:val="28"/>
          <w:szCs w:val="28"/>
        </w:rPr>
        <w:t>恒生前海消费升级混合型证券投资基金</w:t>
      </w:r>
      <w:r w:rsidR="00225DDE">
        <w:rPr>
          <w:rFonts w:ascii="仿宋" w:eastAsia="仿宋" w:hAnsi="仿宋"/>
          <w:color w:val="000000" w:themeColor="text1"/>
          <w:sz w:val="28"/>
          <w:szCs w:val="28"/>
        </w:rPr>
        <w:t>的</w:t>
      </w:r>
      <w:r w:rsidR="00225DDE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6C4923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25DDE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第</w:t>
      </w:r>
      <w:r w:rsidR="00225DDE">
        <w:rPr>
          <w:rFonts w:ascii="仿宋" w:eastAsia="仿宋" w:hAnsi="仿宋"/>
          <w:color w:val="000000" w:themeColor="text1"/>
          <w:kern w:val="0"/>
          <w:sz w:val="28"/>
          <w:szCs w:val="28"/>
        </w:rPr>
        <w:t>一季度季度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593AC3">
        <w:rPr>
          <w:rFonts w:ascii="仿宋" w:eastAsia="仿宋" w:hAnsi="仿宋"/>
          <w:color w:val="000000" w:themeColor="text1"/>
          <w:sz w:val="28"/>
          <w:szCs w:val="28"/>
        </w:rPr>
        <w:t>020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67322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Pr="00593AC3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225DD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424633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 w:rsidR="00424633" w:rsidRPr="00593AC3">
        <w:rPr>
          <w:rFonts w:ascii="仿宋" w:eastAsia="仿宋" w:hAnsi="仿宋"/>
          <w:color w:val="000000" w:themeColor="text1"/>
          <w:sz w:val="28"/>
          <w:szCs w:val="28"/>
        </w:rPr>
        <w:t>www.hsqhfunds.com</w:t>
      </w:r>
      <w:r w:rsidR="00424633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424633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hyperlink r:id="rId14" w:history="1">
        <w:r w:rsidR="000F07E6" w:rsidRPr="00593AC3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424633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</w:t>
      </w:r>
      <w:r w:rsidR="00424633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593AC3">
        <w:rPr>
          <w:rFonts w:ascii="仿宋" w:eastAsia="仿宋" w:hAnsi="仿宋"/>
          <w:color w:val="000000" w:themeColor="text1"/>
          <w:sz w:val="28"/>
          <w:szCs w:val="28"/>
        </w:rPr>
        <w:t>00-620-6608</w:t>
      </w:r>
      <w:r w:rsidR="00424633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 w:rsidR="00BB3501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咨询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93AC3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93AC3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143F80" w:rsidRPr="00593AC3" w:rsidRDefault="00143F80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143F80" w:rsidRPr="00593AC3" w:rsidRDefault="00143F80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93AC3" w:rsidRDefault="00005A6B" w:rsidP="0042463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恒生前海</w:t>
      </w:r>
      <w:r w:rsidRPr="00593AC3">
        <w:rPr>
          <w:rFonts w:ascii="仿宋" w:eastAsia="仿宋" w:hAnsi="仿宋"/>
          <w:color w:val="000000" w:themeColor="text1"/>
          <w:sz w:val="28"/>
          <w:szCs w:val="28"/>
        </w:rPr>
        <w:t>基金管理有限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593AC3" w:rsidRDefault="00005A6B" w:rsidP="00067322">
      <w:pPr>
        <w:wordWrap w:val="0"/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593AC3">
        <w:rPr>
          <w:rFonts w:ascii="仿宋" w:eastAsia="仿宋" w:hAnsi="仿宋"/>
          <w:color w:val="000000" w:themeColor="text1"/>
          <w:sz w:val="28"/>
          <w:szCs w:val="28"/>
        </w:rPr>
        <w:t>020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067322"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593AC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25DD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593AC3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93AC3" w:rsidSect="00084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DB" w:rsidRDefault="00167FDB" w:rsidP="009A149B">
      <w:r>
        <w:separator/>
      </w:r>
    </w:p>
  </w:endnote>
  <w:endnote w:type="continuationSeparator" w:id="1">
    <w:p w:rsidR="00167FDB" w:rsidRDefault="00167F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C9" w:rsidRDefault="008B4E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B55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93AC3" w:rsidRPr="00593AC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B55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4EC9" w:rsidRPr="008B4EC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DB" w:rsidRDefault="00167FDB" w:rsidP="009A149B">
      <w:r>
        <w:separator/>
      </w:r>
    </w:p>
  </w:footnote>
  <w:footnote w:type="continuationSeparator" w:id="1">
    <w:p w:rsidR="00167FDB" w:rsidRDefault="00167FD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C9" w:rsidRDefault="008B4E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C9" w:rsidRDefault="008B4E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C9" w:rsidRDefault="008B4E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59F4"/>
    <w:rsid w:val="000475F0"/>
    <w:rsid w:val="000539F6"/>
    <w:rsid w:val="00056B62"/>
    <w:rsid w:val="00056EE0"/>
    <w:rsid w:val="00057323"/>
    <w:rsid w:val="0006732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3F80"/>
    <w:rsid w:val="001445A9"/>
    <w:rsid w:val="00146307"/>
    <w:rsid w:val="001533B2"/>
    <w:rsid w:val="001623CF"/>
    <w:rsid w:val="00165D5C"/>
    <w:rsid w:val="00166B15"/>
    <w:rsid w:val="00167FDB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4174"/>
    <w:rsid w:val="001F533E"/>
    <w:rsid w:val="0021172E"/>
    <w:rsid w:val="00221DE2"/>
    <w:rsid w:val="00225DDE"/>
    <w:rsid w:val="00234298"/>
    <w:rsid w:val="002343BD"/>
    <w:rsid w:val="002471D4"/>
    <w:rsid w:val="0025105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63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AC3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36FA"/>
    <w:rsid w:val="00684A20"/>
    <w:rsid w:val="00690EC4"/>
    <w:rsid w:val="006962CB"/>
    <w:rsid w:val="006A0BB0"/>
    <w:rsid w:val="006A7F42"/>
    <w:rsid w:val="006B4697"/>
    <w:rsid w:val="006C492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339"/>
    <w:rsid w:val="008A1AFA"/>
    <w:rsid w:val="008A2CE2"/>
    <w:rsid w:val="008A3460"/>
    <w:rsid w:val="008B4EC9"/>
    <w:rsid w:val="008B539C"/>
    <w:rsid w:val="008B77D5"/>
    <w:rsid w:val="008C155D"/>
    <w:rsid w:val="008D06C3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1106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AEF"/>
    <w:rsid w:val="00AB49A1"/>
    <w:rsid w:val="00AB58C9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92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5CB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3CE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359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2A7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09:44 20/04/2020</XML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XMLData TextToDisplay="%DOCUMENTGUID%">{00000000-0000-0000-0000-000000000000}</XMLData>
</file>

<file path=customXml/item4.xml><?xml version="1.0" encoding="utf-8"?>
<XMLData TextToDisplay="%EMAILADDRESS%">jiangqi@hsqhfunds.com</XMLData>
</file>

<file path=customXml/item5.xml><?xml version="1.0" encoding="utf-8"?>
<XMLData TextToDisplay="RightsWATCHMark">3|HQSH-HSQH-公开信息|{00000000-0000-0000-0000-000000000000}</XMLData>
</file>

<file path=customXml/item6.xml><?xml version="1.0" encoding="utf-8"?>
<XMLData TextToDisplay="%USERNAME%">jiangqi</XMLData>
</file>

<file path=customXml/item7.xml><?xml version="1.0" encoding="utf-8"?>
<XMLData TextToDisplay="%HOSTNAME%">JIANGQ-BG.hsqhfunds.com</XMLData>
</file>

<file path=customXml/itemProps1.xml><?xml version="1.0" encoding="utf-8"?>
<ds:datastoreItem xmlns:ds="http://schemas.openxmlformats.org/officeDocument/2006/customXml" ds:itemID="{C86B1E4C-2A0A-40D1-8A2A-61102FFDA658}">
  <ds:schemaRefs/>
</ds:datastoreItem>
</file>

<file path=customXml/itemProps2.xml><?xml version="1.0" encoding="utf-8"?>
<ds:datastoreItem xmlns:ds="http://schemas.openxmlformats.org/officeDocument/2006/customXml" ds:itemID="{4F0E5596-B7AC-4607-BE47-5375243B4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C47E4-00FE-4334-AB28-FFBAEA52F6AC}">
  <ds:schemaRefs/>
</ds:datastoreItem>
</file>

<file path=customXml/itemProps4.xml><?xml version="1.0" encoding="utf-8"?>
<ds:datastoreItem xmlns:ds="http://schemas.openxmlformats.org/officeDocument/2006/customXml" ds:itemID="{374CEC3E-66B7-4704-87C2-1CD1BAEBFCCA}">
  <ds:schemaRefs/>
</ds:datastoreItem>
</file>

<file path=customXml/itemProps5.xml><?xml version="1.0" encoding="utf-8"?>
<ds:datastoreItem xmlns:ds="http://schemas.openxmlformats.org/officeDocument/2006/customXml" ds:itemID="{369509FB-5594-4465-A41F-D1DDCB0D74E4}">
  <ds:schemaRefs/>
</ds:datastoreItem>
</file>

<file path=customXml/itemProps6.xml><?xml version="1.0" encoding="utf-8"?>
<ds:datastoreItem xmlns:ds="http://schemas.openxmlformats.org/officeDocument/2006/customXml" ds:itemID="{4BFB08CD-7433-4BF8-BCF9-34E180A7A60E}">
  <ds:schemaRefs/>
</ds:datastoreItem>
</file>

<file path=customXml/itemProps7.xml><?xml version="1.0" encoding="utf-8"?>
<ds:datastoreItem xmlns:ds="http://schemas.openxmlformats.org/officeDocument/2006/customXml" ds:itemID="{DC129148-19F5-48EA-ACCC-539C838267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4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3|HQSH-HSQH-公开信息|{00000000-0000-0000-0000-000000000000}</vt:lpwstr>
  </property>
</Properties>
</file>