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D0424C" w:rsidP="0017091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华商基金管理有限公司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</w:t>
      </w:r>
      <w:r w:rsidR="00DF2C2C" w:rsidRPr="00DF2C2C">
        <w:rPr>
          <w:rFonts w:ascii="仿宋" w:eastAsia="仿宋" w:hAnsi="仿宋" w:hint="eastAsia"/>
          <w:b/>
          <w:color w:val="000000" w:themeColor="text1"/>
          <w:sz w:val="32"/>
          <w:szCs w:val="32"/>
        </w:rPr>
        <w:t>2019年</w:t>
      </w:r>
      <w:r w:rsidR="00A63930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D0424C" w:rsidRDefault="00B16987" w:rsidP="0017091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DF2C2C">
        <w:rPr>
          <w:rFonts w:ascii="仿宋" w:eastAsia="仿宋" w:hAnsi="仿宋" w:hint="eastAsia"/>
          <w:color w:val="000000" w:themeColor="text1"/>
          <w:sz w:val="32"/>
          <w:szCs w:val="32"/>
        </w:rPr>
        <w:t>2019年</w:t>
      </w:r>
      <w:r w:rsidR="00A63930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度报告所载资料不存在虚假记载、误导性陈述或重大遗漏，并对其内容的真实性、准确性和完整性承担个别及连带责任。</w:t>
      </w:r>
    </w:p>
    <w:p w:rsidR="00996919" w:rsidRDefault="00D0424C" w:rsidP="0099691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0424C">
        <w:rPr>
          <w:rFonts w:ascii="仿宋" w:eastAsia="仿宋" w:hAnsi="仿宋" w:hint="eastAsia"/>
          <w:color w:val="000000" w:themeColor="text1"/>
          <w:sz w:val="32"/>
          <w:szCs w:val="32"/>
        </w:rPr>
        <w:t>华商基金管理有限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996919">
        <w:rPr>
          <w:rFonts w:ascii="仿宋" w:eastAsia="仿宋" w:hAnsi="仿宋" w:hint="eastAsia"/>
          <w:color w:val="000000" w:themeColor="text1"/>
          <w:sz w:val="32"/>
          <w:szCs w:val="32"/>
        </w:rPr>
        <w:t>47只基金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DF2C2C">
        <w:rPr>
          <w:rFonts w:ascii="仿宋" w:eastAsia="仿宋" w:hAnsi="仿宋" w:hint="eastAsia"/>
          <w:color w:val="000000" w:themeColor="text1"/>
          <w:sz w:val="32"/>
          <w:szCs w:val="32"/>
        </w:rPr>
        <w:t>2019年</w:t>
      </w:r>
      <w:r w:rsidR="00A63930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F1052A"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A63930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F1052A">
        <w:rPr>
          <w:rFonts w:ascii="仿宋" w:eastAsia="仿宋" w:hAnsi="仿宋" w:hint="eastAsia"/>
          <w:color w:val="000000" w:themeColor="text1"/>
          <w:sz w:val="32"/>
          <w:szCs w:val="32"/>
        </w:rPr>
        <w:t>21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Pr="00D0424C">
        <w:rPr>
          <w:rFonts w:ascii="仿宋" w:eastAsia="仿宋" w:hAnsi="仿宋"/>
          <w:color w:val="000000" w:themeColor="text1"/>
          <w:sz w:val="32"/>
          <w:szCs w:val="32"/>
        </w:rPr>
        <w:t>http://www.hsfund.com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D0424C">
        <w:rPr>
          <w:rFonts w:ascii="仿宋" w:eastAsia="仿宋" w:hAnsi="仿宋" w:hint="eastAsia"/>
          <w:color w:val="000000" w:themeColor="text1"/>
          <w:sz w:val="32"/>
          <w:szCs w:val="32"/>
        </w:rPr>
        <w:t>400-700-8880、010-58573300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  <w:r w:rsidR="00996919" w:rsidRPr="00996919">
        <w:rPr>
          <w:rFonts w:ascii="仿宋" w:eastAsia="仿宋" w:hAnsi="仿宋" w:hint="eastAsia"/>
          <w:color w:val="000000" w:themeColor="text1"/>
          <w:sz w:val="32"/>
          <w:szCs w:val="32"/>
        </w:rPr>
        <w:t>具体基金明细如下</w:t>
      </w:r>
      <w:r w:rsidR="00996919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996919" w:rsidRDefault="00996919" w:rsidP="0099691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tbl>
      <w:tblPr>
        <w:tblW w:w="9580" w:type="dxa"/>
        <w:tblInd w:w="-5" w:type="dxa"/>
        <w:tblLook w:val="04A0"/>
      </w:tblPr>
      <w:tblGrid>
        <w:gridCol w:w="1080"/>
        <w:gridCol w:w="8500"/>
      </w:tblGrid>
      <w:tr w:rsidR="00996919" w:rsidTr="00996919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widowControl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基金名称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华商领先企业混合型</w:t>
            </w:r>
            <w:r w:rsidR="002E6E3E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开放式</w:t>
            </w: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华商盛世成长混合型证券投资基金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华商收益增强债券型证券投资基金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华商动态阿尔法灵活配置混合型证券投资基金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华商产业升级混合型证券投资基金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华商稳健双利债券型证券投资基金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华商策略精选灵活配置混合型证券投资基金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华商稳定增利债券型证券投资基金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华商价值精选混合型证券投资基金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lastRenderedPageBreak/>
              <w:t>10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华商主题精选混合型证券投资基金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华商现金增利货币市场基金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华商价值共享灵活配置混合型发起式证券投资基金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华商大盘量化精选灵活配置混合型证券投资基金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华商红利优选灵活配置混合型证券投资基金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华商优势行业灵活配置混合型证券投资基金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华商双债丰利债券型证券投资基金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华商创新成长灵活配置混合型发起式证券投资基金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华商新量化灵活配置混合型证券投资基金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华商新锐产业灵活配置混合型证券投资基金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华商未来主题混合型证券投资基金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华商稳固添利债券型证券投资基金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华商健康生活灵活配置混合型证券投资基金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华商量化进取灵活配置混合型证券投资基金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华商新趋势优选灵活配置混合型证券投资基金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华商新常态灵活配置混合型证券投资基金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华商双翼平衡混合型证券投资基金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华商信用增强债券型证券投资基金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华商双驱优选灵活配置混合型证券投资基金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华商新动力灵活配置混合型证券投资基金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华商智能生活灵活配置混合型证券投资基金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lastRenderedPageBreak/>
              <w:t>31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华商乐享互联灵活配置混合型证券投资基金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华商新兴活力灵活配置混合型证券投资基金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华商回报1号混合型证券投资基金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华商万众创新灵活配置混合型证券投资基金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华商瑞鑫定期开放债券型证券投资基金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华商丰利增强定期开放债券型证券投资基金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华商元亨灵活配置混合型证券投资基金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华商润丰灵活配置混合型证券投资基金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华商消费行业股票型证券投资基金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华商研究精选灵活配置混合型证券投资基金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华商鑫安灵活配置混合型证券投资基金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华商可转债债券型证券投资基金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华商上游产业股票型证券投资基金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华商改革创新股票型证券投资基金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华商瑞丰短债债券型证券投资基金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华商电子行业量化股票型发起式证券投资基金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华商计算机行业量化股票型发起式证券投资基金</w:t>
            </w:r>
          </w:p>
        </w:tc>
      </w:tr>
    </w:tbl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F1052A" w:rsidRPr="005A1AF7" w:rsidRDefault="00F1052A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D0424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0424C">
        <w:rPr>
          <w:rFonts w:ascii="仿宋" w:eastAsia="仿宋" w:hAnsi="仿宋" w:hint="eastAsia"/>
          <w:color w:val="000000" w:themeColor="text1"/>
          <w:sz w:val="32"/>
          <w:szCs w:val="32"/>
        </w:rPr>
        <w:t>华商基金管理有限公司</w:t>
      </w:r>
    </w:p>
    <w:p w:rsidR="00BB3501" w:rsidRPr="00A7247E" w:rsidRDefault="00F1052A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2020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A63930">
        <w:rPr>
          <w:rFonts w:ascii="仿宋" w:eastAsia="仿宋" w:hAnsi="仿宋"/>
          <w:color w:val="000000" w:themeColor="text1"/>
          <w:sz w:val="32"/>
          <w:szCs w:val="32"/>
        </w:rPr>
        <w:t>4</w:t>
      </w:r>
      <w:bookmarkStart w:id="0" w:name="_GoBack"/>
      <w:bookmarkEnd w:id="0"/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21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2FE" w:rsidRDefault="00CC22FE" w:rsidP="009A149B">
      <w:r>
        <w:separator/>
      </w:r>
    </w:p>
  </w:endnote>
  <w:endnote w:type="continuationSeparator" w:id="1">
    <w:p w:rsidR="00CC22FE" w:rsidRDefault="00CC22FE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A14291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170916" w:rsidRPr="00170916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A14291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170916" w:rsidRPr="00170916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2FE" w:rsidRDefault="00CC22FE" w:rsidP="009A149B">
      <w:r>
        <w:separator/>
      </w:r>
    </w:p>
  </w:footnote>
  <w:footnote w:type="continuationSeparator" w:id="1">
    <w:p w:rsidR="00CC22FE" w:rsidRDefault="00CC22FE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0916"/>
    <w:rsid w:val="00174C8C"/>
    <w:rsid w:val="0017571E"/>
    <w:rsid w:val="00175AED"/>
    <w:rsid w:val="00191702"/>
    <w:rsid w:val="00192262"/>
    <w:rsid w:val="001A593B"/>
    <w:rsid w:val="001B0351"/>
    <w:rsid w:val="001D04AB"/>
    <w:rsid w:val="001D2521"/>
    <w:rsid w:val="001D74AE"/>
    <w:rsid w:val="001E7CAD"/>
    <w:rsid w:val="001F125D"/>
    <w:rsid w:val="001F15CB"/>
    <w:rsid w:val="001F533E"/>
    <w:rsid w:val="00206356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6E3E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D789F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5240D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86686"/>
    <w:rsid w:val="00690EC4"/>
    <w:rsid w:val="006962CB"/>
    <w:rsid w:val="006A0BB0"/>
    <w:rsid w:val="006A7F42"/>
    <w:rsid w:val="006B4697"/>
    <w:rsid w:val="006D0350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D685E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6919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29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930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2FE"/>
    <w:rsid w:val="00CC2F35"/>
    <w:rsid w:val="00CC40C3"/>
    <w:rsid w:val="00CD42C4"/>
    <w:rsid w:val="00CE43F8"/>
    <w:rsid w:val="00CE7C8B"/>
    <w:rsid w:val="00CF01CC"/>
    <w:rsid w:val="00CF6D5C"/>
    <w:rsid w:val="00D0424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2C2C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5FE8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052A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6C18E-5F78-463B-9D46-F1C0B84B1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220</Words>
  <Characters>1256</Characters>
  <Application>Microsoft Office Word</Application>
  <DocSecurity>4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2020-04-20T16:02:00Z</dcterms:created>
  <dcterms:modified xsi:type="dcterms:W3CDTF">2020-04-20T16:02:00Z</dcterms:modified>
</cp:coreProperties>
</file>