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5A" w:rsidRDefault="00E959EA" w:rsidP="003E53B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红土创新基金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Default="00DE6F5A" w:rsidP="003E53B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DE6F5A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61522F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Pr="00DE6F5A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61522F"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3E53B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E959E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红土创新基金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0F0C92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0F0C92" w:rsidRPr="00226E8E" w:rsidRDefault="000F0C92" w:rsidP="000F0C92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28"/>
          <w:szCs w:val="28"/>
        </w:rPr>
      </w:pPr>
      <w:r w:rsidRPr="00226E8E">
        <w:rPr>
          <w:rFonts w:ascii="仿宋" w:eastAsia="仿宋" w:hAnsi="仿宋" w:hint="eastAsia"/>
          <w:color w:val="000000" w:themeColor="text1"/>
          <w:sz w:val="28"/>
          <w:szCs w:val="28"/>
        </w:rPr>
        <w:t>红土创新新兴产业灵活配置混合型证券投资基金</w:t>
      </w:r>
    </w:p>
    <w:p w:rsidR="000F0C92" w:rsidRPr="00226E8E" w:rsidRDefault="000F0C92" w:rsidP="000F0C92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28"/>
          <w:szCs w:val="28"/>
        </w:rPr>
      </w:pPr>
      <w:r w:rsidRPr="00226E8E">
        <w:rPr>
          <w:rFonts w:ascii="仿宋" w:eastAsia="仿宋" w:hAnsi="仿宋" w:hint="eastAsia"/>
          <w:color w:val="000000" w:themeColor="text1"/>
          <w:sz w:val="28"/>
          <w:szCs w:val="28"/>
        </w:rPr>
        <w:t>红土创新转型精选灵活配置混合型证券投资基金（LOF）</w:t>
      </w:r>
    </w:p>
    <w:p w:rsidR="00056EE0" w:rsidRPr="00226E8E" w:rsidRDefault="00E959EA" w:rsidP="000F0C92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28"/>
          <w:szCs w:val="28"/>
        </w:rPr>
      </w:pPr>
      <w:r w:rsidRPr="00226E8E">
        <w:rPr>
          <w:rFonts w:ascii="仿宋" w:eastAsia="仿宋" w:hAnsi="仿宋" w:hint="eastAsia"/>
          <w:color w:val="000000" w:themeColor="text1"/>
          <w:sz w:val="28"/>
          <w:szCs w:val="28"/>
        </w:rPr>
        <w:t>红土创新货币市场基</w:t>
      </w:r>
      <w:r w:rsidR="00BB3501" w:rsidRPr="00226E8E">
        <w:rPr>
          <w:rFonts w:ascii="仿宋" w:eastAsia="仿宋" w:hAnsi="仿宋" w:hint="eastAsia"/>
          <w:color w:val="000000" w:themeColor="text1"/>
          <w:sz w:val="28"/>
          <w:szCs w:val="28"/>
        </w:rPr>
        <w:t>金</w:t>
      </w:r>
    </w:p>
    <w:p w:rsidR="000F0C92" w:rsidRPr="00226E8E" w:rsidRDefault="000F0C92" w:rsidP="000F0C92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28"/>
          <w:szCs w:val="28"/>
        </w:rPr>
      </w:pPr>
      <w:r w:rsidRPr="00226E8E">
        <w:rPr>
          <w:rFonts w:ascii="仿宋" w:eastAsia="仿宋" w:hAnsi="仿宋" w:hint="eastAsia"/>
          <w:color w:val="000000" w:themeColor="text1"/>
          <w:sz w:val="28"/>
          <w:szCs w:val="28"/>
        </w:rPr>
        <w:t>红土创新优淳货币市场基金</w:t>
      </w:r>
    </w:p>
    <w:p w:rsidR="000F0C92" w:rsidRPr="00226E8E" w:rsidRDefault="000F0C92" w:rsidP="000F0C92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28"/>
          <w:szCs w:val="28"/>
        </w:rPr>
      </w:pPr>
      <w:r w:rsidRPr="00226E8E">
        <w:rPr>
          <w:rFonts w:ascii="仿宋" w:eastAsia="仿宋" w:hAnsi="仿宋" w:hint="eastAsia"/>
          <w:color w:val="000000" w:themeColor="text1"/>
          <w:sz w:val="28"/>
          <w:szCs w:val="28"/>
        </w:rPr>
        <w:t>红土创新增强收益债券型证券投资基金</w:t>
      </w:r>
    </w:p>
    <w:p w:rsidR="00E959EA" w:rsidRPr="00226E8E" w:rsidRDefault="00E959EA" w:rsidP="000F0C92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28"/>
          <w:szCs w:val="28"/>
        </w:rPr>
      </w:pPr>
      <w:r w:rsidRPr="00226E8E">
        <w:rPr>
          <w:rFonts w:ascii="仿宋" w:eastAsia="仿宋" w:hAnsi="仿宋" w:hint="eastAsia"/>
          <w:color w:val="000000" w:themeColor="text1"/>
          <w:sz w:val="28"/>
          <w:szCs w:val="28"/>
        </w:rPr>
        <w:t>红土创新新科技股票型发起式证券投资基金</w:t>
      </w:r>
    </w:p>
    <w:p w:rsidR="00E959EA" w:rsidRPr="00226E8E" w:rsidRDefault="00E959EA" w:rsidP="000F0C92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28"/>
          <w:szCs w:val="28"/>
        </w:rPr>
      </w:pPr>
      <w:r w:rsidRPr="00226E8E">
        <w:rPr>
          <w:rFonts w:ascii="仿宋" w:eastAsia="仿宋" w:hAnsi="仿宋" w:hint="eastAsia"/>
          <w:color w:val="000000" w:themeColor="text1"/>
          <w:sz w:val="28"/>
          <w:szCs w:val="28"/>
        </w:rPr>
        <w:t>红土创新沪深300指数增强型发起式证券投资基金</w:t>
      </w:r>
    </w:p>
    <w:p w:rsidR="00E959EA" w:rsidRPr="00226E8E" w:rsidRDefault="00E959EA" w:rsidP="000F0C92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28"/>
          <w:szCs w:val="28"/>
        </w:rPr>
      </w:pPr>
      <w:r w:rsidRPr="00226E8E">
        <w:rPr>
          <w:rFonts w:ascii="仿宋" w:eastAsia="仿宋" w:hAnsi="仿宋" w:hint="eastAsia"/>
          <w:color w:val="000000" w:themeColor="text1"/>
          <w:sz w:val="28"/>
          <w:szCs w:val="28"/>
        </w:rPr>
        <w:t>红土创新中证500指数增强型发起式证券投资基金</w:t>
      </w:r>
    </w:p>
    <w:p w:rsidR="000F0C92" w:rsidRPr="00226E8E" w:rsidRDefault="000F0C92" w:rsidP="000F0C92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28"/>
          <w:szCs w:val="28"/>
        </w:rPr>
      </w:pPr>
      <w:r w:rsidRPr="00226E8E">
        <w:rPr>
          <w:rFonts w:ascii="仿宋" w:eastAsia="仿宋" w:hAnsi="仿宋" w:hint="eastAsia"/>
          <w:color w:val="000000" w:themeColor="text1"/>
          <w:sz w:val="28"/>
          <w:szCs w:val="28"/>
        </w:rPr>
        <w:t>红土创新稳健混合证券投资基金</w:t>
      </w:r>
    </w:p>
    <w:p w:rsidR="00BB3501" w:rsidRPr="005A1AF7" w:rsidRDefault="007C198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DE6F5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61522F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DE6F5A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61522F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7B6B4D">
        <w:rPr>
          <w:rFonts w:ascii="仿宋" w:eastAsia="仿宋" w:hAnsi="仿宋" w:hint="eastAsia"/>
          <w:color w:val="000000" w:themeColor="text1"/>
          <w:sz w:val="32"/>
          <w:szCs w:val="32"/>
        </w:rPr>
        <w:t>已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0F0C92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F77F68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1522F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F77F68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0F0C92" w:rsidRPr="000F0C92">
        <w:rPr>
          <w:rFonts w:ascii="仿宋" w:eastAsia="仿宋" w:hAnsi="仿宋"/>
          <w:color w:val="000000" w:themeColor="text1"/>
          <w:sz w:val="32"/>
          <w:szCs w:val="32"/>
        </w:rPr>
        <w:t>http://www.htcxfund.com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C92" w:rsidRPr="000F0C92">
        <w:rPr>
          <w:rFonts w:ascii="仿宋" w:eastAsia="仿宋" w:hAnsi="仿宋"/>
          <w:color w:val="000000" w:themeColor="text1"/>
          <w:sz w:val="32"/>
          <w:szCs w:val="32"/>
        </w:rPr>
        <w:t>400-060-3333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0F0C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 xml:space="preserve">                         红土创新基金管理有限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0F0C92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F77F68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61522F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0F0C9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F77F68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  <w:bookmarkStart w:id="0" w:name="_GoBack"/>
      <w:bookmarkEnd w:id="0"/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284" w:rsidRDefault="00774284" w:rsidP="009A149B">
      <w:r>
        <w:separator/>
      </w:r>
    </w:p>
  </w:endnote>
  <w:endnote w:type="continuationSeparator" w:id="1">
    <w:p w:rsidR="00774284" w:rsidRDefault="0077428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B439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E53BA" w:rsidRPr="003E53BA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B439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E53BA" w:rsidRPr="003E53BA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284" w:rsidRDefault="00774284" w:rsidP="009A149B">
      <w:r>
        <w:separator/>
      </w:r>
    </w:p>
  </w:footnote>
  <w:footnote w:type="continuationSeparator" w:id="1">
    <w:p w:rsidR="00774284" w:rsidRDefault="00774284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5CAD2907"/>
    <w:multiLevelType w:val="hybridMultilevel"/>
    <w:tmpl w:val="4B5C6C50"/>
    <w:lvl w:ilvl="0" w:tplc="04090001">
      <w:start w:val="1"/>
      <w:numFmt w:val="bullet"/>
      <w:lvlText w:val=""/>
      <w:lvlJc w:val="left"/>
      <w:pPr>
        <w:ind w:left="12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0C92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26E8E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53BA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05F6D"/>
    <w:rsid w:val="0061522F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2C73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4284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B6B4D"/>
    <w:rsid w:val="007C198D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39D"/>
    <w:rsid w:val="00AB49A1"/>
    <w:rsid w:val="00AC1161"/>
    <w:rsid w:val="00AD18DD"/>
    <w:rsid w:val="00AD562B"/>
    <w:rsid w:val="00AE3F47"/>
    <w:rsid w:val="00AE69BF"/>
    <w:rsid w:val="00AF7347"/>
    <w:rsid w:val="00B014DF"/>
    <w:rsid w:val="00B02325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5F89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E6F5A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184A"/>
    <w:rsid w:val="00E54C06"/>
    <w:rsid w:val="00E5664A"/>
    <w:rsid w:val="00E7407A"/>
    <w:rsid w:val="00E81A0A"/>
    <w:rsid w:val="00E959E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77F68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C4F9E-426D-4719-9F4A-AA7D5B97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540</Characters>
  <Application>Microsoft Office Word</Application>
  <DocSecurity>4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2020-04-20T16:02:00Z</dcterms:created>
  <dcterms:modified xsi:type="dcterms:W3CDTF">2020-04-20T16:02:00Z</dcterms:modified>
</cp:coreProperties>
</file>