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80" w:rsidRDefault="00624C9F" w:rsidP="008A2580">
      <w:pPr>
        <w:jc w:val="center"/>
        <w:rPr>
          <w:rFonts w:ascii="彩虹小标宋" w:eastAsia="彩虹小标宋"/>
          <w:b/>
          <w:sz w:val="28"/>
        </w:rPr>
      </w:pPr>
      <w:r w:rsidRPr="008A2580">
        <w:rPr>
          <w:rFonts w:ascii="彩虹小标宋" w:eastAsia="彩虹小标宋" w:hint="eastAsia"/>
          <w:b/>
          <w:sz w:val="28"/>
        </w:rPr>
        <w:t>建信基金管理有限责任公司</w:t>
      </w:r>
    </w:p>
    <w:p w:rsidR="00FE1BAB" w:rsidRPr="008A2580" w:rsidRDefault="00624C9F" w:rsidP="008A2580">
      <w:pPr>
        <w:jc w:val="center"/>
        <w:rPr>
          <w:rFonts w:ascii="彩虹小标宋" w:eastAsia="彩虹小标宋"/>
          <w:b/>
          <w:sz w:val="28"/>
        </w:rPr>
      </w:pPr>
      <w:r w:rsidRPr="008A2580">
        <w:rPr>
          <w:rFonts w:ascii="彩虹小标宋" w:eastAsia="彩虹小标宋" w:hint="eastAsia"/>
          <w:b/>
          <w:sz w:val="28"/>
        </w:rPr>
        <w:t>关于推迟披露旗下</w:t>
      </w:r>
      <w:r w:rsidR="00905949" w:rsidRPr="008A2580">
        <w:rPr>
          <w:rFonts w:ascii="彩虹小标宋" w:eastAsia="彩虹小标宋" w:hint="eastAsia"/>
          <w:b/>
          <w:sz w:val="28"/>
        </w:rPr>
        <w:t>公募</w:t>
      </w:r>
      <w:r w:rsidRPr="008A2580">
        <w:rPr>
          <w:rFonts w:ascii="彩虹小标宋" w:eastAsia="彩虹小标宋" w:hint="eastAsia"/>
          <w:b/>
          <w:sz w:val="28"/>
        </w:rPr>
        <w:t>基金2019年年度报告的公告</w:t>
      </w:r>
    </w:p>
    <w:p w:rsidR="00624C9F" w:rsidRDefault="00624C9F"/>
    <w:p w:rsidR="00624C9F" w:rsidRPr="00905949" w:rsidRDefault="00624C9F" w:rsidP="008A2580">
      <w:pPr>
        <w:ind w:firstLineChars="200" w:firstLine="560"/>
        <w:rPr>
          <w:rFonts w:asciiTheme="minorEastAsia" w:hAnsiTheme="minorEastAsia"/>
          <w:sz w:val="28"/>
        </w:rPr>
      </w:pPr>
      <w:r w:rsidRPr="00905949">
        <w:rPr>
          <w:rFonts w:asciiTheme="minorEastAsia" w:hAnsiTheme="minorEastAsia" w:hint="eastAsia"/>
          <w:sz w:val="28"/>
        </w:rPr>
        <w:t>受</w:t>
      </w:r>
      <w:r w:rsidR="00905949" w:rsidRPr="00905949">
        <w:rPr>
          <w:rFonts w:asciiTheme="minorEastAsia" w:hAnsiTheme="minorEastAsia" w:hint="eastAsia"/>
          <w:sz w:val="28"/>
        </w:rPr>
        <w:t>新型冠状病毒</w:t>
      </w:r>
      <w:r w:rsidRPr="00905949">
        <w:rPr>
          <w:rFonts w:asciiTheme="minorEastAsia" w:hAnsiTheme="minorEastAsia" w:hint="eastAsia"/>
          <w:sz w:val="28"/>
        </w:rPr>
        <w:t>疫情影响，</w:t>
      </w:r>
      <w:r w:rsidR="00905949" w:rsidRPr="00905949">
        <w:rPr>
          <w:rFonts w:asciiTheme="minorEastAsia" w:hAnsiTheme="minorEastAsia" w:hint="eastAsia"/>
          <w:sz w:val="28"/>
        </w:rPr>
        <w:t>为保障基金信息披露工作质量，维护基金份额持有人利益，</w:t>
      </w:r>
      <w:r w:rsidRPr="00905949">
        <w:rPr>
          <w:rFonts w:asciiTheme="minorEastAsia" w:hAnsiTheme="minorEastAsia" w:hint="eastAsia"/>
          <w:sz w:val="28"/>
        </w:rPr>
        <w:t>原定于2020年3月</w:t>
      </w:r>
      <w:r w:rsidR="000B7585">
        <w:rPr>
          <w:rFonts w:asciiTheme="minorEastAsia" w:hAnsiTheme="minorEastAsia" w:hint="eastAsia"/>
          <w:sz w:val="28"/>
        </w:rPr>
        <w:t>31</w:t>
      </w:r>
      <w:r w:rsidRPr="00905949">
        <w:rPr>
          <w:rFonts w:asciiTheme="minorEastAsia" w:hAnsiTheme="minorEastAsia" w:hint="eastAsia"/>
          <w:sz w:val="28"/>
        </w:rPr>
        <w:t>日</w:t>
      </w:r>
      <w:r w:rsidR="000B7585">
        <w:rPr>
          <w:rFonts w:asciiTheme="minorEastAsia" w:hAnsiTheme="minorEastAsia" w:hint="eastAsia"/>
          <w:sz w:val="28"/>
        </w:rPr>
        <w:t>前</w:t>
      </w:r>
      <w:r w:rsidRPr="00905949">
        <w:rPr>
          <w:rFonts w:asciiTheme="minorEastAsia" w:hAnsiTheme="minorEastAsia" w:hint="eastAsia"/>
          <w:sz w:val="28"/>
        </w:rPr>
        <w:t>披露的公司旗下公募基金2019</w:t>
      </w:r>
      <w:r w:rsidR="00905949" w:rsidRPr="00905949">
        <w:rPr>
          <w:rFonts w:asciiTheme="minorEastAsia" w:hAnsiTheme="minorEastAsia" w:hint="eastAsia"/>
          <w:sz w:val="28"/>
        </w:rPr>
        <w:t>年年度报告，将</w:t>
      </w:r>
      <w:r w:rsidRPr="00905949">
        <w:rPr>
          <w:rFonts w:asciiTheme="minorEastAsia" w:hAnsiTheme="minorEastAsia" w:hint="eastAsia"/>
          <w:sz w:val="28"/>
        </w:rPr>
        <w:t>推迟至2020年4月30日前披露，上述事宜已向监管机构报备，给广大投资者带来不便，敬请理解。</w:t>
      </w:r>
    </w:p>
    <w:p w:rsidR="00624C9F" w:rsidRDefault="00624C9F"/>
    <w:p w:rsidR="00905949" w:rsidRPr="00245CCF" w:rsidRDefault="00905949" w:rsidP="00905949">
      <w:pPr>
        <w:ind w:firstLineChars="200" w:firstLine="562"/>
        <w:rPr>
          <w:rFonts w:asciiTheme="minorEastAsia" w:hAnsiTheme="minorEastAsia"/>
          <w:b/>
          <w:sz w:val="28"/>
        </w:rPr>
      </w:pPr>
      <w:r w:rsidRPr="00245CCF">
        <w:rPr>
          <w:rFonts w:asciiTheme="minorEastAsia" w:hAnsiTheme="minorEastAsia" w:hint="eastAsia"/>
          <w:b/>
          <w:sz w:val="28"/>
        </w:rPr>
        <w:t>风险提示</w:t>
      </w:r>
      <w:r>
        <w:rPr>
          <w:rFonts w:asciiTheme="minorEastAsia" w:hAnsiTheme="minorEastAsia" w:hint="eastAsia"/>
          <w:b/>
          <w:sz w:val="28"/>
        </w:rPr>
        <w:t>：</w:t>
      </w:r>
    </w:p>
    <w:p w:rsidR="00905949" w:rsidRPr="00245CCF" w:rsidRDefault="00905949" w:rsidP="00905949">
      <w:pPr>
        <w:ind w:firstLineChars="200" w:firstLine="560"/>
        <w:rPr>
          <w:rFonts w:asciiTheme="minorEastAsia" w:hAnsiTheme="minorEastAsia"/>
          <w:sz w:val="28"/>
        </w:rPr>
      </w:pPr>
      <w:r w:rsidRPr="00245CCF">
        <w:rPr>
          <w:rFonts w:asciiTheme="minorEastAsia" w:hAnsiTheme="minorEastAsia" w:hint="eastAsia"/>
          <w:sz w:val="28"/>
        </w:rPr>
        <w:t>本公司作为基金管理人承诺以诚实信用、勤勉尽责的原则管理和运用基金资产,但不保证基金一定盈利，也不保证最低收益。投资者投资本公司管理的上述基金之前应认真阅读其基金合同、招募说明书等文件，敬请投资者注意投资风险。</w:t>
      </w:r>
    </w:p>
    <w:p w:rsidR="00905949" w:rsidRDefault="00905949" w:rsidP="00905949">
      <w:pPr>
        <w:ind w:firstLineChars="200" w:firstLine="560"/>
        <w:rPr>
          <w:rFonts w:asciiTheme="minorEastAsia" w:hAnsiTheme="minorEastAsia"/>
          <w:sz w:val="28"/>
        </w:rPr>
      </w:pPr>
      <w:r w:rsidRPr="00245CCF">
        <w:rPr>
          <w:rFonts w:asciiTheme="minorEastAsia" w:hAnsiTheme="minorEastAsia" w:hint="eastAsia"/>
          <w:sz w:val="28"/>
        </w:rPr>
        <w:t>特此公告。</w:t>
      </w:r>
    </w:p>
    <w:p w:rsidR="00256708" w:rsidRPr="00245CCF" w:rsidRDefault="00256708" w:rsidP="00905949">
      <w:pPr>
        <w:ind w:firstLineChars="200" w:firstLine="560"/>
        <w:rPr>
          <w:rFonts w:asciiTheme="minorEastAsia" w:hAnsiTheme="minorEastAsia"/>
          <w:sz w:val="28"/>
        </w:rPr>
      </w:pPr>
    </w:p>
    <w:p w:rsidR="00905949" w:rsidRPr="00245CCF" w:rsidRDefault="00905949" w:rsidP="00905949">
      <w:pPr>
        <w:ind w:firstLineChars="200" w:firstLine="560"/>
        <w:jc w:val="right"/>
        <w:rPr>
          <w:rFonts w:asciiTheme="minorEastAsia" w:hAnsiTheme="minorEastAsia"/>
          <w:sz w:val="28"/>
        </w:rPr>
      </w:pPr>
      <w:r w:rsidRPr="00245CCF">
        <w:rPr>
          <w:rFonts w:asciiTheme="minorEastAsia" w:hAnsiTheme="minorEastAsia" w:hint="eastAsia"/>
          <w:sz w:val="28"/>
        </w:rPr>
        <w:t>建信基金管理有限责任公司</w:t>
      </w:r>
    </w:p>
    <w:p w:rsidR="00905949" w:rsidRPr="00245CCF" w:rsidRDefault="00905949" w:rsidP="00905949">
      <w:pPr>
        <w:ind w:firstLineChars="200" w:firstLine="560"/>
        <w:jc w:val="right"/>
        <w:rPr>
          <w:rFonts w:asciiTheme="minorEastAsia" w:hAnsiTheme="minorEastAsia"/>
          <w:sz w:val="28"/>
        </w:rPr>
      </w:pPr>
      <w:r w:rsidRPr="00245CCF">
        <w:rPr>
          <w:rFonts w:asciiTheme="minorEastAsia" w:hAnsiTheme="minorEastAsia" w:hint="eastAsia"/>
          <w:sz w:val="28"/>
        </w:rPr>
        <w:t>2020年3月</w:t>
      </w:r>
      <w:r w:rsidR="00EF39B5">
        <w:rPr>
          <w:rFonts w:asciiTheme="minorEastAsia" w:hAnsiTheme="minorEastAsia" w:hint="eastAsia"/>
          <w:sz w:val="28"/>
        </w:rPr>
        <w:t>26</w:t>
      </w:r>
      <w:bookmarkStart w:id="0" w:name="_GoBack"/>
      <w:bookmarkEnd w:id="0"/>
      <w:r w:rsidRPr="00245CCF">
        <w:rPr>
          <w:rFonts w:asciiTheme="minorEastAsia" w:hAnsiTheme="minorEastAsia" w:hint="eastAsia"/>
          <w:sz w:val="28"/>
        </w:rPr>
        <w:t>日</w:t>
      </w:r>
    </w:p>
    <w:p w:rsidR="00624C9F" w:rsidRPr="00624C9F" w:rsidRDefault="00624C9F" w:rsidP="00905949"/>
    <w:sectPr w:rsidR="00624C9F" w:rsidRPr="00624C9F" w:rsidSect="00722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EB" w:rsidRDefault="009000EB" w:rsidP="00624C9F">
      <w:r>
        <w:separator/>
      </w:r>
    </w:p>
  </w:endnote>
  <w:endnote w:type="continuationSeparator" w:id="1">
    <w:p w:rsidR="009000EB" w:rsidRDefault="009000EB" w:rsidP="0062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EB" w:rsidRDefault="009000EB" w:rsidP="00624C9F">
      <w:r>
        <w:separator/>
      </w:r>
    </w:p>
  </w:footnote>
  <w:footnote w:type="continuationSeparator" w:id="1">
    <w:p w:rsidR="009000EB" w:rsidRDefault="009000EB" w:rsidP="00624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DAA"/>
    <w:rsid w:val="000B7585"/>
    <w:rsid w:val="00256708"/>
    <w:rsid w:val="00624C9F"/>
    <w:rsid w:val="006E1145"/>
    <w:rsid w:val="00722EBE"/>
    <w:rsid w:val="008A2580"/>
    <w:rsid w:val="009000EB"/>
    <w:rsid w:val="00905949"/>
    <w:rsid w:val="00915830"/>
    <w:rsid w:val="00B5164C"/>
    <w:rsid w:val="00EA7DAA"/>
    <w:rsid w:val="00EF39B5"/>
    <w:rsid w:val="00FE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邹苇航</dc:creator>
  <cp:keywords/>
  <dc:description/>
  <cp:lastModifiedBy>JonMMx 2000</cp:lastModifiedBy>
  <cp:revision>2</cp:revision>
  <dcterms:created xsi:type="dcterms:W3CDTF">2020-03-25T16:01:00Z</dcterms:created>
  <dcterms:modified xsi:type="dcterms:W3CDTF">2020-03-25T16:01:00Z</dcterms:modified>
</cp:coreProperties>
</file>