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B57612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B57612">
        <w:rPr>
          <w:rFonts w:ascii="宋体" w:hAnsi="宋体" w:hint="eastAsia"/>
          <w:b/>
          <w:sz w:val="48"/>
          <w:szCs w:val="48"/>
        </w:rPr>
        <w:t>泰康安业政策性金融债债券型证券投资基金</w:t>
      </w:r>
      <w:r w:rsidR="00CC602E">
        <w:rPr>
          <w:rFonts w:ascii="宋体" w:hAnsi="宋体" w:hint="eastAsia"/>
          <w:b/>
          <w:sz w:val="48"/>
          <w:szCs w:val="48"/>
        </w:rPr>
        <w:t>暂停</w:t>
      </w:r>
      <w:r w:rsidR="00911706">
        <w:rPr>
          <w:rFonts w:ascii="宋体" w:hAnsi="宋体"/>
          <w:b/>
          <w:sz w:val="48"/>
          <w:szCs w:val="48"/>
        </w:rPr>
        <w:t>大额</w:t>
      </w:r>
      <w:r w:rsidR="005E7F50">
        <w:rPr>
          <w:rFonts w:ascii="宋体" w:hAnsi="宋体"/>
          <w:b/>
          <w:sz w:val="48"/>
          <w:szCs w:val="48"/>
        </w:rPr>
        <w:t>申购（含转换转入及定投）业务公告</w:t>
      </w: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Pr="00F21849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5E7F50">
        <w:rPr>
          <w:rFonts w:ascii="宋体" w:hAnsi="宋体"/>
          <w:b/>
          <w:sz w:val="28"/>
          <w:szCs w:val="28"/>
        </w:rPr>
        <w:t>20</w:t>
      </w:r>
      <w:r w:rsidR="006F2CE3">
        <w:rPr>
          <w:rFonts w:ascii="宋体" w:hAnsi="宋体"/>
          <w:b/>
          <w:sz w:val="28"/>
          <w:szCs w:val="28"/>
        </w:rPr>
        <w:t>20</w:t>
      </w:r>
      <w:r w:rsidR="005E7F50">
        <w:rPr>
          <w:rFonts w:ascii="宋体" w:hAnsi="宋体"/>
          <w:b/>
          <w:sz w:val="28"/>
          <w:szCs w:val="28"/>
        </w:rPr>
        <w:t>年</w:t>
      </w:r>
      <w:r w:rsidR="006F2CE3">
        <w:rPr>
          <w:rFonts w:ascii="宋体" w:hAnsi="宋体"/>
          <w:b/>
          <w:sz w:val="28"/>
          <w:szCs w:val="28"/>
        </w:rPr>
        <w:t>3</w:t>
      </w:r>
      <w:r w:rsidR="005E7F50">
        <w:rPr>
          <w:rFonts w:ascii="宋体" w:hAnsi="宋体"/>
          <w:b/>
          <w:sz w:val="28"/>
          <w:szCs w:val="28"/>
        </w:rPr>
        <w:t>月</w:t>
      </w:r>
      <w:r w:rsidR="006F2CE3">
        <w:rPr>
          <w:rFonts w:ascii="宋体" w:hAnsi="宋体"/>
          <w:b/>
          <w:sz w:val="28"/>
          <w:szCs w:val="28"/>
        </w:rPr>
        <w:t>17</w:t>
      </w:r>
      <w:r w:rsidR="005E7F50">
        <w:rPr>
          <w:rFonts w:ascii="宋体" w:hAnsi="宋体"/>
          <w:b/>
          <w:sz w:val="28"/>
          <w:szCs w:val="28"/>
        </w:rPr>
        <w:t>日</w:t>
      </w: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 w:rsidP="00FB1A62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3" w:name="t_3_1_1_table"/>
      <w:bookmarkEnd w:id="3"/>
      <w:r>
        <w:rPr>
          <w:rFonts w:ascii="宋体" w:eastAsia="宋体" w:hAnsi="宋体" w:hint="eastAsia"/>
          <w:sz w:val="24"/>
        </w:rPr>
        <w:lastRenderedPageBreak/>
        <w:t xml:space="preserve"> </w:t>
      </w:r>
      <w:bookmarkStart w:id="4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977"/>
        <w:gridCol w:w="2268"/>
        <w:gridCol w:w="2299"/>
      </w:tblGrid>
      <w:tr w:rsidR="00D31973" w:rsidRPr="00732F09" w:rsidTr="00C120CA">
        <w:tc>
          <w:tcPr>
            <w:tcW w:w="4253" w:type="dxa"/>
            <w:gridSpan w:val="2"/>
          </w:tcPr>
          <w:p w:rsidR="00D31973" w:rsidRPr="00732F09" w:rsidRDefault="00D31973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5" w:name="m01_tab"/>
            <w:r w:rsidRPr="00732F09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567" w:type="dxa"/>
            <w:gridSpan w:val="2"/>
          </w:tcPr>
          <w:p w:rsidR="00D31973" w:rsidRPr="00732F09" w:rsidRDefault="00B57612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6" w:name="t_3_1_1_0009_a1_fm1"/>
            <w:bookmarkEnd w:id="6"/>
            <w:r w:rsidRPr="00B57612">
              <w:rPr>
                <w:rFonts w:ascii="宋体" w:hAnsi="宋体" w:hint="eastAsia"/>
                <w:szCs w:val="21"/>
              </w:rPr>
              <w:t>泰康安业政策性金融债债券型证券投资基金</w:t>
            </w:r>
          </w:p>
        </w:tc>
      </w:tr>
      <w:tr w:rsidR="00D31973" w:rsidRPr="00732F09" w:rsidTr="00C120CA">
        <w:tc>
          <w:tcPr>
            <w:tcW w:w="4253" w:type="dxa"/>
            <w:gridSpan w:val="2"/>
          </w:tcPr>
          <w:p w:rsidR="00D31973" w:rsidRPr="00732F09" w:rsidRDefault="00D31973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32F09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567" w:type="dxa"/>
            <w:gridSpan w:val="2"/>
          </w:tcPr>
          <w:p w:rsidR="00D31973" w:rsidRPr="00732F09" w:rsidRDefault="00B57612" w:rsidP="00B57612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7" w:name="t_3_1_1_0011_a1_fm1"/>
            <w:bookmarkEnd w:id="7"/>
            <w:r w:rsidRPr="00B57612">
              <w:rPr>
                <w:rFonts w:ascii="宋体" w:hAnsi="宋体" w:hint="eastAsia"/>
                <w:szCs w:val="21"/>
              </w:rPr>
              <w:t>泰康安业政金债债券</w:t>
            </w:r>
          </w:p>
        </w:tc>
      </w:tr>
      <w:tr w:rsidR="00D31973" w:rsidRPr="00732F09" w:rsidTr="00C120CA">
        <w:tc>
          <w:tcPr>
            <w:tcW w:w="4253" w:type="dxa"/>
            <w:gridSpan w:val="2"/>
          </w:tcPr>
          <w:p w:rsidR="00D31973" w:rsidRPr="00732F09" w:rsidRDefault="00D31973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32F09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567" w:type="dxa"/>
            <w:gridSpan w:val="2"/>
          </w:tcPr>
          <w:p w:rsidR="00D31973" w:rsidRPr="00732F09" w:rsidRDefault="00B57612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8" w:name="t_1_1_0012_a1_fm1"/>
            <w:bookmarkEnd w:id="8"/>
            <w:r w:rsidRPr="00B57612">
              <w:rPr>
                <w:rFonts w:ascii="宋体" w:hAnsi="宋体"/>
                <w:szCs w:val="21"/>
              </w:rPr>
              <w:t>007003</w:t>
            </w:r>
          </w:p>
        </w:tc>
      </w:tr>
      <w:tr w:rsidR="00D31973" w:rsidRPr="00732F09" w:rsidTr="00C120CA">
        <w:tc>
          <w:tcPr>
            <w:tcW w:w="4253" w:type="dxa"/>
            <w:gridSpan w:val="2"/>
          </w:tcPr>
          <w:p w:rsidR="00D31973" w:rsidRPr="00732F09" w:rsidRDefault="00D31973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32F09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567" w:type="dxa"/>
            <w:gridSpan w:val="2"/>
          </w:tcPr>
          <w:p w:rsidR="00D31973" w:rsidRPr="00732F09" w:rsidRDefault="005E7F50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9" w:name="t_3_1_1_0186_a1_fm1"/>
            <w:bookmarkEnd w:id="9"/>
            <w:r w:rsidRPr="00732F09">
              <w:rPr>
                <w:rFonts w:ascii="宋体" w:hAnsi="宋体" w:hint="eastAsia"/>
                <w:szCs w:val="21"/>
              </w:rPr>
              <w:t>泰康资产管理有限责任公司</w:t>
            </w:r>
          </w:p>
        </w:tc>
      </w:tr>
      <w:tr w:rsidR="00D31973" w:rsidRPr="00732F09" w:rsidTr="00C120CA">
        <w:tc>
          <w:tcPr>
            <w:tcW w:w="4253" w:type="dxa"/>
            <w:gridSpan w:val="2"/>
          </w:tcPr>
          <w:p w:rsidR="00D31973" w:rsidRPr="00732F09" w:rsidRDefault="00D31973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32F09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567" w:type="dxa"/>
            <w:gridSpan w:val="2"/>
          </w:tcPr>
          <w:p w:rsidR="00D31973" w:rsidRPr="00732F09" w:rsidRDefault="005E7F50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0" w:name="t_3_1_1_2631_a1_fm1"/>
            <w:bookmarkEnd w:id="10"/>
            <w:r w:rsidRPr="00732F09">
              <w:rPr>
                <w:rFonts w:ascii="宋体" w:hAnsi="宋体" w:hint="eastAsia"/>
                <w:szCs w:val="21"/>
              </w:rPr>
              <w:t>《中华人民共和国证券投资基金法》、《</w:t>
            </w:r>
            <w:r w:rsidR="0074058C">
              <w:rPr>
                <w:rFonts w:ascii="宋体" w:hAnsi="宋体" w:hint="eastAsia"/>
                <w:szCs w:val="21"/>
              </w:rPr>
              <w:t>公开募集</w:t>
            </w:r>
            <w:r w:rsidRPr="00732F09">
              <w:rPr>
                <w:rFonts w:ascii="宋体" w:hAnsi="宋体" w:hint="eastAsia"/>
                <w:szCs w:val="21"/>
              </w:rPr>
              <w:t>证券投资基金信息披露管理办法》等相关法律法规以及《</w:t>
            </w:r>
            <w:r w:rsidR="00B57612" w:rsidRPr="00B57612">
              <w:rPr>
                <w:rFonts w:ascii="宋体" w:hAnsi="宋体" w:hint="eastAsia"/>
                <w:szCs w:val="21"/>
              </w:rPr>
              <w:t>泰康安业政策性金融债债券型证券投资基金</w:t>
            </w:r>
            <w:r w:rsidRPr="00732F09">
              <w:rPr>
                <w:rFonts w:ascii="宋体" w:hAnsi="宋体" w:hint="eastAsia"/>
                <w:szCs w:val="21"/>
              </w:rPr>
              <w:t>基金合同》、《</w:t>
            </w:r>
            <w:r w:rsidR="00B57612" w:rsidRPr="00B57612">
              <w:rPr>
                <w:rFonts w:ascii="宋体" w:hAnsi="宋体" w:hint="eastAsia"/>
                <w:szCs w:val="21"/>
              </w:rPr>
              <w:t>泰康安业政策性金融债债券型证券投资基金</w:t>
            </w:r>
            <w:r w:rsidRPr="00732F09"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D31973" w:rsidRPr="00732F09" w:rsidTr="00C120CA">
        <w:tc>
          <w:tcPr>
            <w:tcW w:w="1276" w:type="dxa"/>
            <w:vMerge w:val="restart"/>
            <w:vAlign w:val="center"/>
          </w:tcPr>
          <w:p w:rsidR="00D31973" w:rsidRPr="00732F09" w:rsidRDefault="00CC602E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CC602E">
              <w:rPr>
                <w:rFonts w:ascii="宋体" w:hAnsi="宋体" w:hint="eastAsia"/>
                <w:szCs w:val="21"/>
              </w:rPr>
              <w:t>暂停</w:t>
            </w:r>
            <w:r w:rsidR="00D31973" w:rsidRPr="00732F09">
              <w:rPr>
                <w:rFonts w:ascii="宋体" w:hAnsi="宋体" w:hint="eastAsia"/>
                <w:szCs w:val="21"/>
              </w:rPr>
              <w:t>相关业务的起始日、金额及原因说明</w:t>
            </w:r>
          </w:p>
        </w:tc>
        <w:tc>
          <w:tcPr>
            <w:tcW w:w="2977" w:type="dxa"/>
          </w:tcPr>
          <w:p w:rsidR="00D31973" w:rsidRPr="00732F09" w:rsidRDefault="00CC602E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CC602E">
              <w:rPr>
                <w:rFonts w:ascii="宋体" w:hAnsi="宋体" w:hint="eastAsia"/>
                <w:szCs w:val="21"/>
              </w:rPr>
              <w:t>暂停</w:t>
            </w:r>
            <w:r w:rsidR="00911706" w:rsidRPr="00911706">
              <w:rPr>
                <w:rFonts w:ascii="宋体" w:hAnsi="宋体" w:hint="eastAsia"/>
                <w:szCs w:val="21"/>
              </w:rPr>
              <w:t>（大额）申购起始日</w:t>
            </w:r>
          </w:p>
        </w:tc>
        <w:tc>
          <w:tcPr>
            <w:tcW w:w="4567" w:type="dxa"/>
            <w:gridSpan w:val="2"/>
          </w:tcPr>
          <w:p w:rsidR="00D31973" w:rsidRPr="00732F09" w:rsidRDefault="005E7F50" w:rsidP="006F2CE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1" w:name="t_3_1_1_2838_a1_fm1"/>
            <w:bookmarkEnd w:id="11"/>
            <w:r w:rsidRPr="00732F09">
              <w:rPr>
                <w:rFonts w:ascii="宋体" w:hAnsi="宋体"/>
                <w:szCs w:val="21"/>
              </w:rPr>
              <w:t>20</w:t>
            </w:r>
            <w:r w:rsidR="006F2CE3">
              <w:rPr>
                <w:rFonts w:ascii="宋体" w:hAnsi="宋体"/>
                <w:szCs w:val="21"/>
              </w:rPr>
              <w:t>20</w:t>
            </w:r>
            <w:r w:rsidRPr="00732F09">
              <w:rPr>
                <w:rFonts w:ascii="宋体" w:hAnsi="宋体"/>
                <w:szCs w:val="21"/>
              </w:rPr>
              <w:t>年</w:t>
            </w:r>
            <w:r w:rsidR="006F2CE3">
              <w:rPr>
                <w:rFonts w:ascii="宋体" w:hAnsi="宋体"/>
                <w:szCs w:val="21"/>
              </w:rPr>
              <w:t>3</w:t>
            </w:r>
            <w:r w:rsidRPr="00732F09">
              <w:rPr>
                <w:rFonts w:ascii="宋体" w:hAnsi="宋体"/>
                <w:szCs w:val="21"/>
              </w:rPr>
              <w:t>月</w:t>
            </w:r>
            <w:r w:rsidR="006F2CE3">
              <w:rPr>
                <w:rFonts w:ascii="宋体" w:hAnsi="宋体"/>
                <w:szCs w:val="21"/>
              </w:rPr>
              <w:t>18</w:t>
            </w:r>
            <w:r w:rsidRPr="00732F09">
              <w:rPr>
                <w:rFonts w:ascii="宋体" w:hAnsi="宋体"/>
                <w:szCs w:val="21"/>
              </w:rPr>
              <w:t>日</w:t>
            </w:r>
          </w:p>
        </w:tc>
      </w:tr>
      <w:tr w:rsidR="006F2CE3" w:rsidRPr="00732F09" w:rsidTr="00C120CA">
        <w:tc>
          <w:tcPr>
            <w:tcW w:w="1276" w:type="dxa"/>
            <w:vMerge/>
          </w:tcPr>
          <w:p w:rsidR="006F2CE3" w:rsidRPr="00732F09" w:rsidRDefault="006F2CE3" w:rsidP="006F2CE3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</w:tcPr>
          <w:p w:rsidR="006F2CE3" w:rsidRPr="00732F09" w:rsidRDefault="00CC602E" w:rsidP="006F2CE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CC602E">
              <w:rPr>
                <w:rFonts w:ascii="宋体" w:hAnsi="宋体" w:hint="eastAsia"/>
                <w:szCs w:val="21"/>
              </w:rPr>
              <w:t>暂停</w:t>
            </w:r>
            <w:r w:rsidR="006F2CE3" w:rsidRPr="00911706">
              <w:rPr>
                <w:rFonts w:ascii="宋体" w:hAnsi="宋体" w:hint="eastAsia"/>
                <w:szCs w:val="21"/>
              </w:rPr>
              <w:t>（大额）</w:t>
            </w:r>
            <w:r w:rsidR="006F2CE3" w:rsidRPr="00732F09">
              <w:rPr>
                <w:rFonts w:ascii="宋体" w:hAnsi="宋体" w:hint="eastAsia"/>
                <w:szCs w:val="21"/>
              </w:rPr>
              <w:t>转换转入起始日</w:t>
            </w:r>
          </w:p>
        </w:tc>
        <w:tc>
          <w:tcPr>
            <w:tcW w:w="4567" w:type="dxa"/>
            <w:gridSpan w:val="2"/>
          </w:tcPr>
          <w:p w:rsidR="006F2CE3" w:rsidRPr="00732F09" w:rsidRDefault="006F2CE3" w:rsidP="006F2CE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2" w:name="t_3_1_1_2632_a1_fm1"/>
            <w:bookmarkEnd w:id="12"/>
            <w:r w:rsidRPr="00732F09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</w:t>
            </w:r>
            <w:r w:rsidRPr="00732F09"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 w:rsidRPr="00732F09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18</w:t>
            </w:r>
            <w:r w:rsidRPr="00732F09">
              <w:rPr>
                <w:rFonts w:ascii="宋体" w:hAnsi="宋体"/>
                <w:szCs w:val="21"/>
              </w:rPr>
              <w:t>日</w:t>
            </w:r>
          </w:p>
        </w:tc>
      </w:tr>
      <w:tr w:rsidR="006F2CE3" w:rsidRPr="00732F09" w:rsidTr="00E04BD3">
        <w:trPr>
          <w:trHeight w:val="735"/>
        </w:trPr>
        <w:tc>
          <w:tcPr>
            <w:tcW w:w="1276" w:type="dxa"/>
            <w:vMerge/>
          </w:tcPr>
          <w:p w:rsidR="006F2CE3" w:rsidRPr="00732F09" w:rsidRDefault="006F2CE3" w:rsidP="006F2CE3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</w:tcPr>
          <w:p w:rsidR="006F2CE3" w:rsidRPr="00732F09" w:rsidRDefault="00CC602E" w:rsidP="006F2CE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CC602E">
              <w:rPr>
                <w:rFonts w:ascii="宋体" w:hAnsi="宋体" w:hint="eastAsia"/>
                <w:szCs w:val="21"/>
              </w:rPr>
              <w:t>暂停</w:t>
            </w:r>
            <w:r w:rsidR="006F2CE3">
              <w:rPr>
                <w:rFonts w:ascii="宋体" w:hAnsi="宋体" w:hint="eastAsia"/>
                <w:szCs w:val="21"/>
              </w:rPr>
              <w:t>（</w:t>
            </w:r>
            <w:r w:rsidR="006F2CE3" w:rsidRPr="00670D82">
              <w:rPr>
                <w:rFonts w:ascii="宋体" w:hAnsi="宋体" w:hint="eastAsia"/>
                <w:szCs w:val="21"/>
              </w:rPr>
              <w:t>大额</w:t>
            </w:r>
            <w:r w:rsidR="006F2CE3">
              <w:rPr>
                <w:rFonts w:ascii="宋体" w:hAnsi="宋体" w:hint="eastAsia"/>
                <w:szCs w:val="21"/>
              </w:rPr>
              <w:t>）</w:t>
            </w:r>
            <w:r w:rsidR="006F2CE3" w:rsidRPr="00670D82">
              <w:rPr>
                <w:rFonts w:ascii="宋体" w:hAnsi="宋体" w:hint="eastAsia"/>
                <w:szCs w:val="21"/>
              </w:rPr>
              <w:t>定期定额投资起始日</w:t>
            </w:r>
          </w:p>
        </w:tc>
        <w:tc>
          <w:tcPr>
            <w:tcW w:w="4567" w:type="dxa"/>
            <w:gridSpan w:val="2"/>
          </w:tcPr>
          <w:p w:rsidR="006F2CE3" w:rsidRPr="00732F09" w:rsidRDefault="006F2CE3" w:rsidP="006F2CE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3" w:name="t_3_1_1_2798_a1_fm1"/>
            <w:bookmarkEnd w:id="13"/>
            <w:r w:rsidRPr="00732F09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</w:t>
            </w:r>
            <w:r w:rsidRPr="00732F09"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 w:rsidRPr="00732F09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18</w:t>
            </w:r>
            <w:r w:rsidRPr="00732F09">
              <w:rPr>
                <w:rFonts w:ascii="宋体" w:hAnsi="宋体"/>
                <w:szCs w:val="21"/>
              </w:rPr>
              <w:t>日</w:t>
            </w:r>
          </w:p>
        </w:tc>
      </w:tr>
      <w:tr w:rsidR="00E04BD3" w:rsidRPr="00732F09" w:rsidTr="00E04BD3">
        <w:trPr>
          <w:trHeight w:val="255"/>
        </w:trPr>
        <w:tc>
          <w:tcPr>
            <w:tcW w:w="1276" w:type="dxa"/>
            <w:vMerge/>
          </w:tcPr>
          <w:p w:rsidR="00E04BD3" w:rsidRPr="00732F09" w:rsidRDefault="00E04BD3" w:rsidP="00E04BD3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</w:tcPr>
          <w:p w:rsidR="00E04BD3" w:rsidRPr="00670D82" w:rsidRDefault="001F553A" w:rsidP="00E04BD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</w:t>
            </w:r>
            <w:r w:rsidR="00E04BD3" w:rsidRPr="00670D82">
              <w:rPr>
                <w:rFonts w:ascii="宋体" w:hAnsi="宋体" w:hint="eastAsia"/>
                <w:szCs w:val="21"/>
              </w:rPr>
              <w:t>申购金额（单位：元）</w:t>
            </w:r>
          </w:p>
        </w:tc>
        <w:tc>
          <w:tcPr>
            <w:tcW w:w="4567" w:type="dxa"/>
            <w:gridSpan w:val="2"/>
          </w:tcPr>
          <w:p w:rsidR="00E04BD3" w:rsidRPr="00A047D0" w:rsidRDefault="00B57612" w:rsidP="00E04BD3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bookmarkStart w:id="14" w:name="t_3_1_1_2801_a1_fm2210"/>
            <w:bookmarkEnd w:id="14"/>
            <w:r>
              <w:rPr>
                <w:rFonts w:ascii="宋体" w:hAnsi="宋体"/>
                <w:szCs w:val="21"/>
              </w:rPr>
              <w:t>10</w:t>
            </w:r>
            <w:r w:rsidRPr="00732F09">
              <w:rPr>
                <w:rFonts w:ascii="宋体" w:hAnsi="宋体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00</w:t>
            </w:r>
            <w:r w:rsidR="008B75FC">
              <w:rPr>
                <w:rFonts w:ascii="宋体" w:hAnsi="宋体"/>
                <w:szCs w:val="21"/>
              </w:rPr>
              <w:t>0</w:t>
            </w:r>
            <w:r w:rsidR="00E04BD3" w:rsidRPr="00732F09">
              <w:rPr>
                <w:rFonts w:ascii="宋体" w:hAnsi="宋体"/>
                <w:szCs w:val="21"/>
              </w:rPr>
              <w:t>,000.00</w:t>
            </w:r>
          </w:p>
        </w:tc>
      </w:tr>
      <w:tr w:rsidR="00B57612" w:rsidRPr="00732F09" w:rsidTr="00E04BD3">
        <w:trPr>
          <w:trHeight w:val="198"/>
        </w:trPr>
        <w:tc>
          <w:tcPr>
            <w:tcW w:w="1276" w:type="dxa"/>
            <w:vMerge/>
          </w:tcPr>
          <w:p w:rsidR="00B57612" w:rsidRPr="00732F09" w:rsidRDefault="00B57612" w:rsidP="00B5761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</w:tcPr>
          <w:p w:rsidR="00B57612" w:rsidRPr="00670D82" w:rsidRDefault="001F553A" w:rsidP="00B57612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</w:t>
            </w:r>
            <w:r w:rsidR="00B57612" w:rsidRPr="00670D82">
              <w:rPr>
                <w:rFonts w:ascii="宋体" w:hAnsi="宋体" w:hint="eastAsia"/>
                <w:szCs w:val="21"/>
              </w:rPr>
              <w:t>转换转入金额（单位：元）</w:t>
            </w:r>
          </w:p>
        </w:tc>
        <w:tc>
          <w:tcPr>
            <w:tcW w:w="4567" w:type="dxa"/>
            <w:gridSpan w:val="2"/>
          </w:tcPr>
          <w:p w:rsidR="00B57612" w:rsidRPr="00A047D0" w:rsidRDefault="00B57612" w:rsidP="00B57612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bookmarkStart w:id="15" w:name="t_3_1_2_02_2804_a1_fm2210"/>
            <w:bookmarkEnd w:id="15"/>
            <w:r>
              <w:rPr>
                <w:rFonts w:ascii="宋体" w:hAnsi="宋体"/>
                <w:szCs w:val="21"/>
              </w:rPr>
              <w:t>10</w:t>
            </w:r>
            <w:r w:rsidRPr="00732F09">
              <w:rPr>
                <w:rFonts w:ascii="宋体" w:hAnsi="宋体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000</w:t>
            </w:r>
            <w:r w:rsidRPr="00732F09">
              <w:rPr>
                <w:rFonts w:ascii="宋体" w:hAnsi="宋体"/>
                <w:szCs w:val="21"/>
              </w:rPr>
              <w:t>,000.00</w:t>
            </w:r>
          </w:p>
        </w:tc>
      </w:tr>
      <w:tr w:rsidR="00B57612" w:rsidRPr="00732F09" w:rsidTr="00C120CA">
        <w:trPr>
          <w:trHeight w:val="198"/>
        </w:trPr>
        <w:tc>
          <w:tcPr>
            <w:tcW w:w="1276" w:type="dxa"/>
            <w:vMerge/>
          </w:tcPr>
          <w:p w:rsidR="00B57612" w:rsidRPr="00732F09" w:rsidRDefault="00B57612" w:rsidP="00B5761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</w:tcPr>
          <w:p w:rsidR="00B57612" w:rsidRDefault="001F553A" w:rsidP="00B57612">
            <w:pPr>
              <w:spacing w:line="360" w:lineRule="auto"/>
              <w:rPr>
                <w:rFonts w:ascii="Arial" w:hAnsi="宋体" w:cs="Arial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</w:t>
            </w:r>
            <w:r w:rsidR="00B57612">
              <w:rPr>
                <w:rFonts w:ascii="Arial" w:hAnsi="宋体" w:cs="Arial"/>
                <w:szCs w:val="21"/>
              </w:rPr>
              <w:t>定期定额投资金额</w:t>
            </w:r>
          </w:p>
          <w:p w:rsidR="00B57612" w:rsidRDefault="00B57612" w:rsidP="00B57612">
            <w:pPr>
              <w:spacing w:line="360" w:lineRule="auto"/>
              <w:rPr>
                <w:rFonts w:ascii="Arial" w:hAnsi="宋体" w:cs="Arial" w:hint="eastAsia"/>
                <w:szCs w:val="21"/>
              </w:rPr>
            </w:pPr>
            <w:r>
              <w:rPr>
                <w:rFonts w:ascii="Arial" w:hAnsi="宋体" w:cs="Arial"/>
                <w:szCs w:val="21"/>
              </w:rPr>
              <w:t>（单位：元）</w:t>
            </w:r>
          </w:p>
        </w:tc>
        <w:tc>
          <w:tcPr>
            <w:tcW w:w="4567" w:type="dxa"/>
            <w:gridSpan w:val="2"/>
          </w:tcPr>
          <w:p w:rsidR="00B57612" w:rsidRPr="00A047D0" w:rsidRDefault="00B57612" w:rsidP="00B57612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 w:rsidRPr="00732F09">
              <w:rPr>
                <w:rFonts w:ascii="宋体" w:hAnsi="宋体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000</w:t>
            </w:r>
            <w:r w:rsidRPr="00732F09">
              <w:rPr>
                <w:rFonts w:ascii="宋体" w:hAnsi="宋体"/>
                <w:szCs w:val="21"/>
              </w:rPr>
              <w:t>,000.00</w:t>
            </w:r>
          </w:p>
        </w:tc>
      </w:tr>
      <w:tr w:rsidR="00802D35" w:rsidRPr="00732F09" w:rsidTr="00C120CA">
        <w:tc>
          <w:tcPr>
            <w:tcW w:w="1276" w:type="dxa"/>
            <w:vMerge/>
          </w:tcPr>
          <w:p w:rsidR="00802D35" w:rsidRPr="00732F09" w:rsidRDefault="00802D35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</w:tcPr>
          <w:p w:rsidR="00802D35" w:rsidRPr="00732F09" w:rsidRDefault="00CC602E" w:rsidP="0091170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6" w:name="t_3_1_3_fj_table"/>
            <w:bookmarkEnd w:id="16"/>
            <w:r w:rsidRPr="00CC602E">
              <w:rPr>
                <w:rFonts w:ascii="宋体" w:hAnsi="宋体" w:hint="eastAsia"/>
                <w:szCs w:val="21"/>
              </w:rPr>
              <w:t>暂停</w:t>
            </w:r>
            <w:r w:rsidR="00802D35" w:rsidRPr="00732F09">
              <w:rPr>
                <w:rFonts w:ascii="宋体" w:hAnsi="宋体" w:hint="eastAsia"/>
                <w:szCs w:val="21"/>
              </w:rPr>
              <w:t>（大额）申购（转换转入、定期定额投资）的原因说明</w:t>
            </w:r>
          </w:p>
        </w:tc>
        <w:tc>
          <w:tcPr>
            <w:tcW w:w="4567" w:type="dxa"/>
            <w:gridSpan w:val="2"/>
          </w:tcPr>
          <w:p w:rsidR="00802D35" w:rsidRPr="00732F09" w:rsidRDefault="005E7F50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7" w:name="t_3_1_3_fj_2805_a1_fm1"/>
            <w:bookmarkEnd w:id="17"/>
            <w:r w:rsidRPr="00732F09">
              <w:rPr>
                <w:rFonts w:ascii="宋体" w:hAnsi="宋体" w:hint="eastAsia"/>
                <w:szCs w:val="21"/>
              </w:rPr>
              <w:t>为充分保护基金份额持有人利益，保障基金平稳运作。</w:t>
            </w:r>
          </w:p>
        </w:tc>
      </w:tr>
      <w:tr w:rsidR="00802D35" w:rsidRPr="00732F09" w:rsidTr="00C120CA">
        <w:tc>
          <w:tcPr>
            <w:tcW w:w="4253" w:type="dxa"/>
            <w:gridSpan w:val="2"/>
          </w:tcPr>
          <w:p w:rsidR="00802D35" w:rsidRPr="00732F09" w:rsidRDefault="00802D35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32F09"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2268" w:type="dxa"/>
          </w:tcPr>
          <w:p w:rsidR="00802D35" w:rsidRPr="00732F09" w:rsidRDefault="00B57612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8" w:name="t_3_1_3_fj_0011A_a1_fm1"/>
            <w:bookmarkEnd w:id="18"/>
            <w:r w:rsidRPr="00B57612">
              <w:rPr>
                <w:rFonts w:ascii="宋体" w:hAnsi="宋体" w:hint="eastAsia"/>
                <w:szCs w:val="21"/>
              </w:rPr>
              <w:t>泰康安业政金债债券</w:t>
            </w:r>
            <w:r w:rsidR="005E7F50" w:rsidRPr="00732F09"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2299" w:type="dxa"/>
          </w:tcPr>
          <w:p w:rsidR="00802D35" w:rsidRPr="00732F09" w:rsidRDefault="00B57612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9" w:name="t_3_1_3_fj_0011B_a1_fm1"/>
            <w:bookmarkStart w:id="20" w:name="t_3_1_3_fj_0011C_a1_fm1"/>
            <w:bookmarkEnd w:id="19"/>
            <w:bookmarkEnd w:id="20"/>
            <w:r w:rsidRPr="00B57612">
              <w:rPr>
                <w:rFonts w:ascii="宋体" w:hAnsi="宋体" w:hint="eastAsia"/>
                <w:szCs w:val="21"/>
              </w:rPr>
              <w:t>泰康安业政金债债券</w:t>
            </w:r>
            <w:r w:rsidR="005E7F50" w:rsidRPr="00732F09">
              <w:rPr>
                <w:rFonts w:ascii="宋体" w:hAnsi="宋体"/>
                <w:szCs w:val="21"/>
              </w:rPr>
              <w:t>C</w:t>
            </w:r>
          </w:p>
        </w:tc>
      </w:tr>
      <w:tr w:rsidR="00802D35" w:rsidRPr="00732F09" w:rsidTr="00C120CA">
        <w:tc>
          <w:tcPr>
            <w:tcW w:w="4253" w:type="dxa"/>
            <w:gridSpan w:val="2"/>
          </w:tcPr>
          <w:p w:rsidR="00802D35" w:rsidRPr="00732F09" w:rsidRDefault="00802D35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32F09"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2268" w:type="dxa"/>
          </w:tcPr>
          <w:p w:rsidR="00802D35" w:rsidRPr="00732F09" w:rsidRDefault="00B57612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21" w:name="t_3_1_3_fj_0012A_a1_fm1"/>
            <w:bookmarkEnd w:id="21"/>
            <w:r w:rsidRPr="00B57612">
              <w:rPr>
                <w:rFonts w:ascii="宋体" w:hAnsi="宋体"/>
                <w:szCs w:val="21"/>
              </w:rPr>
              <w:t>007003</w:t>
            </w:r>
          </w:p>
        </w:tc>
        <w:tc>
          <w:tcPr>
            <w:tcW w:w="2299" w:type="dxa"/>
          </w:tcPr>
          <w:p w:rsidR="00802D35" w:rsidRPr="00732F09" w:rsidRDefault="00B57612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57612">
              <w:rPr>
                <w:rFonts w:ascii="宋体" w:hAnsi="宋体"/>
                <w:szCs w:val="21"/>
              </w:rPr>
              <w:t>007004</w:t>
            </w:r>
          </w:p>
        </w:tc>
      </w:tr>
      <w:tr w:rsidR="00802D35" w:rsidRPr="00732F09" w:rsidTr="00C120CA">
        <w:tc>
          <w:tcPr>
            <w:tcW w:w="4253" w:type="dxa"/>
            <w:gridSpan w:val="2"/>
          </w:tcPr>
          <w:p w:rsidR="00802D35" w:rsidRPr="00732F09" w:rsidRDefault="00802D35" w:rsidP="000539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732F09">
              <w:rPr>
                <w:rFonts w:ascii="宋体" w:hAnsi="宋体" w:hint="eastAsia"/>
                <w:szCs w:val="21"/>
              </w:rPr>
              <w:t>该分级基金是否</w:t>
            </w:r>
            <w:r w:rsidR="00CC602E" w:rsidRPr="00CC602E">
              <w:rPr>
                <w:rFonts w:ascii="宋体" w:hAnsi="宋体" w:hint="eastAsia"/>
                <w:szCs w:val="21"/>
              </w:rPr>
              <w:t>暂停</w:t>
            </w:r>
            <w:r w:rsidR="0083110A" w:rsidRPr="00732F09">
              <w:rPr>
                <w:rFonts w:ascii="宋体" w:hAnsi="宋体" w:hint="eastAsia"/>
                <w:szCs w:val="21"/>
              </w:rPr>
              <w:t>（大额）申购（</w:t>
            </w:r>
            <w:r w:rsidRPr="00732F09">
              <w:rPr>
                <w:rFonts w:ascii="宋体" w:hAnsi="宋体" w:hint="eastAsia"/>
                <w:szCs w:val="21"/>
              </w:rPr>
              <w:t>转换转入、定期定额投资）</w:t>
            </w:r>
          </w:p>
        </w:tc>
        <w:tc>
          <w:tcPr>
            <w:tcW w:w="2268" w:type="dxa"/>
          </w:tcPr>
          <w:p w:rsidR="00802D35" w:rsidRPr="00732F09" w:rsidRDefault="005E7F50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22" w:name="t_3_1_3_fj_2810A_a1_fm1"/>
            <w:bookmarkEnd w:id="22"/>
            <w:r w:rsidRPr="00732F09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299" w:type="dxa"/>
          </w:tcPr>
          <w:p w:rsidR="00802D35" w:rsidRPr="00732F09" w:rsidRDefault="005E7F50" w:rsidP="00F2184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23" w:name="t_3_1_3_fj_2810B_a1_fm1"/>
            <w:bookmarkStart w:id="24" w:name="t_3_1_3_fj_2810C_a1_fm1"/>
            <w:bookmarkEnd w:id="23"/>
            <w:bookmarkEnd w:id="24"/>
            <w:r w:rsidRPr="00732F09"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D31973" w:rsidRDefault="00D31973" w:rsidP="00E75C2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bookmarkStart w:id="25" w:name="t_3_1_4_fj_2803_a1_fm1"/>
      <w:bookmarkStart w:id="26" w:name="t_3_2_table"/>
      <w:bookmarkEnd w:id="4"/>
      <w:bookmarkEnd w:id="5"/>
      <w:bookmarkEnd w:id="25"/>
      <w:bookmarkEnd w:id="26"/>
      <w:r>
        <w:rPr>
          <w:rFonts w:ascii="宋体" w:eastAsia="宋体" w:hAnsi="宋体" w:hint="eastAsia"/>
          <w:sz w:val="24"/>
        </w:rPr>
        <w:t>其他需要提示的事项</w:t>
      </w:r>
    </w:p>
    <w:p w:rsidR="00C120CA" w:rsidRDefault="005E7F50" w:rsidP="00F417D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7" w:name="t_3_2_2646_a1_fm1"/>
      <w:bookmarkEnd w:id="27"/>
      <w:r w:rsidRPr="00732F09">
        <w:rPr>
          <w:rFonts w:ascii="宋体" w:hAnsi="宋体"/>
          <w:szCs w:val="21"/>
        </w:rPr>
        <w:t>1）</w:t>
      </w:r>
      <w:r w:rsidR="00C120CA" w:rsidRPr="00670D82">
        <w:rPr>
          <w:rFonts w:ascii="宋体" w:hAnsi="宋体"/>
          <w:szCs w:val="21"/>
        </w:rPr>
        <w:t>自</w:t>
      </w:r>
      <w:r w:rsidR="006F2CE3" w:rsidRPr="00732F09">
        <w:rPr>
          <w:rFonts w:ascii="宋体" w:hAnsi="宋体"/>
          <w:szCs w:val="21"/>
        </w:rPr>
        <w:t>20</w:t>
      </w:r>
      <w:r w:rsidR="006F2CE3">
        <w:rPr>
          <w:rFonts w:ascii="宋体" w:hAnsi="宋体"/>
          <w:szCs w:val="21"/>
        </w:rPr>
        <w:t>20</w:t>
      </w:r>
      <w:r w:rsidR="006F2CE3" w:rsidRPr="00732F09">
        <w:rPr>
          <w:rFonts w:ascii="宋体" w:hAnsi="宋体"/>
          <w:szCs w:val="21"/>
        </w:rPr>
        <w:t>年</w:t>
      </w:r>
      <w:r w:rsidR="006F2CE3">
        <w:rPr>
          <w:rFonts w:ascii="宋体" w:hAnsi="宋体"/>
          <w:szCs w:val="21"/>
        </w:rPr>
        <w:t>3</w:t>
      </w:r>
      <w:r w:rsidR="006F2CE3" w:rsidRPr="00732F09">
        <w:rPr>
          <w:rFonts w:ascii="宋体" w:hAnsi="宋体"/>
          <w:szCs w:val="21"/>
        </w:rPr>
        <w:t>月</w:t>
      </w:r>
      <w:r w:rsidR="006F2CE3">
        <w:rPr>
          <w:rFonts w:ascii="宋体" w:hAnsi="宋体"/>
          <w:szCs w:val="21"/>
        </w:rPr>
        <w:t>18</w:t>
      </w:r>
      <w:r w:rsidR="006F2CE3" w:rsidRPr="00732F09">
        <w:rPr>
          <w:rFonts w:ascii="宋体" w:hAnsi="宋体"/>
          <w:szCs w:val="21"/>
        </w:rPr>
        <w:t>日</w:t>
      </w:r>
      <w:r w:rsidR="00C120CA" w:rsidRPr="00670D82">
        <w:rPr>
          <w:rFonts w:ascii="宋体" w:hAnsi="宋体"/>
          <w:szCs w:val="21"/>
        </w:rPr>
        <w:t>起，本基金将对大额申购（含转换转入及定投）业务进行限制，单日单个基金账户的累计申购（含转换转入及定投）</w:t>
      </w:r>
      <w:r w:rsidR="00C120CA">
        <w:rPr>
          <w:rFonts w:ascii="宋体" w:hAnsi="宋体" w:hint="eastAsia"/>
          <w:szCs w:val="21"/>
        </w:rPr>
        <w:t>本基金A类</w:t>
      </w:r>
      <w:r w:rsidR="00C120CA">
        <w:rPr>
          <w:rFonts w:ascii="宋体" w:hAnsi="宋体"/>
          <w:szCs w:val="21"/>
        </w:rPr>
        <w:t>或</w:t>
      </w:r>
      <w:r w:rsidR="00C120CA">
        <w:rPr>
          <w:rFonts w:ascii="宋体" w:hAnsi="宋体" w:hint="eastAsia"/>
          <w:szCs w:val="21"/>
        </w:rPr>
        <w:t>C类基金</w:t>
      </w:r>
      <w:r w:rsidR="00C120CA">
        <w:rPr>
          <w:rFonts w:ascii="宋体" w:hAnsi="宋体"/>
          <w:szCs w:val="21"/>
        </w:rPr>
        <w:t>份额</w:t>
      </w:r>
      <w:r w:rsidR="00C120CA">
        <w:rPr>
          <w:rFonts w:ascii="宋体" w:hAnsi="宋体" w:hint="eastAsia"/>
          <w:szCs w:val="21"/>
        </w:rPr>
        <w:t>总</w:t>
      </w:r>
      <w:r w:rsidR="00C120CA" w:rsidRPr="00670D82">
        <w:rPr>
          <w:rFonts w:ascii="宋体" w:hAnsi="宋体"/>
          <w:szCs w:val="21"/>
        </w:rPr>
        <w:t>金额</w:t>
      </w:r>
      <w:r w:rsidR="00C120CA">
        <w:rPr>
          <w:rFonts w:ascii="宋体" w:hAnsi="宋体" w:hint="eastAsia"/>
          <w:szCs w:val="21"/>
        </w:rPr>
        <w:t>均</w:t>
      </w:r>
      <w:r w:rsidR="00C120CA" w:rsidRPr="00670D82">
        <w:rPr>
          <w:rFonts w:ascii="宋体" w:hAnsi="宋体"/>
          <w:szCs w:val="21"/>
        </w:rPr>
        <w:t>应</w:t>
      </w:r>
      <w:r w:rsidR="00C120CA">
        <w:rPr>
          <w:rFonts w:ascii="宋体" w:hAnsi="宋体" w:hint="eastAsia"/>
          <w:szCs w:val="21"/>
        </w:rPr>
        <w:t>不高</w:t>
      </w:r>
      <w:r w:rsidR="00C120CA" w:rsidRPr="00670D82">
        <w:rPr>
          <w:rFonts w:ascii="宋体" w:hAnsi="宋体"/>
          <w:szCs w:val="21"/>
        </w:rPr>
        <w:t>于</w:t>
      </w:r>
      <w:r w:rsidR="00097061">
        <w:rPr>
          <w:rFonts w:ascii="宋体" w:hAnsi="宋体"/>
          <w:szCs w:val="21"/>
        </w:rPr>
        <w:t>1</w:t>
      </w:r>
      <w:r w:rsidR="00B57612">
        <w:rPr>
          <w:rFonts w:ascii="宋体" w:hAnsi="宋体"/>
          <w:szCs w:val="21"/>
        </w:rPr>
        <w:t>000</w:t>
      </w:r>
      <w:r w:rsidR="008B75FC">
        <w:rPr>
          <w:rFonts w:ascii="宋体" w:hAnsi="宋体" w:hint="eastAsia"/>
          <w:szCs w:val="21"/>
        </w:rPr>
        <w:t>万</w:t>
      </w:r>
      <w:r w:rsidR="00C120CA" w:rsidRPr="00670D82">
        <w:rPr>
          <w:rFonts w:ascii="宋体" w:hAnsi="宋体"/>
          <w:szCs w:val="21"/>
        </w:rPr>
        <w:t>元</w:t>
      </w:r>
      <w:r w:rsidR="004B3162">
        <w:rPr>
          <w:rFonts w:ascii="宋体" w:hAnsi="宋体"/>
          <w:szCs w:val="21"/>
        </w:rPr>
        <w:t>（本基金</w:t>
      </w:r>
      <w:r w:rsidR="004B3162">
        <w:rPr>
          <w:rFonts w:ascii="宋体" w:hAnsi="宋体" w:hint="eastAsia"/>
          <w:szCs w:val="21"/>
        </w:rPr>
        <w:t>A类、C类基金份额申请金额分别计算）</w:t>
      </w:r>
      <w:r w:rsidR="00C120CA" w:rsidRPr="00670D82">
        <w:rPr>
          <w:rFonts w:ascii="宋体" w:hAnsi="宋体"/>
          <w:szCs w:val="21"/>
        </w:rPr>
        <w:t>。如投资者单日单个基金账户累计申购（含转换转入及定投）本基金</w:t>
      </w:r>
      <w:r w:rsidR="00C120CA">
        <w:rPr>
          <w:rFonts w:ascii="宋体" w:hAnsi="宋体" w:hint="eastAsia"/>
          <w:szCs w:val="21"/>
        </w:rPr>
        <w:t>A类</w:t>
      </w:r>
      <w:r w:rsidR="00C120CA">
        <w:rPr>
          <w:rFonts w:ascii="宋体" w:hAnsi="宋体"/>
          <w:szCs w:val="21"/>
        </w:rPr>
        <w:t>或</w:t>
      </w:r>
      <w:r w:rsidR="00C120CA">
        <w:rPr>
          <w:rFonts w:ascii="宋体" w:hAnsi="宋体" w:hint="eastAsia"/>
          <w:szCs w:val="21"/>
        </w:rPr>
        <w:t>C类基金</w:t>
      </w:r>
      <w:r w:rsidR="00C120CA">
        <w:rPr>
          <w:rFonts w:ascii="宋体" w:hAnsi="宋体"/>
          <w:szCs w:val="21"/>
        </w:rPr>
        <w:t>份额</w:t>
      </w:r>
      <w:r w:rsidR="00C120CA" w:rsidRPr="00670D82">
        <w:rPr>
          <w:rFonts w:ascii="宋体" w:hAnsi="宋体"/>
          <w:szCs w:val="21"/>
        </w:rPr>
        <w:t>金额合计小于</w:t>
      </w:r>
      <w:r w:rsidR="00C120CA">
        <w:rPr>
          <w:rFonts w:ascii="宋体" w:hAnsi="宋体" w:hint="eastAsia"/>
          <w:szCs w:val="21"/>
        </w:rPr>
        <w:t>或</w:t>
      </w:r>
      <w:r w:rsidR="00C120CA">
        <w:rPr>
          <w:rFonts w:ascii="宋体" w:hAnsi="宋体"/>
          <w:szCs w:val="21"/>
        </w:rPr>
        <w:t>等于</w:t>
      </w:r>
      <w:r w:rsidR="00B57612">
        <w:rPr>
          <w:rFonts w:ascii="宋体" w:hAnsi="宋体"/>
          <w:szCs w:val="21"/>
        </w:rPr>
        <w:t>1000</w:t>
      </w:r>
      <w:r w:rsidR="008B75FC">
        <w:rPr>
          <w:rFonts w:ascii="宋体" w:hAnsi="宋体" w:hint="eastAsia"/>
          <w:szCs w:val="21"/>
        </w:rPr>
        <w:t>万</w:t>
      </w:r>
      <w:r w:rsidR="008B75FC" w:rsidRPr="00670D82">
        <w:rPr>
          <w:rFonts w:ascii="宋体" w:hAnsi="宋体"/>
          <w:szCs w:val="21"/>
        </w:rPr>
        <w:t>元</w:t>
      </w:r>
      <w:r w:rsidR="00C120CA" w:rsidRPr="00670D82">
        <w:rPr>
          <w:rFonts w:ascii="宋体" w:hAnsi="宋体"/>
          <w:szCs w:val="21"/>
        </w:rPr>
        <w:t>，本基金注册登记人</w:t>
      </w:r>
      <w:r w:rsidR="00C120CA" w:rsidRPr="00670D82">
        <w:rPr>
          <w:rFonts w:ascii="宋体" w:hAnsi="宋体"/>
          <w:szCs w:val="21"/>
        </w:rPr>
        <w:lastRenderedPageBreak/>
        <w:t>将予以确认成功；如投资者单日单个基金账户累计申购（含转换转入及定投）本基金</w:t>
      </w:r>
      <w:r w:rsidR="00C120CA">
        <w:rPr>
          <w:rFonts w:ascii="宋体" w:hAnsi="宋体" w:hint="eastAsia"/>
          <w:szCs w:val="21"/>
        </w:rPr>
        <w:t>A类</w:t>
      </w:r>
      <w:r w:rsidR="00C120CA">
        <w:rPr>
          <w:rFonts w:ascii="宋体" w:hAnsi="宋体"/>
          <w:szCs w:val="21"/>
        </w:rPr>
        <w:t>或</w:t>
      </w:r>
      <w:r w:rsidR="00C120CA">
        <w:rPr>
          <w:rFonts w:ascii="宋体" w:hAnsi="宋体" w:hint="eastAsia"/>
          <w:szCs w:val="21"/>
        </w:rPr>
        <w:t>C类基金</w:t>
      </w:r>
      <w:r w:rsidR="00C120CA">
        <w:rPr>
          <w:rFonts w:ascii="宋体" w:hAnsi="宋体"/>
          <w:szCs w:val="21"/>
        </w:rPr>
        <w:t>份额</w:t>
      </w:r>
      <w:r w:rsidR="00C120CA" w:rsidRPr="00670D82">
        <w:rPr>
          <w:rFonts w:ascii="宋体" w:hAnsi="宋体"/>
          <w:szCs w:val="21"/>
        </w:rPr>
        <w:t>金额合计大于</w:t>
      </w:r>
      <w:r w:rsidR="00B57612">
        <w:rPr>
          <w:rFonts w:ascii="宋体" w:hAnsi="宋体"/>
          <w:szCs w:val="21"/>
        </w:rPr>
        <w:t>1000</w:t>
      </w:r>
      <w:r w:rsidR="008B75FC">
        <w:rPr>
          <w:rFonts w:ascii="宋体" w:hAnsi="宋体" w:hint="eastAsia"/>
          <w:szCs w:val="21"/>
        </w:rPr>
        <w:t>万</w:t>
      </w:r>
      <w:r w:rsidR="008B75FC" w:rsidRPr="00670D82">
        <w:rPr>
          <w:rFonts w:ascii="宋体" w:hAnsi="宋体"/>
          <w:szCs w:val="21"/>
        </w:rPr>
        <w:t>元</w:t>
      </w:r>
      <w:r w:rsidR="00C120CA" w:rsidRPr="00670D82">
        <w:rPr>
          <w:rFonts w:ascii="宋体" w:hAnsi="宋体"/>
          <w:szCs w:val="21"/>
        </w:rPr>
        <w:t>，本基金注册登记人将有权</w:t>
      </w:r>
      <w:r w:rsidR="00C120CA">
        <w:rPr>
          <w:rFonts w:ascii="宋体" w:hAnsi="宋体" w:hint="eastAsia"/>
          <w:szCs w:val="21"/>
        </w:rPr>
        <w:t>确认失败</w:t>
      </w:r>
      <w:r w:rsidR="00C120CA" w:rsidRPr="00670D82">
        <w:rPr>
          <w:rFonts w:ascii="宋体" w:hAnsi="宋体"/>
          <w:szCs w:val="21"/>
        </w:rPr>
        <w:t>。</w:t>
      </w:r>
    </w:p>
    <w:p w:rsidR="00C120CA" w:rsidRDefault="00C120CA" w:rsidP="00C120CA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如投资者</w:t>
      </w:r>
      <w:r w:rsidRPr="002155C2">
        <w:rPr>
          <w:rFonts w:ascii="宋体" w:hAnsi="宋体" w:hint="eastAsia"/>
          <w:szCs w:val="21"/>
        </w:rPr>
        <w:t>单日单个基金账户多笔申购（含</w:t>
      </w:r>
      <w:r>
        <w:rPr>
          <w:rFonts w:ascii="宋体" w:hAnsi="宋体" w:hint="eastAsia"/>
          <w:szCs w:val="21"/>
        </w:rPr>
        <w:t>转换转入及</w:t>
      </w:r>
      <w:r w:rsidRPr="002155C2">
        <w:rPr>
          <w:rFonts w:ascii="宋体" w:hAnsi="宋体" w:hint="eastAsia"/>
          <w:szCs w:val="21"/>
        </w:rPr>
        <w:t>定投）</w:t>
      </w:r>
      <w:r>
        <w:rPr>
          <w:rFonts w:ascii="宋体" w:hAnsi="宋体" w:hint="eastAsia"/>
          <w:szCs w:val="21"/>
        </w:rPr>
        <w:t>本基金</w:t>
      </w:r>
      <w:r w:rsidRPr="002155C2">
        <w:rPr>
          <w:rFonts w:ascii="宋体" w:hAnsi="宋体" w:hint="eastAsia"/>
          <w:szCs w:val="21"/>
        </w:rPr>
        <w:t>，则</w:t>
      </w:r>
      <w:r>
        <w:rPr>
          <w:rFonts w:ascii="宋体" w:hAnsi="宋体" w:hint="eastAsia"/>
          <w:szCs w:val="21"/>
        </w:rPr>
        <w:t>本基金</w:t>
      </w:r>
      <w:r>
        <w:rPr>
          <w:rFonts w:ascii="宋体" w:hAnsi="宋体"/>
          <w:szCs w:val="21"/>
        </w:rPr>
        <w:t>注册登记人有权</w:t>
      </w:r>
      <w:r w:rsidRPr="002155C2">
        <w:rPr>
          <w:rFonts w:ascii="宋体" w:hAnsi="宋体" w:hint="eastAsia"/>
          <w:szCs w:val="21"/>
        </w:rPr>
        <w:t>按金额从大到小逐笔排序，先剔除超过</w:t>
      </w:r>
      <w:r w:rsidR="00B57612">
        <w:rPr>
          <w:rFonts w:ascii="宋体" w:hAnsi="宋体"/>
          <w:szCs w:val="21"/>
        </w:rPr>
        <w:t>1000</w:t>
      </w:r>
      <w:r w:rsidR="008B75FC">
        <w:rPr>
          <w:rFonts w:ascii="宋体" w:hAnsi="宋体" w:hint="eastAsia"/>
          <w:szCs w:val="21"/>
        </w:rPr>
        <w:t>万</w:t>
      </w:r>
      <w:r w:rsidR="008B75FC" w:rsidRPr="00670D82">
        <w:rPr>
          <w:rFonts w:ascii="宋体" w:hAnsi="宋体"/>
          <w:szCs w:val="21"/>
        </w:rPr>
        <w:t>元</w:t>
      </w:r>
      <w:r>
        <w:rPr>
          <w:rFonts w:ascii="宋体" w:hAnsi="宋体" w:hint="eastAsia"/>
          <w:szCs w:val="21"/>
        </w:rPr>
        <w:t>（不含</w:t>
      </w:r>
      <w:r w:rsidR="00B57612">
        <w:rPr>
          <w:rFonts w:ascii="宋体" w:hAnsi="宋体"/>
          <w:szCs w:val="21"/>
        </w:rPr>
        <w:t>1000</w:t>
      </w:r>
      <w:r w:rsidR="008B75FC">
        <w:rPr>
          <w:rFonts w:ascii="宋体" w:hAnsi="宋体" w:hint="eastAsia"/>
          <w:szCs w:val="21"/>
        </w:rPr>
        <w:t>万</w:t>
      </w:r>
      <w:r w:rsidR="008B75FC" w:rsidRPr="00670D82">
        <w:rPr>
          <w:rFonts w:ascii="宋体" w:hAnsi="宋体"/>
          <w:szCs w:val="21"/>
        </w:rPr>
        <w:t>元</w:t>
      </w:r>
      <w:r>
        <w:rPr>
          <w:rFonts w:ascii="宋体" w:hAnsi="宋体" w:hint="eastAsia"/>
          <w:szCs w:val="21"/>
        </w:rPr>
        <w:t>）</w:t>
      </w:r>
      <w:r w:rsidRPr="002155C2">
        <w:rPr>
          <w:rFonts w:ascii="宋体" w:hAnsi="宋体" w:hint="eastAsia"/>
          <w:szCs w:val="21"/>
        </w:rPr>
        <w:t>的某笔申请，再逐笔累加至符合</w:t>
      </w:r>
      <w:r>
        <w:rPr>
          <w:rFonts w:ascii="宋体" w:hAnsi="宋体" w:hint="eastAsia"/>
          <w:szCs w:val="21"/>
        </w:rPr>
        <w:t>本基金A类</w:t>
      </w:r>
      <w:r>
        <w:rPr>
          <w:rFonts w:ascii="宋体" w:hAnsi="宋体"/>
          <w:szCs w:val="21"/>
        </w:rPr>
        <w:t>或</w:t>
      </w:r>
      <w:r>
        <w:rPr>
          <w:rFonts w:ascii="宋体" w:hAnsi="宋体" w:hint="eastAsia"/>
          <w:szCs w:val="21"/>
        </w:rPr>
        <w:t>C类基金</w:t>
      </w:r>
      <w:r>
        <w:rPr>
          <w:rFonts w:ascii="宋体" w:hAnsi="宋体"/>
          <w:szCs w:val="21"/>
        </w:rPr>
        <w:t>份额</w:t>
      </w:r>
      <w:r>
        <w:rPr>
          <w:rFonts w:ascii="宋体" w:hAnsi="宋体" w:hint="eastAsia"/>
          <w:szCs w:val="21"/>
        </w:rPr>
        <w:t>均不高于</w:t>
      </w:r>
      <w:r w:rsidR="00B57612">
        <w:rPr>
          <w:rFonts w:ascii="宋体" w:hAnsi="宋体"/>
          <w:szCs w:val="21"/>
        </w:rPr>
        <w:t>1000</w:t>
      </w:r>
      <w:r w:rsidR="008B75FC">
        <w:rPr>
          <w:rFonts w:ascii="宋体" w:hAnsi="宋体" w:hint="eastAsia"/>
          <w:szCs w:val="21"/>
        </w:rPr>
        <w:t>万</w:t>
      </w:r>
      <w:r w:rsidR="008B75FC" w:rsidRPr="00670D82">
        <w:rPr>
          <w:rFonts w:ascii="宋体" w:hAnsi="宋体"/>
          <w:szCs w:val="21"/>
        </w:rPr>
        <w:t>元</w:t>
      </w:r>
      <w:r w:rsidRPr="002155C2">
        <w:rPr>
          <w:rFonts w:ascii="宋体" w:hAnsi="宋体" w:hint="eastAsia"/>
          <w:szCs w:val="21"/>
        </w:rPr>
        <w:t>限额的申请给予确认。</w:t>
      </w:r>
    </w:p>
    <w:p w:rsidR="00D928DC" w:rsidRDefault="005E7F50" w:rsidP="00C120C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32F09">
        <w:rPr>
          <w:rFonts w:ascii="宋体" w:hAnsi="宋体"/>
          <w:szCs w:val="21"/>
        </w:rPr>
        <w:t>2）</w:t>
      </w:r>
      <w:r w:rsidR="00D928DC" w:rsidRPr="00732F09">
        <w:rPr>
          <w:rFonts w:ascii="宋体" w:hAnsi="宋体"/>
          <w:szCs w:val="21"/>
        </w:rPr>
        <w:t>本基金</w:t>
      </w:r>
      <w:r w:rsidR="00CC602E" w:rsidRPr="00CC602E">
        <w:rPr>
          <w:rFonts w:ascii="宋体" w:hAnsi="宋体" w:hint="eastAsia"/>
          <w:szCs w:val="21"/>
        </w:rPr>
        <w:t>暂停</w:t>
      </w:r>
      <w:r w:rsidR="00D928DC" w:rsidRPr="00732F09">
        <w:rPr>
          <w:rFonts w:ascii="宋体" w:hAnsi="宋体"/>
          <w:szCs w:val="21"/>
        </w:rPr>
        <w:t>大额申购（含转换转入及定投）业务期间，其他业务仍正常办理。</w:t>
      </w:r>
    </w:p>
    <w:p w:rsidR="005E7F50" w:rsidRPr="00732F09" w:rsidRDefault="00D928DC" w:rsidP="00C120C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3）</w:t>
      </w:r>
      <w:r w:rsidRPr="00670D82">
        <w:rPr>
          <w:rFonts w:ascii="宋体" w:hAnsi="宋体" w:hint="eastAsia"/>
          <w:szCs w:val="21"/>
        </w:rPr>
        <w:t>本基金恢复大额申购（含转换转入</w:t>
      </w:r>
      <w:r w:rsidRPr="00732F09">
        <w:rPr>
          <w:rFonts w:ascii="宋体" w:hAnsi="宋体"/>
          <w:szCs w:val="21"/>
        </w:rPr>
        <w:t>及定投</w:t>
      </w:r>
      <w:r w:rsidRPr="00670D82">
        <w:rPr>
          <w:rFonts w:ascii="宋体" w:hAnsi="宋体" w:hint="eastAsia"/>
          <w:szCs w:val="21"/>
        </w:rPr>
        <w:t>）业务的具体时间将另行公告。</w:t>
      </w:r>
    </w:p>
    <w:p w:rsidR="005E7F50" w:rsidRPr="00732F09" w:rsidRDefault="00D928DC" w:rsidP="00053956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 w:rsidR="005E7F50" w:rsidRPr="00732F09">
        <w:rPr>
          <w:rFonts w:ascii="宋体" w:hAnsi="宋体"/>
          <w:szCs w:val="21"/>
        </w:rPr>
        <w:t>) 投资者可以登录本公司网站（www.tkfunds.com.cn）查询或者拨打本公司的客户服务电话(4001895522)垂询相关事宜。</w:t>
      </w:r>
    </w:p>
    <w:p w:rsidR="00D928DC" w:rsidRPr="006F2CE3" w:rsidRDefault="006F2CE3" w:rsidP="006F2CE3">
      <w:pPr>
        <w:spacing w:before="240"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6F2CE3">
        <w:rPr>
          <w:rFonts w:ascii="宋体" w:hAnsi="宋体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B57612" w:rsidRDefault="00B57612" w:rsidP="00D928DC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B57612">
        <w:rPr>
          <w:rFonts w:ascii="宋体" w:hAnsi="宋体" w:hint="eastAsia"/>
          <w:szCs w:val="21"/>
        </w:rPr>
        <w:t>特此公告。</w:t>
      </w:r>
    </w:p>
    <w:p w:rsidR="00D31973" w:rsidRPr="00D928DC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53956" w:rsidRDefault="00053956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5E7F50" w:rsidRPr="00053956" w:rsidRDefault="005E7F50" w:rsidP="00053956">
      <w:pPr>
        <w:spacing w:line="360" w:lineRule="auto"/>
        <w:jc w:val="right"/>
        <w:rPr>
          <w:rFonts w:ascii="宋体" w:hAnsi="宋体"/>
          <w:szCs w:val="30"/>
        </w:rPr>
      </w:pPr>
      <w:r w:rsidRPr="00053956">
        <w:rPr>
          <w:rFonts w:ascii="宋体" w:hAnsi="宋体" w:hint="eastAsia"/>
          <w:szCs w:val="30"/>
        </w:rPr>
        <w:t>泰康资产管理有限责任公司</w:t>
      </w:r>
    </w:p>
    <w:p w:rsidR="00D31973" w:rsidRPr="00053956" w:rsidRDefault="005E7F50" w:rsidP="00053956">
      <w:pPr>
        <w:spacing w:line="360" w:lineRule="auto"/>
        <w:jc w:val="right"/>
        <w:rPr>
          <w:rFonts w:ascii="宋体" w:hAnsi="宋体"/>
          <w:sz w:val="18"/>
          <w:szCs w:val="21"/>
        </w:rPr>
      </w:pPr>
      <w:r w:rsidRPr="00053956">
        <w:rPr>
          <w:rFonts w:ascii="宋体" w:hAnsi="宋体"/>
          <w:szCs w:val="30"/>
        </w:rPr>
        <w:t>20</w:t>
      </w:r>
      <w:r w:rsidR="006F2CE3">
        <w:rPr>
          <w:rFonts w:ascii="宋体" w:hAnsi="宋体"/>
          <w:szCs w:val="30"/>
        </w:rPr>
        <w:t>20</w:t>
      </w:r>
      <w:r w:rsidRPr="00053956">
        <w:rPr>
          <w:rFonts w:ascii="宋体" w:hAnsi="宋体"/>
          <w:szCs w:val="30"/>
        </w:rPr>
        <w:t>年</w:t>
      </w:r>
      <w:r w:rsidR="006F2CE3">
        <w:rPr>
          <w:rFonts w:ascii="宋体" w:hAnsi="宋体"/>
          <w:szCs w:val="30"/>
        </w:rPr>
        <w:t>3</w:t>
      </w:r>
      <w:r w:rsidRPr="00053956">
        <w:rPr>
          <w:rFonts w:ascii="宋体" w:hAnsi="宋体"/>
          <w:szCs w:val="30"/>
        </w:rPr>
        <w:t>月</w:t>
      </w:r>
      <w:r w:rsidR="006F2CE3">
        <w:rPr>
          <w:rFonts w:ascii="宋体" w:hAnsi="宋体"/>
          <w:szCs w:val="30"/>
        </w:rPr>
        <w:t>17</w:t>
      </w:r>
      <w:r w:rsidRPr="00053956">
        <w:rPr>
          <w:rFonts w:ascii="宋体" w:hAnsi="宋体"/>
          <w:szCs w:val="30"/>
        </w:rPr>
        <w:t>日</w:t>
      </w:r>
    </w:p>
    <w:sectPr w:rsidR="00D31973" w:rsidRPr="00053956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58" w:rsidRDefault="00167F58" w:rsidP="00101E14">
      <w:r>
        <w:separator/>
      </w:r>
    </w:p>
  </w:endnote>
  <w:endnote w:type="continuationSeparator" w:id="1">
    <w:p w:rsidR="00167F58" w:rsidRDefault="00167F58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50" w:rsidRDefault="005E7F50" w:rsidP="005E7F50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694F90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694F90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58" w:rsidRDefault="00167F58" w:rsidP="00101E14">
      <w:r>
        <w:separator/>
      </w:r>
    </w:p>
  </w:footnote>
  <w:footnote w:type="continuationSeparator" w:id="1">
    <w:p w:rsidR="00167F58" w:rsidRDefault="00167F58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50" w:rsidRPr="00053956" w:rsidRDefault="00B57612" w:rsidP="00053956">
    <w:pPr>
      <w:pStyle w:val="a4"/>
      <w:jc w:val="right"/>
    </w:pPr>
    <w:r w:rsidRPr="00B57612">
      <w:rPr>
        <w:rFonts w:hint="eastAsia"/>
      </w:rPr>
      <w:t>泰康安业政策性金融债债券型证券投资基金</w:t>
    </w:r>
    <w:r w:rsidR="00CC602E">
      <w:rPr>
        <w:rFonts w:hint="eastAsia"/>
        <w:lang w:eastAsia="zh-CN"/>
      </w:rPr>
      <w:t>暂停</w:t>
    </w:r>
    <w:r w:rsidR="00BF6EB9">
      <w:rPr>
        <w:rFonts w:hint="eastAsia"/>
      </w:rPr>
      <w:t>大额</w:t>
    </w:r>
    <w:r w:rsidR="00053956" w:rsidRPr="00053956">
      <w:rPr>
        <w:rFonts w:hint="eastAsia"/>
      </w:rPr>
      <w:t>申购（含转换转入及定投）业务公告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3956"/>
    <w:rsid w:val="0008723A"/>
    <w:rsid w:val="00097061"/>
    <w:rsid w:val="000C5958"/>
    <w:rsid w:val="00101E14"/>
    <w:rsid w:val="00167F58"/>
    <w:rsid w:val="00191564"/>
    <w:rsid w:val="001F553A"/>
    <w:rsid w:val="00237D4E"/>
    <w:rsid w:val="00245C2A"/>
    <w:rsid w:val="00291063"/>
    <w:rsid w:val="002C13D7"/>
    <w:rsid w:val="002C6DE2"/>
    <w:rsid w:val="002F53B2"/>
    <w:rsid w:val="003E1A9C"/>
    <w:rsid w:val="004465E2"/>
    <w:rsid w:val="00485ACE"/>
    <w:rsid w:val="004B3162"/>
    <w:rsid w:val="004D7B33"/>
    <w:rsid w:val="00542E4C"/>
    <w:rsid w:val="005E7F50"/>
    <w:rsid w:val="0063681B"/>
    <w:rsid w:val="006445A1"/>
    <w:rsid w:val="00694F90"/>
    <w:rsid w:val="006F0F15"/>
    <w:rsid w:val="006F2CE3"/>
    <w:rsid w:val="00732F09"/>
    <w:rsid w:val="0074058C"/>
    <w:rsid w:val="007E5816"/>
    <w:rsid w:val="00802D35"/>
    <w:rsid w:val="0083110A"/>
    <w:rsid w:val="0087056B"/>
    <w:rsid w:val="008975D3"/>
    <w:rsid w:val="008B75FC"/>
    <w:rsid w:val="00911706"/>
    <w:rsid w:val="00913FDE"/>
    <w:rsid w:val="00923856"/>
    <w:rsid w:val="009C52B6"/>
    <w:rsid w:val="00B34E25"/>
    <w:rsid w:val="00B57612"/>
    <w:rsid w:val="00BB2184"/>
    <w:rsid w:val="00BF6EB9"/>
    <w:rsid w:val="00C120CA"/>
    <w:rsid w:val="00C21DC2"/>
    <w:rsid w:val="00C244D5"/>
    <w:rsid w:val="00CC602E"/>
    <w:rsid w:val="00CD7F44"/>
    <w:rsid w:val="00D31973"/>
    <w:rsid w:val="00D372FB"/>
    <w:rsid w:val="00D928DC"/>
    <w:rsid w:val="00DA181E"/>
    <w:rsid w:val="00DB12AE"/>
    <w:rsid w:val="00DE7892"/>
    <w:rsid w:val="00E04BD3"/>
    <w:rsid w:val="00E10D4E"/>
    <w:rsid w:val="00E306D5"/>
    <w:rsid w:val="00E75C2E"/>
    <w:rsid w:val="00E80599"/>
    <w:rsid w:val="00E82131"/>
    <w:rsid w:val="00EA2168"/>
    <w:rsid w:val="00F21849"/>
    <w:rsid w:val="00F417DB"/>
    <w:rsid w:val="00F5500B"/>
    <w:rsid w:val="00FA1314"/>
    <w:rsid w:val="00FB1A62"/>
    <w:rsid w:val="00FB2478"/>
    <w:rsid w:val="00FD61C1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C355-A6F5-4377-8F93-88DA5AD1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4</DocSecurity>
  <PresentationFormat/>
  <Lines>9</Lines>
  <Paragraphs>2</Paragraphs>
  <Slides>0</Slides>
  <Notes>0</Notes>
  <HiddenSlides>0</HiddenSlides>
  <MMClips>0</MMClips>
  <ScaleCrop>false</ScaleCrop>
  <Company>Lenovo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JonMMx 2000</cp:lastModifiedBy>
  <cp:revision>2</cp:revision>
  <cp:lastPrinted>1899-12-30T00:00:00Z</cp:lastPrinted>
  <dcterms:created xsi:type="dcterms:W3CDTF">2020-03-16T16:00:00Z</dcterms:created>
  <dcterms:modified xsi:type="dcterms:W3CDTF">2020-03-16T16:00:00Z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