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E0" w:rsidRDefault="00FB71BA" w:rsidP="00393A7B">
      <w:pPr>
        <w:widowControl/>
        <w:jc w:val="center"/>
        <w:rPr>
          <w:rFonts w:ascii="宋体" w:hAnsi="宋体" w:cs="宋体" w:hint="eastAsia"/>
          <w:b/>
          <w:bCs/>
          <w:kern w:val="36"/>
          <w:sz w:val="28"/>
          <w:szCs w:val="28"/>
        </w:rPr>
      </w:pPr>
      <w:r w:rsidRPr="00882C7E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2D06F9" w:rsidRPr="00111BA0">
        <w:rPr>
          <w:rFonts w:ascii="宋体" w:hAnsi="宋体" w:cs="宋体"/>
          <w:b/>
          <w:bCs/>
          <w:kern w:val="36"/>
          <w:sz w:val="28"/>
          <w:szCs w:val="28"/>
        </w:rPr>
        <w:t>万家现金宝货币市场证券投资基金</w:t>
      </w:r>
      <w:r w:rsidR="000E5E0C">
        <w:rPr>
          <w:rFonts w:ascii="宋体" w:hAnsi="宋体" w:cs="宋体" w:hint="eastAsia"/>
          <w:b/>
          <w:bCs/>
          <w:kern w:val="36"/>
          <w:sz w:val="28"/>
          <w:szCs w:val="28"/>
        </w:rPr>
        <w:t>调整</w:t>
      </w:r>
      <w:r w:rsidR="00276872" w:rsidRPr="005F3CFD">
        <w:rPr>
          <w:rFonts w:ascii="宋体" w:hAnsi="宋体" w:cs="宋体"/>
          <w:b/>
          <w:bCs/>
          <w:kern w:val="36"/>
          <w:sz w:val="28"/>
          <w:szCs w:val="28"/>
        </w:rPr>
        <w:t>大额申购、转换</w:t>
      </w:r>
    </w:p>
    <w:p w:rsidR="00FB71BA" w:rsidRPr="00C56E24" w:rsidRDefault="00276872" w:rsidP="00393A7B">
      <w:pPr>
        <w:widowControl/>
        <w:jc w:val="center"/>
        <w:rPr>
          <w:rFonts w:ascii="宋体" w:hAnsi="宋体" w:cs="宋体"/>
          <w:b/>
          <w:bCs/>
          <w:kern w:val="36"/>
          <w:sz w:val="28"/>
          <w:szCs w:val="28"/>
        </w:rPr>
      </w:pPr>
      <w:r w:rsidRPr="005F3CFD">
        <w:rPr>
          <w:rFonts w:ascii="宋体" w:hAnsi="宋体" w:cs="宋体"/>
          <w:b/>
          <w:bCs/>
          <w:kern w:val="36"/>
          <w:sz w:val="28"/>
          <w:szCs w:val="28"/>
        </w:rPr>
        <w:t>转入、定期定额投资</w:t>
      </w:r>
      <w:r w:rsidR="00FB71BA" w:rsidRPr="00276872">
        <w:rPr>
          <w:rFonts w:ascii="宋体" w:hAnsi="宋体" w:cs="宋体" w:hint="eastAsia"/>
          <w:b/>
          <w:bCs/>
          <w:kern w:val="36"/>
          <w:sz w:val="28"/>
          <w:szCs w:val="28"/>
        </w:rPr>
        <w:t>业</w:t>
      </w:r>
      <w:r w:rsidR="00FB71BA" w:rsidRPr="00882C7E">
        <w:rPr>
          <w:rFonts w:ascii="宋体" w:hAnsi="宋体" w:cs="宋体" w:hint="eastAsia"/>
          <w:b/>
          <w:bCs/>
          <w:kern w:val="36"/>
          <w:sz w:val="28"/>
          <w:szCs w:val="28"/>
        </w:rPr>
        <w:t>务</w:t>
      </w:r>
      <w:r w:rsidR="000E5E0C">
        <w:rPr>
          <w:rFonts w:ascii="宋体" w:hAnsi="宋体" w:cs="宋体" w:hint="eastAsia"/>
          <w:b/>
          <w:bCs/>
          <w:kern w:val="36"/>
          <w:sz w:val="28"/>
          <w:szCs w:val="28"/>
        </w:rPr>
        <w:t>限额</w:t>
      </w:r>
      <w:r w:rsidR="00FB71B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FB71BA" w:rsidRPr="00E4688F" w:rsidRDefault="00FB71BA" w:rsidP="00FB71BA">
      <w:pPr>
        <w:widowControl/>
        <w:spacing w:line="312" w:lineRule="auto"/>
        <w:jc w:val="left"/>
        <w:rPr>
          <w:rFonts w:ascii="宋体" w:hAnsi="宋体" w:cs="Arial"/>
          <w:kern w:val="0"/>
          <w:sz w:val="24"/>
        </w:rPr>
      </w:pPr>
    </w:p>
    <w:p w:rsidR="00FB71BA" w:rsidRPr="00A711E9" w:rsidRDefault="00FB71BA" w:rsidP="00FB71BA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  <w:r w:rsidRPr="00A711E9">
        <w:rPr>
          <w:rFonts w:ascii="宋体" w:hAnsi="宋体" w:cs="Arial"/>
          <w:kern w:val="0"/>
          <w:sz w:val="24"/>
        </w:rPr>
        <w:t> </w:t>
      </w:r>
      <w:r w:rsidRPr="00A711E9">
        <w:rPr>
          <w:rFonts w:ascii="宋体" w:hAnsi="宋体" w:cs="Arial"/>
          <w:b/>
          <w:bCs/>
          <w:kern w:val="0"/>
          <w:sz w:val="24"/>
        </w:rPr>
        <w:t>公告送出日期：</w:t>
      </w:r>
      <w:r w:rsidR="008C008F">
        <w:rPr>
          <w:rFonts w:ascii="宋体" w:hAnsi="宋体" w:cs="Arial" w:hint="eastAsia"/>
          <w:b/>
          <w:bCs/>
          <w:kern w:val="0"/>
          <w:sz w:val="24"/>
        </w:rPr>
        <w:t>2020</w:t>
      </w:r>
      <w:r w:rsidR="00BA55A0" w:rsidRPr="00A711E9">
        <w:rPr>
          <w:rFonts w:ascii="宋体" w:hAnsi="宋体" w:cs="Arial"/>
          <w:b/>
          <w:bCs/>
          <w:kern w:val="0"/>
          <w:sz w:val="24"/>
        </w:rPr>
        <w:t>年</w:t>
      </w:r>
      <w:r w:rsidR="008C008F">
        <w:rPr>
          <w:rFonts w:ascii="宋体" w:hAnsi="宋体" w:cs="Arial" w:hint="eastAsia"/>
          <w:b/>
          <w:bCs/>
          <w:kern w:val="0"/>
          <w:sz w:val="24"/>
        </w:rPr>
        <w:t>12</w:t>
      </w:r>
      <w:r w:rsidR="00BA55A0" w:rsidRPr="00A711E9">
        <w:rPr>
          <w:rFonts w:ascii="宋体" w:hAnsi="宋体" w:cs="Arial"/>
          <w:b/>
          <w:bCs/>
          <w:kern w:val="0"/>
          <w:sz w:val="24"/>
        </w:rPr>
        <w:t>月</w:t>
      </w:r>
      <w:r w:rsidR="008C008F">
        <w:rPr>
          <w:rFonts w:ascii="宋体" w:hAnsi="宋体" w:cs="Arial" w:hint="eastAsia"/>
          <w:b/>
          <w:bCs/>
          <w:kern w:val="0"/>
          <w:sz w:val="24"/>
        </w:rPr>
        <w:t>14</w:t>
      </w:r>
      <w:r w:rsidRPr="00A711E9">
        <w:rPr>
          <w:rFonts w:ascii="宋体" w:hAnsi="宋体" w:cs="Arial"/>
          <w:b/>
          <w:bCs/>
          <w:kern w:val="0"/>
          <w:sz w:val="24"/>
        </w:rPr>
        <w:t>日</w:t>
      </w:r>
    </w:p>
    <w:p w:rsidR="00FB71BA" w:rsidRPr="008E6855" w:rsidRDefault="00FB71BA" w:rsidP="005271CA">
      <w:pPr>
        <w:widowControl/>
        <w:spacing w:line="312" w:lineRule="auto"/>
        <w:ind w:firstLineChars="177" w:firstLine="373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8E6855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23"/>
        <w:gridCol w:w="2468"/>
        <w:gridCol w:w="3105"/>
      </w:tblGrid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万家现金宝货币市场证券投资基金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81555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万家现金宝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832D82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81555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000773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基金运作方式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契约型开放式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基金合同生效日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4F0218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2014</w:t>
            </w:r>
            <w:r w:rsidR="004F021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11BA0">
              <w:rPr>
                <w:rFonts w:ascii="宋体" w:hAnsi="宋体" w:cs="宋体"/>
                <w:kern w:val="0"/>
                <w:szCs w:val="21"/>
              </w:rPr>
              <w:t>9</w:t>
            </w:r>
            <w:r w:rsidR="004F021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111BA0">
              <w:rPr>
                <w:rFonts w:ascii="宋体" w:hAnsi="宋体" w:cs="宋体"/>
                <w:kern w:val="0"/>
                <w:szCs w:val="21"/>
              </w:rPr>
              <w:t>23</w:t>
            </w:r>
            <w:r w:rsidR="004F021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 w:hint="eastAsia"/>
                <w:kern w:val="0"/>
                <w:szCs w:val="21"/>
              </w:rPr>
              <w:t>万家</w:t>
            </w:r>
            <w:r w:rsidRPr="00D16E4E">
              <w:rPr>
                <w:rFonts w:ascii="宋体" w:hAnsi="宋体" w:cs="宋体"/>
                <w:kern w:val="0"/>
                <w:szCs w:val="21"/>
              </w:rPr>
              <w:t>基金管理有限公司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基金托管人名称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上海银行股份有限公司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基金注册登记机构名称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11BA0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2D06F9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EF51E4" w:rsidRDefault="002D06F9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06F9" w:rsidRPr="00D16E4E" w:rsidRDefault="002D06F9" w:rsidP="002020E5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 w:hint="eastAsia"/>
                <w:kern w:val="0"/>
                <w:szCs w:val="21"/>
              </w:rPr>
              <w:t>《中华人民共和国证券投资基金法》、《公开募集证券投资基金运作管理办法》等法律法规、</w:t>
            </w:r>
            <w:r w:rsidRPr="00D16E4E">
              <w:rPr>
                <w:rFonts w:ascii="宋体" w:hAnsi="宋体" w:cs="宋体"/>
                <w:kern w:val="0"/>
                <w:szCs w:val="21"/>
              </w:rPr>
              <w:t>《</w:t>
            </w:r>
            <w:r w:rsidRPr="00111BA0">
              <w:rPr>
                <w:rFonts w:ascii="宋体" w:hAnsi="宋体" w:cs="宋体"/>
                <w:kern w:val="0"/>
                <w:szCs w:val="21"/>
              </w:rPr>
              <w:t>万家现金宝货币市场证券投资基金</w:t>
            </w:r>
            <w:r w:rsidR="004F0218">
              <w:rPr>
                <w:rFonts w:ascii="宋体" w:hAnsi="宋体" w:cs="宋体" w:hint="eastAsia"/>
                <w:kern w:val="0"/>
                <w:szCs w:val="21"/>
              </w:rPr>
              <w:t>基金</w:t>
            </w:r>
            <w:r w:rsidRPr="00D16E4E">
              <w:rPr>
                <w:rFonts w:ascii="宋体" w:hAnsi="宋体" w:cs="宋体" w:hint="eastAsia"/>
                <w:kern w:val="0"/>
                <w:szCs w:val="21"/>
              </w:rPr>
              <w:t>合同</w:t>
            </w:r>
            <w:r w:rsidRPr="00D16E4E">
              <w:rPr>
                <w:rFonts w:ascii="宋体" w:hAnsi="宋体" w:cs="宋体"/>
                <w:kern w:val="0"/>
                <w:szCs w:val="21"/>
              </w:rPr>
              <w:t>》和《</w:t>
            </w:r>
            <w:r w:rsidRPr="00111BA0">
              <w:rPr>
                <w:rFonts w:ascii="宋体" w:hAnsi="宋体" w:cs="宋体"/>
                <w:kern w:val="0"/>
                <w:szCs w:val="21"/>
              </w:rPr>
              <w:t>万家现金宝货币市场证券投资基金</w:t>
            </w:r>
            <w:r w:rsidRPr="00D16E4E">
              <w:rPr>
                <w:rFonts w:ascii="宋体" w:hAnsi="宋体" w:cs="宋体" w:hint="eastAsia"/>
                <w:kern w:val="0"/>
                <w:szCs w:val="21"/>
              </w:rPr>
              <w:t>招募说明书</w:t>
            </w:r>
            <w:r w:rsidRPr="00D16E4E">
              <w:rPr>
                <w:rFonts w:ascii="宋体" w:hAnsi="宋体" w:cs="宋体"/>
                <w:kern w:val="0"/>
                <w:szCs w:val="21"/>
              </w:rPr>
              <w:t>》</w:t>
            </w:r>
          </w:p>
        </w:tc>
      </w:tr>
      <w:tr w:rsidR="00FB71BA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0E5E0C" w:rsidP="008C008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</w:t>
            </w:r>
            <w:r w:rsidR="0083659F"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大额申购、</w:t>
            </w:r>
            <w:r w:rsidR="0083659F" w:rsidRPr="00687553">
              <w:rPr>
                <w:rFonts w:ascii="宋体" w:hAnsi="宋体" w:cs="宋体"/>
                <w:color w:val="000000"/>
                <w:kern w:val="0"/>
                <w:szCs w:val="21"/>
              </w:rPr>
              <w:t>转换转入、</w:t>
            </w:r>
            <w:r w:rsidR="0083659F"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定期定额投资业务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限额</w:t>
            </w:r>
            <w:r w:rsidR="00393A7B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B71BA" w:rsidRPr="00D16E4E" w:rsidRDefault="008C008F" w:rsidP="008C008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BA55A0" w:rsidRPr="00D16E4E"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BA55A0" w:rsidRPr="005B4979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="00FB71BA" w:rsidRPr="00D16E4E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0E5E0C" w:rsidRPr="00EF51E4" w:rsidTr="002B3105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5E0C" w:rsidDel="000E5E0C" w:rsidRDefault="000E5E0C" w:rsidP="00E9394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</w:t>
            </w: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大额申购、</w:t>
            </w:r>
            <w:r w:rsidRPr="00687553">
              <w:rPr>
                <w:rFonts w:ascii="宋体" w:hAnsi="宋体" w:cs="宋体"/>
                <w:color w:val="000000"/>
                <w:kern w:val="0"/>
                <w:szCs w:val="21"/>
              </w:rPr>
              <w:t>转换转入、</w:t>
            </w: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定期定额投资业务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限额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5E0C" w:rsidDel="000E5E0C" w:rsidRDefault="008C008F" w:rsidP="005B497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5000万元</w:t>
            </w:r>
          </w:p>
        </w:tc>
      </w:tr>
      <w:tr w:rsidR="005B4979" w:rsidRPr="00EF51E4" w:rsidTr="005B4979">
        <w:tc>
          <w:tcPr>
            <w:tcW w:w="16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4979" w:rsidRDefault="005B4979" w:rsidP="00393A7B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宋体" w:hAnsi="宋体" w:cs="宋体" w:hint="eastAsia"/>
                <w:kern w:val="0"/>
                <w:szCs w:val="21"/>
              </w:rPr>
              <w:t>大额申购、转换转入、定期定额投资业务</w:t>
            </w:r>
            <w:r w:rsidRPr="00DB7137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31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4979" w:rsidRDefault="008C008F" w:rsidP="005B497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</w:t>
            </w:r>
            <w:r>
              <w:rPr>
                <w:rFonts w:ascii="宋体" w:hAnsi="宋体" w:cs="宋体" w:hint="eastAsia"/>
                <w:kern w:val="0"/>
                <w:szCs w:val="21"/>
              </w:rPr>
              <w:t>满足广大投资者的需求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5B4979" w:rsidRPr="00D11BED" w:rsidTr="0036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现金宝</w:t>
            </w:r>
            <w:r w:rsidRPr="00D11BED">
              <w:rPr>
                <w:color w:val="000000"/>
                <w:kern w:val="0"/>
                <w:szCs w:val="21"/>
              </w:rPr>
              <w:t>A</w:t>
            </w:r>
          </w:p>
        </w:tc>
        <w:tc>
          <w:tcPr>
            <w:tcW w:w="1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现金宝</w:t>
            </w:r>
            <w:r w:rsidRPr="00D11BED">
              <w:rPr>
                <w:color w:val="000000"/>
                <w:kern w:val="0"/>
                <w:szCs w:val="21"/>
              </w:rPr>
              <w:t>B</w:t>
            </w:r>
          </w:p>
        </w:tc>
      </w:tr>
      <w:tr w:rsidR="005B4979" w:rsidRPr="00D11BED" w:rsidTr="0036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000773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004811</w:t>
            </w:r>
          </w:p>
        </w:tc>
      </w:tr>
      <w:tr w:rsidR="005B4979" w:rsidRPr="00D11BED" w:rsidTr="005B4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12"/>
        </w:trPr>
        <w:tc>
          <w:tcPr>
            <w:tcW w:w="16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8C00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该分级基金是否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</w:t>
            </w: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大额申购、</w:t>
            </w:r>
            <w:r w:rsidRPr="00687553">
              <w:rPr>
                <w:rFonts w:ascii="宋体" w:hAnsi="宋体" w:cs="宋体"/>
                <w:color w:val="000000"/>
                <w:kern w:val="0"/>
                <w:szCs w:val="21"/>
              </w:rPr>
              <w:t>转换转入、</w:t>
            </w: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定期定额投资业务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979" w:rsidRPr="00D11BED" w:rsidRDefault="005B4979" w:rsidP="003628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1BED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5B4979" w:rsidRPr="00D11BED" w:rsidTr="005B4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"/>
        </w:trPr>
        <w:tc>
          <w:tcPr>
            <w:tcW w:w="16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5B4979" w:rsidP="000E5E0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5B4979" w:rsidP="0036283E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5B4979" w:rsidP="0036283E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B4979" w:rsidRPr="00D11BED" w:rsidTr="0036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20"/>
        </w:trPr>
        <w:tc>
          <w:tcPr>
            <w:tcW w:w="1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5B4979" w:rsidP="003442A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B7137">
              <w:rPr>
                <w:rFonts w:ascii="宋体" w:hAnsi="宋体" w:cs="宋体" w:hint="eastAsia"/>
                <w:kern w:val="0"/>
                <w:szCs w:val="21"/>
              </w:rPr>
              <w:lastRenderedPageBreak/>
              <w:t>下属分级基金的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</w:t>
            </w:r>
            <w:r w:rsidRPr="005F3CFD">
              <w:rPr>
                <w:rFonts w:ascii="宋体" w:hAnsi="宋体" w:cs="宋体"/>
                <w:kern w:val="0"/>
                <w:szCs w:val="21"/>
              </w:rPr>
              <w:t>大额申购、转换转入、定期定额投资</w:t>
            </w:r>
            <w:r w:rsidR="003442AC">
              <w:rPr>
                <w:rFonts w:ascii="宋体" w:hAnsi="宋体" w:cs="宋体" w:hint="eastAsia"/>
                <w:kern w:val="0"/>
                <w:szCs w:val="21"/>
              </w:rPr>
              <w:t>限额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8C008F" w:rsidP="003628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5000万元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79" w:rsidRPr="00D11BED" w:rsidRDefault="008C008F" w:rsidP="0036283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5000万元</w:t>
            </w:r>
          </w:p>
        </w:tc>
      </w:tr>
    </w:tbl>
    <w:p w:rsidR="00713D55" w:rsidRPr="007C35AC" w:rsidRDefault="00713D55" w:rsidP="00713D55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FA610A" w:rsidRDefault="00BB59CF" w:rsidP="004564AB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（1）本基金管理人决定从</w:t>
      </w:r>
      <w:r w:rsidR="00307857">
        <w:rPr>
          <w:rFonts w:ascii="宋体" w:hAnsi="宋体" w:cs="宋体" w:hint="eastAsia"/>
          <w:kern w:val="0"/>
          <w:szCs w:val="21"/>
        </w:rPr>
        <w:t>2020</w:t>
      </w:r>
      <w:r w:rsidR="00BA55A0" w:rsidRPr="00D16E4E">
        <w:rPr>
          <w:rFonts w:ascii="宋体" w:hAnsi="宋体" w:cs="宋体"/>
          <w:kern w:val="0"/>
          <w:szCs w:val="21"/>
        </w:rPr>
        <w:t>年</w:t>
      </w:r>
      <w:r w:rsidR="00307857">
        <w:rPr>
          <w:rFonts w:ascii="宋体" w:hAnsi="宋体" w:cs="宋体" w:hint="eastAsia"/>
          <w:kern w:val="0"/>
          <w:szCs w:val="21"/>
        </w:rPr>
        <w:t>12</w:t>
      </w:r>
      <w:r w:rsidR="00BA55A0" w:rsidRPr="00D16E4E">
        <w:rPr>
          <w:rFonts w:ascii="宋体" w:hAnsi="宋体" w:cs="宋体"/>
          <w:kern w:val="0"/>
          <w:szCs w:val="21"/>
        </w:rPr>
        <w:t>月</w:t>
      </w:r>
      <w:r w:rsidR="00307857">
        <w:rPr>
          <w:rFonts w:ascii="宋体" w:hAnsi="宋体" w:cs="宋体" w:hint="eastAsia"/>
          <w:kern w:val="0"/>
          <w:szCs w:val="21"/>
        </w:rPr>
        <w:t>14</w:t>
      </w:r>
      <w:r w:rsidRPr="00D16E4E">
        <w:rPr>
          <w:rFonts w:ascii="宋体" w:hAnsi="宋体" w:cs="宋体"/>
          <w:kern w:val="0"/>
          <w:szCs w:val="21"/>
        </w:rPr>
        <w:t>日</w:t>
      </w:r>
      <w:r w:rsidRPr="00741387">
        <w:rPr>
          <w:rFonts w:ascii="宋体" w:hAnsi="宋体" w:cs="宋体" w:hint="eastAsia"/>
          <w:bCs/>
          <w:kern w:val="0"/>
          <w:szCs w:val="21"/>
        </w:rPr>
        <w:t>起</w:t>
      </w:r>
      <w:r w:rsidR="00CD5B28">
        <w:rPr>
          <w:rFonts w:ascii="宋体" w:hAnsi="宋体" w:cs="宋体" w:hint="eastAsia"/>
          <w:bCs/>
          <w:kern w:val="0"/>
          <w:szCs w:val="21"/>
        </w:rPr>
        <w:t>，</w:t>
      </w:r>
      <w:r w:rsidR="00307857">
        <w:rPr>
          <w:rFonts w:ascii="宋体" w:hAnsi="宋体" w:cs="宋体" w:hint="eastAsia"/>
          <w:bCs/>
          <w:kern w:val="0"/>
          <w:szCs w:val="21"/>
        </w:rPr>
        <w:t>在</w:t>
      </w:r>
      <w:r w:rsidR="00307857" w:rsidRPr="005F3CFD">
        <w:rPr>
          <w:rFonts w:ascii="宋体" w:hAnsi="宋体" w:cs="宋体"/>
          <w:bCs/>
          <w:kern w:val="0"/>
          <w:szCs w:val="21"/>
        </w:rPr>
        <w:t>本基金的所有</w:t>
      </w:r>
      <w:r w:rsidR="00307857">
        <w:rPr>
          <w:rFonts w:ascii="宋体" w:hAnsi="宋体" w:cs="宋体" w:hint="eastAsia"/>
          <w:bCs/>
          <w:kern w:val="0"/>
          <w:szCs w:val="21"/>
        </w:rPr>
        <w:t>销售</w:t>
      </w:r>
      <w:r w:rsidR="00307857" w:rsidRPr="005F3CFD">
        <w:rPr>
          <w:rFonts w:ascii="宋体" w:hAnsi="宋体" w:cs="宋体"/>
          <w:bCs/>
          <w:kern w:val="0"/>
          <w:szCs w:val="21"/>
        </w:rPr>
        <w:t>机构</w:t>
      </w:r>
      <w:r w:rsidR="00307857">
        <w:rPr>
          <w:rFonts w:ascii="宋体" w:hAnsi="宋体" w:cs="宋体" w:hint="eastAsia"/>
          <w:bCs/>
          <w:kern w:val="0"/>
          <w:szCs w:val="21"/>
        </w:rPr>
        <w:t>，</w:t>
      </w:r>
      <w:r w:rsidR="000E5E0C">
        <w:rPr>
          <w:rFonts w:ascii="simsun" w:hAnsi="simsun"/>
          <w:color w:val="000000"/>
          <w:szCs w:val="21"/>
        </w:rPr>
        <w:t>单日单个基金账户单笔或多笔累计</w:t>
      </w:r>
      <w:r w:rsidR="000E5E0C" w:rsidRPr="00741387">
        <w:rPr>
          <w:rFonts w:ascii="宋体" w:hAnsi="宋体" w:cs="宋体" w:hint="eastAsia"/>
          <w:bCs/>
          <w:kern w:val="0"/>
          <w:szCs w:val="21"/>
        </w:rPr>
        <w:t>金额</w:t>
      </w:r>
      <w:r w:rsidR="000E5E0C" w:rsidRPr="005F3CFD">
        <w:rPr>
          <w:rFonts w:ascii="宋体" w:hAnsi="宋体" w:cs="宋体"/>
          <w:bCs/>
          <w:kern w:val="0"/>
          <w:szCs w:val="21"/>
        </w:rPr>
        <w:t>日</w:t>
      </w:r>
      <w:r w:rsidR="000E5E0C">
        <w:rPr>
          <w:rFonts w:ascii="宋体" w:hAnsi="宋体" w:cs="宋体" w:hint="eastAsia"/>
          <w:bCs/>
          <w:kern w:val="0"/>
          <w:szCs w:val="21"/>
        </w:rPr>
        <w:t>申购</w:t>
      </w:r>
      <w:r w:rsidR="000E5E0C">
        <w:rPr>
          <w:rFonts w:ascii="宋体" w:hAnsi="宋体" w:cs="宋体" w:hint="eastAsia"/>
          <w:kern w:val="0"/>
          <w:szCs w:val="21"/>
        </w:rPr>
        <w:t>（包括转换转入、</w:t>
      </w:r>
      <w:r w:rsidR="000E5E0C" w:rsidRPr="00174849">
        <w:rPr>
          <w:rFonts w:ascii="宋体" w:hAnsi="宋体" w:cs="宋体" w:hint="eastAsia"/>
          <w:kern w:val="0"/>
          <w:szCs w:val="21"/>
        </w:rPr>
        <w:t>定期定额投资</w:t>
      </w:r>
      <w:r w:rsidR="000E5E0C">
        <w:rPr>
          <w:rFonts w:ascii="宋体" w:hAnsi="宋体" w:cs="宋体" w:hint="eastAsia"/>
          <w:kern w:val="0"/>
          <w:szCs w:val="21"/>
        </w:rPr>
        <w:t>等）</w:t>
      </w:r>
      <w:r w:rsidR="000E5E0C">
        <w:rPr>
          <w:rFonts w:ascii="宋体" w:hAnsi="宋体" w:cs="宋体" w:hint="eastAsia"/>
          <w:bCs/>
          <w:kern w:val="0"/>
          <w:szCs w:val="21"/>
        </w:rPr>
        <w:t>限额调整为</w:t>
      </w:r>
      <w:r w:rsidR="00307857">
        <w:rPr>
          <w:rFonts w:ascii="宋体" w:hAnsi="宋体" w:cs="宋体" w:hint="eastAsia"/>
          <w:bCs/>
          <w:kern w:val="0"/>
          <w:szCs w:val="21"/>
        </w:rPr>
        <w:t>5000万元</w:t>
      </w:r>
      <w:r w:rsidR="000E5E0C">
        <w:rPr>
          <w:rFonts w:ascii="宋体" w:hAnsi="宋体" w:cs="宋体" w:hint="eastAsia"/>
          <w:bCs/>
          <w:kern w:val="0"/>
          <w:szCs w:val="21"/>
        </w:rPr>
        <w:t>(不含</w:t>
      </w:r>
      <w:r w:rsidR="00307857">
        <w:rPr>
          <w:rFonts w:ascii="宋体" w:hAnsi="宋体" w:cs="宋体" w:hint="eastAsia"/>
          <w:bCs/>
          <w:kern w:val="0"/>
          <w:szCs w:val="21"/>
        </w:rPr>
        <w:t>5000万</w:t>
      </w:r>
      <w:r w:rsidR="000E5E0C">
        <w:rPr>
          <w:rFonts w:ascii="宋体" w:hAnsi="宋体" w:cs="宋体" w:hint="eastAsia"/>
          <w:bCs/>
          <w:kern w:val="0"/>
          <w:szCs w:val="21"/>
        </w:rPr>
        <w:t>元)。对超过</w:t>
      </w:r>
      <w:r w:rsidR="00307857">
        <w:rPr>
          <w:rFonts w:ascii="宋体" w:hAnsi="宋体" w:cs="宋体" w:hint="eastAsia"/>
          <w:bCs/>
          <w:kern w:val="0"/>
          <w:szCs w:val="21"/>
        </w:rPr>
        <w:t>5000万</w:t>
      </w:r>
      <w:r w:rsidR="000E5E0C">
        <w:rPr>
          <w:rFonts w:ascii="宋体" w:hAnsi="宋体" w:cs="宋体" w:hint="eastAsia"/>
          <w:bCs/>
          <w:kern w:val="0"/>
          <w:szCs w:val="21"/>
        </w:rPr>
        <w:t>元部分的申请基金管理人有权拒绝。</w:t>
      </w:r>
    </w:p>
    <w:p w:rsidR="00FA610A" w:rsidRDefault="00FA610A" w:rsidP="00713D55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="000E5E0C">
        <w:rPr>
          <w:rFonts w:ascii="宋体" w:hAnsi="宋体" w:cs="宋体" w:hint="eastAsia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在本基金</w:t>
      </w:r>
      <w:r>
        <w:rPr>
          <w:rFonts w:ascii="宋体" w:hAnsi="宋体" w:cs="宋体" w:hint="eastAsia"/>
          <w:bCs/>
          <w:kern w:val="0"/>
          <w:szCs w:val="21"/>
        </w:rPr>
        <w:t>限制</w:t>
      </w:r>
      <w:r w:rsidRPr="005F3CFD">
        <w:rPr>
          <w:rFonts w:ascii="宋体" w:hAnsi="宋体" w:cs="宋体"/>
          <w:bCs/>
          <w:kern w:val="0"/>
          <w:szCs w:val="21"/>
        </w:rPr>
        <w:t>大额申购</w:t>
      </w:r>
      <w:r>
        <w:rPr>
          <w:rFonts w:ascii="宋体" w:hAnsi="宋体" w:cs="宋体" w:hint="eastAsia"/>
          <w:kern w:val="0"/>
          <w:szCs w:val="21"/>
        </w:rPr>
        <w:t>、转换转入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 关于</w:t>
      </w:r>
      <w:r>
        <w:rPr>
          <w:rFonts w:ascii="宋体" w:hAnsi="宋体" w:cs="宋体" w:hint="eastAsia"/>
          <w:bCs/>
          <w:kern w:val="0"/>
          <w:szCs w:val="21"/>
        </w:rPr>
        <w:t>本基金</w:t>
      </w:r>
      <w:r w:rsidRPr="005F3CFD">
        <w:rPr>
          <w:rFonts w:ascii="宋体" w:hAnsi="宋体" w:cs="宋体"/>
          <w:bCs/>
          <w:kern w:val="0"/>
          <w:szCs w:val="21"/>
        </w:rPr>
        <w:t>恢复</w:t>
      </w:r>
      <w:r>
        <w:rPr>
          <w:rFonts w:ascii="宋体" w:hAnsi="宋体" w:cs="宋体" w:hint="eastAsia"/>
          <w:bCs/>
          <w:kern w:val="0"/>
          <w:szCs w:val="21"/>
        </w:rPr>
        <w:t>办理</w:t>
      </w:r>
      <w:r w:rsidRPr="005F3CFD">
        <w:rPr>
          <w:rFonts w:ascii="宋体" w:hAnsi="宋体" w:cs="宋体"/>
          <w:bCs/>
          <w:kern w:val="0"/>
          <w:szCs w:val="21"/>
        </w:rPr>
        <w:t>大额申购</w:t>
      </w:r>
      <w:r>
        <w:rPr>
          <w:rFonts w:ascii="宋体" w:hAnsi="宋体" w:cs="宋体" w:hint="eastAsia"/>
          <w:kern w:val="0"/>
          <w:szCs w:val="21"/>
        </w:rPr>
        <w:t>、转换转入业务</w:t>
      </w:r>
      <w:r w:rsidRPr="005F3CFD">
        <w:rPr>
          <w:rFonts w:ascii="宋体" w:hAnsi="宋体" w:cs="宋体"/>
          <w:bCs/>
          <w:kern w:val="0"/>
          <w:szCs w:val="21"/>
        </w:rPr>
        <w:t>的时间，基金管理人将另行公告。</w:t>
      </w:r>
    </w:p>
    <w:p w:rsidR="00713D55" w:rsidRDefault="00713D55" w:rsidP="00713D55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="000E5E0C">
        <w:rPr>
          <w:rFonts w:ascii="宋体" w:hAnsi="宋体" w:cs="宋体" w:hint="eastAsia"/>
          <w:bCs/>
          <w:kern w:val="0"/>
          <w:szCs w:val="21"/>
        </w:rPr>
        <w:t>3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713D55" w:rsidRDefault="00713D55" w:rsidP="00713D55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="000E5E0C">
        <w:rPr>
          <w:rFonts w:ascii="宋体" w:hAnsi="宋体" w:cs="宋体" w:hint="eastAsia"/>
          <w:bCs/>
          <w:kern w:val="0"/>
          <w:szCs w:val="21"/>
        </w:rPr>
        <w:t>4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713D55" w:rsidRPr="00276872" w:rsidRDefault="003442AC" w:rsidP="00713D55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</w:t>
      </w:r>
    </w:p>
    <w:p w:rsidR="00713D55" w:rsidRDefault="00713D55" w:rsidP="00713D55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713D55" w:rsidRDefault="00713D55" w:rsidP="00713D55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713D55" w:rsidRPr="00FB703B" w:rsidRDefault="00713D55" w:rsidP="00713D55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713D55" w:rsidRPr="006C14DF" w:rsidRDefault="00713D55" w:rsidP="00713D55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713D55" w:rsidRDefault="00713D55" w:rsidP="00713D55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 </w:t>
      </w:r>
      <w:r w:rsidR="00BC15A4">
        <w:rPr>
          <w:rFonts w:ascii="宋体" w:hAnsi="宋体" w:cs="宋体" w:hint="eastAsia"/>
          <w:kern w:val="0"/>
          <w:szCs w:val="21"/>
        </w:rPr>
        <w:t>2020</w:t>
      </w:r>
      <w:r w:rsidR="00BC15A4" w:rsidRPr="00D16E4E">
        <w:rPr>
          <w:rFonts w:ascii="宋体" w:hAnsi="宋体" w:cs="宋体"/>
          <w:kern w:val="0"/>
          <w:szCs w:val="21"/>
        </w:rPr>
        <w:t>年</w:t>
      </w:r>
      <w:r w:rsidR="00BC15A4">
        <w:rPr>
          <w:rFonts w:ascii="宋体" w:hAnsi="宋体" w:cs="宋体" w:hint="eastAsia"/>
          <w:kern w:val="0"/>
          <w:szCs w:val="21"/>
        </w:rPr>
        <w:t>12</w:t>
      </w:r>
      <w:r w:rsidR="00BC15A4" w:rsidRPr="00D16E4E">
        <w:rPr>
          <w:rFonts w:ascii="宋体" w:hAnsi="宋体" w:cs="宋体"/>
          <w:kern w:val="0"/>
          <w:szCs w:val="21"/>
        </w:rPr>
        <w:t>月</w:t>
      </w:r>
      <w:r w:rsidR="00BC15A4">
        <w:rPr>
          <w:rFonts w:ascii="宋体" w:hAnsi="宋体" w:cs="宋体" w:hint="eastAsia"/>
          <w:kern w:val="0"/>
          <w:szCs w:val="21"/>
        </w:rPr>
        <w:t>14</w:t>
      </w:r>
      <w:r w:rsidR="00BB59CF" w:rsidRPr="00D16E4E">
        <w:rPr>
          <w:rFonts w:ascii="宋体" w:hAnsi="宋体" w:cs="宋体"/>
          <w:kern w:val="0"/>
          <w:szCs w:val="21"/>
        </w:rPr>
        <w:t>日</w:t>
      </w:r>
    </w:p>
    <w:p w:rsidR="00BE2CEB" w:rsidRDefault="00BE2CEB" w:rsidP="00FB71BA">
      <w:pPr>
        <w:rPr>
          <w:rFonts w:ascii="宋体" w:hAnsi="宋体" w:cs="Arial" w:hint="eastAsia"/>
          <w:kern w:val="0"/>
          <w:szCs w:val="21"/>
        </w:rPr>
      </w:pPr>
    </w:p>
    <w:p w:rsidR="00BE2CEB" w:rsidRDefault="00BE2CEB" w:rsidP="00FB71BA">
      <w:pPr>
        <w:rPr>
          <w:rFonts w:ascii="宋体" w:hAnsi="宋体" w:cs="Arial" w:hint="eastAsia"/>
          <w:kern w:val="0"/>
          <w:szCs w:val="21"/>
        </w:rPr>
      </w:pPr>
    </w:p>
    <w:p w:rsidR="00BE2CEB" w:rsidRPr="00BE2CEB" w:rsidRDefault="00BE2CEB" w:rsidP="00FB71BA"/>
    <w:sectPr w:rsidR="00BE2CEB" w:rsidRPr="00BE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9E" w:rsidRDefault="00C56D9E" w:rsidP="003B3BEB">
      <w:pPr>
        <w:ind w:firstLine="480"/>
      </w:pPr>
      <w:r>
        <w:separator/>
      </w:r>
    </w:p>
  </w:endnote>
  <w:endnote w:type="continuationSeparator" w:id="0">
    <w:p w:rsidR="00C56D9E" w:rsidRDefault="00C56D9E" w:rsidP="003B3BE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9E" w:rsidRDefault="00C56D9E" w:rsidP="003B3BEB">
      <w:pPr>
        <w:ind w:firstLine="480"/>
      </w:pPr>
      <w:r>
        <w:separator/>
      </w:r>
    </w:p>
  </w:footnote>
  <w:footnote w:type="continuationSeparator" w:id="0">
    <w:p w:rsidR="00C56D9E" w:rsidRDefault="00C56D9E" w:rsidP="003B3BEB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A"/>
    <w:rsid w:val="00000D7A"/>
    <w:rsid w:val="000135C7"/>
    <w:rsid w:val="000402ED"/>
    <w:rsid w:val="000461E2"/>
    <w:rsid w:val="0007017F"/>
    <w:rsid w:val="000C4085"/>
    <w:rsid w:val="000E5E0C"/>
    <w:rsid w:val="001159AC"/>
    <w:rsid w:val="00122541"/>
    <w:rsid w:val="0012404F"/>
    <w:rsid w:val="001334B8"/>
    <w:rsid w:val="001341B0"/>
    <w:rsid w:val="00156FC5"/>
    <w:rsid w:val="00170672"/>
    <w:rsid w:val="00173F47"/>
    <w:rsid w:val="00191914"/>
    <w:rsid w:val="00197EDB"/>
    <w:rsid w:val="001A5027"/>
    <w:rsid w:val="001A7F95"/>
    <w:rsid w:val="001C3125"/>
    <w:rsid w:val="001D0FE0"/>
    <w:rsid w:val="001D5DFA"/>
    <w:rsid w:val="001E6336"/>
    <w:rsid w:val="00201ADF"/>
    <w:rsid w:val="002020E5"/>
    <w:rsid w:val="00205071"/>
    <w:rsid w:val="00234071"/>
    <w:rsid w:val="00254380"/>
    <w:rsid w:val="002546F3"/>
    <w:rsid w:val="00276872"/>
    <w:rsid w:val="00281277"/>
    <w:rsid w:val="002A39E7"/>
    <w:rsid w:val="002B3105"/>
    <w:rsid w:val="002B611E"/>
    <w:rsid w:val="002D06F9"/>
    <w:rsid w:val="003020FF"/>
    <w:rsid w:val="003049A2"/>
    <w:rsid w:val="00307857"/>
    <w:rsid w:val="00343FA2"/>
    <w:rsid w:val="003442AC"/>
    <w:rsid w:val="00346171"/>
    <w:rsid w:val="003547E5"/>
    <w:rsid w:val="0036283E"/>
    <w:rsid w:val="00367BF3"/>
    <w:rsid w:val="00370B8F"/>
    <w:rsid w:val="00393A7B"/>
    <w:rsid w:val="003A4BF0"/>
    <w:rsid w:val="003B075C"/>
    <w:rsid w:val="003B3BEB"/>
    <w:rsid w:val="003E2710"/>
    <w:rsid w:val="003E69EF"/>
    <w:rsid w:val="004323CE"/>
    <w:rsid w:val="00443626"/>
    <w:rsid w:val="004564AB"/>
    <w:rsid w:val="004750FB"/>
    <w:rsid w:val="004A545A"/>
    <w:rsid w:val="004C61C8"/>
    <w:rsid w:val="004F0218"/>
    <w:rsid w:val="004F5E13"/>
    <w:rsid w:val="005271CA"/>
    <w:rsid w:val="00527FFE"/>
    <w:rsid w:val="00533877"/>
    <w:rsid w:val="00586A92"/>
    <w:rsid w:val="005A22B6"/>
    <w:rsid w:val="005B4979"/>
    <w:rsid w:val="005C6EAF"/>
    <w:rsid w:val="005E411F"/>
    <w:rsid w:val="005E6B25"/>
    <w:rsid w:val="005F096E"/>
    <w:rsid w:val="005F3CFD"/>
    <w:rsid w:val="00632BCD"/>
    <w:rsid w:val="00647743"/>
    <w:rsid w:val="006637D0"/>
    <w:rsid w:val="00687131"/>
    <w:rsid w:val="00693A75"/>
    <w:rsid w:val="006B68D9"/>
    <w:rsid w:val="006C1CE0"/>
    <w:rsid w:val="006E3740"/>
    <w:rsid w:val="006F41D2"/>
    <w:rsid w:val="00713D55"/>
    <w:rsid w:val="00734919"/>
    <w:rsid w:val="00744C92"/>
    <w:rsid w:val="00770F1A"/>
    <w:rsid w:val="00790557"/>
    <w:rsid w:val="00792A44"/>
    <w:rsid w:val="007A2690"/>
    <w:rsid w:val="007B315F"/>
    <w:rsid w:val="007C3364"/>
    <w:rsid w:val="007F1F2D"/>
    <w:rsid w:val="00815559"/>
    <w:rsid w:val="0083659F"/>
    <w:rsid w:val="00841E4D"/>
    <w:rsid w:val="00873C21"/>
    <w:rsid w:val="0088176C"/>
    <w:rsid w:val="00884A97"/>
    <w:rsid w:val="008B3098"/>
    <w:rsid w:val="008B32DC"/>
    <w:rsid w:val="008B730E"/>
    <w:rsid w:val="008C008F"/>
    <w:rsid w:val="008F349A"/>
    <w:rsid w:val="00932E95"/>
    <w:rsid w:val="009423BF"/>
    <w:rsid w:val="00971E4A"/>
    <w:rsid w:val="009D5EB7"/>
    <w:rsid w:val="009E6093"/>
    <w:rsid w:val="00A00E1D"/>
    <w:rsid w:val="00A24017"/>
    <w:rsid w:val="00A24736"/>
    <w:rsid w:val="00A4452A"/>
    <w:rsid w:val="00A66DCC"/>
    <w:rsid w:val="00A746F1"/>
    <w:rsid w:val="00A82E28"/>
    <w:rsid w:val="00AB1662"/>
    <w:rsid w:val="00AB79BB"/>
    <w:rsid w:val="00AD0588"/>
    <w:rsid w:val="00AD63A1"/>
    <w:rsid w:val="00AD6F1A"/>
    <w:rsid w:val="00AE3A52"/>
    <w:rsid w:val="00B1037E"/>
    <w:rsid w:val="00B20863"/>
    <w:rsid w:val="00B22EB7"/>
    <w:rsid w:val="00B31A27"/>
    <w:rsid w:val="00B5666B"/>
    <w:rsid w:val="00B61844"/>
    <w:rsid w:val="00B745C7"/>
    <w:rsid w:val="00B90B84"/>
    <w:rsid w:val="00B94F13"/>
    <w:rsid w:val="00BA55A0"/>
    <w:rsid w:val="00BB3608"/>
    <w:rsid w:val="00BB59CF"/>
    <w:rsid w:val="00BC15A4"/>
    <w:rsid w:val="00BC59BD"/>
    <w:rsid w:val="00BD009C"/>
    <w:rsid w:val="00BD586D"/>
    <w:rsid w:val="00BE2CEB"/>
    <w:rsid w:val="00C42ADB"/>
    <w:rsid w:val="00C45802"/>
    <w:rsid w:val="00C56D9E"/>
    <w:rsid w:val="00C63895"/>
    <w:rsid w:val="00C80B12"/>
    <w:rsid w:val="00C8429E"/>
    <w:rsid w:val="00C86F3D"/>
    <w:rsid w:val="00C92E36"/>
    <w:rsid w:val="00CB652D"/>
    <w:rsid w:val="00CD5B28"/>
    <w:rsid w:val="00CF643C"/>
    <w:rsid w:val="00D16E4E"/>
    <w:rsid w:val="00D21017"/>
    <w:rsid w:val="00D23A10"/>
    <w:rsid w:val="00D36287"/>
    <w:rsid w:val="00D36CB4"/>
    <w:rsid w:val="00D90672"/>
    <w:rsid w:val="00DA6166"/>
    <w:rsid w:val="00DC6432"/>
    <w:rsid w:val="00DE0B2B"/>
    <w:rsid w:val="00DF0760"/>
    <w:rsid w:val="00E16334"/>
    <w:rsid w:val="00E21D43"/>
    <w:rsid w:val="00E411A7"/>
    <w:rsid w:val="00E93949"/>
    <w:rsid w:val="00EB0B9B"/>
    <w:rsid w:val="00EC3931"/>
    <w:rsid w:val="00ED3BB6"/>
    <w:rsid w:val="00F03341"/>
    <w:rsid w:val="00F041D9"/>
    <w:rsid w:val="00F10CFA"/>
    <w:rsid w:val="00F24BF4"/>
    <w:rsid w:val="00F276A1"/>
    <w:rsid w:val="00F321F4"/>
    <w:rsid w:val="00F40FFD"/>
    <w:rsid w:val="00F42F2E"/>
    <w:rsid w:val="00F54DBE"/>
    <w:rsid w:val="00F7598F"/>
    <w:rsid w:val="00F9023A"/>
    <w:rsid w:val="00F95805"/>
    <w:rsid w:val="00FA610A"/>
    <w:rsid w:val="00FB71BA"/>
    <w:rsid w:val="00FD04C4"/>
    <w:rsid w:val="00FD15AF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1B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qFormat/>
    <w:rsid w:val="00FB71BA"/>
    <w:pPr>
      <w:ind w:firstLineChars="200" w:firstLine="420"/>
    </w:pPr>
  </w:style>
  <w:style w:type="paragraph" w:styleId="a4">
    <w:name w:val="Balloon Text"/>
    <w:basedOn w:val="a"/>
    <w:semiHidden/>
    <w:rsid w:val="00FB71BA"/>
    <w:rPr>
      <w:sz w:val="18"/>
      <w:szCs w:val="18"/>
    </w:rPr>
  </w:style>
  <w:style w:type="paragraph" w:styleId="a5">
    <w:name w:val="Document Map"/>
    <w:basedOn w:val="a"/>
    <w:link w:val="Char"/>
    <w:rsid w:val="003B3BEB"/>
    <w:rPr>
      <w:rFonts w:ascii="宋体"/>
      <w:sz w:val="18"/>
      <w:szCs w:val="18"/>
      <w:lang/>
    </w:rPr>
  </w:style>
  <w:style w:type="character" w:customStyle="1" w:styleId="Char">
    <w:name w:val="文档结构图 Char"/>
    <w:link w:val="a5"/>
    <w:rsid w:val="003B3BEB"/>
    <w:rPr>
      <w:rFonts w:ascii="宋体"/>
      <w:kern w:val="2"/>
      <w:sz w:val="18"/>
      <w:szCs w:val="18"/>
    </w:rPr>
  </w:style>
  <w:style w:type="paragraph" w:styleId="a6">
    <w:name w:val="header"/>
    <w:basedOn w:val="a"/>
    <w:link w:val="Char0"/>
    <w:rsid w:val="003B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3B3BEB"/>
    <w:rPr>
      <w:kern w:val="2"/>
      <w:sz w:val="18"/>
      <w:szCs w:val="18"/>
    </w:rPr>
  </w:style>
  <w:style w:type="paragraph" w:styleId="a7">
    <w:name w:val="footer"/>
    <w:basedOn w:val="a"/>
    <w:link w:val="Char1"/>
    <w:rsid w:val="003B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3B3BEB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393A7B"/>
    <w:rPr>
      <w:kern w:val="2"/>
      <w:sz w:val="21"/>
      <w:szCs w:val="24"/>
    </w:rPr>
  </w:style>
  <w:style w:type="paragraph" w:styleId="a9">
    <w:name w:val="Date"/>
    <w:basedOn w:val="a"/>
    <w:next w:val="a"/>
    <w:link w:val="Char2"/>
    <w:rsid w:val="00BE2CEB"/>
    <w:pPr>
      <w:ind w:leftChars="2500" w:left="100"/>
    </w:pPr>
    <w:rPr>
      <w:lang/>
    </w:rPr>
  </w:style>
  <w:style w:type="character" w:customStyle="1" w:styleId="Char2">
    <w:name w:val="日期 Char"/>
    <w:link w:val="a9"/>
    <w:rsid w:val="00BE2CE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关于万家14天理财债券型证券投资基金开放</dc:title>
  <dc:subject/>
  <dc:creator>李忠祥</dc:creator>
  <cp:keywords/>
  <cp:lastModifiedBy>ZHONGM</cp:lastModifiedBy>
  <cp:revision>2</cp:revision>
  <dcterms:created xsi:type="dcterms:W3CDTF">2020-12-13T16:02:00Z</dcterms:created>
  <dcterms:modified xsi:type="dcterms:W3CDTF">2020-12-13T16:02:00Z</dcterms:modified>
</cp:coreProperties>
</file>