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6D" w:rsidRPr="004F1420" w:rsidRDefault="0098486D" w:rsidP="008A37BD">
      <w:pPr>
        <w:pStyle w:val="Default"/>
        <w:jc w:val="center"/>
        <w:rPr>
          <w:b/>
          <w:sz w:val="28"/>
          <w:szCs w:val="28"/>
        </w:rPr>
      </w:pPr>
      <w:r w:rsidRPr="004F1420">
        <w:rPr>
          <w:b/>
          <w:sz w:val="28"/>
          <w:szCs w:val="28"/>
        </w:rPr>
        <w:t>大成中证互联网金融指数分级证券投资基金</w:t>
      </w:r>
      <w:r w:rsidR="008A37BD">
        <w:rPr>
          <w:rFonts w:hint="eastAsia"/>
          <w:b/>
          <w:sz w:val="28"/>
          <w:szCs w:val="28"/>
        </w:rPr>
        <w:t>清算资金发放公告</w:t>
      </w:r>
    </w:p>
    <w:p w:rsidR="008A37BD" w:rsidRDefault="008A37BD" w:rsidP="00BE30A5">
      <w:pPr>
        <w:spacing w:line="360" w:lineRule="auto"/>
        <w:ind w:firstLineChars="200" w:firstLine="460"/>
        <w:rPr>
          <w:sz w:val="23"/>
          <w:szCs w:val="23"/>
        </w:rPr>
      </w:pPr>
    </w:p>
    <w:p w:rsidR="008A37BD" w:rsidRPr="009B1DE6" w:rsidRDefault="008A37BD" w:rsidP="009F24D9">
      <w:pPr>
        <w:spacing w:line="360" w:lineRule="auto"/>
        <w:ind w:firstLineChars="200" w:firstLine="420"/>
        <w:rPr>
          <w:rFonts w:ascii="宋体" w:eastAsia="宋体" w:hAnsi="宋体"/>
          <w:szCs w:val="21"/>
        </w:rPr>
      </w:pPr>
      <w:r w:rsidRPr="009B1DE6">
        <w:rPr>
          <w:rFonts w:ascii="宋体" w:eastAsia="宋体" w:hAnsi="宋体" w:cs="宋体" w:hint="eastAsia"/>
          <w:kern w:val="0"/>
          <w:szCs w:val="21"/>
        </w:rPr>
        <w:t>根据《中华人民共和国证券投资基金法》、《</w:t>
      </w:r>
      <w:r w:rsidRPr="009B1DE6">
        <w:rPr>
          <w:rFonts w:ascii="宋体" w:eastAsia="宋体" w:hAnsi="宋体" w:hint="eastAsia"/>
          <w:color w:val="252525"/>
          <w:szCs w:val="21"/>
        </w:rPr>
        <w:t>公开募集证券投资基金运作管理办法</w:t>
      </w:r>
      <w:r w:rsidRPr="009B1DE6">
        <w:rPr>
          <w:rFonts w:ascii="宋体" w:eastAsia="宋体" w:hAnsi="宋体" w:cs="宋体" w:hint="eastAsia"/>
          <w:kern w:val="0"/>
          <w:szCs w:val="21"/>
        </w:rPr>
        <w:t>》等法律法规的规定和《大成中证互联网金融指数分级证券投资基金基金合同》（以下简称</w:t>
      </w:r>
      <w:r w:rsidRPr="009B1DE6">
        <w:rPr>
          <w:rFonts w:ascii="宋体" w:eastAsia="宋体" w:hAnsi="宋体" w:cs="宋体"/>
          <w:kern w:val="0"/>
          <w:szCs w:val="21"/>
        </w:rPr>
        <w:t>“</w:t>
      </w:r>
      <w:r w:rsidRPr="009B1DE6">
        <w:rPr>
          <w:rFonts w:ascii="宋体" w:eastAsia="宋体" w:hAnsi="宋体" w:cs="宋体" w:hint="eastAsia"/>
          <w:kern w:val="0"/>
          <w:szCs w:val="21"/>
        </w:rPr>
        <w:t>《基金合同》</w:t>
      </w:r>
      <w:r w:rsidRPr="009B1DE6">
        <w:rPr>
          <w:rFonts w:ascii="宋体" w:eastAsia="宋体" w:hAnsi="宋体" w:cs="宋体"/>
          <w:kern w:val="0"/>
          <w:szCs w:val="21"/>
        </w:rPr>
        <w:t>”</w:t>
      </w:r>
      <w:r w:rsidRPr="009B1DE6">
        <w:rPr>
          <w:rFonts w:ascii="宋体" w:eastAsia="宋体" w:hAnsi="宋体" w:cs="宋体" w:hint="eastAsia"/>
          <w:kern w:val="0"/>
          <w:szCs w:val="21"/>
        </w:rPr>
        <w:t>）的有关约定，</w:t>
      </w:r>
      <w:r w:rsidRPr="009B1DE6">
        <w:rPr>
          <w:rFonts w:ascii="宋体" w:eastAsia="宋体" w:hAnsi="宋体"/>
          <w:szCs w:val="21"/>
        </w:rPr>
        <w:t>大成中证互联网金融指数分级证券投资基金（以下简称</w:t>
      </w:r>
      <w:r w:rsidRPr="009B1DE6">
        <w:rPr>
          <w:rFonts w:ascii="宋体" w:eastAsia="宋体" w:hAnsi="宋体" w:hint="eastAsia"/>
          <w:szCs w:val="21"/>
        </w:rPr>
        <w:t>“</w:t>
      </w:r>
      <w:r w:rsidRPr="009B1DE6">
        <w:rPr>
          <w:rFonts w:ascii="宋体" w:eastAsia="宋体" w:hAnsi="宋体"/>
          <w:szCs w:val="21"/>
        </w:rPr>
        <w:t>本基金</w:t>
      </w:r>
      <w:r w:rsidRPr="009B1DE6">
        <w:rPr>
          <w:rFonts w:ascii="宋体" w:eastAsia="宋体" w:hAnsi="宋体" w:hint="eastAsia"/>
          <w:szCs w:val="21"/>
        </w:rPr>
        <w:t>”</w:t>
      </w:r>
      <w:r w:rsidRPr="009B1DE6">
        <w:rPr>
          <w:rFonts w:ascii="宋体" w:eastAsia="宋体" w:hAnsi="宋体"/>
          <w:szCs w:val="21"/>
        </w:rPr>
        <w:t>）</w:t>
      </w:r>
      <w:r w:rsidRPr="009B1DE6">
        <w:rPr>
          <w:rFonts w:ascii="宋体" w:eastAsia="宋体" w:hAnsi="宋体" w:hint="eastAsia"/>
          <w:szCs w:val="21"/>
        </w:rPr>
        <w:t>以通讯方式召开基金份额持有人大会，并于2020年10月29日审议通过了《关于终止大成中证互联网金融指数分级证券投资基金基金合同相关事项的议案》。</w:t>
      </w:r>
      <w:r w:rsidR="008C4FB9" w:rsidRPr="009B1DE6">
        <w:rPr>
          <w:rFonts w:ascii="宋体" w:eastAsia="宋体" w:hAnsi="宋体" w:hint="eastAsia"/>
          <w:szCs w:val="21"/>
        </w:rPr>
        <w:t>本基金自2020年10月30日起进入清算期，由基金管理人大成基金管理有限公司、基金托管人中国工商银行股份有限公司、普华永道中天会计师事务所</w:t>
      </w:r>
      <w:r w:rsidR="0023147D" w:rsidRPr="009B1DE6">
        <w:rPr>
          <w:rFonts w:ascii="宋体" w:eastAsia="宋体" w:hAnsi="宋体" w:hint="eastAsia"/>
          <w:szCs w:val="21"/>
        </w:rPr>
        <w:t>（特殊普通合伙）</w:t>
      </w:r>
      <w:r w:rsidR="008C4FB9" w:rsidRPr="009B1DE6">
        <w:rPr>
          <w:rFonts w:ascii="宋体" w:eastAsia="宋体" w:hAnsi="宋体" w:hint="eastAsia"/>
          <w:szCs w:val="21"/>
        </w:rPr>
        <w:t>和上海市通力律师事务所于2020年10月30日成立基金财产清算小组履行基金财产清算程序，并由普华永道中天会计师事务所</w:t>
      </w:r>
      <w:r w:rsidR="0023147D" w:rsidRPr="009B1DE6">
        <w:rPr>
          <w:rFonts w:ascii="宋体" w:eastAsia="宋体" w:hAnsi="宋体" w:hint="eastAsia"/>
          <w:szCs w:val="21"/>
        </w:rPr>
        <w:t>（特殊普通合伙）</w:t>
      </w:r>
      <w:r w:rsidR="008C4FB9" w:rsidRPr="009B1DE6">
        <w:rPr>
          <w:rFonts w:ascii="宋体" w:eastAsia="宋体" w:hAnsi="宋体" w:hint="eastAsia"/>
          <w:szCs w:val="21"/>
        </w:rPr>
        <w:t>对本基金进行清算审计，上海市通力律师事务所对清算报告出具法律意见。</w:t>
      </w:r>
      <w:r w:rsidR="009F24D9" w:rsidRPr="009B1DE6">
        <w:rPr>
          <w:rFonts w:ascii="宋体" w:eastAsia="宋体" w:hAnsi="宋体" w:hint="eastAsia"/>
          <w:szCs w:val="21"/>
        </w:rPr>
        <w:t>本基金的清算期间为自2020年10月30日至2020年11月11日。</w:t>
      </w:r>
      <w:r w:rsidRPr="009B1DE6">
        <w:rPr>
          <w:rFonts w:ascii="宋体" w:eastAsia="宋体" w:hAnsi="宋体" w:hint="eastAsia"/>
          <w:szCs w:val="21"/>
        </w:rPr>
        <w:t>基金管理人</w:t>
      </w:r>
      <w:r w:rsidR="009F24D9" w:rsidRPr="009B1DE6">
        <w:rPr>
          <w:rFonts w:ascii="宋体" w:eastAsia="宋体" w:hAnsi="宋体" w:hint="eastAsia"/>
          <w:szCs w:val="21"/>
        </w:rPr>
        <w:t>已完成向中国证监会备案，已</w:t>
      </w:r>
      <w:r w:rsidRPr="009B1DE6">
        <w:rPr>
          <w:rFonts w:ascii="宋体" w:eastAsia="宋体" w:hAnsi="宋体" w:hint="eastAsia"/>
          <w:szCs w:val="21"/>
        </w:rPr>
        <w:t>于2020年11月13日发布了《大成中证互联网金</w:t>
      </w:r>
      <w:bookmarkStart w:id="0" w:name="_GoBack"/>
      <w:bookmarkEnd w:id="0"/>
      <w:r w:rsidRPr="009B1DE6">
        <w:rPr>
          <w:rFonts w:ascii="宋体" w:eastAsia="宋体" w:hAnsi="宋体" w:hint="eastAsia"/>
          <w:szCs w:val="21"/>
        </w:rPr>
        <w:t>融指数分级证券投资基金清算报告》，并将根据相关法律法规，《基金合同》、上海证券交易所及中国证券登记结算有限责任公司的相关规则、清算报告等向本基金基金份额持有人进行清算资金分配。</w:t>
      </w:r>
      <w:r w:rsidR="009F24D9" w:rsidRPr="009B1DE6">
        <w:rPr>
          <w:rFonts w:ascii="宋体" w:eastAsia="宋体" w:hAnsi="宋体" w:hint="eastAsia"/>
          <w:szCs w:val="21"/>
        </w:rPr>
        <w:t>现就本基金清算资金发放事宜公告如下</w:t>
      </w:r>
      <w:r w:rsidRPr="009B1DE6">
        <w:rPr>
          <w:rFonts w:ascii="宋体" w:eastAsia="宋体" w:hAnsi="宋体" w:hint="eastAsia"/>
          <w:szCs w:val="21"/>
        </w:rPr>
        <w:t>：</w:t>
      </w:r>
    </w:p>
    <w:p w:rsidR="008A37BD" w:rsidRPr="009B1DE6" w:rsidRDefault="00613EFE" w:rsidP="009B1DE6">
      <w:pPr>
        <w:spacing w:line="360" w:lineRule="auto"/>
        <w:ind w:firstLineChars="200" w:firstLine="420"/>
        <w:rPr>
          <w:rFonts w:ascii="宋体" w:eastAsia="宋体" w:hAnsi="宋体"/>
          <w:szCs w:val="21"/>
        </w:rPr>
      </w:pPr>
      <w:r w:rsidRPr="009B1DE6">
        <w:rPr>
          <w:rFonts w:ascii="宋体" w:eastAsia="宋体" w:hAnsi="宋体" w:hint="eastAsia"/>
          <w:szCs w:val="21"/>
        </w:rPr>
        <w:t>1、本基金基础份额（基金代码：502036）</w:t>
      </w:r>
      <w:r w:rsidR="00CE165B" w:rsidRPr="009B1DE6">
        <w:rPr>
          <w:rFonts w:ascii="宋体" w:eastAsia="宋体" w:hAnsi="宋体" w:hint="eastAsia"/>
          <w:szCs w:val="21"/>
        </w:rPr>
        <w:t>的</w:t>
      </w:r>
      <w:r w:rsidRPr="009B1DE6">
        <w:rPr>
          <w:rFonts w:ascii="宋体" w:eastAsia="宋体" w:hAnsi="宋体" w:hint="eastAsia"/>
          <w:szCs w:val="21"/>
        </w:rPr>
        <w:t>场内份额将通过中国证券登记结算有限责任公司上海分公司以现金红利的方式向场内基份额持有人发放清算资</w:t>
      </w:r>
      <w:r w:rsidR="007D7F4D" w:rsidRPr="009B1DE6">
        <w:rPr>
          <w:rFonts w:ascii="宋体" w:eastAsia="宋体" w:hAnsi="宋体" w:hint="eastAsia"/>
          <w:szCs w:val="21"/>
        </w:rPr>
        <w:t>金</w:t>
      </w:r>
      <w:r w:rsidRPr="009B1DE6">
        <w:rPr>
          <w:rFonts w:ascii="宋体" w:eastAsia="宋体" w:hAnsi="宋体" w:hint="eastAsia"/>
          <w:szCs w:val="21"/>
        </w:rPr>
        <w:t>，本次清算资金发放的权益登记日为2020年11月</w:t>
      </w:r>
      <w:r w:rsidR="00AC65AF" w:rsidRPr="009B1DE6">
        <w:rPr>
          <w:rFonts w:ascii="宋体" w:eastAsia="宋体" w:hAnsi="宋体" w:hint="eastAsia"/>
          <w:szCs w:val="21"/>
        </w:rPr>
        <w:t>19</w:t>
      </w:r>
      <w:r w:rsidRPr="009B1DE6">
        <w:rPr>
          <w:rFonts w:ascii="宋体" w:eastAsia="宋体" w:hAnsi="宋体" w:hint="eastAsia"/>
          <w:szCs w:val="21"/>
        </w:rPr>
        <w:t>日，清算资金发放</w:t>
      </w:r>
      <w:r w:rsidR="00F54EC1">
        <w:rPr>
          <w:rFonts w:ascii="宋体" w:eastAsia="宋体" w:hAnsi="宋体" w:hint="eastAsia"/>
          <w:szCs w:val="21"/>
        </w:rPr>
        <w:t>日</w:t>
      </w:r>
      <w:r w:rsidRPr="009B1DE6">
        <w:rPr>
          <w:rFonts w:ascii="宋体" w:eastAsia="宋体" w:hAnsi="宋体" w:hint="eastAsia"/>
          <w:szCs w:val="21"/>
        </w:rPr>
        <w:t>为 2020年11月</w:t>
      </w:r>
      <w:r w:rsidR="00AC65AF" w:rsidRPr="009B1DE6">
        <w:rPr>
          <w:rFonts w:ascii="宋体" w:eastAsia="宋体" w:hAnsi="宋体" w:hint="eastAsia"/>
          <w:szCs w:val="21"/>
        </w:rPr>
        <w:t>25</w:t>
      </w:r>
      <w:r w:rsidRPr="009B1DE6">
        <w:rPr>
          <w:rFonts w:ascii="宋体" w:eastAsia="宋体" w:hAnsi="宋体" w:hint="eastAsia"/>
          <w:szCs w:val="21"/>
        </w:rPr>
        <w:t>日。同时，为维护本基金持有人利益，基金管理人将以自有资金补足上述清算发放方式过程中产生的尾差金额。本次每份场内基金份额实际发放资</w:t>
      </w:r>
      <w:r w:rsidR="007D7F4D" w:rsidRPr="009B1DE6">
        <w:rPr>
          <w:rFonts w:ascii="宋体" w:eastAsia="宋体" w:hAnsi="宋体" w:hint="eastAsia"/>
          <w:szCs w:val="21"/>
        </w:rPr>
        <w:t>金</w:t>
      </w:r>
      <w:r w:rsidRPr="009B1DE6">
        <w:rPr>
          <w:rFonts w:ascii="宋体" w:eastAsia="宋体" w:hAnsi="宋体" w:hint="eastAsia"/>
          <w:szCs w:val="21"/>
        </w:rPr>
        <w:t>为</w:t>
      </w:r>
      <w:r w:rsidR="004067E1" w:rsidRPr="009B1DE6">
        <w:rPr>
          <w:rFonts w:ascii="宋体" w:eastAsia="宋体" w:hAnsi="宋体"/>
          <w:szCs w:val="21"/>
        </w:rPr>
        <w:t>0.99592</w:t>
      </w:r>
      <w:r w:rsidRPr="009B1DE6">
        <w:rPr>
          <w:rFonts w:ascii="宋体" w:eastAsia="宋体" w:hAnsi="宋体" w:hint="eastAsia"/>
          <w:szCs w:val="21"/>
        </w:rPr>
        <w:t>元。</w:t>
      </w:r>
    </w:p>
    <w:p w:rsidR="00613EFE" w:rsidRPr="009B1DE6" w:rsidRDefault="00613EFE" w:rsidP="009B1DE6">
      <w:pPr>
        <w:spacing w:line="360" w:lineRule="auto"/>
        <w:ind w:firstLineChars="200" w:firstLine="420"/>
        <w:rPr>
          <w:rFonts w:ascii="宋体" w:eastAsia="宋体" w:hAnsi="宋体"/>
          <w:szCs w:val="21"/>
        </w:rPr>
      </w:pPr>
      <w:r w:rsidRPr="009B1DE6">
        <w:rPr>
          <w:rFonts w:ascii="宋体" w:eastAsia="宋体" w:hAnsi="宋体" w:hint="eastAsia"/>
          <w:szCs w:val="21"/>
        </w:rPr>
        <w:t>本基金基础份额（基金代码：502036）</w:t>
      </w:r>
      <w:r w:rsidR="00CE165B" w:rsidRPr="009B1DE6">
        <w:rPr>
          <w:rFonts w:ascii="宋体" w:eastAsia="宋体" w:hAnsi="宋体" w:hint="eastAsia"/>
          <w:szCs w:val="21"/>
        </w:rPr>
        <w:t>的</w:t>
      </w:r>
      <w:r w:rsidRPr="009B1DE6">
        <w:rPr>
          <w:rFonts w:ascii="宋体" w:eastAsia="宋体" w:hAnsi="宋体" w:hint="eastAsia"/>
          <w:szCs w:val="21"/>
        </w:rPr>
        <w:t>场外份额</w:t>
      </w:r>
      <w:r w:rsidR="00CE165B" w:rsidRPr="009B1DE6">
        <w:rPr>
          <w:rFonts w:ascii="宋体" w:eastAsia="宋体" w:hAnsi="宋体" w:hint="eastAsia"/>
          <w:szCs w:val="21"/>
        </w:rPr>
        <w:t>本次清算资金共</w:t>
      </w:r>
      <w:r w:rsidR="00CE165B" w:rsidRPr="009B1DE6">
        <w:rPr>
          <w:rFonts w:ascii="宋体" w:eastAsia="宋体" w:hAnsi="宋体"/>
          <w:szCs w:val="21"/>
        </w:rPr>
        <w:t xml:space="preserve"> 46,726,023.73</w:t>
      </w:r>
      <w:r w:rsidR="00CE165B" w:rsidRPr="009B1DE6">
        <w:rPr>
          <w:rFonts w:ascii="宋体" w:eastAsia="宋体" w:hAnsi="宋体" w:hint="eastAsia"/>
          <w:szCs w:val="21"/>
        </w:rPr>
        <w:t>元，</w:t>
      </w:r>
      <w:r w:rsidRPr="009B1DE6">
        <w:rPr>
          <w:rFonts w:ascii="宋体" w:eastAsia="宋体" w:hAnsi="宋体" w:hint="eastAsia"/>
          <w:szCs w:val="21"/>
        </w:rPr>
        <w:t>将通过中国证券登记结算有限责任公司的基金清盘流程</w:t>
      </w:r>
      <w:r w:rsidR="00CE165B" w:rsidRPr="009B1DE6">
        <w:rPr>
          <w:rFonts w:ascii="宋体" w:eastAsia="宋体" w:hAnsi="宋体" w:hint="eastAsia"/>
          <w:szCs w:val="21"/>
        </w:rPr>
        <w:t>，</w:t>
      </w:r>
      <w:r w:rsidRPr="009B1DE6">
        <w:rPr>
          <w:rFonts w:ascii="宋体" w:eastAsia="宋体" w:hAnsi="宋体" w:hint="eastAsia"/>
          <w:szCs w:val="21"/>
        </w:rPr>
        <w:t>按基金份额持有人持有场外份额的比例进行分配。本次清算资金发放的权益登记日为2020年11月</w:t>
      </w:r>
      <w:r w:rsidR="004067E1" w:rsidRPr="009B1DE6">
        <w:rPr>
          <w:rFonts w:ascii="宋体" w:eastAsia="宋体" w:hAnsi="宋体"/>
          <w:szCs w:val="21"/>
        </w:rPr>
        <w:t>19</w:t>
      </w:r>
      <w:r w:rsidRPr="009B1DE6">
        <w:rPr>
          <w:rFonts w:ascii="宋体" w:eastAsia="宋体" w:hAnsi="宋体" w:hint="eastAsia"/>
          <w:szCs w:val="21"/>
        </w:rPr>
        <w:t>日，清算资金发放</w:t>
      </w:r>
      <w:r w:rsidR="00F54EC1">
        <w:rPr>
          <w:rFonts w:ascii="宋体" w:eastAsia="宋体" w:hAnsi="宋体" w:hint="eastAsia"/>
          <w:szCs w:val="21"/>
        </w:rPr>
        <w:t>日</w:t>
      </w:r>
      <w:r w:rsidRPr="009B1DE6">
        <w:rPr>
          <w:rFonts w:ascii="宋体" w:eastAsia="宋体" w:hAnsi="宋体" w:hint="eastAsia"/>
          <w:szCs w:val="21"/>
        </w:rPr>
        <w:t>为 2020年11月</w:t>
      </w:r>
      <w:r w:rsidR="004067E1" w:rsidRPr="009B1DE6">
        <w:rPr>
          <w:rFonts w:ascii="宋体" w:eastAsia="宋体" w:hAnsi="宋体"/>
          <w:szCs w:val="21"/>
        </w:rPr>
        <w:t>23</w:t>
      </w:r>
      <w:r w:rsidRPr="009B1DE6">
        <w:rPr>
          <w:rFonts w:ascii="宋体" w:eastAsia="宋体" w:hAnsi="宋体" w:hint="eastAsia"/>
          <w:szCs w:val="21"/>
        </w:rPr>
        <w:t>日。</w:t>
      </w:r>
    </w:p>
    <w:p w:rsidR="00613EFE" w:rsidRPr="009B1DE6" w:rsidRDefault="00613EFE" w:rsidP="009B1DE6">
      <w:pPr>
        <w:spacing w:line="360" w:lineRule="auto"/>
        <w:ind w:firstLineChars="200" w:firstLine="420"/>
        <w:rPr>
          <w:rFonts w:ascii="宋体" w:eastAsia="宋体" w:hAnsi="宋体"/>
          <w:szCs w:val="21"/>
        </w:rPr>
      </w:pPr>
      <w:r w:rsidRPr="009B1DE6">
        <w:rPr>
          <w:rFonts w:ascii="宋体" w:eastAsia="宋体" w:hAnsi="宋体" w:hint="eastAsia"/>
          <w:szCs w:val="21"/>
        </w:rPr>
        <w:t>2、本基金A类份额（基金代码：502037）将通过中国证券登记结算有限责任公司上海分公司以现金红利的方式向场内基份额持有人发放清算资</w:t>
      </w:r>
      <w:r w:rsidR="007D7F4D" w:rsidRPr="009B1DE6">
        <w:rPr>
          <w:rFonts w:ascii="宋体" w:eastAsia="宋体" w:hAnsi="宋体" w:hint="eastAsia"/>
          <w:szCs w:val="21"/>
        </w:rPr>
        <w:t>金</w:t>
      </w:r>
      <w:r w:rsidRPr="009B1DE6">
        <w:rPr>
          <w:rFonts w:ascii="宋体" w:eastAsia="宋体" w:hAnsi="宋体" w:hint="eastAsia"/>
          <w:szCs w:val="21"/>
        </w:rPr>
        <w:t>，本次清算资金发放的权益登记日为2020年11月</w:t>
      </w:r>
      <w:r w:rsidR="00AC65AF" w:rsidRPr="009B1DE6">
        <w:rPr>
          <w:rFonts w:ascii="宋体" w:eastAsia="宋体" w:hAnsi="宋体" w:hint="eastAsia"/>
          <w:szCs w:val="21"/>
        </w:rPr>
        <w:t>19</w:t>
      </w:r>
      <w:r w:rsidRPr="009B1DE6">
        <w:rPr>
          <w:rFonts w:ascii="宋体" w:eastAsia="宋体" w:hAnsi="宋体" w:hint="eastAsia"/>
          <w:szCs w:val="21"/>
        </w:rPr>
        <w:t>日，清算资金发放</w:t>
      </w:r>
      <w:r w:rsidR="00F54EC1">
        <w:rPr>
          <w:rFonts w:ascii="宋体" w:eastAsia="宋体" w:hAnsi="宋体" w:hint="eastAsia"/>
          <w:szCs w:val="21"/>
        </w:rPr>
        <w:t>日</w:t>
      </w:r>
      <w:r w:rsidRPr="009B1DE6">
        <w:rPr>
          <w:rFonts w:ascii="宋体" w:eastAsia="宋体" w:hAnsi="宋体" w:hint="eastAsia"/>
          <w:szCs w:val="21"/>
        </w:rPr>
        <w:t>为 2020年11月</w:t>
      </w:r>
      <w:r w:rsidR="004067E1" w:rsidRPr="009B1DE6">
        <w:rPr>
          <w:rFonts w:ascii="宋体" w:eastAsia="宋体" w:hAnsi="宋体" w:hint="eastAsia"/>
          <w:szCs w:val="21"/>
        </w:rPr>
        <w:t>25</w:t>
      </w:r>
      <w:r w:rsidRPr="009B1DE6">
        <w:rPr>
          <w:rFonts w:ascii="宋体" w:eastAsia="宋体" w:hAnsi="宋体" w:hint="eastAsia"/>
          <w:szCs w:val="21"/>
        </w:rPr>
        <w:t>日。同时，为维护本基金持有人利益，基金管理人将以自有资金补足上述清算发放方式过程中产生的尾差金额。本次每</w:t>
      </w:r>
      <w:r w:rsidRPr="009B1DE6">
        <w:rPr>
          <w:rFonts w:ascii="宋体" w:eastAsia="宋体" w:hAnsi="宋体" w:hint="eastAsia"/>
          <w:szCs w:val="21"/>
        </w:rPr>
        <w:lastRenderedPageBreak/>
        <w:t>份场内基金份额实际发放资</w:t>
      </w:r>
      <w:r w:rsidR="00FD1742">
        <w:rPr>
          <w:rFonts w:ascii="宋体" w:eastAsia="宋体" w:hAnsi="宋体" w:hint="eastAsia"/>
          <w:szCs w:val="21"/>
        </w:rPr>
        <w:t>金</w:t>
      </w:r>
      <w:r w:rsidRPr="009B1DE6">
        <w:rPr>
          <w:rFonts w:ascii="宋体" w:eastAsia="宋体" w:hAnsi="宋体" w:hint="eastAsia"/>
          <w:szCs w:val="21"/>
        </w:rPr>
        <w:t>为</w:t>
      </w:r>
      <w:r w:rsidR="004067E1" w:rsidRPr="009B1DE6">
        <w:rPr>
          <w:rFonts w:ascii="宋体" w:eastAsia="宋体" w:hAnsi="宋体"/>
          <w:szCs w:val="21"/>
        </w:rPr>
        <w:t>1.05155</w:t>
      </w:r>
      <w:r w:rsidRPr="009B1DE6">
        <w:rPr>
          <w:rFonts w:ascii="宋体" w:eastAsia="宋体" w:hAnsi="宋体" w:hint="eastAsia"/>
          <w:szCs w:val="21"/>
        </w:rPr>
        <w:t>元。</w:t>
      </w:r>
    </w:p>
    <w:p w:rsidR="00613EFE" w:rsidRPr="009B1DE6" w:rsidRDefault="00613EFE" w:rsidP="009B1DE6">
      <w:pPr>
        <w:spacing w:line="360" w:lineRule="auto"/>
        <w:ind w:firstLineChars="200" w:firstLine="420"/>
        <w:rPr>
          <w:rFonts w:ascii="宋体" w:eastAsia="宋体" w:hAnsi="宋体"/>
          <w:szCs w:val="21"/>
        </w:rPr>
      </w:pPr>
      <w:r w:rsidRPr="009B1DE6">
        <w:rPr>
          <w:rFonts w:ascii="宋体" w:eastAsia="宋体" w:hAnsi="宋体" w:hint="eastAsia"/>
          <w:szCs w:val="21"/>
        </w:rPr>
        <w:t>3、本基金B类份额（基金代码：</w:t>
      </w:r>
      <w:r w:rsidR="00717C13" w:rsidRPr="009B1DE6">
        <w:rPr>
          <w:rFonts w:ascii="宋体" w:eastAsia="宋体" w:hAnsi="宋体" w:hint="eastAsia"/>
          <w:szCs w:val="21"/>
        </w:rPr>
        <w:t>502038</w:t>
      </w:r>
      <w:r w:rsidRPr="009B1DE6">
        <w:rPr>
          <w:rFonts w:ascii="宋体" w:eastAsia="宋体" w:hAnsi="宋体" w:hint="eastAsia"/>
          <w:szCs w:val="21"/>
        </w:rPr>
        <w:t>）将通过中国证券登记结算有限责任公司上海分公司以现金红利的方式向场内基份额持有人发放清算资</w:t>
      </w:r>
      <w:r w:rsidR="00AC65AF" w:rsidRPr="009B1DE6">
        <w:rPr>
          <w:rFonts w:ascii="宋体" w:eastAsia="宋体" w:hAnsi="宋体" w:hint="eastAsia"/>
          <w:szCs w:val="21"/>
        </w:rPr>
        <w:t>金</w:t>
      </w:r>
      <w:r w:rsidRPr="009B1DE6">
        <w:rPr>
          <w:rFonts w:ascii="宋体" w:eastAsia="宋体" w:hAnsi="宋体" w:hint="eastAsia"/>
          <w:szCs w:val="21"/>
        </w:rPr>
        <w:t>，本次清算资金发放的权益登记日为2020年11月</w:t>
      </w:r>
      <w:r w:rsidR="00AC65AF" w:rsidRPr="009B1DE6">
        <w:rPr>
          <w:rFonts w:ascii="宋体" w:eastAsia="宋体" w:hAnsi="宋体" w:hint="eastAsia"/>
          <w:szCs w:val="21"/>
        </w:rPr>
        <w:t>19</w:t>
      </w:r>
      <w:r w:rsidRPr="009B1DE6">
        <w:rPr>
          <w:rFonts w:ascii="宋体" w:eastAsia="宋体" w:hAnsi="宋体" w:hint="eastAsia"/>
          <w:szCs w:val="21"/>
        </w:rPr>
        <w:t>日，清算资金发放</w:t>
      </w:r>
      <w:r w:rsidR="00F54EC1">
        <w:rPr>
          <w:rFonts w:ascii="宋体" w:eastAsia="宋体" w:hAnsi="宋体" w:hint="eastAsia"/>
          <w:szCs w:val="21"/>
        </w:rPr>
        <w:t>日</w:t>
      </w:r>
      <w:r w:rsidRPr="009B1DE6">
        <w:rPr>
          <w:rFonts w:ascii="宋体" w:eastAsia="宋体" w:hAnsi="宋体" w:hint="eastAsia"/>
          <w:szCs w:val="21"/>
        </w:rPr>
        <w:t>为 2020年11月</w:t>
      </w:r>
      <w:r w:rsidR="004067E1" w:rsidRPr="009B1DE6">
        <w:rPr>
          <w:rFonts w:ascii="宋体" w:eastAsia="宋体" w:hAnsi="宋体" w:hint="eastAsia"/>
          <w:szCs w:val="21"/>
        </w:rPr>
        <w:t>25</w:t>
      </w:r>
      <w:r w:rsidRPr="009B1DE6">
        <w:rPr>
          <w:rFonts w:ascii="宋体" w:eastAsia="宋体" w:hAnsi="宋体" w:hint="eastAsia"/>
          <w:szCs w:val="21"/>
        </w:rPr>
        <w:t>日。同时，为维护本基金持有人利益，基金管理人将以自有资金补足上述清算发放方式过程中产生的尾差金额。本次每份场内基金份额实际发放资</w:t>
      </w:r>
      <w:r w:rsidR="00AC65AF" w:rsidRPr="009B1DE6">
        <w:rPr>
          <w:rFonts w:ascii="宋体" w:eastAsia="宋体" w:hAnsi="宋体" w:hint="eastAsia"/>
          <w:szCs w:val="21"/>
        </w:rPr>
        <w:t>金</w:t>
      </w:r>
      <w:r w:rsidRPr="009B1DE6">
        <w:rPr>
          <w:rFonts w:ascii="宋体" w:eastAsia="宋体" w:hAnsi="宋体" w:hint="eastAsia"/>
          <w:szCs w:val="21"/>
        </w:rPr>
        <w:t>为</w:t>
      </w:r>
      <w:r w:rsidR="004067E1" w:rsidRPr="009B1DE6">
        <w:rPr>
          <w:rFonts w:ascii="宋体" w:eastAsia="宋体" w:hAnsi="宋体"/>
          <w:szCs w:val="21"/>
        </w:rPr>
        <w:t>0.94028</w:t>
      </w:r>
      <w:r w:rsidRPr="009B1DE6">
        <w:rPr>
          <w:rFonts w:ascii="宋体" w:eastAsia="宋体" w:hAnsi="宋体" w:hint="eastAsia"/>
          <w:szCs w:val="21"/>
        </w:rPr>
        <w:t>元。</w:t>
      </w:r>
    </w:p>
    <w:p w:rsidR="00613EFE" w:rsidRPr="009B1DE6" w:rsidRDefault="008C4FB9" w:rsidP="009B1DE6">
      <w:pPr>
        <w:spacing w:line="360" w:lineRule="auto"/>
        <w:ind w:firstLineChars="200" w:firstLine="420"/>
        <w:rPr>
          <w:rFonts w:ascii="宋体" w:eastAsia="宋体" w:hAnsi="宋体"/>
          <w:szCs w:val="21"/>
        </w:rPr>
      </w:pPr>
      <w:r w:rsidRPr="009B1DE6">
        <w:rPr>
          <w:rFonts w:ascii="宋体" w:eastAsia="宋体" w:hAnsi="宋体"/>
          <w:szCs w:val="21"/>
        </w:rPr>
        <w:t>基金管理人将根据上海证券交易所、中国证券登记结算有限责任公司上海分公司的规定办理本基金的终止上市、基金份额的退出登记等业务。</w:t>
      </w:r>
    </w:p>
    <w:p w:rsidR="008C4FB9" w:rsidRPr="009B1DE6" w:rsidRDefault="008C4FB9" w:rsidP="009B1DE6">
      <w:pPr>
        <w:spacing w:line="360" w:lineRule="auto"/>
        <w:ind w:firstLineChars="200" w:firstLine="420"/>
        <w:rPr>
          <w:rFonts w:ascii="宋体" w:eastAsia="宋体" w:hAnsi="宋体"/>
          <w:szCs w:val="21"/>
        </w:rPr>
      </w:pPr>
      <w:r w:rsidRPr="009B1DE6">
        <w:rPr>
          <w:rFonts w:ascii="宋体" w:eastAsia="宋体" w:hAnsi="宋体" w:hint="eastAsia"/>
          <w:szCs w:val="21"/>
        </w:rPr>
        <w:t>投资者可以登录大成基金管理有限公司网站（</w:t>
      </w:r>
      <w:r w:rsidRPr="009B1DE6">
        <w:rPr>
          <w:rFonts w:ascii="宋体" w:eastAsia="宋体" w:hAnsi="宋体"/>
          <w:szCs w:val="21"/>
        </w:rPr>
        <w:t>www.dcfund.com.cn</w:t>
      </w:r>
      <w:r w:rsidRPr="009B1DE6">
        <w:rPr>
          <w:rFonts w:ascii="宋体" w:eastAsia="宋体" w:hAnsi="宋体" w:hint="eastAsia"/>
          <w:szCs w:val="21"/>
        </w:rPr>
        <w:t>）或拨打客户服务热线</w:t>
      </w:r>
      <w:r w:rsidRPr="009B1DE6">
        <w:rPr>
          <w:rFonts w:ascii="宋体" w:eastAsia="宋体" w:hAnsi="宋体"/>
          <w:szCs w:val="21"/>
        </w:rPr>
        <w:t>400-88</w:t>
      </w:r>
      <w:r w:rsidRPr="009B1DE6">
        <w:rPr>
          <w:rFonts w:ascii="宋体" w:eastAsia="宋体" w:hAnsi="宋体" w:hint="eastAsia"/>
          <w:szCs w:val="21"/>
        </w:rPr>
        <w:t>8</w:t>
      </w:r>
      <w:r w:rsidRPr="009B1DE6">
        <w:rPr>
          <w:rFonts w:ascii="宋体" w:eastAsia="宋体" w:hAnsi="宋体"/>
          <w:szCs w:val="21"/>
        </w:rPr>
        <w:t>-</w:t>
      </w:r>
      <w:r w:rsidRPr="009B1DE6">
        <w:rPr>
          <w:rFonts w:ascii="宋体" w:eastAsia="宋体" w:hAnsi="宋体" w:hint="eastAsia"/>
          <w:szCs w:val="21"/>
        </w:rPr>
        <w:t>5558咨询相关情况。</w:t>
      </w:r>
    </w:p>
    <w:p w:rsidR="00BE30A5" w:rsidRPr="009B1DE6" w:rsidRDefault="00BE30A5" w:rsidP="009B1DE6">
      <w:pPr>
        <w:spacing w:line="360" w:lineRule="auto"/>
        <w:ind w:firstLineChars="200" w:firstLine="420"/>
        <w:rPr>
          <w:rFonts w:ascii="宋体" w:eastAsia="宋体" w:hAnsi="宋体"/>
          <w:szCs w:val="21"/>
        </w:rPr>
      </w:pPr>
      <w:r w:rsidRPr="009B1DE6">
        <w:rPr>
          <w:rFonts w:ascii="宋体" w:eastAsia="宋体" w:hAnsi="宋体"/>
          <w:szCs w:val="21"/>
        </w:rPr>
        <w:t>特此公告。</w:t>
      </w:r>
    </w:p>
    <w:p w:rsidR="00C90F87" w:rsidRPr="009B1DE6" w:rsidRDefault="00C90F87" w:rsidP="009B1DE6">
      <w:pPr>
        <w:spacing w:line="360" w:lineRule="auto"/>
        <w:ind w:firstLineChars="200" w:firstLine="420"/>
        <w:rPr>
          <w:rFonts w:ascii="宋体" w:eastAsia="宋体" w:hAnsi="宋体"/>
          <w:szCs w:val="21"/>
        </w:rPr>
      </w:pPr>
    </w:p>
    <w:p w:rsidR="008C4FB9" w:rsidRPr="009B1DE6" w:rsidRDefault="008C4FB9" w:rsidP="009B1DE6">
      <w:pPr>
        <w:spacing w:line="360" w:lineRule="auto"/>
        <w:ind w:firstLineChars="200" w:firstLine="420"/>
        <w:rPr>
          <w:rFonts w:ascii="宋体" w:eastAsia="宋体" w:hAnsi="宋体"/>
          <w:szCs w:val="21"/>
        </w:rPr>
      </w:pPr>
    </w:p>
    <w:p w:rsidR="008C4FB9" w:rsidRPr="009B1DE6" w:rsidRDefault="008C4FB9" w:rsidP="009B1DE6">
      <w:pPr>
        <w:spacing w:line="360" w:lineRule="auto"/>
        <w:ind w:firstLineChars="200" w:firstLine="420"/>
        <w:rPr>
          <w:rFonts w:ascii="宋体" w:eastAsia="宋体" w:hAnsi="宋体"/>
          <w:szCs w:val="21"/>
        </w:rPr>
      </w:pPr>
    </w:p>
    <w:p w:rsidR="0098486D" w:rsidRPr="009B1DE6" w:rsidRDefault="0098486D" w:rsidP="009B1DE6">
      <w:pPr>
        <w:pStyle w:val="Default"/>
        <w:spacing w:line="360" w:lineRule="auto"/>
        <w:ind w:firstLineChars="200" w:firstLine="420"/>
        <w:jc w:val="right"/>
        <w:rPr>
          <w:rFonts w:eastAsia="宋体"/>
          <w:sz w:val="21"/>
          <w:szCs w:val="21"/>
        </w:rPr>
      </w:pPr>
      <w:r w:rsidRPr="009B1DE6">
        <w:rPr>
          <w:rFonts w:eastAsia="宋体"/>
          <w:sz w:val="21"/>
          <w:szCs w:val="21"/>
        </w:rPr>
        <w:t>大成基金管理有限公司</w:t>
      </w:r>
    </w:p>
    <w:p w:rsidR="0098486D" w:rsidRPr="009B1DE6" w:rsidRDefault="008C4FB9" w:rsidP="009B1DE6">
      <w:pPr>
        <w:spacing w:line="360" w:lineRule="auto"/>
        <w:ind w:firstLineChars="200" w:firstLine="420"/>
        <w:jc w:val="right"/>
        <w:rPr>
          <w:rFonts w:ascii="宋体" w:eastAsia="宋体" w:hAnsi="宋体"/>
          <w:szCs w:val="21"/>
        </w:rPr>
      </w:pPr>
      <w:r w:rsidRPr="009B1DE6">
        <w:rPr>
          <w:rFonts w:ascii="宋体" w:eastAsia="宋体" w:hAnsi="宋体" w:cs="Times New Roman"/>
          <w:szCs w:val="21"/>
        </w:rPr>
        <w:t>20</w:t>
      </w:r>
      <w:r w:rsidRPr="009B1DE6">
        <w:rPr>
          <w:rFonts w:ascii="宋体" w:eastAsia="宋体" w:hAnsi="宋体" w:cs="Times New Roman" w:hint="eastAsia"/>
          <w:szCs w:val="21"/>
        </w:rPr>
        <w:t>20</w:t>
      </w:r>
      <w:r w:rsidRPr="009B1DE6">
        <w:rPr>
          <w:rFonts w:ascii="宋体" w:eastAsia="宋体" w:hAnsi="宋体"/>
          <w:szCs w:val="21"/>
        </w:rPr>
        <w:t>年</w:t>
      </w:r>
      <w:r w:rsidRPr="009B1DE6">
        <w:rPr>
          <w:rFonts w:ascii="宋体" w:eastAsia="宋体" w:hAnsi="宋体" w:cs="Times New Roman" w:hint="eastAsia"/>
          <w:szCs w:val="21"/>
        </w:rPr>
        <w:t>11</w:t>
      </w:r>
      <w:r w:rsidR="0098486D" w:rsidRPr="009B1DE6">
        <w:rPr>
          <w:rFonts w:ascii="宋体" w:eastAsia="宋体" w:hAnsi="宋体"/>
          <w:szCs w:val="21"/>
        </w:rPr>
        <w:t>月</w:t>
      </w:r>
      <w:r w:rsidRPr="009B1DE6">
        <w:rPr>
          <w:rFonts w:ascii="宋体" w:eastAsia="宋体" w:hAnsi="宋体" w:cs="Times New Roman" w:hint="eastAsia"/>
          <w:szCs w:val="21"/>
        </w:rPr>
        <w:t>16</w:t>
      </w:r>
      <w:r w:rsidR="0098486D" w:rsidRPr="009B1DE6">
        <w:rPr>
          <w:rFonts w:ascii="宋体" w:eastAsia="宋体" w:hAnsi="宋体"/>
          <w:szCs w:val="21"/>
        </w:rPr>
        <w:t>日</w:t>
      </w:r>
    </w:p>
    <w:p w:rsidR="00DE362A" w:rsidRPr="009B1DE6" w:rsidRDefault="00DE362A" w:rsidP="0098486D">
      <w:pPr>
        <w:rPr>
          <w:rFonts w:ascii="宋体" w:eastAsia="宋体" w:hAnsi="宋体"/>
          <w:szCs w:val="21"/>
        </w:rPr>
      </w:pPr>
    </w:p>
    <w:sectPr w:rsidR="00DE362A" w:rsidRPr="009B1DE6" w:rsidSect="005E1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99" w:rsidRDefault="00A24B99" w:rsidP="00DE362A">
      <w:r>
        <w:separator/>
      </w:r>
    </w:p>
  </w:endnote>
  <w:endnote w:type="continuationSeparator" w:id="0">
    <w:p w:rsidR="00A24B99" w:rsidRDefault="00A24B99" w:rsidP="00DE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99" w:rsidRDefault="00A24B99" w:rsidP="00DE362A">
      <w:r>
        <w:separator/>
      </w:r>
    </w:p>
  </w:footnote>
  <w:footnote w:type="continuationSeparator" w:id="0">
    <w:p w:rsidR="00A24B99" w:rsidRDefault="00A24B99" w:rsidP="00DE362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许韬略">
    <w15:presenceInfo w15:providerId="AD" w15:userId="S-1-5-21-527237240-1677128483-1060284298-82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4BC"/>
    <w:rsid w:val="00014D1E"/>
    <w:rsid w:val="00053896"/>
    <w:rsid w:val="00067EDC"/>
    <w:rsid w:val="00081047"/>
    <w:rsid w:val="00132436"/>
    <w:rsid w:val="001B7765"/>
    <w:rsid w:val="001F2FC5"/>
    <w:rsid w:val="0023147D"/>
    <w:rsid w:val="002F149E"/>
    <w:rsid w:val="003352A4"/>
    <w:rsid w:val="00383364"/>
    <w:rsid w:val="004067E1"/>
    <w:rsid w:val="00493DF4"/>
    <w:rsid w:val="004B7BC6"/>
    <w:rsid w:val="004F049C"/>
    <w:rsid w:val="005E1482"/>
    <w:rsid w:val="00613EFE"/>
    <w:rsid w:val="00660C6D"/>
    <w:rsid w:val="0067333F"/>
    <w:rsid w:val="00682240"/>
    <w:rsid w:val="00703E26"/>
    <w:rsid w:val="00717C13"/>
    <w:rsid w:val="0076557D"/>
    <w:rsid w:val="007A16E5"/>
    <w:rsid w:val="007D7F4D"/>
    <w:rsid w:val="008A0095"/>
    <w:rsid w:val="008A37BD"/>
    <w:rsid w:val="008C4FB9"/>
    <w:rsid w:val="008E0EFE"/>
    <w:rsid w:val="008F109D"/>
    <w:rsid w:val="008F5BC8"/>
    <w:rsid w:val="00924FA1"/>
    <w:rsid w:val="0098486D"/>
    <w:rsid w:val="009B1DE6"/>
    <w:rsid w:val="009B63DB"/>
    <w:rsid w:val="009F24D9"/>
    <w:rsid w:val="00A24B99"/>
    <w:rsid w:val="00A52836"/>
    <w:rsid w:val="00AB6715"/>
    <w:rsid w:val="00AC65AF"/>
    <w:rsid w:val="00AD64BC"/>
    <w:rsid w:val="00B913FC"/>
    <w:rsid w:val="00BE30A5"/>
    <w:rsid w:val="00BE33BE"/>
    <w:rsid w:val="00BF5C10"/>
    <w:rsid w:val="00BF6F4B"/>
    <w:rsid w:val="00C228A6"/>
    <w:rsid w:val="00C82221"/>
    <w:rsid w:val="00C90F87"/>
    <w:rsid w:val="00CE165B"/>
    <w:rsid w:val="00CE17C3"/>
    <w:rsid w:val="00D04D32"/>
    <w:rsid w:val="00D1220D"/>
    <w:rsid w:val="00D51902"/>
    <w:rsid w:val="00D8702A"/>
    <w:rsid w:val="00DC3924"/>
    <w:rsid w:val="00DE362A"/>
    <w:rsid w:val="00E02843"/>
    <w:rsid w:val="00E436A5"/>
    <w:rsid w:val="00E54C18"/>
    <w:rsid w:val="00E972A6"/>
    <w:rsid w:val="00EB7574"/>
    <w:rsid w:val="00F54EC1"/>
    <w:rsid w:val="00F66F3F"/>
    <w:rsid w:val="00FC00FA"/>
    <w:rsid w:val="00FC5366"/>
    <w:rsid w:val="00FD1742"/>
    <w:rsid w:val="00FD6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4</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dc:creator>
  <cp:lastModifiedBy>ZHONGM</cp:lastModifiedBy>
  <cp:revision>2</cp:revision>
  <dcterms:created xsi:type="dcterms:W3CDTF">2020-11-15T16:02:00Z</dcterms:created>
  <dcterms:modified xsi:type="dcterms:W3CDTF">2020-11-15T16:02:00Z</dcterms:modified>
</cp:coreProperties>
</file>