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5" w:rsidRDefault="00F8220D" w:rsidP="00101E8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01E85">
        <w:rPr>
          <w:rFonts w:ascii="Times New Roman" w:hAnsi="Times New Roman" w:cs="Times New Roman" w:hint="eastAsia"/>
          <w:b/>
          <w:kern w:val="2"/>
          <w:sz w:val="28"/>
          <w:szCs w:val="28"/>
        </w:rPr>
        <w:t>融通基金管理有限公司</w:t>
      </w:r>
    </w:p>
    <w:p w:rsidR="00F8220D" w:rsidRPr="00137E3A" w:rsidRDefault="00F8220D" w:rsidP="00101E8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b/>
          <w:kern w:val="2"/>
        </w:rPr>
      </w:pPr>
      <w:r w:rsidRPr="00137E3A">
        <w:rPr>
          <w:rFonts w:ascii="Times New Roman" w:hAnsi="Times New Roman" w:cs="Times New Roman" w:hint="eastAsia"/>
          <w:b/>
          <w:kern w:val="2"/>
        </w:rPr>
        <w:t>关于</w:t>
      </w:r>
      <w:r w:rsidR="005E6534" w:rsidRPr="00137E3A">
        <w:rPr>
          <w:rFonts w:ascii="Times New Roman" w:hAnsi="Times New Roman" w:cs="Times New Roman" w:hint="eastAsia"/>
          <w:b/>
          <w:kern w:val="2"/>
        </w:rPr>
        <w:t>终止</w:t>
      </w:r>
      <w:r w:rsidR="005E6534" w:rsidRPr="00137E3A">
        <w:rPr>
          <w:rFonts w:ascii="Times New Roman" w:hAnsi="Times New Roman" w:cs="Times New Roman"/>
          <w:b/>
          <w:kern w:val="2"/>
        </w:rPr>
        <w:t>大泰金石</w:t>
      </w:r>
      <w:r w:rsidR="00244290" w:rsidRPr="00137E3A">
        <w:rPr>
          <w:rFonts w:ascii="Times New Roman" w:hAnsi="Times New Roman" w:cs="Times New Roman" w:hint="eastAsia"/>
          <w:b/>
          <w:kern w:val="2"/>
        </w:rPr>
        <w:t>基金</w:t>
      </w:r>
      <w:r w:rsidRPr="00137E3A">
        <w:rPr>
          <w:rFonts w:ascii="Times New Roman" w:hAnsi="Times New Roman" w:cs="Times New Roman" w:hint="eastAsia"/>
          <w:b/>
          <w:kern w:val="2"/>
        </w:rPr>
        <w:t>销</w:t>
      </w:r>
      <w:r w:rsidRPr="00137E3A">
        <w:rPr>
          <w:rFonts w:ascii="Times New Roman" w:hAnsi="Times New Roman" w:cs="Times New Roman" w:hint="eastAsia"/>
          <w:b/>
        </w:rPr>
        <w:t>售</w:t>
      </w:r>
      <w:r w:rsidR="005E6534" w:rsidRPr="00137E3A">
        <w:rPr>
          <w:rFonts w:ascii="Times New Roman" w:hAnsi="Times New Roman" w:cs="Times New Roman" w:hint="eastAsia"/>
          <w:b/>
        </w:rPr>
        <w:t>有限公司</w:t>
      </w:r>
      <w:r w:rsidRPr="00137E3A">
        <w:rPr>
          <w:rFonts w:ascii="Times New Roman" w:hAnsi="Times New Roman" w:cs="Times New Roman" w:hint="eastAsia"/>
          <w:b/>
        </w:rPr>
        <w:t>办理</w:t>
      </w:r>
      <w:r w:rsidR="005E6534" w:rsidRPr="00137E3A">
        <w:rPr>
          <w:rFonts w:ascii="Times New Roman" w:hAnsi="Times New Roman" w:cs="Times New Roman" w:hint="eastAsia"/>
          <w:b/>
        </w:rPr>
        <w:t>旗下</w:t>
      </w:r>
      <w:r w:rsidR="005E6534" w:rsidRPr="00137E3A">
        <w:rPr>
          <w:rFonts w:ascii="Times New Roman" w:hAnsi="Times New Roman" w:cs="Times New Roman"/>
          <w:b/>
        </w:rPr>
        <w:t>基金</w:t>
      </w:r>
      <w:r w:rsidRPr="00137E3A">
        <w:rPr>
          <w:rFonts w:ascii="Times New Roman" w:hAnsi="Times New Roman" w:cs="Times New Roman" w:hint="eastAsia"/>
          <w:b/>
        </w:rPr>
        <w:t>相关销售业务的公告</w:t>
      </w:r>
    </w:p>
    <w:p w:rsidR="00101E85" w:rsidRDefault="00101E85" w:rsidP="00101E8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1E1E1E"/>
        </w:rPr>
      </w:pPr>
    </w:p>
    <w:p w:rsidR="00276D3D" w:rsidRDefault="00276D3D" w:rsidP="00101E8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1E1E1E"/>
        </w:rPr>
      </w:pPr>
    </w:p>
    <w:p w:rsidR="00244290" w:rsidRDefault="00F8220D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101E85">
        <w:rPr>
          <w:rFonts w:hint="eastAsia"/>
          <w:color w:val="1E1E1E"/>
        </w:rPr>
        <w:t>为维护</w:t>
      </w:r>
      <w:r w:rsidR="00101E85">
        <w:rPr>
          <w:rFonts w:hint="eastAsia"/>
          <w:color w:val="1E1E1E"/>
        </w:rPr>
        <w:t>广大</w:t>
      </w:r>
      <w:r w:rsidRPr="00101E85">
        <w:rPr>
          <w:rFonts w:hint="eastAsia"/>
          <w:color w:val="1E1E1E"/>
        </w:rPr>
        <w:t>投资者利益，融通</w:t>
      </w:r>
      <w:r w:rsidR="00101E85">
        <w:rPr>
          <w:rFonts w:hint="eastAsia"/>
          <w:color w:val="1E1E1E"/>
        </w:rPr>
        <w:t>基金管理有限公司（以下简称“</w:t>
      </w:r>
      <w:r w:rsidR="00276D3D">
        <w:rPr>
          <w:rFonts w:hint="eastAsia"/>
          <w:color w:val="1E1E1E"/>
        </w:rPr>
        <w:t>本</w:t>
      </w:r>
      <w:r w:rsidR="00BF72E0">
        <w:rPr>
          <w:rFonts w:hint="eastAsia"/>
          <w:color w:val="1E1E1E"/>
        </w:rPr>
        <w:t>公司</w:t>
      </w:r>
      <w:r w:rsidRPr="00101E85">
        <w:rPr>
          <w:rFonts w:hint="eastAsia"/>
          <w:color w:val="1E1E1E"/>
        </w:rPr>
        <w:t>”）</w:t>
      </w:r>
      <w:r w:rsidR="005E6534">
        <w:rPr>
          <w:rFonts w:hint="eastAsia"/>
          <w:color w:val="1E1E1E"/>
        </w:rPr>
        <w:t>决定</w:t>
      </w:r>
      <w:r w:rsidRPr="00101E85">
        <w:rPr>
          <w:rFonts w:hint="eastAsia"/>
          <w:color w:val="1E1E1E"/>
        </w:rPr>
        <w:t>自2020 年</w:t>
      </w:r>
      <w:r w:rsidR="005E212F">
        <w:rPr>
          <w:rFonts w:hint="eastAsia"/>
          <w:color w:val="1E1E1E"/>
        </w:rPr>
        <w:t>11</w:t>
      </w:r>
      <w:r w:rsidRPr="00101E85">
        <w:rPr>
          <w:rFonts w:hint="eastAsia"/>
          <w:color w:val="1E1E1E"/>
        </w:rPr>
        <w:t>月</w:t>
      </w:r>
      <w:r w:rsidR="005E212F">
        <w:rPr>
          <w:rFonts w:hint="eastAsia"/>
          <w:color w:val="1E1E1E"/>
        </w:rPr>
        <w:t>12</w:t>
      </w:r>
      <w:r w:rsidRPr="00101E85">
        <w:rPr>
          <w:rFonts w:hint="eastAsia"/>
          <w:color w:val="1E1E1E"/>
        </w:rPr>
        <w:t>日起</w:t>
      </w:r>
      <w:r w:rsidR="00703836">
        <w:rPr>
          <w:rFonts w:hint="eastAsia"/>
          <w:color w:val="1E1E1E"/>
        </w:rPr>
        <w:t>，</w:t>
      </w:r>
      <w:r w:rsidR="005E6534">
        <w:rPr>
          <w:rFonts w:hint="eastAsia"/>
          <w:color w:val="1E1E1E"/>
        </w:rPr>
        <w:t>终止</w:t>
      </w:r>
      <w:r w:rsidR="005E6534" w:rsidRPr="00CA51AA">
        <w:rPr>
          <w:rFonts w:hint="eastAsia"/>
          <w:color w:val="1E1E1E"/>
        </w:rPr>
        <w:t>大泰金石基金销售有限公司（以下简称</w:t>
      </w:r>
      <w:r w:rsidR="005E6534" w:rsidRPr="00CA51AA">
        <w:rPr>
          <w:color w:val="1E1E1E"/>
        </w:rPr>
        <w:t>“</w:t>
      </w:r>
      <w:r w:rsidR="005E6534" w:rsidRPr="00CA51AA">
        <w:rPr>
          <w:rFonts w:hint="eastAsia"/>
          <w:color w:val="1E1E1E"/>
        </w:rPr>
        <w:t>大泰金石</w:t>
      </w:r>
      <w:r w:rsidR="005E6534" w:rsidRPr="00CA51AA">
        <w:rPr>
          <w:color w:val="1E1E1E"/>
        </w:rPr>
        <w:t>”</w:t>
      </w:r>
      <w:r w:rsidR="005E6534" w:rsidRPr="00CA51AA">
        <w:rPr>
          <w:rFonts w:hint="eastAsia"/>
          <w:color w:val="1E1E1E"/>
        </w:rPr>
        <w:t>）办理本公司旗下基金相关销售业务</w:t>
      </w:r>
      <w:r w:rsidR="00876BE9">
        <w:rPr>
          <w:rFonts w:hint="eastAsia"/>
          <w:color w:val="1E1E1E"/>
        </w:rPr>
        <w:t>。</w:t>
      </w:r>
      <w:r w:rsidR="00244290" w:rsidRPr="00137E3A">
        <w:rPr>
          <w:rFonts w:hint="eastAsia"/>
          <w:color w:val="1E1E1E"/>
        </w:rPr>
        <w:t>对于已通过大泰金石购买并持有本公司旗下基金的投资者,为保障投资者利益,现特别提示如下: </w:t>
      </w:r>
    </w:p>
    <w:p w:rsidR="00137E3A" w:rsidRDefault="00137E3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2"/>
        <w:rPr>
          <w:b/>
          <w:color w:val="1E1E1E"/>
        </w:rPr>
      </w:pPr>
    </w:p>
    <w:p w:rsidR="00876BE9" w:rsidRPr="00137E3A" w:rsidRDefault="00244290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2"/>
        <w:rPr>
          <w:b/>
          <w:color w:val="1E1E1E"/>
        </w:rPr>
      </w:pPr>
      <w:r w:rsidRPr="00137E3A">
        <w:rPr>
          <w:rFonts w:hint="eastAsia"/>
          <w:b/>
          <w:color w:val="1E1E1E"/>
        </w:rPr>
        <w:t>请相关投资者于2020年11月19日之前</w:t>
      </w:r>
      <w:r w:rsidR="00137E3A" w:rsidRPr="00137E3A">
        <w:rPr>
          <w:rFonts w:hint="eastAsia"/>
          <w:b/>
          <w:color w:val="1E1E1E"/>
        </w:rPr>
        <w:t>自行</w:t>
      </w:r>
      <w:r w:rsidR="00137E3A" w:rsidRPr="00137E3A">
        <w:rPr>
          <w:b/>
          <w:color w:val="1E1E1E"/>
        </w:rPr>
        <w:t>办理基金份额转托管业务</w:t>
      </w:r>
      <w:r w:rsidRPr="00137E3A">
        <w:rPr>
          <w:rFonts w:hint="eastAsia"/>
          <w:b/>
          <w:color w:val="1E1E1E"/>
        </w:rPr>
        <w:t>。如投资者未在11月19日之前办理基金份额的转托管,本公司将</w:t>
      </w:r>
      <w:r w:rsidR="00137E3A" w:rsidRPr="00137E3A">
        <w:rPr>
          <w:rFonts w:hint="eastAsia"/>
          <w:b/>
          <w:color w:val="1E1E1E"/>
        </w:rPr>
        <w:t>于11月19日</w:t>
      </w:r>
      <w:r w:rsidRPr="00137E3A">
        <w:rPr>
          <w:rFonts w:hint="eastAsia"/>
          <w:b/>
          <w:color w:val="1E1E1E"/>
        </w:rPr>
        <w:t>直接为其办理</w:t>
      </w:r>
      <w:r w:rsidR="00137E3A" w:rsidRPr="00137E3A">
        <w:rPr>
          <w:rFonts w:hint="eastAsia"/>
          <w:b/>
          <w:color w:val="1E1E1E"/>
        </w:rPr>
        <w:t>存量</w:t>
      </w:r>
      <w:r w:rsidRPr="00137E3A">
        <w:rPr>
          <w:rFonts w:hint="eastAsia"/>
          <w:b/>
          <w:color w:val="1E1E1E"/>
        </w:rPr>
        <w:t>基金份额转托管至本公司直销系统,</w:t>
      </w:r>
      <w:r w:rsidR="00137E3A" w:rsidRPr="00137E3A">
        <w:rPr>
          <w:rFonts w:hint="eastAsia"/>
          <w:b/>
          <w:color w:val="1E1E1E"/>
        </w:rPr>
        <w:t>投资者可于11月20日</w:t>
      </w:r>
      <w:r w:rsidR="00137E3A" w:rsidRPr="00137E3A">
        <w:rPr>
          <w:b/>
          <w:color w:val="1E1E1E"/>
        </w:rPr>
        <w:t>起</w:t>
      </w:r>
      <w:r w:rsidRPr="00137E3A">
        <w:rPr>
          <w:rFonts w:hint="eastAsia"/>
          <w:b/>
          <w:color w:val="1E1E1E"/>
        </w:rPr>
        <w:t>通过本公司</w:t>
      </w:r>
      <w:r w:rsidR="00137E3A" w:rsidRPr="00137E3A">
        <w:rPr>
          <w:b/>
          <w:color w:val="1E1E1E"/>
        </w:rPr>
        <w:t>直销平台按照本公司的相关业务规则办理基金份额查询等相关业务</w:t>
      </w:r>
      <w:r w:rsidRPr="00137E3A">
        <w:rPr>
          <w:rFonts w:hint="eastAsia"/>
          <w:b/>
          <w:color w:val="1E1E1E"/>
        </w:rPr>
        <w:t>。</w:t>
      </w:r>
      <w:r w:rsidR="00876BE9" w:rsidRPr="00137E3A">
        <w:rPr>
          <w:rFonts w:hint="eastAsia"/>
          <w:b/>
          <w:color w:val="1E1E1E"/>
        </w:rPr>
        <w:t>敬请投资者妥善做好安排。</w:t>
      </w:r>
    </w:p>
    <w:p w:rsidR="00137E3A" w:rsidRDefault="00137E3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000000"/>
        </w:rPr>
      </w:pPr>
    </w:p>
    <w:p w:rsidR="00101E85" w:rsidRPr="00101E85" w:rsidRDefault="00101E85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101E85">
        <w:rPr>
          <w:rFonts w:hint="eastAsia"/>
          <w:color w:val="000000"/>
        </w:rPr>
        <w:t>投资者</w:t>
      </w:r>
      <w:r w:rsidR="00CA51AA">
        <w:rPr>
          <w:rFonts w:hint="eastAsia"/>
          <w:color w:val="000000"/>
        </w:rPr>
        <w:t>如有</w:t>
      </w:r>
      <w:r w:rsidR="00CA51AA">
        <w:rPr>
          <w:color w:val="000000"/>
        </w:rPr>
        <w:t>任何疑问，</w:t>
      </w:r>
      <w:r w:rsidRPr="00101E85">
        <w:rPr>
          <w:rFonts w:hint="eastAsia"/>
          <w:color w:val="000000"/>
        </w:rPr>
        <w:t>可通过以下途径</w:t>
      </w:r>
      <w:r>
        <w:rPr>
          <w:rFonts w:hint="eastAsia"/>
          <w:color w:val="000000"/>
        </w:rPr>
        <w:t>了解</w:t>
      </w:r>
      <w:r>
        <w:rPr>
          <w:color w:val="000000"/>
        </w:rPr>
        <w:t>或</w:t>
      </w:r>
      <w:r w:rsidRPr="00101E85">
        <w:rPr>
          <w:rFonts w:hint="eastAsia"/>
          <w:color w:val="000000"/>
        </w:rPr>
        <w:t>咨询有关详情：</w:t>
      </w:r>
    </w:p>
    <w:p w:rsidR="00AF1D4A" w:rsidRDefault="00AF1D4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>
        <w:rPr>
          <w:rFonts w:hint="eastAsia"/>
          <w:color w:val="1E1E1E"/>
        </w:rPr>
        <w:t>融通</w:t>
      </w:r>
      <w:r>
        <w:rPr>
          <w:color w:val="1E1E1E"/>
        </w:rPr>
        <w:t>基金管理有限公司</w:t>
      </w:r>
    </w:p>
    <w:p w:rsidR="00AF1D4A" w:rsidRPr="00101E85" w:rsidRDefault="00AF1D4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>
        <w:rPr>
          <w:rFonts w:hint="eastAsia"/>
          <w:color w:val="1E1E1E"/>
        </w:rPr>
        <w:t>客服</w:t>
      </w:r>
      <w:r>
        <w:rPr>
          <w:color w:val="1E1E1E"/>
        </w:rPr>
        <w:t>电话</w:t>
      </w:r>
      <w:r>
        <w:rPr>
          <w:rFonts w:hint="eastAsia"/>
          <w:color w:val="1E1E1E"/>
        </w:rPr>
        <w:t>：</w:t>
      </w:r>
      <w:r>
        <w:t>400-</w:t>
      </w:r>
      <w:r w:rsidRPr="0059322A">
        <w:t>88</w:t>
      </w:r>
      <w:r>
        <w:t>3-8088</w:t>
      </w:r>
      <w:r w:rsidRPr="0059322A">
        <w:t>（免长途费）</w:t>
      </w:r>
      <w:r>
        <w:rPr>
          <w:rFonts w:hint="eastAsia"/>
        </w:rPr>
        <w:t>、0</w:t>
      </w:r>
      <w:r>
        <w:t>755</w:t>
      </w:r>
      <w:r>
        <w:rPr>
          <w:rFonts w:hint="eastAsia"/>
        </w:rPr>
        <w:t>-</w:t>
      </w:r>
      <w:r>
        <w:t>26948088</w:t>
      </w:r>
    </w:p>
    <w:p w:rsidR="00AF1D4A" w:rsidRPr="00954498" w:rsidRDefault="00AF1D4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>
        <w:rPr>
          <w:rFonts w:hint="eastAsia"/>
          <w:color w:val="1E1E1E"/>
        </w:rPr>
        <w:t>网址</w:t>
      </w:r>
      <w:r>
        <w:rPr>
          <w:color w:val="1E1E1E"/>
        </w:rPr>
        <w:t>：</w:t>
      </w:r>
      <w:r w:rsidRPr="00640509">
        <w:rPr>
          <w:rFonts w:ascii="Simsun" w:hAnsi="Simsun"/>
          <w:color w:val="000000"/>
        </w:rPr>
        <w:t>www.</w:t>
      </w:r>
      <w:r>
        <w:rPr>
          <w:rFonts w:ascii="Simsun" w:hAnsi="Simsun" w:hint="eastAsia"/>
          <w:color w:val="000000"/>
        </w:rPr>
        <w:t>rtfund</w:t>
      </w:r>
      <w:r w:rsidRPr="00640509">
        <w:rPr>
          <w:rFonts w:ascii="Simsun" w:hAnsi="Simsun"/>
          <w:color w:val="000000"/>
        </w:rPr>
        <w:t>.com</w:t>
      </w:r>
    </w:p>
    <w:p w:rsidR="00137E3A" w:rsidRDefault="00137E3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</w:p>
    <w:p w:rsidR="00F25CA5" w:rsidRDefault="00101E85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0F58F5">
        <w:rPr>
          <w:rFonts w:hint="eastAsia"/>
          <w:color w:val="1E1E1E"/>
        </w:rPr>
        <w:t>风险提示</w:t>
      </w:r>
      <w:r w:rsidR="00CA51AA">
        <w:rPr>
          <w:rFonts w:hint="eastAsia"/>
          <w:color w:val="1E1E1E"/>
        </w:rPr>
        <w:t>:</w:t>
      </w:r>
      <w:r w:rsidRPr="000F58F5">
        <w:rPr>
          <w:rFonts w:hint="eastAsia"/>
          <w:color w:val="1E1E1E"/>
        </w:rPr>
        <w:t>本基金管理人承诺以诚实信用、勤勉尽责的原则管理和运用基金资产，但不保证本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人在购买基金前认真考虑、谨慎决策。</w:t>
      </w:r>
    </w:p>
    <w:p w:rsidR="00CA51AA" w:rsidRDefault="00CA51AA" w:rsidP="00276D3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Chars="200" w:firstLine="480"/>
        <w:rPr>
          <w:color w:val="1E1E1E"/>
        </w:rPr>
      </w:pPr>
      <w:r>
        <w:rPr>
          <w:rFonts w:hint="eastAsia"/>
          <w:color w:val="1E1E1E"/>
        </w:rPr>
        <w:t>特此</w:t>
      </w:r>
      <w:r>
        <w:rPr>
          <w:color w:val="1E1E1E"/>
        </w:rPr>
        <w:t>公告</w:t>
      </w:r>
    </w:p>
    <w:p w:rsidR="000F58F5" w:rsidRPr="00276D3D" w:rsidRDefault="000F58F5" w:rsidP="000F58F5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color w:val="1E1E1E"/>
          <w:kern w:val="0"/>
          <w:sz w:val="24"/>
          <w:szCs w:val="24"/>
        </w:rPr>
      </w:pPr>
      <w:r w:rsidRPr="00276D3D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 xml:space="preserve">                                         融通基金管理有限公司</w:t>
      </w:r>
    </w:p>
    <w:p w:rsidR="000F58F5" w:rsidRPr="000F58F5" w:rsidRDefault="000F58F5" w:rsidP="0000000E">
      <w:pPr>
        <w:adjustRightInd w:val="0"/>
        <w:snapToGrid w:val="0"/>
        <w:spacing w:line="360" w:lineRule="auto"/>
        <w:ind w:firstLineChars="200" w:firstLine="480"/>
        <w:jc w:val="right"/>
      </w:pPr>
      <w:r w:rsidRPr="00276D3D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二〇二〇年</w:t>
      </w:r>
      <w:r w:rsidR="00137E3A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十一</w:t>
      </w:r>
      <w:r w:rsidRPr="00276D3D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月</w:t>
      </w:r>
      <w:r w:rsidR="00137E3A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十二</w:t>
      </w:r>
      <w:r w:rsidRPr="00276D3D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日</w:t>
      </w:r>
      <w:bookmarkStart w:id="0" w:name="_GoBack"/>
      <w:bookmarkEnd w:id="0"/>
    </w:p>
    <w:sectPr w:rsidR="000F58F5" w:rsidRPr="000F58F5" w:rsidSect="0011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F9" w:rsidRDefault="00EB4AF9" w:rsidP="00F8220D">
      <w:r>
        <w:separator/>
      </w:r>
    </w:p>
  </w:endnote>
  <w:endnote w:type="continuationSeparator" w:id="0">
    <w:p w:rsidR="00EB4AF9" w:rsidRDefault="00EB4AF9" w:rsidP="00F8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F9" w:rsidRDefault="00EB4AF9" w:rsidP="00F8220D">
      <w:r>
        <w:separator/>
      </w:r>
    </w:p>
  </w:footnote>
  <w:footnote w:type="continuationSeparator" w:id="0">
    <w:p w:rsidR="00EB4AF9" w:rsidRDefault="00EB4AF9" w:rsidP="00F8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2D1"/>
    <w:multiLevelType w:val="hybridMultilevel"/>
    <w:tmpl w:val="A258AFAA"/>
    <w:lvl w:ilvl="0" w:tplc="09A4138E">
      <w:start w:val="1"/>
      <w:numFmt w:val="decim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6EF7335"/>
    <w:multiLevelType w:val="hybridMultilevel"/>
    <w:tmpl w:val="E43E9B7C"/>
    <w:lvl w:ilvl="0" w:tplc="CA883B0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B582F6A"/>
    <w:multiLevelType w:val="hybridMultilevel"/>
    <w:tmpl w:val="74FED268"/>
    <w:lvl w:ilvl="0" w:tplc="75385E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A38"/>
    <w:rsid w:val="0000000E"/>
    <w:rsid w:val="000B69D9"/>
    <w:rsid w:val="000F58F5"/>
    <w:rsid w:val="00101E85"/>
    <w:rsid w:val="001119D3"/>
    <w:rsid w:val="00137E3A"/>
    <w:rsid w:val="00244290"/>
    <w:rsid w:val="002623AE"/>
    <w:rsid w:val="00276D3D"/>
    <w:rsid w:val="002B4876"/>
    <w:rsid w:val="002B573C"/>
    <w:rsid w:val="002C24AA"/>
    <w:rsid w:val="002D165B"/>
    <w:rsid w:val="00383149"/>
    <w:rsid w:val="00386B1B"/>
    <w:rsid w:val="003E04D8"/>
    <w:rsid w:val="004140CB"/>
    <w:rsid w:val="00454E97"/>
    <w:rsid w:val="00501236"/>
    <w:rsid w:val="0055632C"/>
    <w:rsid w:val="00557DB2"/>
    <w:rsid w:val="00592BE4"/>
    <w:rsid w:val="005A6A13"/>
    <w:rsid w:val="005B4CDD"/>
    <w:rsid w:val="005B5536"/>
    <w:rsid w:val="005E212F"/>
    <w:rsid w:val="005E6534"/>
    <w:rsid w:val="005F799D"/>
    <w:rsid w:val="00617EE0"/>
    <w:rsid w:val="00703836"/>
    <w:rsid w:val="007222C2"/>
    <w:rsid w:val="0073667A"/>
    <w:rsid w:val="00795F65"/>
    <w:rsid w:val="007A1CA7"/>
    <w:rsid w:val="007D2ACE"/>
    <w:rsid w:val="00830105"/>
    <w:rsid w:val="00832363"/>
    <w:rsid w:val="00876BE9"/>
    <w:rsid w:val="008A22F6"/>
    <w:rsid w:val="008E7EBC"/>
    <w:rsid w:val="008F3625"/>
    <w:rsid w:val="009512C9"/>
    <w:rsid w:val="00954498"/>
    <w:rsid w:val="009B083D"/>
    <w:rsid w:val="00A326CA"/>
    <w:rsid w:val="00A474A9"/>
    <w:rsid w:val="00A55C36"/>
    <w:rsid w:val="00AF1D4A"/>
    <w:rsid w:val="00B0402A"/>
    <w:rsid w:val="00B26482"/>
    <w:rsid w:val="00B47ED5"/>
    <w:rsid w:val="00B748FE"/>
    <w:rsid w:val="00B76F65"/>
    <w:rsid w:val="00BF2AB2"/>
    <w:rsid w:val="00BF72E0"/>
    <w:rsid w:val="00C40197"/>
    <w:rsid w:val="00C72506"/>
    <w:rsid w:val="00C75CB7"/>
    <w:rsid w:val="00CA51AA"/>
    <w:rsid w:val="00D06B9D"/>
    <w:rsid w:val="00DC5103"/>
    <w:rsid w:val="00E75A38"/>
    <w:rsid w:val="00EB0442"/>
    <w:rsid w:val="00EB4AF9"/>
    <w:rsid w:val="00EC0DD6"/>
    <w:rsid w:val="00EC6B2D"/>
    <w:rsid w:val="00EE0015"/>
    <w:rsid w:val="00F03DA9"/>
    <w:rsid w:val="00F12945"/>
    <w:rsid w:val="00F25CA5"/>
    <w:rsid w:val="00F524DA"/>
    <w:rsid w:val="00F67FC3"/>
    <w:rsid w:val="00F8220D"/>
    <w:rsid w:val="00F92BFC"/>
    <w:rsid w:val="00F97C1A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2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8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F58F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F58F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F58F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F58F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F58F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F58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F58F5"/>
    <w:rPr>
      <w:sz w:val="18"/>
      <w:szCs w:val="18"/>
    </w:rPr>
  </w:style>
  <w:style w:type="character" w:customStyle="1" w:styleId="apple-converted-space">
    <w:name w:val="apple-converted-space"/>
    <w:basedOn w:val="a0"/>
    <w:rsid w:val="005E2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4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ZHONGM</cp:lastModifiedBy>
  <cp:revision>2</cp:revision>
  <dcterms:created xsi:type="dcterms:W3CDTF">2020-11-11T16:01:00Z</dcterms:created>
  <dcterms:modified xsi:type="dcterms:W3CDTF">2020-11-11T16:01:00Z</dcterms:modified>
</cp:coreProperties>
</file>