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8C" w:rsidRDefault="00045E75" w:rsidP="00045E75">
      <w:pPr>
        <w:spacing w:line="360" w:lineRule="auto"/>
        <w:jc w:val="center"/>
        <w:rPr>
          <w:rFonts w:ascii="Times New Roman" w:hAnsi="宋体"/>
          <w:b/>
          <w:sz w:val="28"/>
          <w:szCs w:val="28"/>
        </w:rPr>
      </w:pPr>
      <w:r>
        <w:rPr>
          <w:rFonts w:ascii="Times New Roman" w:hAnsi="宋体" w:hint="eastAsia"/>
          <w:b/>
          <w:sz w:val="28"/>
          <w:szCs w:val="28"/>
        </w:rPr>
        <w:t>大成基金管理有限公司</w:t>
      </w:r>
    </w:p>
    <w:p w:rsidR="0036338C" w:rsidRDefault="00045E75" w:rsidP="0036338C">
      <w:pPr>
        <w:spacing w:line="360" w:lineRule="auto"/>
        <w:jc w:val="center"/>
        <w:rPr>
          <w:rFonts w:ascii="Times New Roman" w:hAnsi="宋体"/>
          <w:b/>
          <w:sz w:val="28"/>
          <w:szCs w:val="28"/>
        </w:rPr>
      </w:pPr>
      <w:r>
        <w:rPr>
          <w:rFonts w:ascii="Times New Roman" w:hAnsi="宋体" w:hint="eastAsia"/>
          <w:b/>
          <w:sz w:val="28"/>
          <w:szCs w:val="28"/>
        </w:rPr>
        <w:t>关于</w:t>
      </w:r>
      <w:r w:rsidR="00C3360A">
        <w:rPr>
          <w:rFonts w:ascii="Times New Roman" w:hAnsi="宋体" w:hint="eastAsia"/>
          <w:b/>
          <w:sz w:val="28"/>
          <w:szCs w:val="28"/>
        </w:rPr>
        <w:t>大成中证互联网金融指数分级</w:t>
      </w:r>
      <w:r w:rsidR="00F455A4" w:rsidRPr="00F455A4">
        <w:rPr>
          <w:rFonts w:ascii="Times New Roman" w:hAnsi="宋体" w:hint="eastAsia"/>
          <w:b/>
          <w:sz w:val="28"/>
          <w:szCs w:val="28"/>
        </w:rPr>
        <w:t>证券投资基金</w:t>
      </w:r>
      <w:r w:rsidRPr="003836DB">
        <w:rPr>
          <w:rFonts w:ascii="Times New Roman" w:hAnsi="宋体"/>
          <w:b/>
          <w:sz w:val="28"/>
          <w:szCs w:val="28"/>
        </w:rPr>
        <w:t>基金份额</w:t>
      </w:r>
    </w:p>
    <w:p w:rsidR="00045E75" w:rsidRDefault="00045E75" w:rsidP="0036338C">
      <w:pPr>
        <w:spacing w:line="360" w:lineRule="auto"/>
        <w:jc w:val="center"/>
        <w:rPr>
          <w:rFonts w:ascii="Times New Roman" w:hAnsi="宋体"/>
          <w:b/>
          <w:sz w:val="28"/>
          <w:szCs w:val="28"/>
        </w:rPr>
      </w:pPr>
      <w:r w:rsidRPr="003836DB">
        <w:rPr>
          <w:rFonts w:ascii="Times New Roman" w:hAnsi="宋体"/>
          <w:b/>
          <w:sz w:val="28"/>
          <w:szCs w:val="28"/>
        </w:rPr>
        <w:t>持有人大会</w:t>
      </w:r>
      <w:r w:rsidR="00805E34">
        <w:rPr>
          <w:rFonts w:ascii="Times New Roman" w:hAnsi="宋体" w:hint="eastAsia"/>
          <w:b/>
          <w:sz w:val="28"/>
          <w:szCs w:val="28"/>
        </w:rPr>
        <w:t>表决结果暨决议生效的公告</w:t>
      </w:r>
    </w:p>
    <w:p w:rsidR="00045E75" w:rsidRPr="003836DB" w:rsidRDefault="00045E75" w:rsidP="00045E75">
      <w:pPr>
        <w:spacing w:line="360" w:lineRule="auto"/>
        <w:ind w:firstLineChars="200" w:firstLine="422"/>
        <w:jc w:val="center"/>
        <w:rPr>
          <w:rFonts w:ascii="Times New Roman" w:hAnsi="Times New Roman"/>
          <w:b/>
          <w:szCs w:val="21"/>
        </w:rPr>
      </w:pPr>
    </w:p>
    <w:p w:rsidR="00805E34" w:rsidRPr="00805E34" w:rsidRDefault="00045E75" w:rsidP="002679D5">
      <w:pPr>
        <w:spacing w:line="360" w:lineRule="auto"/>
        <w:ind w:firstLineChars="200" w:firstLine="420"/>
        <w:jc w:val="left"/>
        <w:rPr>
          <w:rFonts w:asciiTheme="minorEastAsia" w:eastAsiaTheme="minorEastAsia" w:hAnsiTheme="minorEastAsia" w:cs="宋体"/>
          <w:kern w:val="0"/>
          <w:szCs w:val="21"/>
        </w:rPr>
      </w:pPr>
      <w:r w:rsidRPr="003B5A11">
        <w:rPr>
          <w:rFonts w:asciiTheme="minorEastAsia" w:eastAsiaTheme="minorEastAsia" w:hAnsiTheme="minorEastAsia" w:cs="宋体" w:hint="eastAsia"/>
          <w:kern w:val="0"/>
          <w:szCs w:val="21"/>
        </w:rPr>
        <w:t>根据《中华人民共和国证券投资基金法》、《</w:t>
      </w:r>
      <w:r w:rsidR="00805E34">
        <w:rPr>
          <w:rFonts w:hint="eastAsia"/>
          <w:color w:val="252525"/>
          <w:szCs w:val="21"/>
        </w:rPr>
        <w:t>公开募集证券投资基金运作管理办法</w:t>
      </w:r>
      <w:r w:rsidRPr="003B5A11">
        <w:rPr>
          <w:rFonts w:asciiTheme="minorEastAsia" w:eastAsiaTheme="minorEastAsia" w:hAnsiTheme="minorEastAsia" w:cs="宋体" w:hint="eastAsia"/>
          <w:kern w:val="0"/>
          <w:szCs w:val="21"/>
        </w:rPr>
        <w:t>》等法律法规的规定和《</w:t>
      </w:r>
      <w:r w:rsidR="00C3360A">
        <w:rPr>
          <w:rFonts w:asciiTheme="minorEastAsia" w:eastAsiaTheme="minorEastAsia" w:hAnsiTheme="minorEastAsia" w:cs="宋体" w:hint="eastAsia"/>
          <w:kern w:val="0"/>
          <w:szCs w:val="21"/>
        </w:rPr>
        <w:t>大成中证互联网金融指数分级</w:t>
      </w:r>
      <w:r w:rsidR="00F455A4">
        <w:rPr>
          <w:rFonts w:asciiTheme="minorEastAsia" w:eastAsiaTheme="minorEastAsia" w:hAnsiTheme="minorEastAsia" w:cs="宋体" w:hint="eastAsia"/>
          <w:kern w:val="0"/>
          <w:szCs w:val="21"/>
        </w:rPr>
        <w:t>证券投资基金</w:t>
      </w:r>
      <w:r w:rsidRPr="003B5A11">
        <w:rPr>
          <w:rFonts w:asciiTheme="minorEastAsia" w:eastAsiaTheme="minorEastAsia" w:hAnsiTheme="minorEastAsia" w:cs="宋体" w:hint="eastAsia"/>
          <w:kern w:val="0"/>
          <w:szCs w:val="21"/>
        </w:rPr>
        <w:t>基金合同》（</w:t>
      </w:r>
      <w:r w:rsidR="001A1115">
        <w:rPr>
          <w:rFonts w:asciiTheme="minorEastAsia" w:eastAsiaTheme="minorEastAsia" w:hAnsiTheme="minorEastAsia" w:cs="宋体" w:hint="eastAsia"/>
          <w:kern w:val="0"/>
          <w:szCs w:val="21"/>
        </w:rPr>
        <w:t>以下简称</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《基金合同》</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）的有关约定，现将</w:t>
      </w:r>
      <w:r w:rsidR="00C3360A">
        <w:rPr>
          <w:rFonts w:asciiTheme="minorEastAsia" w:eastAsiaTheme="minorEastAsia" w:hAnsiTheme="minorEastAsia" w:cs="宋体" w:hint="eastAsia"/>
          <w:kern w:val="0"/>
          <w:szCs w:val="21"/>
        </w:rPr>
        <w:t>大成中证互联网金融指数分级</w:t>
      </w:r>
      <w:r w:rsidR="00F455A4">
        <w:rPr>
          <w:rFonts w:asciiTheme="minorEastAsia" w:eastAsiaTheme="minorEastAsia" w:hAnsiTheme="minorEastAsia" w:cs="宋体" w:hint="eastAsia"/>
          <w:kern w:val="0"/>
          <w:szCs w:val="21"/>
        </w:rPr>
        <w:t>证券投资基金</w:t>
      </w:r>
      <w:r w:rsidRPr="003B5A11">
        <w:rPr>
          <w:rFonts w:asciiTheme="minorEastAsia" w:eastAsiaTheme="minorEastAsia" w:hAnsiTheme="minorEastAsia" w:cs="宋体" w:hint="eastAsia"/>
          <w:kern w:val="0"/>
          <w:szCs w:val="21"/>
        </w:rPr>
        <w:t>（以下简称</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本基金</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）基金份额持有人大会的</w:t>
      </w:r>
      <w:r w:rsidR="00184548">
        <w:rPr>
          <w:rFonts w:asciiTheme="minorEastAsia" w:eastAsiaTheme="minorEastAsia" w:hAnsiTheme="minorEastAsia" w:cs="宋体" w:hint="eastAsia"/>
          <w:kern w:val="0"/>
          <w:szCs w:val="21"/>
        </w:rPr>
        <w:t>表决结果、</w:t>
      </w:r>
      <w:r w:rsidRPr="003B5A11">
        <w:rPr>
          <w:rFonts w:asciiTheme="minorEastAsia" w:eastAsiaTheme="minorEastAsia" w:hAnsiTheme="minorEastAsia" w:cs="宋体" w:hint="eastAsia"/>
          <w:kern w:val="0"/>
          <w:szCs w:val="21"/>
        </w:rPr>
        <w:t>决议及相关事项公告如下：</w:t>
      </w:r>
      <w:r w:rsidRPr="003B5A11">
        <w:rPr>
          <w:rFonts w:asciiTheme="minorEastAsia" w:eastAsiaTheme="minorEastAsia" w:hAnsiTheme="minorEastAsia" w:cs="宋体"/>
          <w:kern w:val="0"/>
          <w:szCs w:val="21"/>
        </w:rPr>
        <w:t xml:space="preserve"> </w:t>
      </w:r>
    </w:p>
    <w:p w:rsidR="00045E75" w:rsidRPr="002679D5" w:rsidRDefault="00045E75" w:rsidP="002679D5">
      <w:pPr>
        <w:pStyle w:val="ab"/>
        <w:jc w:val="left"/>
        <w:rPr>
          <w:kern w:val="0"/>
          <w:sz w:val="21"/>
          <w:szCs w:val="21"/>
        </w:rPr>
      </w:pPr>
      <w:r w:rsidRPr="002679D5">
        <w:rPr>
          <w:rFonts w:hint="eastAsia"/>
          <w:kern w:val="0"/>
          <w:sz w:val="21"/>
          <w:szCs w:val="21"/>
        </w:rPr>
        <w:t>一、本次基金份额持有人大会会议情况</w:t>
      </w:r>
    </w:p>
    <w:p w:rsidR="00621E95" w:rsidRDefault="002D45C3" w:rsidP="002679D5">
      <w:pPr>
        <w:spacing w:line="360" w:lineRule="auto"/>
        <w:ind w:firstLineChars="200" w:firstLine="420"/>
      </w:pPr>
      <w:r w:rsidRPr="003B5A11">
        <w:rPr>
          <w:rFonts w:hint="eastAsia"/>
        </w:rPr>
        <w:t>大成基金管理有限公司（以下简称“本基金管理人”）旗下</w:t>
      </w:r>
      <w:r w:rsidR="00C3360A">
        <w:rPr>
          <w:rFonts w:asciiTheme="minorEastAsia" w:eastAsiaTheme="minorEastAsia" w:hAnsiTheme="minorEastAsia" w:cs="宋体" w:hint="eastAsia"/>
          <w:kern w:val="0"/>
          <w:szCs w:val="21"/>
        </w:rPr>
        <w:t>大成中证互联网金融指数分级</w:t>
      </w:r>
      <w:r w:rsidR="00F455A4">
        <w:rPr>
          <w:rFonts w:asciiTheme="minorEastAsia" w:eastAsiaTheme="minorEastAsia" w:hAnsiTheme="minorEastAsia" w:cs="宋体" w:hint="eastAsia"/>
          <w:kern w:val="0"/>
          <w:szCs w:val="21"/>
        </w:rPr>
        <w:t>证券投资基金</w:t>
      </w:r>
      <w:r w:rsidR="00A25652">
        <w:rPr>
          <w:rFonts w:hint="eastAsia"/>
        </w:rPr>
        <w:t>的</w:t>
      </w:r>
      <w:r w:rsidRPr="003B5A11">
        <w:rPr>
          <w:rFonts w:hint="eastAsia"/>
        </w:rPr>
        <w:t>基金份额持有人大会以通讯方式召开</w:t>
      </w:r>
      <w:r w:rsidR="00621E95">
        <w:rPr>
          <w:rFonts w:hint="eastAsia"/>
        </w:rPr>
        <w:t>。</w:t>
      </w:r>
      <w:r w:rsidR="00184548" w:rsidRPr="0056116B">
        <w:rPr>
          <w:rFonts w:ascii="宋体" w:hAnsi="宋体" w:hint="eastAsia"/>
          <w:szCs w:val="21"/>
        </w:rPr>
        <w:t>基金份额持有人大会权益登记日为</w:t>
      </w:r>
      <w:r w:rsidR="00C3360A" w:rsidRPr="0036338C">
        <w:rPr>
          <w:rFonts w:hint="eastAsia"/>
          <w:szCs w:val="21"/>
        </w:rPr>
        <w:t>20</w:t>
      </w:r>
      <w:r w:rsidR="00C3360A">
        <w:rPr>
          <w:rFonts w:hint="eastAsia"/>
          <w:szCs w:val="21"/>
        </w:rPr>
        <w:t>20</w:t>
      </w:r>
      <w:r w:rsidR="0036338C" w:rsidRPr="0036338C">
        <w:rPr>
          <w:rFonts w:hint="eastAsia"/>
          <w:szCs w:val="21"/>
        </w:rPr>
        <w:t>年</w:t>
      </w:r>
      <w:r w:rsidR="00C3360A">
        <w:rPr>
          <w:rFonts w:hint="eastAsia"/>
          <w:szCs w:val="21"/>
        </w:rPr>
        <w:t>10</w:t>
      </w:r>
      <w:r w:rsidR="0036338C" w:rsidRPr="0036338C">
        <w:rPr>
          <w:rFonts w:hint="eastAsia"/>
          <w:szCs w:val="21"/>
        </w:rPr>
        <w:t>月</w:t>
      </w:r>
      <w:r w:rsidR="00C3360A">
        <w:rPr>
          <w:rFonts w:hint="eastAsia"/>
          <w:szCs w:val="21"/>
        </w:rPr>
        <w:t>19</w:t>
      </w:r>
      <w:r w:rsidR="0036338C" w:rsidRPr="0036338C">
        <w:rPr>
          <w:rFonts w:hint="eastAsia"/>
          <w:szCs w:val="21"/>
        </w:rPr>
        <w:t>日</w:t>
      </w:r>
      <w:r w:rsidR="00184548" w:rsidRPr="0056116B">
        <w:rPr>
          <w:rFonts w:ascii="宋体" w:hAnsi="宋体" w:hint="eastAsia"/>
          <w:szCs w:val="21"/>
        </w:rPr>
        <w:t>，</w:t>
      </w:r>
      <w:r w:rsidRPr="003B5A11">
        <w:rPr>
          <w:rFonts w:hint="eastAsia"/>
        </w:rPr>
        <w:t>大会表决投票时间为</w:t>
      </w:r>
      <w:r w:rsidR="00C3360A" w:rsidRPr="0036338C">
        <w:rPr>
          <w:rFonts w:hint="eastAsia"/>
          <w:szCs w:val="21"/>
        </w:rPr>
        <w:t>20</w:t>
      </w:r>
      <w:r w:rsidR="00C3360A">
        <w:rPr>
          <w:rFonts w:hint="eastAsia"/>
          <w:szCs w:val="21"/>
        </w:rPr>
        <w:t>20</w:t>
      </w:r>
      <w:r w:rsidR="0036338C" w:rsidRPr="0036338C">
        <w:rPr>
          <w:rFonts w:hint="eastAsia"/>
          <w:szCs w:val="21"/>
        </w:rPr>
        <w:t>年</w:t>
      </w:r>
      <w:r w:rsidR="00C3360A">
        <w:rPr>
          <w:rFonts w:hint="eastAsia"/>
          <w:szCs w:val="21"/>
        </w:rPr>
        <w:t>10</w:t>
      </w:r>
      <w:r w:rsidR="0036338C" w:rsidRPr="0036338C">
        <w:rPr>
          <w:rFonts w:hint="eastAsia"/>
          <w:szCs w:val="21"/>
        </w:rPr>
        <w:t>月</w:t>
      </w:r>
      <w:r w:rsidR="00C3360A">
        <w:rPr>
          <w:rFonts w:hint="eastAsia"/>
          <w:szCs w:val="21"/>
        </w:rPr>
        <w:t>20</w:t>
      </w:r>
      <w:r w:rsidR="0036338C" w:rsidRPr="0036338C">
        <w:rPr>
          <w:rFonts w:hint="eastAsia"/>
          <w:szCs w:val="21"/>
        </w:rPr>
        <w:t>日至</w:t>
      </w:r>
      <w:r w:rsidR="00C3360A" w:rsidRPr="0036338C">
        <w:rPr>
          <w:rFonts w:hint="eastAsia"/>
          <w:szCs w:val="21"/>
        </w:rPr>
        <w:t>20</w:t>
      </w:r>
      <w:r w:rsidR="00C3360A">
        <w:rPr>
          <w:rFonts w:hint="eastAsia"/>
          <w:szCs w:val="21"/>
        </w:rPr>
        <w:t>20</w:t>
      </w:r>
      <w:r w:rsidR="0036338C" w:rsidRPr="0036338C">
        <w:rPr>
          <w:rFonts w:hint="eastAsia"/>
          <w:szCs w:val="21"/>
        </w:rPr>
        <w:t>年</w:t>
      </w:r>
      <w:r w:rsidR="00C3360A">
        <w:rPr>
          <w:rFonts w:hint="eastAsia"/>
          <w:szCs w:val="21"/>
        </w:rPr>
        <w:t>10</w:t>
      </w:r>
      <w:r w:rsidR="0036338C" w:rsidRPr="0036338C">
        <w:rPr>
          <w:rFonts w:hint="eastAsia"/>
          <w:szCs w:val="21"/>
        </w:rPr>
        <w:t>月</w:t>
      </w:r>
      <w:r w:rsidR="00C3360A">
        <w:rPr>
          <w:rFonts w:hint="eastAsia"/>
          <w:szCs w:val="21"/>
        </w:rPr>
        <w:t>28</w:t>
      </w:r>
      <w:r w:rsidR="0036338C" w:rsidRPr="0036338C">
        <w:rPr>
          <w:rFonts w:hint="eastAsia"/>
          <w:szCs w:val="21"/>
        </w:rPr>
        <w:t>日</w:t>
      </w:r>
      <w:r w:rsidR="00B9372B" w:rsidRPr="00A615C1">
        <w:rPr>
          <w:rFonts w:hint="eastAsia"/>
          <w:szCs w:val="21"/>
        </w:rPr>
        <w:t>17:0</w:t>
      </w:r>
      <w:r w:rsidR="00B9372B">
        <w:rPr>
          <w:rFonts w:hint="eastAsia"/>
          <w:szCs w:val="21"/>
        </w:rPr>
        <w:t>0</w:t>
      </w:r>
      <w:r w:rsidR="00CB0F42">
        <w:rPr>
          <w:rFonts w:hint="eastAsia"/>
        </w:rPr>
        <w:t>，会议审议了《</w:t>
      </w:r>
      <w:r w:rsidR="00C3360A" w:rsidRPr="00C3360A">
        <w:rPr>
          <w:rFonts w:hint="eastAsia"/>
          <w:szCs w:val="21"/>
        </w:rPr>
        <w:t>关于终止大成中证互联网金融指数分级证券投资基金基金合同相关事项的议案</w:t>
      </w:r>
      <w:r w:rsidR="00CB0F42">
        <w:rPr>
          <w:rFonts w:hint="eastAsia"/>
        </w:rPr>
        <w:t>》</w:t>
      </w:r>
      <w:r w:rsidRPr="003B5A11">
        <w:rPr>
          <w:rFonts w:hint="eastAsia"/>
        </w:rPr>
        <w:t>。</w:t>
      </w:r>
      <w:r w:rsidR="00C3360A" w:rsidRPr="0036338C">
        <w:rPr>
          <w:rFonts w:hint="eastAsia"/>
        </w:rPr>
        <w:t>20</w:t>
      </w:r>
      <w:r w:rsidR="00C3360A">
        <w:rPr>
          <w:rFonts w:hint="eastAsia"/>
        </w:rPr>
        <w:t>20</w:t>
      </w:r>
      <w:r w:rsidR="0036338C" w:rsidRPr="0036338C">
        <w:rPr>
          <w:rFonts w:hint="eastAsia"/>
        </w:rPr>
        <w:t>年</w:t>
      </w:r>
      <w:r w:rsidR="00C3360A">
        <w:rPr>
          <w:rFonts w:hint="eastAsia"/>
        </w:rPr>
        <w:t>10</w:t>
      </w:r>
      <w:r w:rsidR="0036338C" w:rsidRPr="0036338C">
        <w:rPr>
          <w:rFonts w:hint="eastAsia"/>
        </w:rPr>
        <w:t>月</w:t>
      </w:r>
      <w:r w:rsidR="00C3360A">
        <w:rPr>
          <w:rFonts w:hint="eastAsia"/>
        </w:rPr>
        <w:t>29</w:t>
      </w:r>
      <w:r w:rsidR="0036338C" w:rsidRPr="0036338C">
        <w:rPr>
          <w:rFonts w:hint="eastAsia"/>
        </w:rPr>
        <w:t>日</w:t>
      </w:r>
      <w:r w:rsidR="00621E95" w:rsidRPr="0056116B">
        <w:rPr>
          <w:rFonts w:hint="eastAsia"/>
        </w:rPr>
        <w:t>，在本基金的基金托管人授权代表的监督下，本基金管理人对本次大会表决进行了计票，北京市</w:t>
      </w:r>
      <w:r w:rsidR="00621E95">
        <w:rPr>
          <w:rFonts w:hint="eastAsia"/>
        </w:rPr>
        <w:t>长安</w:t>
      </w:r>
      <w:r w:rsidR="00621E95" w:rsidRPr="0056116B">
        <w:rPr>
          <w:rFonts w:hint="eastAsia"/>
        </w:rPr>
        <w:t>公证处对计票过程进行了公证</w:t>
      </w:r>
      <w:r w:rsidR="00944B92">
        <w:rPr>
          <w:rFonts w:hint="eastAsia"/>
        </w:rPr>
        <w:t>，</w:t>
      </w:r>
      <w:r w:rsidR="00C3360A">
        <w:rPr>
          <w:rFonts w:hint="eastAsia"/>
        </w:rPr>
        <w:t>上海市通力</w:t>
      </w:r>
      <w:r w:rsidR="00621E95" w:rsidRPr="0056116B">
        <w:rPr>
          <w:rFonts w:hint="eastAsia"/>
        </w:rPr>
        <w:t>律师事务所对计票过程进行了见证。</w:t>
      </w:r>
      <w:r w:rsidR="00C3360A">
        <w:rPr>
          <w:rFonts w:hint="eastAsia"/>
        </w:rPr>
        <w:t>经统计，基金份额持有人出席情况如下：</w:t>
      </w:r>
    </w:p>
    <w:p w:rsidR="00C3360A" w:rsidRPr="00F03459" w:rsidRDefault="00C3360A" w:rsidP="002679D5">
      <w:pPr>
        <w:spacing w:line="360" w:lineRule="auto"/>
        <w:ind w:firstLineChars="200" w:firstLine="420"/>
        <w:rPr>
          <w:rFonts w:asciiTheme="minorEastAsia" w:eastAsiaTheme="minorEastAsia" w:hAnsiTheme="minorEastAsia"/>
        </w:rPr>
      </w:pPr>
      <w:r w:rsidRPr="00F03459">
        <w:rPr>
          <w:rFonts w:asciiTheme="minorEastAsia" w:eastAsiaTheme="minorEastAsia" w:hAnsiTheme="minorEastAsia" w:hint="eastAsia"/>
        </w:rPr>
        <w:t>1、互联网金融</w:t>
      </w:r>
      <w:r w:rsidR="00477508" w:rsidRPr="00F03459">
        <w:rPr>
          <w:rFonts w:asciiTheme="minorEastAsia" w:eastAsiaTheme="minorEastAsia" w:hAnsiTheme="minorEastAsia" w:hint="eastAsia"/>
        </w:rPr>
        <w:t>份额：</w:t>
      </w:r>
      <w:r w:rsidR="008630B1" w:rsidRPr="00F03459">
        <w:rPr>
          <w:rFonts w:asciiTheme="minorEastAsia" w:eastAsiaTheme="minorEastAsia" w:hAnsiTheme="minorEastAsia" w:hint="eastAsia"/>
        </w:rPr>
        <w:t>出席本次基金份额持有人大会的互联网金融份额的基金份额持有人及代理人所代表的该类别基金份额为39,022,367.21份，占权益登记日互联网金融份额总份额数72,650,192.59的53.71%</w:t>
      </w:r>
      <w:r w:rsidR="00F17700" w:rsidRPr="00F03459">
        <w:rPr>
          <w:rFonts w:asciiTheme="minorEastAsia" w:eastAsiaTheme="minorEastAsia" w:hAnsiTheme="minorEastAsia" w:hint="eastAsia"/>
        </w:rPr>
        <w:t>；</w:t>
      </w:r>
    </w:p>
    <w:p w:rsidR="00F17700" w:rsidRPr="00F03459" w:rsidRDefault="00F17700" w:rsidP="002679D5">
      <w:pPr>
        <w:spacing w:line="360" w:lineRule="auto"/>
        <w:ind w:firstLineChars="200" w:firstLine="420"/>
        <w:rPr>
          <w:rFonts w:asciiTheme="minorEastAsia" w:eastAsiaTheme="minorEastAsia" w:hAnsiTheme="minorEastAsia"/>
        </w:rPr>
      </w:pPr>
      <w:r w:rsidRPr="00F03459">
        <w:rPr>
          <w:rFonts w:asciiTheme="minorEastAsia" w:eastAsiaTheme="minorEastAsia" w:hAnsiTheme="minorEastAsia" w:hint="eastAsia"/>
        </w:rPr>
        <w:t>2、互联网金融A份额：</w:t>
      </w:r>
      <w:r w:rsidR="008630B1" w:rsidRPr="00F03459">
        <w:rPr>
          <w:rFonts w:asciiTheme="minorEastAsia" w:eastAsiaTheme="minorEastAsia" w:hAnsiTheme="minorEastAsia" w:hint="eastAsia"/>
        </w:rPr>
        <w:t>出席本次基金份额持有人大会的互联网金融A份额的基金份额持有人及代理人所代表的该类别基金份额为3,444,580.00份，占权益登记日互联网金融A份额总份额数4,763,661.00的72.31%</w:t>
      </w:r>
      <w:r w:rsidRPr="00F03459">
        <w:rPr>
          <w:rFonts w:asciiTheme="minorEastAsia" w:eastAsiaTheme="minorEastAsia" w:hAnsiTheme="minorEastAsia" w:hint="eastAsia"/>
        </w:rPr>
        <w:t>；</w:t>
      </w:r>
    </w:p>
    <w:p w:rsidR="00F17700" w:rsidRPr="00F03459" w:rsidRDefault="00F17700" w:rsidP="002679D5">
      <w:pPr>
        <w:spacing w:line="360" w:lineRule="auto"/>
        <w:ind w:firstLineChars="200" w:firstLine="420"/>
        <w:rPr>
          <w:rFonts w:asciiTheme="minorEastAsia" w:eastAsiaTheme="minorEastAsia" w:hAnsiTheme="minorEastAsia"/>
        </w:rPr>
      </w:pPr>
      <w:r w:rsidRPr="00F03459">
        <w:rPr>
          <w:rFonts w:asciiTheme="minorEastAsia" w:eastAsiaTheme="minorEastAsia" w:hAnsiTheme="minorEastAsia" w:hint="eastAsia"/>
        </w:rPr>
        <w:t>3、互联网金融B份额：</w:t>
      </w:r>
      <w:r w:rsidR="008630B1" w:rsidRPr="00F03459">
        <w:rPr>
          <w:rFonts w:asciiTheme="minorEastAsia" w:eastAsiaTheme="minorEastAsia" w:hAnsiTheme="minorEastAsia" w:hint="eastAsia"/>
        </w:rPr>
        <w:t>出席本次基金份额持有人大会的互联网金融B份额的基金份额持有人及代理人所代表的该类别基金份额为2,579,029.00份，占权益登记日互联网金融B份额总份额数4,763,661.00的54.14%</w:t>
      </w:r>
      <w:r w:rsidRPr="00F03459">
        <w:rPr>
          <w:rFonts w:asciiTheme="minorEastAsia" w:eastAsiaTheme="minorEastAsia" w:hAnsiTheme="minorEastAsia" w:hint="eastAsia"/>
        </w:rPr>
        <w:t>；</w:t>
      </w:r>
    </w:p>
    <w:p w:rsidR="002D45C3" w:rsidRPr="00F03459" w:rsidRDefault="00F17700" w:rsidP="00F17700">
      <w:pPr>
        <w:spacing w:line="360" w:lineRule="auto"/>
        <w:ind w:firstLineChars="200" w:firstLine="420"/>
        <w:rPr>
          <w:rFonts w:asciiTheme="minorEastAsia" w:eastAsiaTheme="minorEastAsia" w:hAnsiTheme="minorEastAsia"/>
          <w:szCs w:val="21"/>
        </w:rPr>
      </w:pPr>
      <w:r w:rsidRPr="00F03459">
        <w:rPr>
          <w:rFonts w:asciiTheme="minorEastAsia" w:eastAsiaTheme="minorEastAsia" w:hAnsiTheme="minorEastAsia" w:hint="eastAsia"/>
        </w:rPr>
        <w:t>上述出席情况达到本基金在权益登记日各类别基金份额总份额的50%以上（含50%），满足法定开会条件，</w:t>
      </w:r>
      <w:r w:rsidR="00805E34" w:rsidRPr="00F03459">
        <w:rPr>
          <w:rFonts w:asciiTheme="minorEastAsia" w:eastAsiaTheme="minorEastAsia" w:hAnsiTheme="minorEastAsia" w:hint="eastAsia"/>
          <w:szCs w:val="21"/>
        </w:rPr>
        <w:t>符合《中华人民共和国证券投资基金法》、《公开募集证券投资基金运作管理办法》和《</w:t>
      </w:r>
      <w:r w:rsidR="00C3360A" w:rsidRPr="00F03459">
        <w:rPr>
          <w:rFonts w:asciiTheme="minorEastAsia" w:eastAsiaTheme="minorEastAsia" w:hAnsiTheme="minorEastAsia" w:hint="eastAsia"/>
          <w:szCs w:val="21"/>
        </w:rPr>
        <w:t>大成中证互联网金融指数分级</w:t>
      </w:r>
      <w:r w:rsidR="00F455A4" w:rsidRPr="00F03459">
        <w:rPr>
          <w:rFonts w:asciiTheme="minorEastAsia" w:eastAsiaTheme="minorEastAsia" w:hAnsiTheme="minorEastAsia" w:hint="eastAsia"/>
          <w:szCs w:val="21"/>
        </w:rPr>
        <w:t>证券投资基金</w:t>
      </w:r>
      <w:r w:rsidR="00805E34" w:rsidRPr="00F03459">
        <w:rPr>
          <w:rFonts w:asciiTheme="minorEastAsia" w:eastAsiaTheme="minorEastAsia" w:hAnsiTheme="minorEastAsia" w:hint="eastAsia"/>
          <w:szCs w:val="21"/>
        </w:rPr>
        <w:t>基金合同》有关持有人大会（通讯</w:t>
      </w:r>
      <w:r w:rsidR="00805E34" w:rsidRPr="00F03459">
        <w:rPr>
          <w:rFonts w:asciiTheme="minorEastAsia" w:eastAsiaTheme="minorEastAsia" w:hAnsiTheme="minorEastAsia" w:hint="eastAsia"/>
          <w:szCs w:val="21"/>
        </w:rPr>
        <w:lastRenderedPageBreak/>
        <w:t>方式）的召开条件。</w:t>
      </w:r>
    </w:p>
    <w:p w:rsidR="00F17700" w:rsidRDefault="00F17700" w:rsidP="00F17700">
      <w:pPr>
        <w:spacing w:line="360" w:lineRule="auto"/>
        <w:ind w:firstLineChars="200" w:firstLine="420"/>
        <w:rPr>
          <w:rFonts w:ascii="宋体" w:hAnsi="宋体"/>
          <w:szCs w:val="21"/>
        </w:rPr>
      </w:pPr>
      <w:r>
        <w:rPr>
          <w:rFonts w:ascii="宋体" w:hAnsi="宋体" w:hint="eastAsia"/>
          <w:szCs w:val="21"/>
        </w:rPr>
        <w:t>大会审议了《</w:t>
      </w:r>
      <w:r>
        <w:rPr>
          <w:rFonts w:hint="eastAsia"/>
          <w:szCs w:val="21"/>
        </w:rPr>
        <w:t>关于终止大成中证互联网金融指数分级证券投资基金基金合同相关事项</w:t>
      </w:r>
      <w:r w:rsidRPr="00623A46">
        <w:rPr>
          <w:rFonts w:hint="eastAsia"/>
          <w:szCs w:val="21"/>
        </w:rPr>
        <w:t>的议</w:t>
      </w:r>
      <w:r>
        <w:rPr>
          <w:rFonts w:hint="eastAsia"/>
          <w:szCs w:val="21"/>
        </w:rPr>
        <w:t>案</w:t>
      </w:r>
      <w:r>
        <w:rPr>
          <w:rFonts w:ascii="宋体" w:hAnsi="宋体" w:hint="eastAsia"/>
          <w:szCs w:val="21"/>
        </w:rPr>
        <w:t>》</w:t>
      </w:r>
      <w:r w:rsidR="00E91B1C">
        <w:rPr>
          <w:rFonts w:ascii="宋体" w:hAnsi="宋体" w:hint="eastAsia"/>
          <w:szCs w:val="21"/>
        </w:rPr>
        <w:t>（以下简称“本次会议议案”），经统计，本次基金份额持有人大会的表决结果为：</w:t>
      </w:r>
    </w:p>
    <w:p w:rsidR="00621E95" w:rsidRDefault="00E91B1C" w:rsidP="002679D5">
      <w:pPr>
        <w:spacing w:line="360" w:lineRule="auto"/>
        <w:ind w:firstLineChars="200" w:firstLine="420"/>
        <w:rPr>
          <w:rFonts w:ascii="宋体" w:hAnsi="宋体"/>
          <w:szCs w:val="21"/>
        </w:rPr>
      </w:pPr>
      <w:r>
        <w:rPr>
          <w:rFonts w:ascii="宋体" w:hAnsi="宋体" w:hint="eastAsia"/>
          <w:szCs w:val="21"/>
        </w:rPr>
        <w:t>1、互联网金融份额：</w:t>
      </w:r>
      <w:r w:rsidR="008630B1" w:rsidRPr="008630B1">
        <w:rPr>
          <w:rFonts w:ascii="宋体" w:hAnsi="宋体" w:hint="eastAsia"/>
          <w:szCs w:val="21"/>
        </w:rPr>
        <w:t>同意票所代表的该类别基金份额为37,796,273.49份，占出具有效表决意见的基金份额持有人及代理人所代表的该类别基金份额总数的96.8580%；反对票所代表的该类别基金份额为1,189,570.78份，占出具有效表决意见的基金份额持有人及代理人所代表的该类别基金份额总数的3.0484%；弃权票所代表的该类别基金份额为36,522.94份，占出具有效表决意见的基金份额持有人及代理人所代表的该类别基金份额总数的0.0936%</w:t>
      </w:r>
      <w:r>
        <w:rPr>
          <w:rFonts w:ascii="宋体" w:hAnsi="宋体" w:hint="eastAsia"/>
          <w:szCs w:val="21"/>
        </w:rPr>
        <w:t>；</w:t>
      </w:r>
    </w:p>
    <w:p w:rsidR="00E91B1C" w:rsidRDefault="00E91B1C" w:rsidP="002679D5">
      <w:pPr>
        <w:spacing w:line="360" w:lineRule="auto"/>
        <w:ind w:firstLineChars="200" w:firstLine="420"/>
        <w:rPr>
          <w:rFonts w:ascii="宋体" w:hAnsi="宋体"/>
          <w:szCs w:val="21"/>
        </w:rPr>
      </w:pPr>
      <w:r>
        <w:rPr>
          <w:rFonts w:ascii="宋体" w:hAnsi="宋体" w:hint="eastAsia"/>
          <w:szCs w:val="21"/>
        </w:rPr>
        <w:t>2、互联网金融A份额：</w:t>
      </w:r>
      <w:r w:rsidR="008630B1" w:rsidRPr="008630B1">
        <w:rPr>
          <w:rFonts w:ascii="宋体" w:hAnsi="宋体" w:hint="eastAsia"/>
          <w:szCs w:val="21"/>
        </w:rPr>
        <w:t>同意票所代表的该类别基金份额为3,444,580.00份，占出具有效表决意见的基金份额持有人及代理人所代表的该类别基金份额总数的100%；反对票所代表的该类别基金份额为0份，占出具有效表决意见的基金份额持有人及代理人所代表的该类别基金份额总数的0%；弃权票所代表的该类别基金份额为0份，占出具有效表决意见的基金份额持有人及代理人所代表的该类别基金份额总数的0%</w:t>
      </w:r>
      <w:r>
        <w:rPr>
          <w:rFonts w:ascii="宋体" w:hAnsi="宋体" w:hint="eastAsia"/>
          <w:szCs w:val="21"/>
        </w:rPr>
        <w:t>；</w:t>
      </w:r>
    </w:p>
    <w:p w:rsidR="00E91B1C" w:rsidRPr="002F0B9D" w:rsidRDefault="00E91B1C" w:rsidP="002679D5">
      <w:pPr>
        <w:spacing w:line="360" w:lineRule="auto"/>
        <w:ind w:firstLineChars="200" w:firstLine="420"/>
        <w:rPr>
          <w:rFonts w:ascii="宋体" w:hAnsi="宋体"/>
          <w:szCs w:val="21"/>
        </w:rPr>
      </w:pPr>
      <w:r>
        <w:rPr>
          <w:rFonts w:ascii="宋体" w:hAnsi="宋体" w:hint="eastAsia"/>
          <w:szCs w:val="21"/>
        </w:rPr>
        <w:t>3、互联网金融B份额：</w:t>
      </w:r>
      <w:r w:rsidR="008630B1" w:rsidRPr="008630B1">
        <w:rPr>
          <w:rFonts w:ascii="宋体" w:hAnsi="宋体" w:hint="eastAsia"/>
          <w:szCs w:val="21"/>
        </w:rPr>
        <w:t>同意票所代表的该类别基金份额为2,579,000.00份，占出具有效表决意见的基金份额持有人及代理人所代表的该类别基金份额总数的99.9989%；反对票所代表的该类别基金份额为29.00份，占出具有效表决意见的基金份额持有人及代理人所代表的该类别基金份额总数的0.0011%；弃权票所代表的该类别基金份额为0份，占出具有效表决意见的基金份额持有人及代理人所代表的该类别基金份额总数的0%</w:t>
      </w:r>
      <w:r w:rsidR="00D56759">
        <w:rPr>
          <w:rFonts w:ascii="宋体" w:hAnsi="宋体" w:hint="eastAsia"/>
          <w:szCs w:val="21"/>
        </w:rPr>
        <w:t>。</w:t>
      </w:r>
    </w:p>
    <w:p w:rsidR="00CB0F42" w:rsidRPr="00CB0F42" w:rsidRDefault="00090329" w:rsidP="00E91B1C">
      <w:pPr>
        <w:spacing w:line="360" w:lineRule="auto"/>
        <w:ind w:firstLineChars="200" w:firstLine="420"/>
      </w:pPr>
      <w:r>
        <w:rPr>
          <w:rFonts w:ascii="宋体" w:hAnsi="宋体" w:hint="eastAsia"/>
          <w:szCs w:val="21"/>
        </w:rPr>
        <w:t>同意本次会议议案的基金份额持有人（或其代理人）所代表的各类别基金份额</w:t>
      </w:r>
      <w:r w:rsidR="00E91B1C">
        <w:rPr>
          <w:rFonts w:ascii="宋体" w:hAnsi="宋体" w:hint="eastAsia"/>
          <w:szCs w:val="21"/>
        </w:rPr>
        <w:t>达到</w:t>
      </w:r>
      <w:r>
        <w:rPr>
          <w:rFonts w:ascii="宋体" w:hAnsi="宋体" w:hint="eastAsia"/>
          <w:szCs w:val="21"/>
        </w:rPr>
        <w:t>各自参加本次大会表决的</w:t>
      </w:r>
      <w:r w:rsidR="00621E95" w:rsidRPr="0056116B">
        <w:rPr>
          <w:rFonts w:ascii="宋体" w:hAnsi="宋体" w:hint="eastAsia"/>
          <w:szCs w:val="21"/>
        </w:rPr>
        <w:t>基金份额持有人</w:t>
      </w:r>
      <w:r>
        <w:rPr>
          <w:rFonts w:ascii="宋体" w:hAnsi="宋体" w:hint="eastAsia"/>
          <w:szCs w:val="21"/>
        </w:rPr>
        <w:t>（或其</w:t>
      </w:r>
      <w:r w:rsidRPr="0056116B">
        <w:rPr>
          <w:rFonts w:ascii="宋体" w:hAnsi="宋体" w:hint="eastAsia"/>
          <w:szCs w:val="21"/>
        </w:rPr>
        <w:t>代理人</w:t>
      </w:r>
      <w:r>
        <w:rPr>
          <w:rFonts w:ascii="宋体" w:hAnsi="宋体" w:hint="eastAsia"/>
          <w:szCs w:val="21"/>
        </w:rPr>
        <w:t>）</w:t>
      </w:r>
      <w:r w:rsidR="00621E95" w:rsidRPr="0056116B">
        <w:rPr>
          <w:rFonts w:ascii="宋体" w:hAnsi="宋体" w:hint="eastAsia"/>
          <w:szCs w:val="21"/>
        </w:rPr>
        <w:t>所</w:t>
      </w:r>
      <w:r>
        <w:rPr>
          <w:rFonts w:ascii="宋体" w:hAnsi="宋体" w:hint="eastAsia"/>
          <w:szCs w:val="21"/>
        </w:rPr>
        <w:t>持表决权的</w:t>
      </w:r>
      <w:r w:rsidR="0036338C">
        <w:rPr>
          <w:rFonts w:ascii="宋体" w:hAnsi="宋体" w:hint="eastAsia"/>
          <w:szCs w:val="21"/>
        </w:rPr>
        <w:t>三分之二</w:t>
      </w:r>
      <w:r w:rsidR="00621E95" w:rsidRPr="0056116B">
        <w:rPr>
          <w:rFonts w:ascii="宋体" w:hAnsi="宋体"/>
          <w:szCs w:val="21"/>
        </w:rPr>
        <w:t>以上，达到法定</w:t>
      </w:r>
      <w:r w:rsidR="00E91B1C">
        <w:rPr>
          <w:rFonts w:ascii="宋体" w:hAnsi="宋体" w:hint="eastAsia"/>
          <w:szCs w:val="21"/>
        </w:rPr>
        <w:t>生效</w:t>
      </w:r>
      <w:r w:rsidR="00621E95" w:rsidRPr="0056116B">
        <w:rPr>
          <w:rFonts w:ascii="宋体" w:hAnsi="宋体"/>
          <w:szCs w:val="21"/>
        </w:rPr>
        <w:t>条件，</w:t>
      </w:r>
      <w:r w:rsidR="00CB0F42" w:rsidRPr="00A13D55">
        <w:rPr>
          <w:rFonts w:hint="eastAsia"/>
        </w:rPr>
        <w:t>符合《中华人民共和国证券投资基金法》、《公开募集证券投资基金运作管理办法》</w:t>
      </w:r>
      <w:r w:rsidR="001A1115" w:rsidRPr="00A13D55">
        <w:rPr>
          <w:rFonts w:hint="eastAsia"/>
        </w:rPr>
        <w:t>的有关规定</w:t>
      </w:r>
      <w:r w:rsidR="00CB0F42" w:rsidRPr="00A13D55">
        <w:rPr>
          <w:rFonts w:hint="eastAsia"/>
        </w:rPr>
        <w:t>和《</w:t>
      </w:r>
      <w:r w:rsidR="00C3360A">
        <w:rPr>
          <w:rFonts w:hint="eastAsia"/>
          <w:szCs w:val="21"/>
        </w:rPr>
        <w:t>大成中证互联网金融指数分级</w:t>
      </w:r>
      <w:r w:rsidR="00F455A4">
        <w:rPr>
          <w:rFonts w:hint="eastAsia"/>
          <w:szCs w:val="21"/>
        </w:rPr>
        <w:t>证券投资基金</w:t>
      </w:r>
      <w:r w:rsidR="00CB0F42" w:rsidRPr="00A13D55">
        <w:rPr>
          <w:rFonts w:hint="eastAsia"/>
        </w:rPr>
        <w:t>基金合同》</w:t>
      </w:r>
      <w:r w:rsidR="001A1115">
        <w:rPr>
          <w:rFonts w:hint="eastAsia"/>
        </w:rPr>
        <w:t>的约定</w:t>
      </w:r>
      <w:r w:rsidR="00CB0F42" w:rsidRPr="00A13D55">
        <w:rPr>
          <w:rFonts w:hint="eastAsia"/>
        </w:rPr>
        <w:t>，</w:t>
      </w:r>
      <w:r w:rsidR="000534C3" w:rsidRPr="00A13D55">
        <w:rPr>
          <w:rFonts w:hint="eastAsia"/>
        </w:rPr>
        <w:t>本次</w:t>
      </w:r>
      <w:r w:rsidR="00CB0F42" w:rsidRPr="00A13D55">
        <w:rPr>
          <w:rFonts w:hint="eastAsia"/>
        </w:rPr>
        <w:t>会议议案</w:t>
      </w:r>
      <w:r w:rsidR="00621E95">
        <w:rPr>
          <w:rFonts w:hint="eastAsia"/>
        </w:rPr>
        <w:t>获得</w:t>
      </w:r>
      <w:r w:rsidR="00CB0F42" w:rsidRPr="00A13D55">
        <w:rPr>
          <w:rFonts w:hint="eastAsia"/>
        </w:rPr>
        <w:t>通过。</w:t>
      </w:r>
    </w:p>
    <w:p w:rsidR="00CB0F42" w:rsidRPr="00F03459" w:rsidRDefault="00CB0F42" w:rsidP="002679D5">
      <w:pPr>
        <w:spacing w:line="360" w:lineRule="auto"/>
        <w:ind w:firstLineChars="200" w:firstLine="420"/>
        <w:rPr>
          <w:rFonts w:ascii="宋体" w:hAnsi="宋体"/>
        </w:rPr>
      </w:pPr>
      <w:r w:rsidRPr="00F03459">
        <w:rPr>
          <w:rFonts w:ascii="宋体" w:hAnsi="宋体"/>
        </w:rPr>
        <w:t>本次基金份额持有人大会</w:t>
      </w:r>
      <w:r w:rsidR="005F5C48" w:rsidRPr="00F03459">
        <w:rPr>
          <w:rFonts w:ascii="宋体" w:hAnsi="宋体" w:hint="eastAsia"/>
        </w:rPr>
        <w:t>的</w:t>
      </w:r>
      <w:r w:rsidRPr="00F03459">
        <w:rPr>
          <w:rFonts w:ascii="宋体" w:hAnsi="宋体"/>
        </w:rPr>
        <w:t>费用</w:t>
      </w:r>
      <w:r w:rsidR="005F5C48" w:rsidRPr="00F03459">
        <w:rPr>
          <w:rFonts w:ascii="宋体" w:hAnsi="宋体" w:hint="eastAsia"/>
        </w:rPr>
        <w:t>将由本基金管理人承担。本次基金份额持有人大会费用明细如下：</w:t>
      </w:r>
      <w:r w:rsidR="00403DC1" w:rsidRPr="00F03459">
        <w:rPr>
          <w:rFonts w:ascii="宋体" w:hAnsi="宋体" w:hint="eastAsia"/>
        </w:rPr>
        <w:t>公证费</w:t>
      </w:r>
      <w:r w:rsidR="00B9372B" w:rsidRPr="00F03459">
        <w:rPr>
          <w:rFonts w:ascii="宋体" w:hAnsi="宋体" w:hint="eastAsia"/>
        </w:rPr>
        <w:t>1</w:t>
      </w:r>
      <w:r w:rsidR="00F455A4" w:rsidRPr="00F03459">
        <w:rPr>
          <w:rFonts w:ascii="宋体" w:hAnsi="宋体" w:hint="eastAsia"/>
        </w:rPr>
        <w:t>0</w:t>
      </w:r>
      <w:r w:rsidR="00A13D55" w:rsidRPr="00F03459">
        <w:rPr>
          <w:rFonts w:ascii="宋体" w:hAnsi="宋体" w:hint="eastAsia"/>
        </w:rPr>
        <w:t>,000.00</w:t>
      </w:r>
      <w:r w:rsidR="00403DC1" w:rsidRPr="00F03459">
        <w:rPr>
          <w:rFonts w:ascii="宋体" w:hAnsi="宋体" w:hint="eastAsia"/>
        </w:rPr>
        <w:t>元，律师费</w:t>
      </w:r>
      <w:r w:rsidR="001E623E" w:rsidRPr="00F03459">
        <w:rPr>
          <w:rFonts w:ascii="宋体" w:hAnsi="宋体" w:hint="eastAsia"/>
        </w:rPr>
        <w:t>40</w:t>
      </w:r>
      <w:r w:rsidR="009958F6" w:rsidRPr="00F03459">
        <w:rPr>
          <w:rFonts w:ascii="宋体" w:hAnsi="宋体" w:hint="eastAsia"/>
        </w:rPr>
        <w:t>,000.00</w:t>
      </w:r>
      <w:r w:rsidR="00403DC1" w:rsidRPr="00F03459">
        <w:rPr>
          <w:rFonts w:ascii="宋体" w:hAnsi="宋体" w:hint="eastAsia"/>
        </w:rPr>
        <w:t>元，合计</w:t>
      </w:r>
      <w:r w:rsidR="00183947" w:rsidRPr="00F03459">
        <w:rPr>
          <w:rFonts w:ascii="宋体" w:hAnsi="宋体" w:hint="eastAsia"/>
        </w:rPr>
        <w:t>50</w:t>
      </w:r>
      <w:r w:rsidR="009958F6" w:rsidRPr="00F03459">
        <w:rPr>
          <w:rFonts w:ascii="宋体" w:hAnsi="宋体" w:hint="eastAsia"/>
        </w:rPr>
        <w:t>,000.00</w:t>
      </w:r>
      <w:r w:rsidR="00403DC1" w:rsidRPr="00F03459">
        <w:rPr>
          <w:rFonts w:ascii="宋体" w:hAnsi="宋体" w:hint="eastAsia"/>
        </w:rPr>
        <w:t>元</w:t>
      </w:r>
      <w:r w:rsidRPr="00F03459">
        <w:rPr>
          <w:rFonts w:ascii="宋体" w:hAnsi="宋体"/>
        </w:rPr>
        <w:t>。</w:t>
      </w:r>
    </w:p>
    <w:p w:rsidR="00782449" w:rsidRPr="00403DC1" w:rsidRDefault="00782449" w:rsidP="002679D5">
      <w:pPr>
        <w:spacing w:line="360" w:lineRule="auto"/>
        <w:ind w:firstLineChars="200" w:firstLine="420"/>
        <w:rPr>
          <w:rFonts w:cs="宋体"/>
          <w:kern w:val="0"/>
        </w:rPr>
      </w:pPr>
    </w:p>
    <w:p w:rsidR="00403DC1" w:rsidRPr="002679D5" w:rsidRDefault="00045E75" w:rsidP="002679D5">
      <w:pPr>
        <w:pStyle w:val="ab"/>
        <w:jc w:val="left"/>
        <w:rPr>
          <w:kern w:val="0"/>
          <w:sz w:val="21"/>
          <w:szCs w:val="21"/>
        </w:rPr>
      </w:pPr>
      <w:r w:rsidRPr="002679D5">
        <w:rPr>
          <w:rFonts w:asciiTheme="minorEastAsia" w:eastAsiaTheme="minorEastAsia" w:hAnsiTheme="minorEastAsia" w:hint="eastAsia"/>
          <w:kern w:val="0"/>
          <w:sz w:val="21"/>
          <w:szCs w:val="21"/>
        </w:rPr>
        <w:t>二、</w:t>
      </w:r>
      <w:r w:rsidR="0078426D">
        <w:rPr>
          <w:rFonts w:hint="eastAsia"/>
          <w:kern w:val="0"/>
          <w:sz w:val="21"/>
          <w:szCs w:val="21"/>
        </w:rPr>
        <w:t>本次</w:t>
      </w:r>
      <w:r w:rsidR="00403DC1" w:rsidRPr="00B9372B">
        <w:rPr>
          <w:rFonts w:hint="eastAsia"/>
          <w:kern w:val="0"/>
          <w:sz w:val="21"/>
          <w:szCs w:val="21"/>
        </w:rPr>
        <w:t>基金份</w:t>
      </w:r>
      <w:r w:rsidR="00403DC1" w:rsidRPr="002679D5">
        <w:rPr>
          <w:rFonts w:hint="eastAsia"/>
          <w:kern w:val="0"/>
          <w:sz w:val="21"/>
          <w:szCs w:val="21"/>
        </w:rPr>
        <w:t>额持有人大会决议生效</w:t>
      </w:r>
    </w:p>
    <w:p w:rsidR="002035CD" w:rsidRPr="00F03459" w:rsidRDefault="00403DC1" w:rsidP="002679D5">
      <w:pPr>
        <w:spacing w:line="360" w:lineRule="auto"/>
        <w:ind w:firstLineChars="200" w:firstLine="420"/>
        <w:rPr>
          <w:rFonts w:ascii="宋体" w:hAnsi="宋体"/>
          <w:kern w:val="0"/>
        </w:rPr>
      </w:pPr>
      <w:r w:rsidRPr="00F913C9">
        <w:rPr>
          <w:rFonts w:hint="eastAsia"/>
          <w:kern w:val="0"/>
        </w:rPr>
        <w:t>根据《公开募集证券投资基金运作管理办法》的规定，基金份额持有人大会决定的事项</w:t>
      </w:r>
      <w:r w:rsidRPr="00F913C9">
        <w:rPr>
          <w:rFonts w:hint="eastAsia"/>
          <w:kern w:val="0"/>
        </w:rPr>
        <w:lastRenderedPageBreak/>
        <w:t>自表决通过之日起生效</w:t>
      </w:r>
      <w:r w:rsidRPr="00F03459">
        <w:rPr>
          <w:rFonts w:ascii="宋体" w:hAnsi="宋体" w:hint="eastAsia"/>
          <w:kern w:val="0"/>
        </w:rPr>
        <w:t>。本次基金份额持有人大会于</w:t>
      </w:r>
      <w:r w:rsidR="00EE6D05" w:rsidRPr="00F03459">
        <w:rPr>
          <w:rFonts w:ascii="宋体" w:hAnsi="宋体" w:hint="eastAsia"/>
          <w:kern w:val="0"/>
        </w:rPr>
        <w:t>2020</w:t>
      </w:r>
      <w:r w:rsidR="0036338C" w:rsidRPr="00F03459">
        <w:rPr>
          <w:rFonts w:ascii="宋体" w:hAnsi="宋体" w:hint="eastAsia"/>
          <w:kern w:val="0"/>
        </w:rPr>
        <w:t>年1</w:t>
      </w:r>
      <w:r w:rsidR="00EE6D05" w:rsidRPr="00F03459">
        <w:rPr>
          <w:rFonts w:ascii="宋体" w:hAnsi="宋体" w:hint="eastAsia"/>
          <w:kern w:val="0"/>
        </w:rPr>
        <w:t>0</w:t>
      </w:r>
      <w:r w:rsidR="0036338C" w:rsidRPr="00F03459">
        <w:rPr>
          <w:rFonts w:ascii="宋体" w:hAnsi="宋体" w:hint="eastAsia"/>
          <w:kern w:val="0"/>
        </w:rPr>
        <w:t>月</w:t>
      </w:r>
      <w:r w:rsidR="00EE6D05" w:rsidRPr="00F03459">
        <w:rPr>
          <w:rFonts w:ascii="宋体" w:hAnsi="宋体" w:hint="eastAsia"/>
          <w:kern w:val="0"/>
        </w:rPr>
        <w:t>29</w:t>
      </w:r>
      <w:r w:rsidR="0036338C" w:rsidRPr="00F03459">
        <w:rPr>
          <w:rFonts w:ascii="宋体" w:hAnsi="宋体" w:hint="eastAsia"/>
          <w:kern w:val="0"/>
        </w:rPr>
        <w:t>日</w:t>
      </w:r>
      <w:r w:rsidRPr="00F03459">
        <w:rPr>
          <w:rFonts w:ascii="宋体" w:hAnsi="宋体" w:hint="eastAsia"/>
          <w:kern w:val="0"/>
        </w:rPr>
        <w:t>表决通过了《</w:t>
      </w:r>
      <w:r w:rsidR="004C1305" w:rsidRPr="00F03459">
        <w:rPr>
          <w:rFonts w:ascii="宋体" w:hAnsi="宋体" w:hint="eastAsia"/>
          <w:szCs w:val="21"/>
        </w:rPr>
        <w:t>关于终止</w:t>
      </w:r>
      <w:r w:rsidR="00C3360A" w:rsidRPr="00F03459">
        <w:rPr>
          <w:rFonts w:ascii="宋体" w:hAnsi="宋体" w:hint="eastAsia"/>
          <w:szCs w:val="21"/>
        </w:rPr>
        <w:t>大成中证互联网金融指数分级</w:t>
      </w:r>
      <w:r w:rsidR="004C1305" w:rsidRPr="00F03459">
        <w:rPr>
          <w:rFonts w:ascii="宋体" w:hAnsi="宋体" w:hint="eastAsia"/>
          <w:szCs w:val="21"/>
        </w:rPr>
        <w:t>证券投资基金基金合同相关事项的议案</w:t>
      </w:r>
      <w:r w:rsidRPr="00F03459">
        <w:rPr>
          <w:rFonts w:ascii="宋体" w:hAnsi="宋体" w:hint="eastAsia"/>
          <w:kern w:val="0"/>
        </w:rPr>
        <w:t>》，本次大会决议自该日起生效。基金管理人将自该日起五日内将表决通过的事项报中国证券监督管理委员会备案。</w:t>
      </w:r>
    </w:p>
    <w:p w:rsidR="000C0545" w:rsidRPr="00403DC1" w:rsidRDefault="000C0545" w:rsidP="000C0545">
      <w:pPr>
        <w:spacing w:line="360" w:lineRule="auto"/>
        <w:rPr>
          <w:kern w:val="0"/>
        </w:rPr>
      </w:pPr>
    </w:p>
    <w:p w:rsidR="00045E75" w:rsidRPr="002679D5" w:rsidRDefault="00970C02" w:rsidP="002679D5">
      <w:pPr>
        <w:pStyle w:val="ab"/>
        <w:jc w:val="left"/>
        <w:rPr>
          <w:kern w:val="0"/>
          <w:sz w:val="21"/>
          <w:szCs w:val="21"/>
        </w:rPr>
      </w:pPr>
      <w:r w:rsidRPr="002679D5">
        <w:rPr>
          <w:rFonts w:hint="eastAsia"/>
          <w:kern w:val="0"/>
          <w:sz w:val="21"/>
          <w:szCs w:val="21"/>
        </w:rPr>
        <w:t>三、</w:t>
      </w:r>
      <w:r w:rsidR="00EE6D05">
        <w:rPr>
          <w:rFonts w:hint="eastAsia"/>
          <w:kern w:val="0"/>
          <w:sz w:val="21"/>
          <w:szCs w:val="21"/>
        </w:rPr>
        <w:t>《</w:t>
      </w:r>
      <w:r w:rsidR="00EE6D05" w:rsidRPr="00EE6D05">
        <w:rPr>
          <w:rFonts w:hint="eastAsia"/>
          <w:kern w:val="0"/>
          <w:sz w:val="21"/>
          <w:szCs w:val="21"/>
        </w:rPr>
        <w:t>大成中证互联网金融指数分级证券投资基金</w:t>
      </w:r>
      <w:r w:rsidR="00EE6D05">
        <w:rPr>
          <w:rFonts w:hint="eastAsia"/>
          <w:kern w:val="0"/>
          <w:sz w:val="21"/>
          <w:szCs w:val="21"/>
        </w:rPr>
        <w:t>基金合同》终止的后续安排</w:t>
      </w:r>
    </w:p>
    <w:p w:rsidR="00EE6D05" w:rsidRPr="0042176F" w:rsidRDefault="00EE6D05" w:rsidP="0042176F">
      <w:pPr>
        <w:spacing w:line="360" w:lineRule="auto"/>
        <w:ind w:firstLineChars="200" w:firstLine="420"/>
        <w:jc w:val="left"/>
        <w:rPr>
          <w:rFonts w:asciiTheme="minorEastAsia" w:eastAsiaTheme="minorEastAsia" w:hAnsiTheme="minorEastAsia"/>
          <w:color w:val="000000"/>
          <w:szCs w:val="21"/>
        </w:rPr>
      </w:pPr>
      <w:r w:rsidRPr="0042176F">
        <w:rPr>
          <w:rFonts w:asciiTheme="minorEastAsia" w:eastAsiaTheme="minorEastAsia" w:hAnsiTheme="minorEastAsia" w:hint="eastAsia"/>
          <w:color w:val="000000"/>
          <w:szCs w:val="21"/>
        </w:rPr>
        <w:t>本次基金份额持有人大会决议生效后，根据持有人大会通过的议案及方案说明，本基金自</w:t>
      </w:r>
      <w:r w:rsidRPr="0042176F">
        <w:rPr>
          <w:rFonts w:asciiTheme="minorEastAsia" w:eastAsiaTheme="minorEastAsia" w:hAnsiTheme="minorEastAsia"/>
          <w:color w:val="000000"/>
          <w:szCs w:val="21"/>
        </w:rPr>
        <w:t>2020年10月30</w:t>
      </w:r>
      <w:r w:rsidR="00F45571" w:rsidRPr="0042176F">
        <w:rPr>
          <w:rFonts w:asciiTheme="minorEastAsia" w:eastAsiaTheme="minorEastAsia" w:hAnsiTheme="minorEastAsia" w:hint="eastAsia"/>
          <w:color w:val="000000"/>
          <w:szCs w:val="21"/>
        </w:rPr>
        <w:t>日进入清算期，终止办理申购（含定期定额投资）、赎回、转托管（包括系统内转托管和跨系统转托管）及配对转换等业务，并停止收取基金管理费、基金托管费</w:t>
      </w:r>
      <w:r w:rsidR="00576040">
        <w:rPr>
          <w:rFonts w:asciiTheme="minorEastAsia" w:eastAsiaTheme="minorEastAsia" w:hAnsiTheme="minorEastAsia" w:hint="eastAsia"/>
          <w:color w:val="000000"/>
          <w:szCs w:val="21"/>
        </w:rPr>
        <w:t>、标的指数许可使用费</w:t>
      </w:r>
      <w:r w:rsidR="00F45571" w:rsidRPr="0042176F">
        <w:rPr>
          <w:rFonts w:asciiTheme="minorEastAsia" w:eastAsiaTheme="minorEastAsia" w:hAnsiTheme="minorEastAsia" w:hint="eastAsia"/>
          <w:color w:val="000000"/>
          <w:szCs w:val="21"/>
        </w:rPr>
        <w:t>。基金管理人将按照《大成中证互联网金融指数分级证券投资基金基金合同》的约定，组织成立基金财产清算小组履行财产清算程序，并将清算结果及时予以公告。</w:t>
      </w:r>
    </w:p>
    <w:p w:rsidR="0099309B" w:rsidRPr="0078426D" w:rsidRDefault="0099309B" w:rsidP="0078426D">
      <w:pPr>
        <w:spacing w:line="360" w:lineRule="auto"/>
        <w:ind w:firstLineChars="200" w:firstLine="420"/>
      </w:pPr>
    </w:p>
    <w:p w:rsidR="00045E75" w:rsidRPr="002679D5" w:rsidRDefault="00045E75" w:rsidP="002679D5">
      <w:pPr>
        <w:pStyle w:val="ab"/>
        <w:jc w:val="left"/>
        <w:rPr>
          <w:kern w:val="0"/>
          <w:sz w:val="21"/>
          <w:szCs w:val="21"/>
        </w:rPr>
      </w:pPr>
      <w:r w:rsidRPr="002679D5">
        <w:rPr>
          <w:rFonts w:hint="eastAsia"/>
          <w:kern w:val="0"/>
          <w:sz w:val="21"/>
          <w:szCs w:val="21"/>
        </w:rPr>
        <w:t>四、备查文件</w:t>
      </w:r>
      <w:r w:rsidRPr="002679D5">
        <w:rPr>
          <w:kern w:val="0"/>
          <w:sz w:val="21"/>
          <w:szCs w:val="21"/>
        </w:rPr>
        <w:t xml:space="preserve"> </w:t>
      </w:r>
    </w:p>
    <w:p w:rsidR="00AF4439" w:rsidRDefault="002679D5" w:rsidP="004C1305">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AF4439" w:rsidRPr="002679D5">
        <w:rPr>
          <w:rFonts w:asciiTheme="minorEastAsia" w:eastAsiaTheme="minorEastAsia" w:hAnsiTheme="minorEastAsia" w:hint="eastAsia"/>
          <w:color w:val="000000"/>
          <w:szCs w:val="21"/>
        </w:rPr>
        <w:t>《</w:t>
      </w:r>
      <w:r w:rsidR="004C1305" w:rsidRPr="004C1305">
        <w:rPr>
          <w:rFonts w:asciiTheme="minorEastAsia" w:eastAsiaTheme="minorEastAsia" w:hAnsiTheme="minorEastAsia" w:hint="eastAsia"/>
          <w:color w:val="000000"/>
          <w:szCs w:val="21"/>
        </w:rPr>
        <w:t>大成基金管理有限公司关于以通讯方式召开</w:t>
      </w:r>
      <w:r w:rsidR="00C3360A">
        <w:rPr>
          <w:rFonts w:asciiTheme="minorEastAsia" w:eastAsiaTheme="minorEastAsia" w:hAnsiTheme="minorEastAsia" w:hint="eastAsia"/>
          <w:color w:val="000000"/>
          <w:szCs w:val="21"/>
        </w:rPr>
        <w:t>大成中证互联网金融指数分级</w:t>
      </w:r>
      <w:r w:rsidR="004C1305" w:rsidRPr="004C1305">
        <w:rPr>
          <w:rFonts w:asciiTheme="minorEastAsia" w:eastAsiaTheme="minorEastAsia" w:hAnsiTheme="minorEastAsia" w:hint="eastAsia"/>
          <w:color w:val="000000"/>
          <w:szCs w:val="21"/>
        </w:rPr>
        <w:t>证券投资基金基金份额持有人大会的公告</w:t>
      </w:r>
      <w:r w:rsidR="00AF4439" w:rsidRPr="002679D5">
        <w:rPr>
          <w:rFonts w:asciiTheme="minorEastAsia" w:eastAsiaTheme="minorEastAsia" w:hAnsiTheme="minorEastAsia" w:hint="eastAsia"/>
          <w:color w:val="000000"/>
          <w:szCs w:val="21"/>
        </w:rPr>
        <w:t>》</w:t>
      </w:r>
    </w:p>
    <w:p w:rsidR="002679D5" w:rsidRDefault="002679D5" w:rsidP="002679D5">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78426D">
        <w:rPr>
          <w:rFonts w:asciiTheme="minorEastAsia" w:eastAsiaTheme="minorEastAsia" w:hAnsiTheme="minorEastAsia" w:hint="eastAsia"/>
          <w:color w:val="000000"/>
          <w:szCs w:val="21"/>
        </w:rPr>
        <w:t>《</w:t>
      </w:r>
      <w:r w:rsidR="004C1305" w:rsidRPr="004C1305">
        <w:rPr>
          <w:rFonts w:asciiTheme="minorEastAsia" w:eastAsiaTheme="minorEastAsia" w:hAnsiTheme="minorEastAsia" w:hint="eastAsia"/>
          <w:color w:val="000000"/>
          <w:szCs w:val="21"/>
        </w:rPr>
        <w:t>大成基金管理有限公司关于以通讯方式召开</w:t>
      </w:r>
      <w:r w:rsidR="00C3360A">
        <w:rPr>
          <w:rFonts w:asciiTheme="minorEastAsia" w:eastAsiaTheme="minorEastAsia" w:hAnsiTheme="minorEastAsia" w:hint="eastAsia"/>
          <w:color w:val="000000"/>
          <w:szCs w:val="21"/>
        </w:rPr>
        <w:t>大成中证互联网金融指数分级</w:t>
      </w:r>
      <w:r w:rsidR="004C1305" w:rsidRPr="004C1305">
        <w:rPr>
          <w:rFonts w:asciiTheme="minorEastAsia" w:eastAsiaTheme="minorEastAsia" w:hAnsiTheme="minorEastAsia" w:hint="eastAsia"/>
          <w:color w:val="000000"/>
          <w:szCs w:val="21"/>
        </w:rPr>
        <w:t>证券投资基金基金份额持有人大会</w:t>
      </w:r>
      <w:r w:rsidR="0078426D" w:rsidRPr="0078426D">
        <w:rPr>
          <w:rFonts w:asciiTheme="minorEastAsia" w:eastAsiaTheme="minorEastAsia" w:hAnsiTheme="minorEastAsia" w:hint="eastAsia"/>
          <w:color w:val="000000"/>
          <w:szCs w:val="21"/>
        </w:rPr>
        <w:t>的第一次提示性公告</w:t>
      </w:r>
      <w:r w:rsidR="0078426D">
        <w:rPr>
          <w:rFonts w:asciiTheme="minorEastAsia" w:eastAsiaTheme="minorEastAsia" w:hAnsiTheme="minorEastAsia" w:hint="eastAsia"/>
          <w:color w:val="000000"/>
          <w:szCs w:val="21"/>
        </w:rPr>
        <w:t>》</w:t>
      </w:r>
      <w:bookmarkStart w:id="0" w:name="_GoBack"/>
      <w:bookmarkEnd w:id="0"/>
    </w:p>
    <w:p w:rsidR="002679D5" w:rsidRDefault="002679D5" w:rsidP="002679D5">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0078426D">
        <w:rPr>
          <w:rFonts w:asciiTheme="minorEastAsia" w:eastAsiaTheme="minorEastAsia" w:hAnsiTheme="minorEastAsia" w:hint="eastAsia"/>
          <w:color w:val="000000"/>
          <w:szCs w:val="21"/>
        </w:rPr>
        <w:t>《</w:t>
      </w:r>
      <w:r w:rsidR="004C1305" w:rsidRPr="004C1305">
        <w:rPr>
          <w:rFonts w:asciiTheme="minorEastAsia" w:eastAsiaTheme="minorEastAsia" w:hAnsiTheme="minorEastAsia" w:hint="eastAsia"/>
          <w:color w:val="000000"/>
          <w:szCs w:val="21"/>
        </w:rPr>
        <w:t>大成基金管理有限公司关于以通讯方式召开</w:t>
      </w:r>
      <w:r w:rsidR="00C3360A">
        <w:rPr>
          <w:rFonts w:asciiTheme="minorEastAsia" w:eastAsiaTheme="minorEastAsia" w:hAnsiTheme="minorEastAsia" w:hint="eastAsia"/>
          <w:color w:val="000000"/>
          <w:szCs w:val="21"/>
        </w:rPr>
        <w:t>大成中证互联网金融指数分级</w:t>
      </w:r>
      <w:r w:rsidR="004C1305" w:rsidRPr="004C1305">
        <w:rPr>
          <w:rFonts w:asciiTheme="minorEastAsia" w:eastAsiaTheme="minorEastAsia" w:hAnsiTheme="minorEastAsia" w:hint="eastAsia"/>
          <w:color w:val="000000"/>
          <w:szCs w:val="21"/>
        </w:rPr>
        <w:t>证券投资基金基金份额持有人大会</w:t>
      </w:r>
      <w:r w:rsidR="0078426D" w:rsidRPr="0078426D">
        <w:rPr>
          <w:rFonts w:asciiTheme="minorEastAsia" w:eastAsiaTheme="minorEastAsia" w:hAnsiTheme="minorEastAsia" w:hint="eastAsia"/>
          <w:color w:val="000000"/>
          <w:szCs w:val="21"/>
        </w:rPr>
        <w:t>的第二次提示性公告</w:t>
      </w:r>
      <w:r w:rsidR="0078426D">
        <w:rPr>
          <w:rFonts w:asciiTheme="minorEastAsia" w:eastAsiaTheme="minorEastAsia" w:hAnsiTheme="minorEastAsia" w:hint="eastAsia"/>
          <w:color w:val="000000"/>
          <w:szCs w:val="21"/>
        </w:rPr>
        <w:t>》</w:t>
      </w:r>
    </w:p>
    <w:p w:rsidR="00782449" w:rsidRPr="00953633" w:rsidRDefault="00782449" w:rsidP="00782449">
      <w:pPr>
        <w:spacing w:line="360" w:lineRule="auto"/>
        <w:ind w:firstLineChars="200" w:firstLine="420"/>
        <w:jc w:val="left"/>
        <w:rPr>
          <w:rFonts w:asciiTheme="minorEastAsia" w:eastAsiaTheme="minorEastAsia" w:hAnsiTheme="minorEastAsia"/>
          <w:color w:val="000000"/>
          <w:szCs w:val="21"/>
        </w:rPr>
      </w:pPr>
      <w:r w:rsidRPr="00953633">
        <w:rPr>
          <w:rFonts w:asciiTheme="minorEastAsia" w:eastAsiaTheme="minorEastAsia" w:hAnsiTheme="minorEastAsia" w:hint="eastAsia"/>
          <w:color w:val="000000"/>
          <w:szCs w:val="21"/>
        </w:rPr>
        <w:t>4、</w:t>
      </w:r>
      <w:r w:rsidRPr="00CB46FB">
        <w:rPr>
          <w:rFonts w:asciiTheme="minorEastAsia" w:eastAsiaTheme="minorEastAsia" w:hAnsiTheme="minorEastAsia" w:hint="eastAsia"/>
          <w:color w:val="000000"/>
          <w:szCs w:val="21"/>
        </w:rPr>
        <w:t>《北京市长安公证处关于</w:t>
      </w:r>
      <w:r w:rsidR="00C3360A">
        <w:rPr>
          <w:rFonts w:asciiTheme="minorEastAsia" w:eastAsiaTheme="minorEastAsia" w:hAnsiTheme="minorEastAsia" w:hint="eastAsia"/>
          <w:color w:val="000000"/>
          <w:szCs w:val="21"/>
        </w:rPr>
        <w:t>大成中证互联网金融指数分级</w:t>
      </w:r>
      <w:r w:rsidR="00F455A4" w:rsidRPr="00CB46FB">
        <w:rPr>
          <w:rFonts w:asciiTheme="minorEastAsia" w:eastAsiaTheme="minorEastAsia" w:hAnsiTheme="minorEastAsia" w:hint="eastAsia"/>
          <w:color w:val="000000"/>
          <w:szCs w:val="21"/>
        </w:rPr>
        <w:t>证券投资基金</w:t>
      </w:r>
      <w:r w:rsidRPr="00CB46FB">
        <w:rPr>
          <w:rFonts w:asciiTheme="minorEastAsia" w:eastAsiaTheme="minorEastAsia" w:hAnsiTheme="minorEastAsia" w:hint="eastAsia"/>
          <w:color w:val="000000"/>
          <w:szCs w:val="21"/>
        </w:rPr>
        <w:t>基金份额持有人大会的公证书》</w:t>
      </w:r>
    </w:p>
    <w:p w:rsidR="00782449" w:rsidRPr="003B5A11" w:rsidRDefault="00782449" w:rsidP="00782449">
      <w:pPr>
        <w:spacing w:line="360" w:lineRule="auto"/>
        <w:ind w:firstLineChars="200" w:firstLine="420"/>
        <w:jc w:val="left"/>
        <w:rPr>
          <w:rFonts w:asciiTheme="minorEastAsia" w:eastAsiaTheme="minorEastAsia" w:hAnsiTheme="minorEastAsia" w:cs="宋体"/>
          <w:kern w:val="0"/>
          <w:szCs w:val="21"/>
        </w:rPr>
      </w:pPr>
      <w:r w:rsidRPr="00B3573D">
        <w:rPr>
          <w:rFonts w:asciiTheme="minorEastAsia" w:eastAsiaTheme="minorEastAsia" w:hAnsiTheme="minorEastAsia" w:cs="宋体" w:hint="eastAsia"/>
          <w:kern w:val="0"/>
          <w:szCs w:val="21"/>
        </w:rPr>
        <w:t>5、《</w:t>
      </w:r>
      <w:r w:rsidR="00F45571">
        <w:rPr>
          <w:rFonts w:asciiTheme="minorEastAsia" w:eastAsiaTheme="minorEastAsia" w:hAnsiTheme="minorEastAsia" w:cs="宋体" w:hint="eastAsia"/>
          <w:kern w:val="0"/>
          <w:szCs w:val="21"/>
        </w:rPr>
        <w:t>上海市通力律师事务所</w:t>
      </w:r>
      <w:r w:rsidRPr="00B3573D">
        <w:rPr>
          <w:rFonts w:asciiTheme="minorEastAsia" w:eastAsiaTheme="minorEastAsia" w:hAnsiTheme="minorEastAsia" w:cs="宋体" w:hint="eastAsia"/>
          <w:kern w:val="0"/>
          <w:szCs w:val="21"/>
        </w:rPr>
        <w:t>关于</w:t>
      </w:r>
      <w:r w:rsidR="00C3360A">
        <w:rPr>
          <w:rFonts w:asciiTheme="minorEastAsia" w:eastAsiaTheme="minorEastAsia" w:hAnsiTheme="minorEastAsia" w:hint="eastAsia"/>
          <w:color w:val="000000"/>
          <w:szCs w:val="21"/>
        </w:rPr>
        <w:t>大成中证互联网金融指数分级</w:t>
      </w:r>
      <w:r w:rsidR="00F455A4" w:rsidRPr="00B3573D">
        <w:rPr>
          <w:rFonts w:asciiTheme="minorEastAsia" w:eastAsiaTheme="minorEastAsia" w:hAnsiTheme="minorEastAsia" w:hint="eastAsia"/>
          <w:color w:val="000000"/>
          <w:szCs w:val="21"/>
        </w:rPr>
        <w:t>证券投资基金</w:t>
      </w:r>
      <w:r w:rsidRPr="00B3573D">
        <w:rPr>
          <w:rFonts w:asciiTheme="minorEastAsia" w:eastAsiaTheme="minorEastAsia" w:hAnsiTheme="minorEastAsia" w:cs="宋体" w:hint="eastAsia"/>
          <w:kern w:val="0"/>
          <w:szCs w:val="21"/>
        </w:rPr>
        <w:t>基金份额持有人大会的法律意见书》</w:t>
      </w:r>
    </w:p>
    <w:p w:rsidR="00782449" w:rsidRPr="00782449" w:rsidRDefault="00782449" w:rsidP="002679D5">
      <w:pPr>
        <w:spacing w:line="360" w:lineRule="auto"/>
        <w:ind w:firstLineChars="200" w:firstLine="420"/>
        <w:jc w:val="left"/>
        <w:rPr>
          <w:rFonts w:asciiTheme="minorEastAsia" w:eastAsiaTheme="minorEastAsia" w:hAnsiTheme="minorEastAsia"/>
          <w:color w:val="000000"/>
          <w:szCs w:val="21"/>
        </w:rPr>
      </w:pPr>
    </w:p>
    <w:p w:rsidR="00045E75" w:rsidRPr="003B5A11" w:rsidRDefault="00045E75" w:rsidP="00B12116">
      <w:pPr>
        <w:spacing w:line="360" w:lineRule="auto"/>
        <w:ind w:firstLineChars="200" w:firstLine="420"/>
        <w:jc w:val="left"/>
        <w:rPr>
          <w:rFonts w:asciiTheme="minorEastAsia" w:eastAsiaTheme="minorEastAsia" w:hAnsiTheme="minorEastAsia" w:cs="宋体"/>
          <w:kern w:val="0"/>
          <w:szCs w:val="21"/>
        </w:rPr>
      </w:pPr>
      <w:r w:rsidRPr="003B5A11">
        <w:rPr>
          <w:rFonts w:asciiTheme="minorEastAsia" w:eastAsiaTheme="minorEastAsia" w:hAnsiTheme="minorEastAsia" w:cs="宋体" w:hint="eastAsia"/>
          <w:kern w:val="0"/>
          <w:szCs w:val="21"/>
        </w:rPr>
        <w:t>特此公告。</w:t>
      </w:r>
    </w:p>
    <w:p w:rsidR="00045E75" w:rsidRPr="00B12116" w:rsidRDefault="00045E75" w:rsidP="00045E75">
      <w:pPr>
        <w:spacing w:line="360" w:lineRule="auto"/>
        <w:jc w:val="right"/>
        <w:rPr>
          <w:rFonts w:asciiTheme="minorEastAsia" w:eastAsiaTheme="minorEastAsia" w:hAnsiTheme="minorEastAsia" w:cs="宋体"/>
          <w:kern w:val="0"/>
          <w:szCs w:val="21"/>
        </w:rPr>
      </w:pPr>
      <w:r w:rsidRPr="003B5A11">
        <w:rPr>
          <w:rFonts w:asciiTheme="minorEastAsia" w:eastAsiaTheme="minorEastAsia" w:hAnsiTheme="minorEastAsia" w:cs="宋体" w:hint="eastAsia"/>
          <w:kern w:val="0"/>
          <w:szCs w:val="21"/>
        </w:rPr>
        <w:t>大成基金管</w:t>
      </w:r>
      <w:r w:rsidRPr="00B12116">
        <w:rPr>
          <w:rFonts w:asciiTheme="minorEastAsia" w:eastAsiaTheme="minorEastAsia" w:hAnsiTheme="minorEastAsia" w:cs="宋体" w:hint="eastAsia"/>
          <w:kern w:val="0"/>
          <w:szCs w:val="21"/>
        </w:rPr>
        <w:t>理有限公司</w:t>
      </w:r>
    </w:p>
    <w:p w:rsidR="0088757F" w:rsidRPr="00F03459" w:rsidRDefault="001C503C" w:rsidP="00404DA2">
      <w:pPr>
        <w:spacing w:line="360" w:lineRule="auto"/>
        <w:jc w:val="right"/>
        <w:rPr>
          <w:rFonts w:asciiTheme="minorEastAsia" w:eastAsiaTheme="minorEastAsia" w:hAnsiTheme="minorEastAsia" w:cs="宋体"/>
          <w:kern w:val="0"/>
          <w:szCs w:val="21"/>
        </w:rPr>
      </w:pPr>
      <w:r w:rsidRPr="00F03459">
        <w:rPr>
          <w:rFonts w:asciiTheme="minorEastAsia" w:eastAsiaTheme="minorEastAsia" w:hAnsiTheme="minorEastAsia" w:cs="宋体" w:hint="eastAsia"/>
          <w:kern w:val="0"/>
          <w:szCs w:val="21"/>
        </w:rPr>
        <w:t>二○</w:t>
      </w:r>
      <w:r w:rsidR="00F45571" w:rsidRPr="00F03459">
        <w:rPr>
          <w:rFonts w:asciiTheme="minorEastAsia" w:eastAsiaTheme="minorEastAsia" w:hAnsiTheme="minorEastAsia" w:cs="宋体" w:hint="eastAsia"/>
          <w:kern w:val="0"/>
          <w:szCs w:val="21"/>
        </w:rPr>
        <w:t>二○</w:t>
      </w:r>
      <w:r w:rsidR="0036338C" w:rsidRPr="00F03459">
        <w:rPr>
          <w:rFonts w:asciiTheme="minorEastAsia" w:eastAsiaTheme="minorEastAsia" w:hAnsiTheme="minorEastAsia" w:cs="宋体" w:hint="eastAsia"/>
          <w:kern w:val="0"/>
          <w:szCs w:val="21"/>
        </w:rPr>
        <w:t>年</w:t>
      </w:r>
      <w:r w:rsidR="00F45571" w:rsidRPr="00F03459">
        <w:rPr>
          <w:rFonts w:asciiTheme="minorEastAsia" w:eastAsiaTheme="minorEastAsia" w:hAnsiTheme="minorEastAsia" w:cs="宋体" w:hint="eastAsia"/>
          <w:kern w:val="0"/>
          <w:szCs w:val="21"/>
        </w:rPr>
        <w:t>十月三十日</w:t>
      </w:r>
    </w:p>
    <w:p w:rsidR="00FD07BD" w:rsidRDefault="00FD07BD">
      <w:pPr>
        <w:widowControl/>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br w:type="page"/>
      </w:r>
    </w:p>
    <w:p w:rsidR="00710F75" w:rsidRDefault="006A3871" w:rsidP="00526BB9">
      <w:pPr>
        <w:spacing w:line="360" w:lineRule="auto"/>
        <w:jc w:val="left"/>
        <w:rPr>
          <w:rFonts w:asciiTheme="minorEastAsia" w:eastAsiaTheme="minorEastAsia" w:hAnsiTheme="minorEastAsia" w:cs="宋体"/>
          <w:kern w:val="0"/>
          <w:szCs w:val="21"/>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365760</wp:posOffset>
            </wp:positionV>
            <wp:extent cx="7559675" cy="1069213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92130"/>
                    </a:xfrm>
                    <a:prstGeom prst="rect">
                      <a:avLst/>
                    </a:prstGeom>
                    <a:noFill/>
                    <a:ln>
                      <a:noFill/>
                    </a:ln>
                  </pic:spPr>
                </pic:pic>
              </a:graphicData>
            </a:graphic>
          </wp:anchor>
        </w:drawing>
      </w:r>
      <w:r w:rsidR="00FD07BD">
        <w:rPr>
          <w:rFonts w:asciiTheme="minorEastAsia" w:eastAsiaTheme="minorEastAsia" w:hAnsiTheme="minorEastAsia" w:cs="宋体" w:hint="eastAsia"/>
          <w:kern w:val="0"/>
          <w:szCs w:val="21"/>
        </w:rPr>
        <w:t>附件：《公证书》</w:t>
      </w:r>
    </w:p>
    <w:p w:rsidR="007762E1" w:rsidRDefault="007762E1" w:rsidP="007762E1"/>
    <w:p w:rsidR="001828BA" w:rsidRDefault="001828BA" w:rsidP="007762E1">
      <w:pPr>
        <w:sectPr w:rsidR="001828BA" w:rsidSect="003B3058">
          <w:pgSz w:w="11906" w:h="16838"/>
          <w:pgMar w:top="1440" w:right="1800" w:bottom="1440" w:left="1800" w:header="851" w:footer="992" w:gutter="0"/>
          <w:cols w:space="425"/>
          <w:docGrid w:type="lines" w:linePitch="312"/>
        </w:sectPr>
      </w:pPr>
    </w:p>
    <w:p w:rsidR="007762E1" w:rsidRDefault="006A3871" w:rsidP="007762E1">
      <w:pPr>
        <w:sectPr w:rsidR="007762E1" w:rsidSect="003B3058">
          <w:pgSz w:w="11906" w:h="16838"/>
          <w:pgMar w:top="1440" w:right="1800" w:bottom="1440" w:left="1800" w:header="851" w:footer="992" w:gutter="0"/>
          <w:cols w:space="425"/>
          <w:docGrid w:type="lines" w:linePitch="312"/>
        </w:sectPr>
      </w:pPr>
      <w:r>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0150" cy="1069213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0" cy="10692130"/>
                    </a:xfrm>
                    <a:prstGeom prst="rect">
                      <a:avLst/>
                    </a:prstGeom>
                    <a:noFill/>
                    <a:ln>
                      <a:noFill/>
                    </a:ln>
                  </pic:spPr>
                </pic:pic>
              </a:graphicData>
            </a:graphic>
          </wp:anchor>
        </w:drawing>
      </w:r>
    </w:p>
    <w:p w:rsidR="007762E1" w:rsidRDefault="006A3871" w:rsidP="007762E1">
      <w:pPr>
        <w:sectPr w:rsidR="007762E1" w:rsidSect="003B3058">
          <w:pgSz w:w="11906" w:h="16838"/>
          <w:pgMar w:top="1440" w:right="1800" w:bottom="1440" w:left="1800" w:header="851" w:footer="992" w:gutter="0"/>
          <w:cols w:space="425"/>
          <w:docGrid w:type="lines" w:linePitch="312"/>
        </w:sectPr>
      </w:pPr>
      <w:r>
        <w:rPr>
          <w:noProof/>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0150" cy="1069213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0" cy="10692130"/>
                    </a:xfrm>
                    <a:prstGeom prst="rect">
                      <a:avLst/>
                    </a:prstGeom>
                    <a:noFill/>
                    <a:ln>
                      <a:noFill/>
                    </a:ln>
                  </pic:spPr>
                </pic:pic>
              </a:graphicData>
            </a:graphic>
          </wp:anchor>
        </w:drawing>
      </w:r>
    </w:p>
    <w:p w:rsidR="006A3871" w:rsidRDefault="006A3871" w:rsidP="007762E1">
      <w:pPr>
        <w:rPr>
          <w:noProof/>
        </w:rPr>
      </w:pPr>
      <w:r>
        <w:rPr>
          <w:rFonts w:hint="eastAsia"/>
          <w:noProof/>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0150" cy="1069213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0" cy="10692130"/>
                    </a:xfrm>
                    <a:prstGeom prst="rect">
                      <a:avLst/>
                    </a:prstGeom>
                    <a:noFill/>
                    <a:ln>
                      <a:noFill/>
                    </a:ln>
                  </pic:spPr>
                </pic:pic>
              </a:graphicData>
            </a:graphic>
          </wp:anchor>
        </w:drawing>
      </w:r>
    </w:p>
    <w:p w:rsidR="007762E1" w:rsidRDefault="007762E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r>
        <w:rPr>
          <w:rFonts w:hint="eastAsia"/>
          <w:noProof/>
        </w:rPr>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59675" cy="1069213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92130"/>
                    </a:xfrm>
                    <a:prstGeom prst="rect">
                      <a:avLst/>
                    </a:prstGeom>
                    <a:noFill/>
                    <a:ln>
                      <a:noFill/>
                    </a:ln>
                  </pic:spPr>
                </pic:pic>
              </a:graphicData>
            </a:graphic>
          </wp:anchor>
        </w:drawing>
      </w:r>
    </w:p>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6A3871" w:rsidRDefault="006A3871" w:rsidP="007762E1"/>
    <w:p w:rsidR="00FD07BD" w:rsidRPr="007762E1" w:rsidRDefault="00FD07BD" w:rsidP="00526BB9">
      <w:pPr>
        <w:spacing w:line="360" w:lineRule="auto"/>
        <w:jc w:val="left"/>
        <w:rPr>
          <w:rFonts w:asciiTheme="minorEastAsia" w:eastAsiaTheme="minorEastAsia" w:hAnsiTheme="minorEastAsia" w:cs="宋体"/>
          <w:kern w:val="0"/>
          <w:szCs w:val="21"/>
        </w:rPr>
      </w:pPr>
    </w:p>
    <w:p w:rsidR="00710F75" w:rsidRPr="00710F75" w:rsidRDefault="00710F75" w:rsidP="00404DA2">
      <w:pPr>
        <w:spacing w:line="360" w:lineRule="auto"/>
        <w:jc w:val="right"/>
        <w:rPr>
          <w:rFonts w:asciiTheme="minorEastAsia" w:eastAsiaTheme="minorEastAsia" w:hAnsiTheme="minorEastAsia" w:cs="宋体"/>
          <w:kern w:val="0"/>
          <w:szCs w:val="21"/>
        </w:rPr>
      </w:pPr>
      <w:r w:rsidRPr="00710F75">
        <w:rPr>
          <w:rFonts w:ascii="Times New Roman" w:eastAsia="Times New Roman" w:hAnsi="Times New Roman"/>
          <w:snapToGrid w:val="0"/>
          <w:color w:val="000000"/>
          <w:w w:val="0"/>
          <w:kern w:val="0"/>
          <w:sz w:val="0"/>
          <w:szCs w:val="0"/>
          <w:u w:color="000000"/>
          <w:bdr w:val="none" w:sz="0" w:space="0" w:color="000000"/>
          <w:shd w:val="clear" w:color="000000" w:fill="000000"/>
          <w:lang/>
        </w:rPr>
        <w:t xml:space="preserve">  </w:t>
      </w:r>
    </w:p>
    <w:sectPr w:rsidR="00710F75" w:rsidRPr="00710F75" w:rsidSect="00497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3D" w:rsidRDefault="00766A3D" w:rsidP="00045E75">
      <w:r>
        <w:separator/>
      </w:r>
    </w:p>
  </w:endnote>
  <w:endnote w:type="continuationSeparator" w:id="0">
    <w:p w:rsidR="00766A3D" w:rsidRDefault="00766A3D"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3D" w:rsidRDefault="00766A3D" w:rsidP="00045E75">
      <w:r>
        <w:separator/>
      </w:r>
    </w:p>
  </w:footnote>
  <w:footnote w:type="continuationSeparator" w:id="0">
    <w:p w:rsidR="00766A3D" w:rsidRDefault="00766A3D"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E75"/>
    <w:rsid w:val="00045E75"/>
    <w:rsid w:val="000534C3"/>
    <w:rsid w:val="0008731B"/>
    <w:rsid w:val="00090329"/>
    <w:rsid w:val="000C0545"/>
    <w:rsid w:val="000D21E5"/>
    <w:rsid w:val="000D49A2"/>
    <w:rsid w:val="000D5AEC"/>
    <w:rsid w:val="000E15AC"/>
    <w:rsid w:val="000F4778"/>
    <w:rsid w:val="001070D7"/>
    <w:rsid w:val="0016219E"/>
    <w:rsid w:val="001802E1"/>
    <w:rsid w:val="001828BA"/>
    <w:rsid w:val="00183947"/>
    <w:rsid w:val="00184548"/>
    <w:rsid w:val="00185FBD"/>
    <w:rsid w:val="001A1115"/>
    <w:rsid w:val="001C503C"/>
    <w:rsid w:val="001D32D4"/>
    <w:rsid w:val="001E623E"/>
    <w:rsid w:val="001F73F5"/>
    <w:rsid w:val="002035CD"/>
    <w:rsid w:val="00263FF6"/>
    <w:rsid w:val="002679D5"/>
    <w:rsid w:val="002D45C3"/>
    <w:rsid w:val="002F0B9D"/>
    <w:rsid w:val="00320362"/>
    <w:rsid w:val="003551F2"/>
    <w:rsid w:val="0036338C"/>
    <w:rsid w:val="003A6476"/>
    <w:rsid w:val="003B5A11"/>
    <w:rsid w:val="003C3C1C"/>
    <w:rsid w:val="003F2F1C"/>
    <w:rsid w:val="003F4FA4"/>
    <w:rsid w:val="00403193"/>
    <w:rsid w:val="00403DC1"/>
    <w:rsid w:val="00404DA2"/>
    <w:rsid w:val="00407248"/>
    <w:rsid w:val="004164BE"/>
    <w:rsid w:val="00417C73"/>
    <w:rsid w:val="0042176F"/>
    <w:rsid w:val="004523AB"/>
    <w:rsid w:val="0046313C"/>
    <w:rsid w:val="00474D33"/>
    <w:rsid w:val="00477508"/>
    <w:rsid w:val="00484D96"/>
    <w:rsid w:val="0049739C"/>
    <w:rsid w:val="004C1305"/>
    <w:rsid w:val="004E2D96"/>
    <w:rsid w:val="004F104A"/>
    <w:rsid w:val="00526BB9"/>
    <w:rsid w:val="00527B88"/>
    <w:rsid w:val="00576040"/>
    <w:rsid w:val="005F2AE7"/>
    <w:rsid w:val="005F5C48"/>
    <w:rsid w:val="00601E79"/>
    <w:rsid w:val="006156CC"/>
    <w:rsid w:val="00615E42"/>
    <w:rsid w:val="00621E95"/>
    <w:rsid w:val="0064086A"/>
    <w:rsid w:val="00655DFC"/>
    <w:rsid w:val="006A3871"/>
    <w:rsid w:val="006D5D10"/>
    <w:rsid w:val="006F6113"/>
    <w:rsid w:val="00710F75"/>
    <w:rsid w:val="007401D1"/>
    <w:rsid w:val="007545C6"/>
    <w:rsid w:val="00766A3D"/>
    <w:rsid w:val="00773797"/>
    <w:rsid w:val="00776121"/>
    <w:rsid w:val="007762E1"/>
    <w:rsid w:val="00777CC6"/>
    <w:rsid w:val="00782449"/>
    <w:rsid w:val="0078426D"/>
    <w:rsid w:val="007A2EFB"/>
    <w:rsid w:val="007D17DA"/>
    <w:rsid w:val="00805E34"/>
    <w:rsid w:val="00807DBB"/>
    <w:rsid w:val="0081349A"/>
    <w:rsid w:val="008201AC"/>
    <w:rsid w:val="0083535B"/>
    <w:rsid w:val="00841D1C"/>
    <w:rsid w:val="00844E7D"/>
    <w:rsid w:val="00847C2B"/>
    <w:rsid w:val="008630B1"/>
    <w:rsid w:val="00876B79"/>
    <w:rsid w:val="0088757F"/>
    <w:rsid w:val="0088799F"/>
    <w:rsid w:val="00892E2B"/>
    <w:rsid w:val="008B0032"/>
    <w:rsid w:val="008B0BA8"/>
    <w:rsid w:val="008C3D86"/>
    <w:rsid w:val="008C4915"/>
    <w:rsid w:val="009233DA"/>
    <w:rsid w:val="00942138"/>
    <w:rsid w:val="00944B92"/>
    <w:rsid w:val="00953633"/>
    <w:rsid w:val="009569F1"/>
    <w:rsid w:val="00961D53"/>
    <w:rsid w:val="00970C02"/>
    <w:rsid w:val="00972FD7"/>
    <w:rsid w:val="009779BC"/>
    <w:rsid w:val="0099309B"/>
    <w:rsid w:val="009958F6"/>
    <w:rsid w:val="009F2AB8"/>
    <w:rsid w:val="00A03F53"/>
    <w:rsid w:val="00A13D55"/>
    <w:rsid w:val="00A25652"/>
    <w:rsid w:val="00A47674"/>
    <w:rsid w:val="00A53636"/>
    <w:rsid w:val="00A94111"/>
    <w:rsid w:val="00AE7310"/>
    <w:rsid w:val="00AF4439"/>
    <w:rsid w:val="00B12116"/>
    <w:rsid w:val="00B13161"/>
    <w:rsid w:val="00B159C8"/>
    <w:rsid w:val="00B3573D"/>
    <w:rsid w:val="00B36AC5"/>
    <w:rsid w:val="00B37662"/>
    <w:rsid w:val="00B524CC"/>
    <w:rsid w:val="00B54D3F"/>
    <w:rsid w:val="00B81740"/>
    <w:rsid w:val="00B9372B"/>
    <w:rsid w:val="00BA74A5"/>
    <w:rsid w:val="00BD160B"/>
    <w:rsid w:val="00BE2143"/>
    <w:rsid w:val="00BF13A3"/>
    <w:rsid w:val="00C3360A"/>
    <w:rsid w:val="00C50A50"/>
    <w:rsid w:val="00C5644F"/>
    <w:rsid w:val="00C73957"/>
    <w:rsid w:val="00C80661"/>
    <w:rsid w:val="00C9751F"/>
    <w:rsid w:val="00CB0F42"/>
    <w:rsid w:val="00CB46FB"/>
    <w:rsid w:val="00CB6D8F"/>
    <w:rsid w:val="00D310E7"/>
    <w:rsid w:val="00D56759"/>
    <w:rsid w:val="00D9159E"/>
    <w:rsid w:val="00DE089E"/>
    <w:rsid w:val="00DF19F9"/>
    <w:rsid w:val="00DF5F3F"/>
    <w:rsid w:val="00E11180"/>
    <w:rsid w:val="00E11B37"/>
    <w:rsid w:val="00E14DC9"/>
    <w:rsid w:val="00E1738A"/>
    <w:rsid w:val="00E4102D"/>
    <w:rsid w:val="00E41E1A"/>
    <w:rsid w:val="00E63DEC"/>
    <w:rsid w:val="00E738EC"/>
    <w:rsid w:val="00E82406"/>
    <w:rsid w:val="00E91B1C"/>
    <w:rsid w:val="00EA26E5"/>
    <w:rsid w:val="00EE6D05"/>
    <w:rsid w:val="00EF2F30"/>
    <w:rsid w:val="00F03459"/>
    <w:rsid w:val="00F12B68"/>
    <w:rsid w:val="00F15A87"/>
    <w:rsid w:val="00F17700"/>
    <w:rsid w:val="00F41A32"/>
    <w:rsid w:val="00F45571"/>
    <w:rsid w:val="00F455A4"/>
    <w:rsid w:val="00F611F6"/>
    <w:rsid w:val="00F913C9"/>
    <w:rsid w:val="00FA37D0"/>
    <w:rsid w:val="00FD07BD"/>
    <w:rsid w:val="00FD6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 w:type="character" w:customStyle="1" w:styleId="da">
    <w:name w:val="da"/>
    <w:rsid w:val="00B9372B"/>
  </w:style>
  <w:style w:type="paragraph" w:styleId="ac">
    <w:name w:val="Date"/>
    <w:basedOn w:val="a"/>
    <w:next w:val="a"/>
    <w:link w:val="Char5"/>
    <w:uiPriority w:val="99"/>
    <w:semiHidden/>
    <w:unhideWhenUsed/>
    <w:rsid w:val="00710F75"/>
    <w:pPr>
      <w:ind w:leftChars="2500" w:left="100"/>
    </w:pPr>
  </w:style>
  <w:style w:type="character" w:customStyle="1" w:styleId="Char5">
    <w:name w:val="日期 Char"/>
    <w:basedOn w:val="a0"/>
    <w:link w:val="ac"/>
    <w:uiPriority w:val="99"/>
    <w:semiHidden/>
    <w:rsid w:val="00710F7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 w:type="character" w:customStyle="1" w:styleId="da">
    <w:name w:val="da"/>
    <w:rsid w:val="00B9372B"/>
  </w:style>
  <w:style w:type="paragraph" w:styleId="ac">
    <w:name w:val="Date"/>
    <w:basedOn w:val="a"/>
    <w:next w:val="a"/>
    <w:link w:val="Char5"/>
    <w:uiPriority w:val="99"/>
    <w:semiHidden/>
    <w:unhideWhenUsed/>
    <w:rsid w:val="00710F75"/>
    <w:pPr>
      <w:ind w:leftChars="2500" w:left="100"/>
    </w:pPr>
  </w:style>
  <w:style w:type="character" w:customStyle="1" w:styleId="Char5">
    <w:name w:val="日期 Char"/>
    <w:basedOn w:val="a0"/>
    <w:link w:val="ac"/>
    <w:uiPriority w:val="99"/>
    <w:semiHidden/>
    <w:rsid w:val="00710F7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8195">
      <w:bodyDiv w:val="1"/>
      <w:marLeft w:val="0"/>
      <w:marRight w:val="0"/>
      <w:marTop w:val="0"/>
      <w:marBottom w:val="0"/>
      <w:divBdr>
        <w:top w:val="none" w:sz="0" w:space="0" w:color="auto"/>
        <w:left w:val="none" w:sz="0" w:space="0" w:color="auto"/>
        <w:bottom w:val="none" w:sz="0" w:space="0" w:color="auto"/>
        <w:right w:val="none" w:sz="0" w:space="0" w:color="auto"/>
      </w:divBdr>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4</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谢娜</dc:creator>
  <cp:lastModifiedBy>ZHONGM</cp:lastModifiedBy>
  <cp:revision>2</cp:revision>
  <dcterms:created xsi:type="dcterms:W3CDTF">2020-10-29T16:01:00Z</dcterms:created>
  <dcterms:modified xsi:type="dcterms:W3CDTF">2020-10-29T16:01:00Z</dcterms:modified>
</cp:coreProperties>
</file>