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095D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95D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902F34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902F34" w:rsidRDefault="00404801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04801"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天弘中证银行指数型发起式证券投资基金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E84D8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A13470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A13470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270649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</w:p>
    <w:p w:rsidR="00404801" w:rsidRDefault="00404801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048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天弘永裕稳健养老目标一年持有期混合型基金中基金（FOF）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天弘恒享一年定期开放债券型发起式证券投资基金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天弘增利短债债券型发起式证券投资基金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天弘纯享一年定期开放债券型发起式证券投资基金</w:t>
      </w:r>
    </w:p>
    <w:p w:rsidR="00404801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天弘中债1-3年国开行债券指数发起式证券投资基金</w:t>
      </w:r>
    </w:p>
    <w:p w:rsidR="00404801" w:rsidRDefault="00404801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04801">
        <w:rPr>
          <w:rFonts w:ascii="仿宋" w:eastAsia="仿宋" w:hAnsi="仿宋" w:hint="eastAsia"/>
          <w:color w:val="000000" w:themeColor="text1"/>
          <w:sz w:val="32"/>
          <w:szCs w:val="32"/>
        </w:rPr>
        <w:t>天弘鑫意39个月定期开放债券型证券投资基金</w:t>
      </w:r>
    </w:p>
    <w:p w:rsidR="00404801" w:rsidRDefault="00404801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04801">
        <w:rPr>
          <w:rFonts w:ascii="仿宋" w:eastAsia="仿宋" w:hAnsi="仿宋" w:hint="eastAsia"/>
          <w:color w:val="000000" w:themeColor="text1"/>
          <w:sz w:val="32"/>
          <w:szCs w:val="32"/>
        </w:rPr>
        <w:t>天弘兴享一年定期开放债券型发起式证券投资基金</w:t>
      </w:r>
    </w:p>
    <w:p w:rsidR="00404801" w:rsidRDefault="00404801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04801">
        <w:rPr>
          <w:rFonts w:ascii="仿宋" w:eastAsia="仿宋" w:hAnsi="仿宋" w:hint="eastAsia"/>
          <w:color w:val="000000" w:themeColor="text1"/>
          <w:sz w:val="32"/>
          <w:szCs w:val="32"/>
        </w:rPr>
        <w:t>天弘中证中美互联网指数型发起式证券投资基金（QDII）</w:t>
      </w:r>
    </w:p>
    <w:p w:rsidR="00404801" w:rsidRDefault="00404801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04801">
        <w:rPr>
          <w:rFonts w:ascii="仿宋" w:eastAsia="仿宋" w:hAnsi="仿宋" w:hint="eastAsia"/>
          <w:color w:val="000000" w:themeColor="text1"/>
          <w:sz w:val="32"/>
          <w:szCs w:val="32"/>
        </w:rPr>
        <w:t>天弘中债3-5年政策性金融债指数发起式证券投资基金</w:t>
      </w:r>
    </w:p>
    <w:p w:rsidR="00BB3501" w:rsidRPr="005A1AF7" w:rsidRDefault="00404801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04801">
        <w:rPr>
          <w:rFonts w:ascii="仿宋" w:eastAsia="仿宋" w:hAnsi="仿宋" w:hint="eastAsia"/>
          <w:color w:val="000000" w:themeColor="text1"/>
          <w:sz w:val="32"/>
          <w:szCs w:val="32"/>
        </w:rPr>
        <w:t>天弘成享一年定期开放债券型证券投资基金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0480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347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04801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1F" w:rsidRDefault="0074571F" w:rsidP="009A149B">
      <w:r>
        <w:separator/>
      </w:r>
    </w:p>
  </w:endnote>
  <w:endnote w:type="continuationSeparator" w:id="0">
    <w:p w:rsidR="0074571F" w:rsidRDefault="0074571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759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5DBA" w:rsidRPr="00095DB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759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5DBA" w:rsidRPr="00095DB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1F" w:rsidRDefault="0074571F" w:rsidP="009A149B">
      <w:r>
        <w:separator/>
      </w:r>
    </w:p>
  </w:footnote>
  <w:footnote w:type="continuationSeparator" w:id="0">
    <w:p w:rsidR="0074571F" w:rsidRDefault="0074571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DBA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06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8"/>
    <w:rsid w:val="0040020D"/>
    <w:rsid w:val="00404801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1F7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598B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7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47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9FB6-1E77-42BA-A86B-D622C7CD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1667</Characters>
  <Application>Microsoft Office Word</Application>
  <DocSecurity>4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