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65" w:rsidRPr="00432365" w:rsidRDefault="00AA7045" w:rsidP="00432365">
      <w:pPr>
        <w:pStyle w:val="HTML"/>
        <w:spacing w:line="480" w:lineRule="auto"/>
        <w:jc w:val="center"/>
        <w:rPr>
          <w:b/>
          <w:sz w:val="44"/>
          <w:szCs w:val="30"/>
        </w:rPr>
      </w:pPr>
      <w:r w:rsidRPr="008060AE">
        <w:rPr>
          <w:rFonts w:hint="eastAsia"/>
          <w:b/>
          <w:sz w:val="44"/>
          <w:szCs w:val="30"/>
        </w:rPr>
        <w:t>关于新增</w:t>
      </w:r>
      <w:r w:rsidR="002C2406">
        <w:rPr>
          <w:rFonts w:hint="eastAsia"/>
          <w:b/>
          <w:sz w:val="44"/>
          <w:szCs w:val="30"/>
        </w:rPr>
        <w:t>中信证券股份有限公司等</w:t>
      </w:r>
      <w:r w:rsidRPr="008060AE">
        <w:rPr>
          <w:rFonts w:hint="eastAsia"/>
          <w:b/>
          <w:sz w:val="44"/>
          <w:szCs w:val="30"/>
        </w:rPr>
        <w:t>为</w:t>
      </w:r>
      <w:r w:rsidR="002908C6" w:rsidRPr="002908C6">
        <w:rPr>
          <w:rFonts w:hint="eastAsia"/>
          <w:b/>
          <w:sz w:val="44"/>
          <w:szCs w:val="30"/>
        </w:rPr>
        <w:t>建信</w:t>
      </w:r>
      <w:r w:rsidR="008B30E1">
        <w:rPr>
          <w:rFonts w:hint="eastAsia"/>
          <w:b/>
          <w:sz w:val="44"/>
          <w:szCs w:val="30"/>
        </w:rPr>
        <w:t>旗下部分</w:t>
      </w:r>
      <w:r w:rsidR="002908C6" w:rsidRPr="002908C6">
        <w:rPr>
          <w:rFonts w:hint="eastAsia"/>
          <w:b/>
          <w:sz w:val="44"/>
          <w:szCs w:val="30"/>
        </w:rPr>
        <w:t>基金</w:t>
      </w:r>
      <w:r w:rsidR="00E62A11" w:rsidRPr="006E20A3">
        <w:rPr>
          <w:rFonts w:hint="eastAsia"/>
          <w:b/>
          <w:sz w:val="44"/>
          <w:szCs w:val="30"/>
        </w:rPr>
        <w:t>销售机构</w:t>
      </w:r>
      <w:r w:rsidR="00AB4CE6" w:rsidRPr="008060AE">
        <w:rPr>
          <w:rFonts w:hint="eastAsia"/>
          <w:b/>
          <w:sz w:val="44"/>
          <w:szCs w:val="30"/>
        </w:rPr>
        <w:t>的</w:t>
      </w:r>
      <w:r w:rsidRPr="008060AE">
        <w:rPr>
          <w:rFonts w:hint="eastAsia"/>
          <w:b/>
          <w:sz w:val="44"/>
          <w:szCs w:val="30"/>
        </w:rPr>
        <w:t>公告</w:t>
      </w:r>
    </w:p>
    <w:p w:rsidR="00AA7045" w:rsidRPr="00E62A11" w:rsidRDefault="00AA7045" w:rsidP="008060AE">
      <w:pPr>
        <w:jc w:val="center"/>
        <w:rPr>
          <w:b/>
          <w:sz w:val="44"/>
          <w:szCs w:val="30"/>
        </w:rPr>
      </w:pPr>
    </w:p>
    <w:p w:rsidR="008060AE" w:rsidRPr="008060AE" w:rsidRDefault="008060AE" w:rsidP="008060AE">
      <w:pPr>
        <w:jc w:val="center"/>
        <w:rPr>
          <w:b/>
          <w:sz w:val="44"/>
          <w:szCs w:val="30"/>
        </w:rPr>
      </w:pPr>
    </w:p>
    <w:p w:rsidR="008060AE" w:rsidRDefault="000913FE" w:rsidP="003601C8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3601C8">
        <w:rPr>
          <w:rFonts w:ascii="彩虹粗仿宋" w:eastAsia="彩虹粗仿宋" w:hint="eastAsia"/>
          <w:sz w:val="32"/>
          <w:szCs w:val="32"/>
        </w:rPr>
        <w:t>根据建信基金管理有限责任公司（以下简称“本公司”）与</w:t>
      </w:r>
      <w:r w:rsidR="003601C8" w:rsidRPr="003601C8">
        <w:rPr>
          <w:rFonts w:ascii="彩虹粗仿宋" w:eastAsia="彩虹粗仿宋" w:hAnsi="inherit" w:cs="宋体" w:hint="eastAsia"/>
          <w:kern w:val="0"/>
          <w:sz w:val="32"/>
          <w:szCs w:val="32"/>
        </w:rPr>
        <w:t>中信证券股份有限公司</w:t>
      </w:r>
      <w:r w:rsidR="003601C8">
        <w:rPr>
          <w:rFonts w:ascii="彩虹粗仿宋" w:eastAsia="彩虹粗仿宋" w:hAnsi="inherit" w:cs="宋体" w:hint="eastAsia"/>
          <w:kern w:val="0"/>
          <w:sz w:val="32"/>
          <w:szCs w:val="32"/>
        </w:rPr>
        <w:t>（</w:t>
      </w:r>
      <w:r w:rsidR="003601C8">
        <w:rPr>
          <w:rFonts w:ascii="彩虹粗仿宋" w:eastAsia="彩虹粗仿宋" w:hint="eastAsia"/>
          <w:sz w:val="32"/>
          <w:szCs w:val="32"/>
        </w:rPr>
        <w:t>以下简称“</w:t>
      </w:r>
      <w:r w:rsidR="003601C8">
        <w:rPr>
          <w:rFonts w:ascii="彩虹粗仿宋" w:eastAsia="彩虹粗仿宋" w:hAnsi="inherit" w:cs="宋体" w:hint="eastAsia"/>
          <w:kern w:val="0"/>
          <w:sz w:val="32"/>
          <w:szCs w:val="32"/>
        </w:rPr>
        <w:t>中信证券</w:t>
      </w:r>
      <w:r w:rsidR="003601C8" w:rsidRPr="008060AE">
        <w:rPr>
          <w:rFonts w:ascii="彩虹粗仿宋" w:eastAsia="彩虹粗仿宋" w:hint="eastAsia"/>
          <w:sz w:val="32"/>
          <w:szCs w:val="32"/>
        </w:rPr>
        <w:t>”</w:t>
      </w:r>
      <w:r w:rsidR="003601C8">
        <w:rPr>
          <w:rFonts w:ascii="彩虹粗仿宋" w:eastAsia="彩虹粗仿宋" w:hAnsi="inherit" w:cs="宋体" w:hint="eastAsia"/>
          <w:kern w:val="0"/>
          <w:sz w:val="32"/>
          <w:szCs w:val="32"/>
        </w:rPr>
        <w:t>）、</w:t>
      </w:r>
      <w:r w:rsidR="003601C8" w:rsidRPr="003601C8">
        <w:rPr>
          <w:rFonts w:ascii="彩虹粗仿宋" w:eastAsia="彩虹粗仿宋" w:hAnsi="inherit" w:cs="宋体" w:hint="eastAsia"/>
          <w:kern w:val="0"/>
          <w:sz w:val="32"/>
          <w:szCs w:val="32"/>
        </w:rPr>
        <w:t>中信证券（山东）有限责任公司</w:t>
      </w:r>
      <w:r w:rsidR="003601C8">
        <w:rPr>
          <w:rFonts w:ascii="彩虹粗仿宋" w:eastAsia="彩虹粗仿宋" w:hAnsi="inherit" w:cs="宋体" w:hint="eastAsia"/>
          <w:kern w:val="0"/>
          <w:sz w:val="32"/>
          <w:szCs w:val="32"/>
        </w:rPr>
        <w:t>（</w:t>
      </w:r>
      <w:r w:rsidR="003601C8">
        <w:rPr>
          <w:rFonts w:ascii="彩虹粗仿宋" w:eastAsia="彩虹粗仿宋" w:hint="eastAsia"/>
          <w:sz w:val="32"/>
          <w:szCs w:val="32"/>
        </w:rPr>
        <w:t>以下简称“</w:t>
      </w:r>
      <w:r w:rsidR="003601C8">
        <w:rPr>
          <w:rFonts w:ascii="彩虹粗仿宋" w:eastAsia="彩虹粗仿宋" w:hAnsi="inherit" w:cs="宋体" w:hint="eastAsia"/>
          <w:kern w:val="0"/>
          <w:sz w:val="32"/>
          <w:szCs w:val="32"/>
        </w:rPr>
        <w:t>中信证券山东</w:t>
      </w:r>
      <w:r w:rsidR="003601C8" w:rsidRPr="008060AE">
        <w:rPr>
          <w:rFonts w:ascii="彩虹粗仿宋" w:eastAsia="彩虹粗仿宋" w:hint="eastAsia"/>
          <w:sz w:val="32"/>
          <w:szCs w:val="32"/>
        </w:rPr>
        <w:t>”</w:t>
      </w:r>
      <w:r w:rsidR="003601C8">
        <w:rPr>
          <w:rFonts w:ascii="彩虹粗仿宋" w:eastAsia="彩虹粗仿宋" w:hAnsi="inherit" w:cs="宋体" w:hint="eastAsia"/>
          <w:kern w:val="0"/>
          <w:sz w:val="32"/>
          <w:szCs w:val="32"/>
        </w:rPr>
        <w:t>）和</w:t>
      </w:r>
      <w:r w:rsidR="00A26F4B" w:rsidRPr="00A26F4B">
        <w:rPr>
          <w:rFonts w:ascii="彩虹粗仿宋" w:eastAsia="彩虹粗仿宋" w:hAnsi="inherit" w:cs="宋体" w:hint="eastAsia"/>
          <w:kern w:val="0"/>
          <w:sz w:val="32"/>
          <w:szCs w:val="32"/>
        </w:rPr>
        <w:t>中信证券华南股份有限公司</w:t>
      </w:r>
      <w:r w:rsidR="007777AB">
        <w:rPr>
          <w:rFonts w:ascii="彩虹粗仿宋" w:eastAsia="彩虹粗仿宋" w:hAnsi="inherit" w:cs="宋体" w:hint="eastAsia"/>
          <w:kern w:val="0"/>
          <w:sz w:val="32"/>
          <w:szCs w:val="32"/>
        </w:rPr>
        <w:t>（</w:t>
      </w:r>
      <w:r w:rsidR="008B30E1">
        <w:rPr>
          <w:rFonts w:ascii="彩虹粗仿宋" w:eastAsia="彩虹粗仿宋" w:hint="eastAsia"/>
          <w:sz w:val="32"/>
          <w:szCs w:val="32"/>
        </w:rPr>
        <w:t>以下简称“</w:t>
      </w:r>
      <w:r w:rsidR="00A26F4B" w:rsidRPr="00A26F4B">
        <w:rPr>
          <w:rFonts w:ascii="彩虹粗仿宋" w:eastAsia="彩虹粗仿宋" w:hAnsi="inherit" w:cs="宋体" w:hint="eastAsia"/>
          <w:kern w:val="0"/>
          <w:sz w:val="32"/>
          <w:szCs w:val="32"/>
        </w:rPr>
        <w:t>中信证券华南</w:t>
      </w:r>
      <w:r w:rsidR="007777AB" w:rsidRPr="008060AE">
        <w:rPr>
          <w:rFonts w:ascii="彩虹粗仿宋" w:eastAsia="彩虹粗仿宋" w:hint="eastAsia"/>
          <w:sz w:val="32"/>
          <w:szCs w:val="32"/>
        </w:rPr>
        <w:t>”</w:t>
      </w:r>
      <w:r w:rsidR="007777AB">
        <w:rPr>
          <w:rFonts w:ascii="彩虹粗仿宋" w:eastAsia="彩虹粗仿宋" w:hAnsi="inherit" w:cs="宋体" w:hint="eastAsia"/>
          <w:kern w:val="0"/>
          <w:sz w:val="32"/>
          <w:szCs w:val="32"/>
        </w:rPr>
        <w:t>）</w:t>
      </w:r>
      <w:r w:rsidR="008060AE" w:rsidRPr="008060AE">
        <w:rPr>
          <w:rFonts w:ascii="彩虹粗仿宋" w:eastAsia="彩虹粗仿宋" w:hint="eastAsia"/>
          <w:sz w:val="32"/>
          <w:szCs w:val="32"/>
        </w:rPr>
        <w:t>签署的销售</w:t>
      </w:r>
      <w:r w:rsidR="00AA7045" w:rsidRPr="008060AE">
        <w:rPr>
          <w:rFonts w:ascii="彩虹粗仿宋" w:eastAsia="彩虹粗仿宋" w:hint="eastAsia"/>
          <w:sz w:val="32"/>
          <w:szCs w:val="32"/>
        </w:rPr>
        <w:t>协议，自</w:t>
      </w:r>
      <w:r w:rsidR="00A26F4B">
        <w:rPr>
          <w:rFonts w:ascii="彩虹粗仿宋" w:eastAsia="彩虹粗仿宋" w:hint="eastAsia"/>
          <w:sz w:val="32"/>
          <w:szCs w:val="32"/>
        </w:rPr>
        <w:t>2020</w:t>
      </w:r>
      <w:r w:rsidR="00AA7045" w:rsidRPr="008060AE">
        <w:rPr>
          <w:rFonts w:ascii="彩虹粗仿宋" w:eastAsia="彩虹粗仿宋" w:hint="eastAsia"/>
          <w:sz w:val="32"/>
          <w:szCs w:val="32"/>
        </w:rPr>
        <w:t>年</w:t>
      </w:r>
      <w:r w:rsidR="00B4389F">
        <w:rPr>
          <w:rFonts w:ascii="彩虹粗仿宋" w:eastAsia="彩虹粗仿宋" w:hint="eastAsia"/>
          <w:sz w:val="32"/>
          <w:szCs w:val="32"/>
        </w:rPr>
        <w:t>10</w:t>
      </w:r>
      <w:r w:rsidR="00AA7045" w:rsidRPr="008060AE">
        <w:rPr>
          <w:rFonts w:ascii="彩虹粗仿宋" w:eastAsia="彩虹粗仿宋" w:hint="eastAsia"/>
          <w:sz w:val="32"/>
          <w:szCs w:val="32"/>
        </w:rPr>
        <w:t>月</w:t>
      </w:r>
      <w:r w:rsidR="00B4389F">
        <w:rPr>
          <w:rFonts w:ascii="彩虹粗仿宋" w:eastAsia="彩虹粗仿宋" w:hint="eastAsia"/>
          <w:sz w:val="32"/>
          <w:szCs w:val="32"/>
        </w:rPr>
        <w:t>26</w:t>
      </w:r>
      <w:r w:rsidR="00AF0ACE" w:rsidRPr="008060AE">
        <w:rPr>
          <w:rFonts w:ascii="彩虹粗仿宋" w:eastAsia="彩虹粗仿宋" w:hint="eastAsia"/>
          <w:sz w:val="32"/>
          <w:szCs w:val="32"/>
        </w:rPr>
        <w:t>日起，</w:t>
      </w:r>
      <w:r w:rsidR="003601C8">
        <w:rPr>
          <w:rFonts w:ascii="彩虹粗仿宋" w:eastAsia="彩虹粗仿宋" w:hint="eastAsia"/>
          <w:sz w:val="32"/>
          <w:szCs w:val="32"/>
        </w:rPr>
        <w:t>以上销售机构</w:t>
      </w:r>
      <w:r w:rsidR="00A26F4B" w:rsidRPr="00A26F4B">
        <w:rPr>
          <w:rFonts w:ascii="彩虹粗仿宋" w:eastAsia="彩虹粗仿宋" w:hint="eastAsia"/>
          <w:sz w:val="32"/>
          <w:szCs w:val="32"/>
        </w:rPr>
        <w:t>将销售本公司旗下基金如下</w:t>
      </w:r>
      <w:r w:rsidR="00AA7045" w:rsidRPr="008060AE">
        <w:rPr>
          <w:rFonts w:ascii="彩虹粗仿宋" w:eastAsia="彩虹粗仿宋" w:hint="eastAsia"/>
          <w:sz w:val="32"/>
          <w:szCs w:val="32"/>
        </w:rPr>
        <w:t xml:space="preserve">： </w:t>
      </w:r>
    </w:p>
    <w:tbl>
      <w:tblPr>
        <w:tblStyle w:val="a8"/>
        <w:tblW w:w="9781" w:type="dxa"/>
        <w:tblInd w:w="-601" w:type="dxa"/>
        <w:tblLook w:val="04A0"/>
      </w:tblPr>
      <w:tblGrid>
        <w:gridCol w:w="851"/>
        <w:gridCol w:w="1559"/>
        <w:gridCol w:w="4678"/>
        <w:gridCol w:w="2693"/>
      </w:tblGrid>
      <w:tr w:rsidR="00A26F4B" w:rsidRPr="00A26F4B" w:rsidTr="002C2406">
        <w:tc>
          <w:tcPr>
            <w:tcW w:w="851" w:type="dxa"/>
            <w:vAlign w:val="center"/>
          </w:tcPr>
          <w:p w:rsidR="00A26F4B" w:rsidRPr="00A26F4B" w:rsidRDefault="00A26F4B" w:rsidP="00B82402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A26F4B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1559" w:type="dxa"/>
            <w:vAlign w:val="center"/>
          </w:tcPr>
          <w:p w:rsidR="00A26F4B" w:rsidRPr="00A26F4B" w:rsidRDefault="00A26F4B" w:rsidP="00B82402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A26F4B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基金代码</w:t>
            </w:r>
          </w:p>
        </w:tc>
        <w:tc>
          <w:tcPr>
            <w:tcW w:w="4678" w:type="dxa"/>
            <w:vAlign w:val="center"/>
          </w:tcPr>
          <w:p w:rsidR="00A26F4B" w:rsidRPr="00A26F4B" w:rsidRDefault="00A26F4B" w:rsidP="00B82402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A26F4B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基金全称</w:t>
            </w:r>
          </w:p>
        </w:tc>
        <w:tc>
          <w:tcPr>
            <w:tcW w:w="2693" w:type="dxa"/>
            <w:vAlign w:val="center"/>
          </w:tcPr>
          <w:p w:rsidR="00A26F4B" w:rsidRPr="00A26F4B" w:rsidRDefault="00A26F4B" w:rsidP="00B82402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A26F4B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证券简称</w:t>
            </w:r>
          </w:p>
        </w:tc>
      </w:tr>
      <w:tr w:rsidR="002C2406" w:rsidTr="002C2406">
        <w:tc>
          <w:tcPr>
            <w:tcW w:w="851" w:type="dxa"/>
            <w:vAlign w:val="center"/>
          </w:tcPr>
          <w:p w:rsidR="002C2406" w:rsidRPr="00E62A11" w:rsidRDefault="002C2406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1</w:t>
            </w:r>
          </w:p>
        </w:tc>
        <w:tc>
          <w:tcPr>
            <w:tcW w:w="1559" w:type="dxa"/>
          </w:tcPr>
          <w:p w:rsidR="002C2406" w:rsidRPr="003601C8" w:rsidRDefault="002C2406" w:rsidP="008A3D13">
            <w:pPr>
              <w:rPr>
                <w:rFonts w:ascii="仿宋" w:eastAsia="仿宋" w:hAnsi="仿宋"/>
                <w:color w:val="000000"/>
                <w:sz w:val="28"/>
              </w:rPr>
            </w:pPr>
            <w:r w:rsidRPr="003601C8">
              <w:rPr>
                <w:rFonts w:ascii="仿宋" w:eastAsia="仿宋" w:hAnsi="仿宋" w:hint="eastAsia"/>
                <w:color w:val="000000"/>
                <w:sz w:val="28"/>
              </w:rPr>
              <w:t>501098</w:t>
            </w:r>
          </w:p>
        </w:tc>
        <w:tc>
          <w:tcPr>
            <w:tcW w:w="4678" w:type="dxa"/>
          </w:tcPr>
          <w:p w:rsidR="002C2406" w:rsidRPr="003601C8" w:rsidRDefault="002C2406" w:rsidP="008A3D13">
            <w:pPr>
              <w:rPr>
                <w:rFonts w:ascii="仿宋" w:eastAsia="仿宋" w:hAnsi="仿宋"/>
                <w:color w:val="000000"/>
                <w:sz w:val="28"/>
              </w:rPr>
            </w:pPr>
            <w:r w:rsidRPr="003601C8">
              <w:rPr>
                <w:rFonts w:ascii="仿宋" w:eastAsia="仿宋" w:hAnsi="仿宋" w:hint="eastAsia"/>
                <w:color w:val="000000"/>
                <w:sz w:val="28"/>
              </w:rPr>
              <w:t>建信科技创新3年封闭运作灵活配置混合型证券投资基金</w:t>
            </w:r>
          </w:p>
        </w:tc>
        <w:tc>
          <w:tcPr>
            <w:tcW w:w="2693" w:type="dxa"/>
          </w:tcPr>
          <w:p w:rsidR="002C2406" w:rsidRPr="003601C8" w:rsidRDefault="002C2406" w:rsidP="008A3D13">
            <w:pPr>
              <w:rPr>
                <w:rFonts w:ascii="仿宋" w:eastAsia="仿宋" w:hAnsi="仿宋"/>
                <w:color w:val="000000"/>
                <w:sz w:val="28"/>
              </w:rPr>
            </w:pPr>
            <w:r w:rsidRPr="003601C8">
              <w:rPr>
                <w:rFonts w:ascii="仿宋" w:eastAsia="仿宋" w:hAnsi="仿宋" w:hint="eastAsia"/>
                <w:color w:val="000000"/>
                <w:sz w:val="28"/>
              </w:rPr>
              <w:t>建信科技创新3年封闭混合</w:t>
            </w:r>
          </w:p>
        </w:tc>
      </w:tr>
      <w:tr w:rsidR="002C2406" w:rsidTr="002C2406">
        <w:tc>
          <w:tcPr>
            <w:tcW w:w="851" w:type="dxa"/>
            <w:vAlign w:val="center"/>
          </w:tcPr>
          <w:p w:rsidR="002C2406" w:rsidRPr="00E62A11" w:rsidRDefault="002C2406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2</w:t>
            </w:r>
          </w:p>
        </w:tc>
        <w:tc>
          <w:tcPr>
            <w:tcW w:w="1559" w:type="dxa"/>
          </w:tcPr>
          <w:p w:rsidR="002C2406" w:rsidRPr="003601C8" w:rsidRDefault="002C2406" w:rsidP="004736F8">
            <w:pPr>
              <w:rPr>
                <w:rFonts w:ascii="仿宋" w:eastAsia="仿宋" w:hAnsi="仿宋"/>
                <w:color w:val="000000"/>
                <w:sz w:val="28"/>
              </w:rPr>
            </w:pPr>
            <w:r w:rsidRPr="003601C8">
              <w:rPr>
                <w:rFonts w:ascii="仿宋" w:eastAsia="仿宋" w:hAnsi="仿宋" w:hint="eastAsia"/>
                <w:color w:val="000000"/>
                <w:sz w:val="28"/>
              </w:rPr>
              <w:t>501105</w:t>
            </w:r>
          </w:p>
        </w:tc>
        <w:tc>
          <w:tcPr>
            <w:tcW w:w="4678" w:type="dxa"/>
          </w:tcPr>
          <w:p w:rsidR="002C2406" w:rsidRPr="003601C8" w:rsidRDefault="002C2406" w:rsidP="004736F8">
            <w:pPr>
              <w:rPr>
                <w:rFonts w:ascii="仿宋" w:eastAsia="仿宋" w:hAnsi="仿宋"/>
                <w:color w:val="000000"/>
                <w:sz w:val="28"/>
              </w:rPr>
            </w:pPr>
            <w:r w:rsidRPr="003601C8">
              <w:rPr>
                <w:rFonts w:ascii="仿宋" w:eastAsia="仿宋" w:hAnsi="仿宋" w:hint="eastAsia"/>
                <w:color w:val="000000"/>
                <w:sz w:val="28"/>
              </w:rPr>
              <w:t>建信中证政策性金融债8-10年指数证券投资基金(LOF)</w:t>
            </w:r>
          </w:p>
        </w:tc>
        <w:tc>
          <w:tcPr>
            <w:tcW w:w="2693" w:type="dxa"/>
          </w:tcPr>
          <w:p w:rsidR="002C2406" w:rsidRPr="003601C8" w:rsidRDefault="002C2406" w:rsidP="004736F8">
            <w:pPr>
              <w:rPr>
                <w:rFonts w:ascii="仿宋" w:eastAsia="仿宋" w:hAnsi="仿宋"/>
                <w:color w:val="000000"/>
                <w:sz w:val="28"/>
              </w:rPr>
            </w:pPr>
            <w:r w:rsidRPr="003601C8">
              <w:rPr>
                <w:rFonts w:ascii="仿宋" w:eastAsia="仿宋" w:hAnsi="仿宋" w:hint="eastAsia"/>
                <w:color w:val="000000"/>
                <w:sz w:val="28"/>
              </w:rPr>
              <w:t>建信政金债8-10年指数（LOF）</w:t>
            </w:r>
          </w:p>
        </w:tc>
      </w:tr>
      <w:tr w:rsidR="002C2406" w:rsidTr="002C2406">
        <w:tc>
          <w:tcPr>
            <w:tcW w:w="851" w:type="dxa"/>
            <w:vAlign w:val="center"/>
          </w:tcPr>
          <w:p w:rsidR="002C2406" w:rsidRPr="00E62A11" w:rsidRDefault="002C2406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3</w:t>
            </w:r>
          </w:p>
        </w:tc>
        <w:tc>
          <w:tcPr>
            <w:tcW w:w="1559" w:type="dxa"/>
          </w:tcPr>
          <w:p w:rsidR="002C2406" w:rsidRPr="003601C8" w:rsidRDefault="002C2406" w:rsidP="00956F3C">
            <w:pPr>
              <w:rPr>
                <w:rFonts w:ascii="仿宋" w:eastAsia="仿宋" w:hAnsi="仿宋"/>
                <w:color w:val="000000"/>
                <w:sz w:val="28"/>
              </w:rPr>
            </w:pPr>
            <w:r w:rsidRPr="003601C8">
              <w:rPr>
                <w:rFonts w:ascii="仿宋" w:eastAsia="仿宋" w:hAnsi="仿宋" w:hint="eastAsia"/>
                <w:color w:val="000000"/>
                <w:sz w:val="28"/>
              </w:rPr>
              <w:t>001473</w:t>
            </w:r>
          </w:p>
        </w:tc>
        <w:tc>
          <w:tcPr>
            <w:tcW w:w="4678" w:type="dxa"/>
          </w:tcPr>
          <w:p w:rsidR="002C2406" w:rsidRPr="003601C8" w:rsidRDefault="002C2406" w:rsidP="00956F3C">
            <w:pPr>
              <w:rPr>
                <w:rFonts w:ascii="仿宋" w:eastAsia="仿宋" w:hAnsi="仿宋"/>
                <w:color w:val="000000"/>
                <w:sz w:val="28"/>
              </w:rPr>
            </w:pPr>
            <w:r w:rsidRPr="003601C8">
              <w:rPr>
                <w:rFonts w:ascii="仿宋" w:eastAsia="仿宋" w:hAnsi="仿宋" w:hint="eastAsia"/>
                <w:color w:val="000000"/>
                <w:sz w:val="28"/>
              </w:rPr>
              <w:t>建信大安全战略精选股票型证券投资基金</w:t>
            </w:r>
          </w:p>
        </w:tc>
        <w:tc>
          <w:tcPr>
            <w:tcW w:w="2693" w:type="dxa"/>
          </w:tcPr>
          <w:p w:rsidR="002C2406" w:rsidRPr="003601C8" w:rsidRDefault="002C2406" w:rsidP="00956F3C">
            <w:pPr>
              <w:rPr>
                <w:rFonts w:ascii="仿宋" w:eastAsia="仿宋" w:hAnsi="仿宋"/>
                <w:color w:val="000000"/>
                <w:sz w:val="28"/>
              </w:rPr>
            </w:pPr>
            <w:r w:rsidRPr="003601C8">
              <w:rPr>
                <w:rFonts w:ascii="仿宋" w:eastAsia="仿宋" w:hAnsi="仿宋" w:hint="eastAsia"/>
                <w:color w:val="000000"/>
                <w:sz w:val="28"/>
              </w:rPr>
              <w:t>建信大安全战略精选股票</w:t>
            </w:r>
          </w:p>
        </w:tc>
      </w:tr>
      <w:tr w:rsidR="002C2406" w:rsidTr="002C2406">
        <w:tc>
          <w:tcPr>
            <w:tcW w:w="851" w:type="dxa"/>
            <w:vAlign w:val="center"/>
          </w:tcPr>
          <w:p w:rsidR="002C2406" w:rsidRPr="00E62A11" w:rsidRDefault="002C2406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4</w:t>
            </w:r>
          </w:p>
        </w:tc>
        <w:tc>
          <w:tcPr>
            <w:tcW w:w="1559" w:type="dxa"/>
          </w:tcPr>
          <w:p w:rsidR="002C2406" w:rsidRPr="003601C8" w:rsidRDefault="002C2406" w:rsidP="00795F1E">
            <w:pPr>
              <w:rPr>
                <w:rFonts w:ascii="仿宋" w:eastAsia="仿宋" w:hAnsi="仿宋"/>
                <w:color w:val="000000"/>
                <w:sz w:val="28"/>
              </w:rPr>
            </w:pPr>
            <w:r w:rsidRPr="003601C8">
              <w:rPr>
                <w:rFonts w:ascii="仿宋" w:eastAsia="仿宋" w:hAnsi="仿宋" w:hint="eastAsia"/>
                <w:color w:val="000000"/>
                <w:sz w:val="28"/>
              </w:rPr>
              <w:t>001396</w:t>
            </w:r>
          </w:p>
        </w:tc>
        <w:tc>
          <w:tcPr>
            <w:tcW w:w="4678" w:type="dxa"/>
          </w:tcPr>
          <w:p w:rsidR="002C2406" w:rsidRPr="003601C8" w:rsidRDefault="002C2406" w:rsidP="00795F1E">
            <w:pPr>
              <w:rPr>
                <w:rFonts w:ascii="仿宋" w:eastAsia="仿宋" w:hAnsi="仿宋"/>
                <w:color w:val="000000"/>
                <w:sz w:val="28"/>
              </w:rPr>
            </w:pPr>
            <w:r w:rsidRPr="003601C8">
              <w:rPr>
                <w:rFonts w:ascii="仿宋" w:eastAsia="仿宋" w:hAnsi="仿宋" w:hint="eastAsia"/>
                <w:color w:val="000000"/>
                <w:sz w:val="28"/>
              </w:rPr>
              <w:t>建信互联网+产业升级股票型证券投资基金</w:t>
            </w:r>
          </w:p>
        </w:tc>
        <w:tc>
          <w:tcPr>
            <w:tcW w:w="2693" w:type="dxa"/>
          </w:tcPr>
          <w:p w:rsidR="002C2406" w:rsidRPr="003601C8" w:rsidRDefault="002C2406" w:rsidP="00795F1E">
            <w:pPr>
              <w:rPr>
                <w:rFonts w:ascii="仿宋" w:eastAsia="仿宋" w:hAnsi="仿宋"/>
                <w:color w:val="000000"/>
                <w:sz w:val="28"/>
              </w:rPr>
            </w:pPr>
            <w:r w:rsidRPr="003601C8">
              <w:rPr>
                <w:rFonts w:ascii="仿宋" w:eastAsia="仿宋" w:hAnsi="仿宋" w:hint="eastAsia"/>
                <w:color w:val="000000"/>
                <w:sz w:val="28"/>
              </w:rPr>
              <w:t>建信互联网+产业升级股票</w:t>
            </w:r>
          </w:p>
        </w:tc>
      </w:tr>
      <w:tr w:rsidR="002C2406" w:rsidTr="002C2406">
        <w:tc>
          <w:tcPr>
            <w:tcW w:w="851" w:type="dxa"/>
            <w:vAlign w:val="center"/>
          </w:tcPr>
          <w:p w:rsidR="002C2406" w:rsidRPr="00E62A11" w:rsidRDefault="002C2406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5</w:t>
            </w:r>
          </w:p>
        </w:tc>
        <w:tc>
          <w:tcPr>
            <w:tcW w:w="1559" w:type="dxa"/>
          </w:tcPr>
          <w:p w:rsidR="002C2406" w:rsidRPr="003601C8" w:rsidRDefault="002C2406" w:rsidP="00616293">
            <w:pPr>
              <w:rPr>
                <w:rFonts w:ascii="仿宋" w:eastAsia="仿宋" w:hAnsi="仿宋"/>
                <w:color w:val="000000"/>
                <w:sz w:val="28"/>
              </w:rPr>
            </w:pPr>
            <w:r w:rsidRPr="003601C8">
              <w:rPr>
                <w:rFonts w:ascii="仿宋" w:eastAsia="仿宋" w:hAnsi="仿宋" w:hint="eastAsia"/>
                <w:color w:val="000000"/>
                <w:sz w:val="28"/>
              </w:rPr>
              <w:t>530015</w:t>
            </w:r>
          </w:p>
        </w:tc>
        <w:tc>
          <w:tcPr>
            <w:tcW w:w="4678" w:type="dxa"/>
          </w:tcPr>
          <w:p w:rsidR="002C2406" w:rsidRPr="003601C8" w:rsidRDefault="002C2406" w:rsidP="00616293">
            <w:pPr>
              <w:rPr>
                <w:rFonts w:ascii="仿宋" w:eastAsia="仿宋" w:hAnsi="仿宋"/>
                <w:color w:val="000000"/>
                <w:sz w:val="28"/>
              </w:rPr>
            </w:pPr>
            <w:r w:rsidRPr="003601C8">
              <w:rPr>
                <w:rFonts w:ascii="仿宋" w:eastAsia="仿宋" w:hAnsi="仿宋" w:hint="eastAsia"/>
                <w:color w:val="000000"/>
                <w:sz w:val="28"/>
              </w:rPr>
              <w:t>建信深证基本面60交易型开放式指数证券投资基金联接基金A</w:t>
            </w:r>
          </w:p>
        </w:tc>
        <w:tc>
          <w:tcPr>
            <w:tcW w:w="2693" w:type="dxa"/>
          </w:tcPr>
          <w:p w:rsidR="002C2406" w:rsidRPr="003601C8" w:rsidRDefault="002C2406" w:rsidP="00616293">
            <w:pPr>
              <w:rPr>
                <w:rFonts w:ascii="仿宋" w:eastAsia="仿宋" w:hAnsi="仿宋"/>
                <w:color w:val="000000"/>
                <w:sz w:val="28"/>
              </w:rPr>
            </w:pPr>
            <w:r w:rsidRPr="003601C8">
              <w:rPr>
                <w:rFonts w:ascii="仿宋" w:eastAsia="仿宋" w:hAnsi="仿宋" w:hint="eastAsia"/>
                <w:color w:val="000000"/>
                <w:sz w:val="28"/>
              </w:rPr>
              <w:t>建信深证基本面60ETF联接A</w:t>
            </w:r>
          </w:p>
        </w:tc>
      </w:tr>
      <w:tr w:rsidR="002C2406" w:rsidTr="002C2406">
        <w:tc>
          <w:tcPr>
            <w:tcW w:w="851" w:type="dxa"/>
            <w:vAlign w:val="center"/>
          </w:tcPr>
          <w:p w:rsidR="002C2406" w:rsidRPr="00E62A11" w:rsidRDefault="002C2406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6</w:t>
            </w:r>
          </w:p>
        </w:tc>
        <w:tc>
          <w:tcPr>
            <w:tcW w:w="1559" w:type="dxa"/>
          </w:tcPr>
          <w:p w:rsidR="002C2406" w:rsidRPr="003601C8" w:rsidRDefault="002C2406" w:rsidP="00616293">
            <w:pPr>
              <w:rPr>
                <w:rFonts w:ascii="仿宋" w:eastAsia="仿宋" w:hAnsi="仿宋"/>
                <w:color w:val="000000"/>
                <w:sz w:val="28"/>
              </w:rPr>
            </w:pPr>
            <w:r w:rsidRPr="003601C8">
              <w:rPr>
                <w:rFonts w:ascii="仿宋" w:eastAsia="仿宋" w:hAnsi="仿宋"/>
                <w:color w:val="000000"/>
                <w:sz w:val="28"/>
              </w:rPr>
              <w:t>006363</w:t>
            </w:r>
          </w:p>
        </w:tc>
        <w:tc>
          <w:tcPr>
            <w:tcW w:w="4678" w:type="dxa"/>
          </w:tcPr>
          <w:p w:rsidR="002C2406" w:rsidRPr="003601C8" w:rsidRDefault="002C2406" w:rsidP="00616293">
            <w:pPr>
              <w:rPr>
                <w:rFonts w:ascii="仿宋" w:eastAsia="仿宋" w:hAnsi="仿宋"/>
                <w:color w:val="000000"/>
                <w:sz w:val="28"/>
              </w:rPr>
            </w:pPr>
            <w:r w:rsidRPr="003601C8">
              <w:rPr>
                <w:rFonts w:ascii="仿宋" w:eastAsia="仿宋" w:hAnsi="仿宋" w:hint="eastAsia"/>
                <w:color w:val="000000"/>
                <w:sz w:val="28"/>
              </w:rPr>
              <w:t>建信深证基本面60交易型开放式指</w:t>
            </w:r>
            <w:r w:rsidRPr="003601C8">
              <w:rPr>
                <w:rFonts w:ascii="仿宋" w:eastAsia="仿宋" w:hAnsi="仿宋" w:hint="eastAsia"/>
                <w:color w:val="000000"/>
                <w:sz w:val="28"/>
              </w:rPr>
              <w:lastRenderedPageBreak/>
              <w:t>数证券投资基金联接基金C</w:t>
            </w:r>
          </w:p>
        </w:tc>
        <w:tc>
          <w:tcPr>
            <w:tcW w:w="2693" w:type="dxa"/>
          </w:tcPr>
          <w:p w:rsidR="002C2406" w:rsidRPr="003601C8" w:rsidRDefault="002C2406" w:rsidP="00616293">
            <w:pPr>
              <w:rPr>
                <w:rFonts w:ascii="仿宋" w:eastAsia="仿宋" w:hAnsi="仿宋"/>
                <w:color w:val="000000"/>
                <w:sz w:val="28"/>
              </w:rPr>
            </w:pPr>
            <w:r w:rsidRPr="003601C8">
              <w:rPr>
                <w:rFonts w:ascii="仿宋" w:eastAsia="仿宋" w:hAnsi="仿宋" w:hint="eastAsia"/>
                <w:color w:val="000000"/>
                <w:sz w:val="28"/>
              </w:rPr>
              <w:lastRenderedPageBreak/>
              <w:t>建信深证基本面</w:t>
            </w:r>
            <w:r w:rsidRPr="003601C8">
              <w:rPr>
                <w:rFonts w:ascii="仿宋" w:eastAsia="仿宋" w:hAnsi="仿宋" w:hint="eastAsia"/>
                <w:color w:val="000000"/>
                <w:sz w:val="28"/>
              </w:rPr>
              <w:lastRenderedPageBreak/>
              <w:t>60ETF联接C</w:t>
            </w:r>
          </w:p>
        </w:tc>
      </w:tr>
      <w:tr w:rsidR="002C2406" w:rsidTr="002C2406">
        <w:tc>
          <w:tcPr>
            <w:tcW w:w="851" w:type="dxa"/>
            <w:vAlign w:val="center"/>
          </w:tcPr>
          <w:p w:rsidR="002C2406" w:rsidRPr="00E62A11" w:rsidRDefault="002C2406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lastRenderedPageBreak/>
              <w:t>7</w:t>
            </w:r>
          </w:p>
        </w:tc>
        <w:tc>
          <w:tcPr>
            <w:tcW w:w="1559" w:type="dxa"/>
          </w:tcPr>
          <w:p w:rsidR="002C2406" w:rsidRPr="003601C8" w:rsidRDefault="002C2406" w:rsidP="001E1ED8">
            <w:pPr>
              <w:rPr>
                <w:rFonts w:ascii="仿宋" w:eastAsia="仿宋" w:hAnsi="仿宋"/>
                <w:color w:val="000000"/>
                <w:sz w:val="28"/>
              </w:rPr>
            </w:pPr>
            <w:r w:rsidRPr="003601C8">
              <w:rPr>
                <w:rFonts w:ascii="仿宋" w:eastAsia="仿宋" w:hAnsi="仿宋" w:hint="eastAsia"/>
                <w:color w:val="000000"/>
                <w:sz w:val="28"/>
              </w:rPr>
              <w:t>165311</w:t>
            </w:r>
          </w:p>
        </w:tc>
        <w:tc>
          <w:tcPr>
            <w:tcW w:w="4678" w:type="dxa"/>
          </w:tcPr>
          <w:p w:rsidR="002C2406" w:rsidRPr="003601C8" w:rsidRDefault="002C2406" w:rsidP="001E1ED8">
            <w:pPr>
              <w:rPr>
                <w:rFonts w:ascii="仿宋" w:eastAsia="仿宋" w:hAnsi="仿宋"/>
                <w:color w:val="000000"/>
                <w:sz w:val="28"/>
              </w:rPr>
            </w:pPr>
            <w:r w:rsidRPr="003601C8">
              <w:rPr>
                <w:rFonts w:ascii="仿宋" w:eastAsia="仿宋" w:hAnsi="仿宋" w:hint="eastAsia"/>
                <w:color w:val="000000"/>
                <w:sz w:val="28"/>
              </w:rPr>
              <w:t>建信信用增强债券型证券投资基金A</w:t>
            </w:r>
          </w:p>
        </w:tc>
        <w:tc>
          <w:tcPr>
            <w:tcW w:w="2693" w:type="dxa"/>
          </w:tcPr>
          <w:p w:rsidR="002C2406" w:rsidRPr="003601C8" w:rsidRDefault="002C2406" w:rsidP="001E1ED8">
            <w:pPr>
              <w:rPr>
                <w:rFonts w:ascii="仿宋" w:eastAsia="仿宋" w:hAnsi="仿宋"/>
                <w:color w:val="000000"/>
                <w:sz w:val="28"/>
              </w:rPr>
            </w:pPr>
            <w:r w:rsidRPr="003601C8">
              <w:rPr>
                <w:rFonts w:ascii="仿宋" w:eastAsia="仿宋" w:hAnsi="仿宋" w:hint="eastAsia"/>
                <w:color w:val="000000"/>
                <w:sz w:val="28"/>
              </w:rPr>
              <w:t>建信信用增强债券A</w:t>
            </w:r>
          </w:p>
        </w:tc>
      </w:tr>
      <w:tr w:rsidR="002C2406" w:rsidTr="002C2406">
        <w:tc>
          <w:tcPr>
            <w:tcW w:w="851" w:type="dxa"/>
            <w:vAlign w:val="center"/>
          </w:tcPr>
          <w:p w:rsidR="002C2406" w:rsidRPr="00E62A11" w:rsidRDefault="002C2406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8</w:t>
            </w:r>
          </w:p>
        </w:tc>
        <w:tc>
          <w:tcPr>
            <w:tcW w:w="1559" w:type="dxa"/>
          </w:tcPr>
          <w:p w:rsidR="002C2406" w:rsidRPr="003601C8" w:rsidRDefault="002C2406" w:rsidP="00076313">
            <w:pPr>
              <w:rPr>
                <w:rFonts w:ascii="仿宋" w:eastAsia="仿宋" w:hAnsi="仿宋"/>
                <w:color w:val="000000"/>
                <w:sz w:val="28"/>
              </w:rPr>
            </w:pPr>
            <w:r w:rsidRPr="003601C8">
              <w:rPr>
                <w:rFonts w:ascii="仿宋" w:eastAsia="仿宋" w:hAnsi="仿宋" w:hint="eastAsia"/>
                <w:color w:val="000000"/>
                <w:sz w:val="28"/>
              </w:rPr>
              <w:t>165314</w:t>
            </w:r>
          </w:p>
        </w:tc>
        <w:tc>
          <w:tcPr>
            <w:tcW w:w="4678" w:type="dxa"/>
          </w:tcPr>
          <w:p w:rsidR="002C2406" w:rsidRPr="003601C8" w:rsidRDefault="002C2406" w:rsidP="00076313">
            <w:pPr>
              <w:rPr>
                <w:rFonts w:ascii="仿宋" w:eastAsia="仿宋" w:hAnsi="仿宋"/>
                <w:color w:val="000000"/>
                <w:sz w:val="28"/>
              </w:rPr>
            </w:pPr>
            <w:r w:rsidRPr="003601C8">
              <w:rPr>
                <w:rFonts w:ascii="仿宋" w:eastAsia="仿宋" w:hAnsi="仿宋" w:hint="eastAsia"/>
                <w:color w:val="000000"/>
                <w:sz w:val="28"/>
              </w:rPr>
              <w:t>建信信用增强债券型证券投资基金C</w:t>
            </w:r>
          </w:p>
        </w:tc>
        <w:tc>
          <w:tcPr>
            <w:tcW w:w="2693" w:type="dxa"/>
          </w:tcPr>
          <w:p w:rsidR="002C2406" w:rsidRPr="003601C8" w:rsidRDefault="002C2406" w:rsidP="00076313">
            <w:pPr>
              <w:rPr>
                <w:rFonts w:ascii="仿宋" w:eastAsia="仿宋" w:hAnsi="仿宋"/>
                <w:color w:val="000000"/>
                <w:sz w:val="28"/>
              </w:rPr>
            </w:pPr>
            <w:r w:rsidRPr="003601C8">
              <w:rPr>
                <w:rFonts w:ascii="仿宋" w:eastAsia="仿宋" w:hAnsi="仿宋" w:hint="eastAsia"/>
                <w:color w:val="000000"/>
                <w:sz w:val="28"/>
              </w:rPr>
              <w:t>建信信用增强债券C</w:t>
            </w:r>
          </w:p>
        </w:tc>
      </w:tr>
      <w:tr w:rsidR="002C2406" w:rsidTr="002C2406">
        <w:tc>
          <w:tcPr>
            <w:tcW w:w="851" w:type="dxa"/>
            <w:vAlign w:val="center"/>
          </w:tcPr>
          <w:p w:rsidR="002C2406" w:rsidRPr="00E62A11" w:rsidRDefault="002C2406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62A11">
              <w:rPr>
                <w:rFonts w:hint="eastAsia"/>
                <w:color w:val="000000"/>
                <w:sz w:val="28"/>
              </w:rPr>
              <w:t>9</w:t>
            </w:r>
          </w:p>
        </w:tc>
        <w:tc>
          <w:tcPr>
            <w:tcW w:w="1559" w:type="dxa"/>
          </w:tcPr>
          <w:p w:rsidR="002C2406" w:rsidRPr="003601C8" w:rsidRDefault="002C2406" w:rsidP="00C6632E">
            <w:pPr>
              <w:rPr>
                <w:rFonts w:ascii="仿宋" w:eastAsia="仿宋" w:hAnsi="仿宋"/>
                <w:color w:val="000000"/>
                <w:sz w:val="28"/>
              </w:rPr>
            </w:pPr>
            <w:r w:rsidRPr="003601C8">
              <w:rPr>
                <w:rFonts w:ascii="仿宋" w:eastAsia="仿宋" w:hAnsi="仿宋"/>
                <w:color w:val="000000"/>
                <w:sz w:val="28"/>
              </w:rPr>
              <w:t>008022</w:t>
            </w:r>
          </w:p>
        </w:tc>
        <w:tc>
          <w:tcPr>
            <w:tcW w:w="4678" w:type="dxa"/>
          </w:tcPr>
          <w:p w:rsidR="002C2406" w:rsidRPr="003601C8" w:rsidRDefault="002C2406" w:rsidP="00C6632E">
            <w:pPr>
              <w:rPr>
                <w:rFonts w:ascii="仿宋" w:eastAsia="仿宋" w:hAnsi="仿宋"/>
                <w:color w:val="000000"/>
                <w:sz w:val="28"/>
              </w:rPr>
            </w:pPr>
            <w:r w:rsidRPr="003601C8">
              <w:rPr>
                <w:rFonts w:ascii="仿宋" w:eastAsia="仿宋" w:hAnsi="仿宋" w:hint="eastAsia"/>
                <w:color w:val="000000"/>
                <w:sz w:val="28"/>
              </w:rPr>
              <w:t>建信短债债券型证券投资基金F</w:t>
            </w:r>
          </w:p>
        </w:tc>
        <w:tc>
          <w:tcPr>
            <w:tcW w:w="2693" w:type="dxa"/>
          </w:tcPr>
          <w:p w:rsidR="002C2406" w:rsidRPr="003601C8" w:rsidRDefault="002C2406" w:rsidP="00C6632E">
            <w:pPr>
              <w:rPr>
                <w:rFonts w:ascii="仿宋" w:eastAsia="仿宋" w:hAnsi="仿宋"/>
                <w:color w:val="000000"/>
                <w:sz w:val="28"/>
              </w:rPr>
            </w:pPr>
            <w:r w:rsidRPr="003601C8">
              <w:rPr>
                <w:rFonts w:ascii="仿宋" w:eastAsia="仿宋" w:hAnsi="仿宋" w:hint="eastAsia"/>
                <w:color w:val="000000"/>
                <w:sz w:val="28"/>
              </w:rPr>
              <w:t>建信短债债券F</w:t>
            </w:r>
          </w:p>
        </w:tc>
      </w:tr>
    </w:tbl>
    <w:p w:rsidR="00E62A11" w:rsidRDefault="00E62A11" w:rsidP="0039187F">
      <w:pPr>
        <w:spacing w:line="360" w:lineRule="auto"/>
        <w:rPr>
          <w:sz w:val="28"/>
          <w:szCs w:val="28"/>
        </w:rPr>
      </w:pPr>
    </w:p>
    <w:p w:rsidR="008060AE" w:rsidRDefault="008060AE" w:rsidP="00E62A1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自</w:t>
      </w:r>
      <w:r w:rsidR="00E62A11">
        <w:rPr>
          <w:rFonts w:ascii="彩虹粗仿宋" w:eastAsia="彩虹粗仿宋" w:hint="eastAsia"/>
          <w:sz w:val="32"/>
          <w:szCs w:val="32"/>
        </w:rPr>
        <w:t>2020</w:t>
      </w:r>
      <w:r w:rsidR="00763DF8" w:rsidRPr="008060AE">
        <w:rPr>
          <w:rFonts w:ascii="彩虹粗仿宋" w:eastAsia="彩虹粗仿宋" w:hint="eastAsia"/>
          <w:sz w:val="32"/>
          <w:szCs w:val="32"/>
        </w:rPr>
        <w:t>年</w:t>
      </w:r>
      <w:r w:rsidR="00B4389F">
        <w:rPr>
          <w:rFonts w:ascii="彩虹粗仿宋" w:eastAsia="彩虹粗仿宋" w:hint="eastAsia"/>
          <w:sz w:val="32"/>
          <w:szCs w:val="32"/>
        </w:rPr>
        <w:t>10</w:t>
      </w:r>
      <w:r w:rsidR="00B4389F" w:rsidRPr="008060AE">
        <w:rPr>
          <w:rFonts w:ascii="彩虹粗仿宋" w:eastAsia="彩虹粗仿宋" w:hint="eastAsia"/>
          <w:sz w:val="32"/>
          <w:szCs w:val="32"/>
        </w:rPr>
        <w:t>月</w:t>
      </w:r>
      <w:r w:rsidR="00B4389F">
        <w:rPr>
          <w:rFonts w:ascii="彩虹粗仿宋" w:eastAsia="彩虹粗仿宋" w:hint="eastAsia"/>
          <w:sz w:val="32"/>
          <w:szCs w:val="32"/>
        </w:rPr>
        <w:t>26</w:t>
      </w:r>
      <w:r w:rsidR="00B4389F" w:rsidRPr="008060AE">
        <w:rPr>
          <w:rFonts w:ascii="彩虹粗仿宋" w:eastAsia="彩虹粗仿宋" w:hint="eastAsia"/>
          <w:sz w:val="32"/>
          <w:szCs w:val="32"/>
        </w:rPr>
        <w:t>日</w:t>
      </w:r>
      <w:r w:rsidR="00A33848">
        <w:rPr>
          <w:rFonts w:ascii="彩虹粗仿宋" w:eastAsia="彩虹粗仿宋" w:hint="eastAsia"/>
          <w:sz w:val="32"/>
          <w:szCs w:val="32"/>
        </w:rPr>
        <w:t>起，投资者可在</w:t>
      </w:r>
      <w:r w:rsidR="002C2406">
        <w:rPr>
          <w:rFonts w:ascii="彩虹粗仿宋" w:eastAsia="彩虹粗仿宋" w:hint="eastAsia"/>
          <w:sz w:val="32"/>
          <w:szCs w:val="32"/>
        </w:rPr>
        <w:t>以上销售机构</w:t>
      </w:r>
      <w:r w:rsidR="00A33848">
        <w:rPr>
          <w:rFonts w:ascii="彩虹粗仿宋" w:eastAsia="彩虹粗仿宋" w:hint="eastAsia"/>
          <w:sz w:val="32"/>
          <w:szCs w:val="32"/>
        </w:rPr>
        <w:t>的营业网点办理</w:t>
      </w:r>
      <w:r w:rsidR="00E62A11">
        <w:rPr>
          <w:rFonts w:ascii="彩虹粗仿宋" w:eastAsia="彩虹粗仿宋" w:hint="eastAsia"/>
          <w:sz w:val="32"/>
          <w:szCs w:val="32"/>
        </w:rPr>
        <w:t>以上</w:t>
      </w:r>
      <w:r w:rsidR="00A33848">
        <w:rPr>
          <w:rFonts w:ascii="彩虹粗仿宋" w:eastAsia="彩虹粗仿宋" w:hint="eastAsia"/>
          <w:sz w:val="32"/>
          <w:szCs w:val="32"/>
        </w:rPr>
        <w:t>基金的开户、申购、赎回</w:t>
      </w:r>
      <w:r w:rsidR="00E62A11">
        <w:rPr>
          <w:rFonts w:ascii="彩虹粗仿宋" w:eastAsia="彩虹粗仿宋" w:hint="eastAsia"/>
          <w:sz w:val="32"/>
          <w:szCs w:val="32"/>
        </w:rPr>
        <w:t>等</w:t>
      </w:r>
      <w:r>
        <w:rPr>
          <w:rFonts w:ascii="彩虹粗仿宋" w:eastAsia="彩虹粗仿宋" w:hint="eastAsia"/>
          <w:sz w:val="32"/>
          <w:szCs w:val="32"/>
        </w:rPr>
        <w:t>业务，具体业务的办理请参照本公司及</w:t>
      </w:r>
      <w:r w:rsidR="002C2406">
        <w:rPr>
          <w:rFonts w:ascii="彩虹粗仿宋" w:eastAsia="彩虹粗仿宋" w:hint="eastAsia"/>
          <w:sz w:val="32"/>
          <w:szCs w:val="32"/>
        </w:rPr>
        <w:t>以上销售机构</w:t>
      </w:r>
      <w:r>
        <w:rPr>
          <w:rFonts w:ascii="彩虹粗仿宋" w:eastAsia="彩虹粗仿宋" w:hint="eastAsia"/>
          <w:sz w:val="32"/>
          <w:szCs w:val="32"/>
        </w:rPr>
        <w:t>的相关业务规则和流程。投资者欲了解基金产品的详细情况，请仔细阅读基金产品的基金合同、招募说明书等法律文件。</w:t>
      </w:r>
    </w:p>
    <w:p w:rsidR="0039187F" w:rsidRPr="00CF0238" w:rsidRDefault="0039187F" w:rsidP="0039187F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CF0238">
        <w:rPr>
          <w:rFonts w:ascii="彩虹粗仿宋" w:eastAsia="彩虹粗仿宋" w:hint="eastAsia"/>
          <w:sz w:val="32"/>
          <w:szCs w:val="32"/>
        </w:rPr>
        <w:t>本公司在</w:t>
      </w:r>
      <w:r w:rsidR="002C2406">
        <w:rPr>
          <w:rFonts w:ascii="彩虹粗仿宋" w:eastAsia="彩虹粗仿宋" w:hint="eastAsia"/>
          <w:sz w:val="32"/>
          <w:szCs w:val="32"/>
        </w:rPr>
        <w:t>以上销售机构</w:t>
      </w:r>
      <w:r w:rsidRPr="00CF0238">
        <w:rPr>
          <w:rFonts w:ascii="彩虹粗仿宋" w:eastAsia="彩虹粗仿宋" w:hint="eastAsia"/>
          <w:sz w:val="32"/>
          <w:szCs w:val="32"/>
        </w:rPr>
        <w:t>有以下基金目前不支持转换业务，具体名单如下：</w:t>
      </w:r>
    </w:p>
    <w:tbl>
      <w:tblPr>
        <w:tblW w:w="8820" w:type="dxa"/>
        <w:tblInd w:w="93" w:type="dxa"/>
        <w:tblLook w:val="04A0"/>
      </w:tblPr>
      <w:tblGrid>
        <w:gridCol w:w="876"/>
        <w:gridCol w:w="4940"/>
        <w:gridCol w:w="3004"/>
      </w:tblGrid>
      <w:tr w:rsidR="003601C8" w:rsidRPr="00AF33D7" w:rsidTr="00A4733E">
        <w:trPr>
          <w:trHeight w:val="2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C8" w:rsidRPr="003601C8" w:rsidRDefault="003601C8" w:rsidP="00A47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证券代码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C8" w:rsidRPr="003601C8" w:rsidRDefault="003601C8" w:rsidP="00A47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基金全称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C8" w:rsidRPr="003601C8" w:rsidRDefault="003601C8" w:rsidP="00A47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证券简称</w:t>
            </w:r>
          </w:p>
        </w:tc>
      </w:tr>
      <w:tr w:rsidR="003601C8" w:rsidRPr="00AF33D7" w:rsidTr="00A4733E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000346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建信安心回报6个月定期开放债券型证券投资基金A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建信安心回报6个月定期开放债券A</w:t>
            </w:r>
          </w:p>
        </w:tc>
      </w:tr>
      <w:tr w:rsidR="003601C8" w:rsidRPr="00AF33D7" w:rsidTr="00A4733E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000347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建信安心回报6个月定期开放债券型证券投资基金C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建信安心回报6个月定期开放债券C</w:t>
            </w:r>
          </w:p>
        </w:tc>
      </w:tr>
      <w:tr w:rsidR="003601C8" w:rsidRPr="00AF33D7" w:rsidTr="00A4733E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001304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建信鑫安回报灵活配置混合型证券投资基金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建信鑫安回报灵活配置混合</w:t>
            </w:r>
          </w:p>
        </w:tc>
      </w:tr>
      <w:tr w:rsidR="003601C8" w:rsidRPr="00AF33D7" w:rsidTr="00A4733E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001408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建信鑫丰回报灵活配置混合型证券投资基金A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建信鑫丰回报灵活配置混合A</w:t>
            </w:r>
          </w:p>
        </w:tc>
      </w:tr>
      <w:tr w:rsidR="003601C8" w:rsidRPr="00AF33D7" w:rsidTr="00A4733E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002141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建信鑫丰回报灵活配置混合型证券投资基金C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建信鑫丰回报灵活配置混合C</w:t>
            </w:r>
          </w:p>
        </w:tc>
      </w:tr>
      <w:tr w:rsidR="003601C8" w:rsidRPr="00AF33D7" w:rsidTr="00A4733E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003022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建信现金添益交易型货币市场基金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建信现金添益货币</w:t>
            </w:r>
          </w:p>
        </w:tc>
      </w:tr>
      <w:tr w:rsidR="003601C8" w:rsidRPr="00AF33D7" w:rsidTr="00A4733E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005217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建信福泽安泰混合型基金中基金（FOF）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建信福泽安泰混合（FOF）</w:t>
            </w:r>
          </w:p>
        </w:tc>
      </w:tr>
      <w:tr w:rsidR="003601C8" w:rsidRPr="00AF33D7" w:rsidTr="00A4733E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006581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建信优享稳健养老目标一年持有期混合型基金中基金(FOF)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建信优享稳健养老目标一年持有期混合型(FOF)</w:t>
            </w:r>
          </w:p>
        </w:tc>
      </w:tr>
      <w:tr w:rsidR="003601C8" w:rsidRPr="00AF33D7" w:rsidTr="00A4733E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165309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建信沪深300指数证券投资基金（LOF）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建信沪深300指数（LOF）</w:t>
            </w:r>
          </w:p>
        </w:tc>
      </w:tr>
      <w:tr w:rsidR="003601C8" w:rsidRPr="00AF33D7" w:rsidTr="00A4733E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165311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建信信用增强债券型证券投资基金A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建信信用增强债券A</w:t>
            </w:r>
          </w:p>
        </w:tc>
      </w:tr>
      <w:tr w:rsidR="003601C8" w:rsidRPr="00AF33D7" w:rsidTr="00A4733E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165312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建信央视财经50指数分级发起式证券投资基金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建信央视财经50指数</w:t>
            </w:r>
          </w:p>
        </w:tc>
      </w:tr>
      <w:tr w:rsidR="003601C8" w:rsidRPr="00AF33D7" w:rsidTr="00A4733E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165313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建信优势动力混合型证券投资基金（LOF）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建信优势动力混合（LOF）</w:t>
            </w:r>
          </w:p>
        </w:tc>
      </w:tr>
      <w:tr w:rsidR="003601C8" w:rsidRPr="00AF33D7" w:rsidTr="00A4733E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165314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建信信用增强债券型证券投资基金C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建信信用增强债券C </w:t>
            </w:r>
          </w:p>
        </w:tc>
      </w:tr>
      <w:tr w:rsidR="003601C8" w:rsidRPr="00AF33D7" w:rsidTr="00A4733E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165317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建信丰裕多策略灵活配置混合型证券投资基金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建信丰裕多策略混合（LOF）</w:t>
            </w:r>
          </w:p>
        </w:tc>
      </w:tr>
      <w:tr w:rsidR="003601C8" w:rsidRPr="00AF33D7" w:rsidTr="00A4733E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501105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建信中证政策性金融债8-10年指数证券投资基金（LOF）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建信政金债8-10年指数（LOF）</w:t>
            </w:r>
          </w:p>
        </w:tc>
      </w:tr>
      <w:tr w:rsidR="003601C8" w:rsidRPr="00AF33D7" w:rsidTr="00A4733E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539001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建信全球机遇混合型证券投资基金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建信全球机遇混合</w:t>
            </w:r>
          </w:p>
        </w:tc>
      </w:tr>
      <w:tr w:rsidR="003601C8" w:rsidRPr="00AF33D7" w:rsidTr="00A4733E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539002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建信新兴市场优选混合型证券投资基金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建信新兴市场混合（QDII）</w:t>
            </w:r>
          </w:p>
        </w:tc>
      </w:tr>
      <w:tr w:rsidR="003601C8" w:rsidRPr="00AF33D7" w:rsidTr="00A4733E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/>
                <w:color w:val="000000"/>
                <w:kern w:val="0"/>
                <w:sz w:val="22"/>
              </w:rPr>
              <w:t>539003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/>
                <w:color w:val="000000"/>
                <w:kern w:val="0"/>
                <w:sz w:val="22"/>
              </w:rPr>
              <w:t>建信富时100指数型证券投资基金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/>
                <w:color w:val="000000"/>
                <w:kern w:val="0"/>
                <w:sz w:val="22"/>
              </w:rPr>
              <w:t>建信富时100指数（QDII）</w:t>
            </w:r>
          </w:p>
        </w:tc>
      </w:tr>
      <w:tr w:rsidR="003601C8" w:rsidRPr="00AF33D7" w:rsidTr="00A4733E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/>
                <w:color w:val="000000"/>
                <w:kern w:val="0"/>
                <w:sz w:val="22"/>
              </w:rPr>
              <w:t>165310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建信沪深</w:t>
            </w:r>
            <w:r w:rsidRPr="003601C8">
              <w:rPr>
                <w:rFonts w:ascii="宋体" w:hAnsi="宋体" w:cs="宋体"/>
                <w:color w:val="000000"/>
                <w:kern w:val="0"/>
                <w:sz w:val="22"/>
              </w:rPr>
              <w:t>300</w:t>
            </w: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指数增强型证券投资基金（</w:t>
            </w:r>
            <w:r w:rsidRPr="003601C8">
              <w:rPr>
                <w:rFonts w:ascii="宋体" w:hAnsi="宋体" w:cs="宋体"/>
                <w:color w:val="000000"/>
                <w:kern w:val="0"/>
                <w:sz w:val="22"/>
              </w:rPr>
              <w:t>LOF</w:t>
            </w:r>
            <w:r w:rsidRPr="003601C8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1C8" w:rsidRPr="003601C8" w:rsidRDefault="003601C8" w:rsidP="00A4733E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01C8">
              <w:rPr>
                <w:rFonts w:ascii="宋体" w:hAnsi="宋体" w:cs="宋体"/>
                <w:color w:val="000000"/>
                <w:kern w:val="0"/>
                <w:sz w:val="22"/>
              </w:rPr>
              <w:t>建信沪深300指数增强</w:t>
            </w:r>
          </w:p>
        </w:tc>
      </w:tr>
    </w:tbl>
    <w:p w:rsidR="00DE3005" w:rsidRPr="0039187F" w:rsidRDefault="00DE3005" w:rsidP="004B58CD">
      <w:pPr>
        <w:spacing w:line="360" w:lineRule="auto"/>
        <w:ind w:firstLineChars="200" w:firstLine="640"/>
        <w:rPr>
          <w:rFonts w:ascii="彩虹粗仿宋" w:eastAsia="彩虹粗仿宋"/>
          <w:b/>
          <w:sz w:val="32"/>
          <w:szCs w:val="32"/>
        </w:rPr>
      </w:pPr>
    </w:p>
    <w:p w:rsidR="00CD4FD4" w:rsidRPr="00D06AD9" w:rsidRDefault="00CD4FD4" w:rsidP="00CD4FD4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新增销售机构如下：</w:t>
      </w:r>
    </w:p>
    <w:p w:rsidR="00E62A11" w:rsidRPr="00F6743D" w:rsidRDefault="003601C8" w:rsidP="003601C8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彩虹粗仿宋" w:eastAsia="彩虹粗仿宋" w:hAnsi="inherit" w:cs="宋体" w:hint="eastAsia"/>
          <w:kern w:val="0"/>
          <w:sz w:val="32"/>
          <w:szCs w:val="32"/>
        </w:rPr>
      </w:pPr>
      <w:r w:rsidRPr="003601C8">
        <w:rPr>
          <w:rFonts w:ascii="彩虹粗仿宋" w:eastAsia="彩虹粗仿宋" w:hAnsi="inherit" w:cs="宋体" w:hint="eastAsia"/>
          <w:kern w:val="0"/>
          <w:sz w:val="32"/>
          <w:szCs w:val="32"/>
        </w:rPr>
        <w:t>中信证券股份有限公司</w:t>
      </w:r>
    </w:p>
    <w:p w:rsidR="00E62A11" w:rsidRPr="00470EB7" w:rsidRDefault="00E62A11" w:rsidP="00E62A11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住所：</w:t>
      </w:r>
      <w:r w:rsidR="003601C8" w:rsidRPr="003601C8">
        <w:rPr>
          <w:rFonts w:ascii="彩虹粗仿宋" w:eastAsia="彩虹粗仿宋" w:hint="eastAsia"/>
          <w:sz w:val="32"/>
          <w:szCs w:val="32"/>
        </w:rPr>
        <w:t>广东省深圳市福田区中心三路8号卓越时代广场（二期）北座</w:t>
      </w:r>
    </w:p>
    <w:p w:rsidR="00E62A11" w:rsidRPr="00470EB7" w:rsidRDefault="00E62A11" w:rsidP="00E62A11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客服电话：</w:t>
      </w:r>
      <w:r w:rsidRPr="00D03EFE">
        <w:rPr>
          <w:rFonts w:ascii="彩虹粗仿宋" w:eastAsia="彩虹粗仿宋"/>
          <w:sz w:val="32"/>
          <w:szCs w:val="32"/>
        </w:rPr>
        <w:t>95</w:t>
      </w:r>
      <w:r w:rsidR="003601C8">
        <w:rPr>
          <w:rFonts w:ascii="彩虹粗仿宋" w:eastAsia="彩虹粗仿宋" w:hint="eastAsia"/>
          <w:sz w:val="32"/>
          <w:szCs w:val="32"/>
        </w:rPr>
        <w:t>548</w:t>
      </w:r>
    </w:p>
    <w:p w:rsidR="00E62A11" w:rsidRDefault="00E62A11" w:rsidP="00E62A11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网址：</w:t>
      </w:r>
      <w:r w:rsidR="003601C8" w:rsidRPr="003601C8">
        <w:rPr>
          <w:rFonts w:ascii="彩虹粗仿宋" w:eastAsia="彩虹粗仿宋"/>
          <w:sz w:val="32"/>
          <w:szCs w:val="32"/>
        </w:rPr>
        <w:t>https://www.citics.com</w:t>
      </w:r>
    </w:p>
    <w:p w:rsidR="003601C8" w:rsidRPr="00F6743D" w:rsidRDefault="003601C8" w:rsidP="003601C8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彩虹粗仿宋" w:eastAsia="彩虹粗仿宋" w:hAnsi="inherit" w:cs="宋体" w:hint="eastAsia"/>
          <w:kern w:val="0"/>
          <w:sz w:val="32"/>
          <w:szCs w:val="32"/>
        </w:rPr>
      </w:pPr>
      <w:r w:rsidRPr="003601C8">
        <w:rPr>
          <w:rFonts w:ascii="彩虹粗仿宋" w:eastAsia="彩虹粗仿宋" w:hAnsi="inherit" w:cs="宋体" w:hint="eastAsia"/>
          <w:kern w:val="0"/>
          <w:sz w:val="32"/>
          <w:szCs w:val="32"/>
        </w:rPr>
        <w:t>中信证券（山东）有限责任公司</w:t>
      </w:r>
    </w:p>
    <w:p w:rsidR="003601C8" w:rsidRPr="00470EB7" w:rsidRDefault="003601C8" w:rsidP="003601C8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住所：</w:t>
      </w:r>
      <w:r w:rsidRPr="003601C8">
        <w:rPr>
          <w:rFonts w:ascii="彩虹粗仿宋" w:eastAsia="彩虹粗仿宋" w:hint="eastAsia"/>
          <w:sz w:val="32"/>
          <w:szCs w:val="32"/>
        </w:rPr>
        <w:t>青岛市崂山区深圳路222号1号楼2001</w:t>
      </w:r>
    </w:p>
    <w:p w:rsidR="003601C8" w:rsidRPr="00470EB7" w:rsidRDefault="003601C8" w:rsidP="003601C8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客服电话：</w:t>
      </w:r>
      <w:r w:rsidRPr="00D03EFE">
        <w:rPr>
          <w:rFonts w:ascii="彩虹粗仿宋" w:eastAsia="彩虹粗仿宋"/>
          <w:sz w:val="32"/>
          <w:szCs w:val="32"/>
        </w:rPr>
        <w:t>95</w:t>
      </w:r>
      <w:r>
        <w:rPr>
          <w:rFonts w:ascii="彩虹粗仿宋" w:eastAsia="彩虹粗仿宋" w:hint="eastAsia"/>
          <w:sz w:val="32"/>
          <w:szCs w:val="32"/>
        </w:rPr>
        <w:t>548</w:t>
      </w:r>
    </w:p>
    <w:p w:rsidR="003601C8" w:rsidRDefault="003601C8" w:rsidP="003601C8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网址：</w:t>
      </w:r>
      <w:r w:rsidRPr="003601C8">
        <w:rPr>
          <w:rFonts w:ascii="彩虹粗仿宋" w:eastAsia="彩虹粗仿宋"/>
          <w:sz w:val="32"/>
          <w:szCs w:val="32"/>
        </w:rPr>
        <w:t>http://sd.citics.com/</w:t>
      </w:r>
    </w:p>
    <w:p w:rsidR="003601C8" w:rsidRPr="00F6743D" w:rsidRDefault="003601C8" w:rsidP="003601C8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彩虹粗仿宋" w:eastAsia="彩虹粗仿宋" w:hAnsi="inherit" w:cs="宋体" w:hint="eastAsia"/>
          <w:kern w:val="0"/>
          <w:sz w:val="32"/>
          <w:szCs w:val="32"/>
        </w:rPr>
      </w:pPr>
      <w:r w:rsidRPr="005D7DB7">
        <w:rPr>
          <w:rFonts w:ascii="彩虹粗仿宋" w:eastAsia="彩虹粗仿宋" w:hAnsi="inherit" w:cs="宋体" w:hint="eastAsia"/>
          <w:kern w:val="0"/>
          <w:sz w:val="32"/>
          <w:szCs w:val="32"/>
        </w:rPr>
        <w:t>中信证券华南股份有限公司</w:t>
      </w:r>
    </w:p>
    <w:p w:rsidR="003601C8" w:rsidRPr="00470EB7" w:rsidRDefault="003601C8" w:rsidP="003601C8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住所：</w:t>
      </w:r>
      <w:r w:rsidRPr="005D7DB7">
        <w:rPr>
          <w:rFonts w:ascii="彩虹粗仿宋" w:eastAsia="彩虹粗仿宋" w:hint="eastAsia"/>
          <w:sz w:val="32"/>
          <w:szCs w:val="32"/>
        </w:rPr>
        <w:t>广州市天河区珠江西路5号广州国际金融中心主塔19层、20层</w:t>
      </w:r>
    </w:p>
    <w:p w:rsidR="003601C8" w:rsidRPr="00470EB7" w:rsidRDefault="003601C8" w:rsidP="003601C8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客服电话：</w:t>
      </w:r>
      <w:r w:rsidRPr="00D03EFE">
        <w:rPr>
          <w:rFonts w:ascii="彩虹粗仿宋" w:eastAsia="彩虹粗仿宋"/>
          <w:sz w:val="32"/>
          <w:szCs w:val="32"/>
        </w:rPr>
        <w:t>95</w:t>
      </w:r>
      <w:r>
        <w:rPr>
          <w:rFonts w:ascii="彩虹粗仿宋" w:eastAsia="彩虹粗仿宋" w:hint="eastAsia"/>
          <w:sz w:val="32"/>
          <w:szCs w:val="32"/>
        </w:rPr>
        <w:t>396</w:t>
      </w:r>
    </w:p>
    <w:p w:rsidR="003601C8" w:rsidRDefault="003601C8" w:rsidP="003601C8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网址：</w:t>
      </w:r>
      <w:r w:rsidRPr="005D7DB7">
        <w:rPr>
          <w:rFonts w:ascii="彩虹粗仿宋" w:eastAsia="彩虹粗仿宋"/>
          <w:sz w:val="32"/>
          <w:szCs w:val="32"/>
        </w:rPr>
        <w:t>http://www.gzs.com.cn/</w:t>
      </w:r>
    </w:p>
    <w:p w:rsidR="00CD4FD4" w:rsidRPr="003601C8" w:rsidRDefault="00CD4FD4" w:rsidP="00CD4FD4">
      <w:pPr>
        <w:autoSpaceDE w:val="0"/>
        <w:autoSpaceDN w:val="0"/>
        <w:adjustRightInd w:val="0"/>
        <w:spacing w:line="360" w:lineRule="auto"/>
        <w:ind w:firstLine="360"/>
        <w:rPr>
          <w:rFonts w:ascii="彩虹粗仿宋" w:eastAsia="彩虹粗仿宋"/>
          <w:sz w:val="32"/>
          <w:szCs w:val="20"/>
        </w:rPr>
      </w:pPr>
    </w:p>
    <w:p w:rsidR="00CD4FD4" w:rsidRPr="00D06AD9" w:rsidRDefault="00CD4FD4" w:rsidP="00CD4FD4">
      <w:pPr>
        <w:spacing w:line="360" w:lineRule="auto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二、建信基金管理有限责任公司联系方式</w:t>
      </w:r>
    </w:p>
    <w:p w:rsidR="00CD4FD4" w:rsidRPr="00D06AD9" w:rsidRDefault="00CD4FD4" w:rsidP="00CD4FD4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客户服务热线：400-81-95533(免长途通话费)、010-66228000</w:t>
      </w:r>
    </w:p>
    <w:p w:rsidR="00CD4FD4" w:rsidRDefault="00CD4FD4" w:rsidP="00CD4FD4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网址：http://www.ccbfund.cn</w:t>
      </w:r>
    </w:p>
    <w:p w:rsidR="008060AE" w:rsidRPr="00CD4FD4" w:rsidRDefault="008060AE" w:rsidP="008060AE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8060AE" w:rsidRDefault="008060AE" w:rsidP="008060AE">
      <w:pPr>
        <w:spacing w:line="360" w:lineRule="auto"/>
        <w:ind w:firstLine="42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风险提示：本公司承诺以诚实信用、勤勉尽责的原则管理和运用基金资产,但不保证基金一定盈利，也不保证最低收益。投资者投资基金之前应认真阅读各基金的《基金合同》、《招募说明书》等文件。敬请投资者注意投资风险。</w:t>
      </w:r>
    </w:p>
    <w:p w:rsidR="008060AE" w:rsidRDefault="008060AE" w:rsidP="008060AE">
      <w:pPr>
        <w:spacing w:line="360" w:lineRule="auto"/>
        <w:ind w:firstLine="420"/>
        <w:rPr>
          <w:rFonts w:ascii="彩虹粗仿宋" w:eastAsia="彩虹粗仿宋"/>
          <w:sz w:val="32"/>
          <w:szCs w:val="32"/>
        </w:rPr>
      </w:pPr>
    </w:p>
    <w:p w:rsidR="008060AE" w:rsidRDefault="008060AE" w:rsidP="008060AE">
      <w:pPr>
        <w:spacing w:line="360" w:lineRule="auto"/>
        <w:ind w:firstLine="42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特此公告。</w:t>
      </w:r>
    </w:p>
    <w:p w:rsidR="008060AE" w:rsidRDefault="008060AE" w:rsidP="008060AE">
      <w:pPr>
        <w:spacing w:line="360" w:lineRule="auto"/>
        <w:ind w:firstLine="420"/>
        <w:rPr>
          <w:rFonts w:ascii="彩虹粗仿宋" w:eastAsia="彩虹粗仿宋"/>
          <w:sz w:val="32"/>
          <w:szCs w:val="32"/>
        </w:rPr>
      </w:pPr>
    </w:p>
    <w:p w:rsidR="008060AE" w:rsidRDefault="008060AE" w:rsidP="008060AE">
      <w:pPr>
        <w:spacing w:line="360" w:lineRule="auto"/>
        <w:ind w:firstLine="420"/>
        <w:jc w:val="right"/>
        <w:rPr>
          <w:rFonts w:ascii="彩虹粗仿宋" w:eastAsia="彩虹粗仿宋"/>
          <w:sz w:val="32"/>
          <w:szCs w:val="32"/>
        </w:rPr>
      </w:pPr>
      <w:r w:rsidRPr="00EA728E">
        <w:rPr>
          <w:rFonts w:ascii="彩虹粗仿宋" w:eastAsia="彩虹粗仿宋"/>
          <w:sz w:val="32"/>
          <w:szCs w:val="32"/>
        </w:rPr>
        <w:t>建信基金管理有限责任公司</w:t>
      </w:r>
    </w:p>
    <w:p w:rsidR="00AA7045" w:rsidRPr="00AA7045" w:rsidRDefault="00E62A11" w:rsidP="00AA7045">
      <w:pPr>
        <w:ind w:firstLine="420"/>
        <w:jc w:val="right"/>
        <w:rPr>
          <w:sz w:val="28"/>
          <w:szCs w:val="28"/>
        </w:rPr>
      </w:pPr>
      <w:bookmarkStart w:id="0" w:name="_GoBack"/>
      <w:bookmarkEnd w:id="0"/>
      <w:r>
        <w:rPr>
          <w:rFonts w:ascii="彩虹粗仿宋" w:eastAsia="彩虹粗仿宋" w:hint="eastAsia"/>
          <w:sz w:val="32"/>
          <w:szCs w:val="32"/>
        </w:rPr>
        <w:t>2020</w:t>
      </w:r>
      <w:r w:rsidR="00763DF8" w:rsidRPr="008060AE">
        <w:rPr>
          <w:rFonts w:ascii="彩虹粗仿宋" w:eastAsia="彩虹粗仿宋" w:hint="eastAsia"/>
          <w:sz w:val="32"/>
          <w:szCs w:val="32"/>
        </w:rPr>
        <w:t>年</w:t>
      </w:r>
      <w:r w:rsidR="00B4389F">
        <w:rPr>
          <w:rFonts w:ascii="彩虹粗仿宋" w:eastAsia="彩虹粗仿宋" w:hint="eastAsia"/>
          <w:sz w:val="32"/>
          <w:szCs w:val="32"/>
        </w:rPr>
        <w:t>10</w:t>
      </w:r>
      <w:r w:rsidR="00B4389F" w:rsidRPr="008060AE">
        <w:rPr>
          <w:rFonts w:ascii="彩虹粗仿宋" w:eastAsia="彩虹粗仿宋" w:hint="eastAsia"/>
          <w:sz w:val="32"/>
          <w:szCs w:val="32"/>
        </w:rPr>
        <w:t>月</w:t>
      </w:r>
      <w:r w:rsidR="00B4389F">
        <w:rPr>
          <w:rFonts w:ascii="彩虹粗仿宋" w:eastAsia="彩虹粗仿宋" w:hint="eastAsia"/>
          <w:sz w:val="32"/>
          <w:szCs w:val="32"/>
        </w:rPr>
        <w:t>26</w:t>
      </w:r>
      <w:r w:rsidR="00B4389F" w:rsidRPr="008060AE">
        <w:rPr>
          <w:rFonts w:ascii="彩虹粗仿宋" w:eastAsia="彩虹粗仿宋" w:hint="eastAsia"/>
          <w:sz w:val="32"/>
          <w:szCs w:val="32"/>
        </w:rPr>
        <w:t>日</w:t>
      </w:r>
    </w:p>
    <w:sectPr w:rsidR="00AA7045" w:rsidRPr="00AA7045" w:rsidSect="00B22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420" w:rsidRDefault="006D7420" w:rsidP="0007179E">
      <w:r>
        <w:separator/>
      </w:r>
    </w:p>
  </w:endnote>
  <w:endnote w:type="continuationSeparator" w:id="0">
    <w:p w:rsidR="006D7420" w:rsidRDefault="006D7420" w:rsidP="0007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420" w:rsidRDefault="006D7420" w:rsidP="0007179E">
      <w:r>
        <w:separator/>
      </w:r>
    </w:p>
  </w:footnote>
  <w:footnote w:type="continuationSeparator" w:id="0">
    <w:p w:rsidR="006D7420" w:rsidRDefault="006D7420" w:rsidP="00071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E77"/>
    <w:multiLevelType w:val="hybridMultilevel"/>
    <w:tmpl w:val="42682128"/>
    <w:lvl w:ilvl="0" w:tplc="85B85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465D4D"/>
    <w:multiLevelType w:val="hybridMultilevel"/>
    <w:tmpl w:val="DA825C5E"/>
    <w:lvl w:ilvl="0" w:tplc="EB58493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797730"/>
    <w:multiLevelType w:val="hybridMultilevel"/>
    <w:tmpl w:val="486CBBD2"/>
    <w:lvl w:ilvl="0" w:tplc="ACF844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1E63817"/>
    <w:multiLevelType w:val="hybridMultilevel"/>
    <w:tmpl w:val="36C0E99A"/>
    <w:lvl w:ilvl="0" w:tplc="F5E62B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6CE62C5"/>
    <w:multiLevelType w:val="hybridMultilevel"/>
    <w:tmpl w:val="D2A46958"/>
    <w:lvl w:ilvl="0" w:tplc="8194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3FE"/>
    <w:rsid w:val="000042FE"/>
    <w:rsid w:val="0000598B"/>
    <w:rsid w:val="000142C6"/>
    <w:rsid w:val="0007179E"/>
    <w:rsid w:val="000913FE"/>
    <w:rsid w:val="00095EB7"/>
    <w:rsid w:val="000C4943"/>
    <w:rsid w:val="000E5A76"/>
    <w:rsid w:val="001275A1"/>
    <w:rsid w:val="001440F3"/>
    <w:rsid w:val="00157529"/>
    <w:rsid w:val="001D7417"/>
    <w:rsid w:val="001F1743"/>
    <w:rsid w:val="00210C88"/>
    <w:rsid w:val="002908C6"/>
    <w:rsid w:val="002A5291"/>
    <w:rsid w:val="002C02B7"/>
    <w:rsid w:val="002C2406"/>
    <w:rsid w:val="00346054"/>
    <w:rsid w:val="0035195D"/>
    <w:rsid w:val="003601C8"/>
    <w:rsid w:val="0039187F"/>
    <w:rsid w:val="003B67C4"/>
    <w:rsid w:val="003C37ED"/>
    <w:rsid w:val="00432365"/>
    <w:rsid w:val="00453C0E"/>
    <w:rsid w:val="00457CB7"/>
    <w:rsid w:val="004A45E8"/>
    <w:rsid w:val="004B58CD"/>
    <w:rsid w:val="004C475D"/>
    <w:rsid w:val="0051601C"/>
    <w:rsid w:val="00526DE2"/>
    <w:rsid w:val="00533F32"/>
    <w:rsid w:val="00570129"/>
    <w:rsid w:val="006A1414"/>
    <w:rsid w:val="006D2637"/>
    <w:rsid w:val="006D48BF"/>
    <w:rsid w:val="006D7420"/>
    <w:rsid w:val="00763DF8"/>
    <w:rsid w:val="007777AB"/>
    <w:rsid w:val="007E3ACD"/>
    <w:rsid w:val="00801628"/>
    <w:rsid w:val="008060AE"/>
    <w:rsid w:val="00820AD1"/>
    <w:rsid w:val="00895EDF"/>
    <w:rsid w:val="008B30E1"/>
    <w:rsid w:val="008E1DA0"/>
    <w:rsid w:val="008F3853"/>
    <w:rsid w:val="00912718"/>
    <w:rsid w:val="00941142"/>
    <w:rsid w:val="00956EE9"/>
    <w:rsid w:val="00A04D54"/>
    <w:rsid w:val="00A26F4B"/>
    <w:rsid w:val="00A33848"/>
    <w:rsid w:val="00A4111F"/>
    <w:rsid w:val="00AA7045"/>
    <w:rsid w:val="00AB4CE6"/>
    <w:rsid w:val="00AC1067"/>
    <w:rsid w:val="00AF0ACE"/>
    <w:rsid w:val="00AF7942"/>
    <w:rsid w:val="00B00999"/>
    <w:rsid w:val="00B05ECD"/>
    <w:rsid w:val="00B22242"/>
    <w:rsid w:val="00B246E6"/>
    <w:rsid w:val="00B4389F"/>
    <w:rsid w:val="00B97165"/>
    <w:rsid w:val="00BC418D"/>
    <w:rsid w:val="00BD036F"/>
    <w:rsid w:val="00C36179"/>
    <w:rsid w:val="00C77DAE"/>
    <w:rsid w:val="00C96DBB"/>
    <w:rsid w:val="00CD4FD4"/>
    <w:rsid w:val="00CF02FE"/>
    <w:rsid w:val="00D76F90"/>
    <w:rsid w:val="00DA08CE"/>
    <w:rsid w:val="00DE3005"/>
    <w:rsid w:val="00E1437A"/>
    <w:rsid w:val="00E21CA2"/>
    <w:rsid w:val="00E27018"/>
    <w:rsid w:val="00E62A11"/>
    <w:rsid w:val="00E6765B"/>
    <w:rsid w:val="00F01C0F"/>
    <w:rsid w:val="00F67A41"/>
    <w:rsid w:val="00F7307B"/>
    <w:rsid w:val="00F739D0"/>
    <w:rsid w:val="00FB4F70"/>
    <w:rsid w:val="00FD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4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A704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7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17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179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38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3848"/>
    <w:rPr>
      <w:sz w:val="18"/>
      <w:szCs w:val="18"/>
    </w:rPr>
  </w:style>
  <w:style w:type="paragraph" w:styleId="HTML">
    <w:name w:val="HTML Preformatted"/>
    <w:basedOn w:val="a"/>
    <w:link w:val="HTMLChar"/>
    <w:rsid w:val="004323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432365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21">
    <w:name w:val="c21"/>
    <w:basedOn w:val="a0"/>
    <w:rsid w:val="00B97165"/>
    <w:rPr>
      <w:vanish w:val="0"/>
      <w:webHidden w:val="0"/>
      <w:color w:val="666666"/>
      <w:specVanish w:val="0"/>
    </w:rPr>
  </w:style>
  <w:style w:type="table" w:styleId="a8">
    <w:name w:val="Table Grid"/>
    <w:basedOn w:val="a1"/>
    <w:uiPriority w:val="59"/>
    <w:rsid w:val="00A2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4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A704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7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17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179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38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3848"/>
    <w:rPr>
      <w:sz w:val="18"/>
      <w:szCs w:val="18"/>
    </w:rPr>
  </w:style>
  <w:style w:type="paragraph" w:styleId="HTML">
    <w:name w:val="HTML Preformatted"/>
    <w:basedOn w:val="a"/>
    <w:link w:val="HTMLChar"/>
    <w:rsid w:val="004323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432365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21">
    <w:name w:val="c21"/>
    <w:basedOn w:val="a0"/>
    <w:rsid w:val="00B97165"/>
    <w:rPr>
      <w:vanish w:val="0"/>
      <w:webHidden w:val="0"/>
      <w:color w:val="666666"/>
      <w:specVanish w:val="0"/>
    </w:rPr>
  </w:style>
  <w:style w:type="table" w:styleId="a8">
    <w:name w:val="Table Grid"/>
    <w:basedOn w:val="a1"/>
    <w:uiPriority w:val="59"/>
    <w:rsid w:val="00A2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7828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8091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156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9399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644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959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1760</Characters>
  <Application>Microsoft Office Word</Application>
  <DocSecurity>4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王赛</dc:creator>
  <cp:lastModifiedBy>ZHONGM</cp:lastModifiedBy>
  <cp:revision>2</cp:revision>
  <cp:lastPrinted>2017-02-09T07:01:00Z</cp:lastPrinted>
  <dcterms:created xsi:type="dcterms:W3CDTF">2020-10-25T16:18:00Z</dcterms:created>
  <dcterms:modified xsi:type="dcterms:W3CDTF">2020-10-25T16:18:00Z</dcterms:modified>
</cp:coreProperties>
</file>