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30" w:rsidRDefault="00A12BBE" w:rsidP="00FB2E03">
      <w:pPr>
        <w:autoSpaceDE w:val="0"/>
        <w:autoSpaceDN w:val="0"/>
        <w:adjustRightInd w:val="0"/>
        <w:spacing w:before="29" w:line="288" w:lineRule="auto"/>
        <w:ind w:left="15"/>
        <w:jc w:val="center"/>
        <w:rPr>
          <w:rFonts w:ascii="Times New Roman" w:eastAsia="宋体" w:hAnsi="Times New Roman" w:cs="Times New Roman"/>
          <w:b/>
          <w:bCs/>
          <w:color w:val="000000"/>
          <w:kern w:val="0"/>
          <w:sz w:val="36"/>
          <w:szCs w:val="24"/>
        </w:rPr>
      </w:pPr>
      <w:r w:rsidRPr="00FB2E03">
        <w:rPr>
          <w:rFonts w:ascii="Times New Roman" w:eastAsia="宋体" w:hAnsi="Times New Roman" w:cs="Times New Roman" w:hint="eastAsia"/>
          <w:b/>
          <w:bCs/>
          <w:color w:val="000000"/>
          <w:kern w:val="0"/>
          <w:sz w:val="36"/>
          <w:szCs w:val="24"/>
        </w:rPr>
        <w:t>泓德基金管理有限公司</w:t>
      </w:r>
    </w:p>
    <w:p w:rsidR="004122A7" w:rsidRDefault="00A12BBE" w:rsidP="00F96330">
      <w:pPr>
        <w:autoSpaceDE w:val="0"/>
        <w:autoSpaceDN w:val="0"/>
        <w:adjustRightInd w:val="0"/>
        <w:spacing w:before="29" w:line="288" w:lineRule="auto"/>
        <w:ind w:left="15"/>
        <w:jc w:val="center"/>
        <w:rPr>
          <w:rFonts w:ascii="Times New Roman" w:eastAsia="宋体" w:hAnsi="Times New Roman" w:cs="Times New Roman"/>
          <w:b/>
          <w:bCs/>
          <w:color w:val="000000"/>
          <w:kern w:val="0"/>
          <w:sz w:val="36"/>
          <w:szCs w:val="24"/>
        </w:rPr>
      </w:pPr>
      <w:r w:rsidRPr="00FB2E03">
        <w:rPr>
          <w:rFonts w:ascii="Times New Roman" w:eastAsia="宋体" w:hAnsi="Times New Roman" w:cs="Times New Roman" w:hint="eastAsia"/>
          <w:b/>
          <w:bCs/>
          <w:color w:val="000000"/>
          <w:kern w:val="0"/>
          <w:sz w:val="36"/>
          <w:szCs w:val="24"/>
        </w:rPr>
        <w:t>关于调整旗下部分基金基金份额净值</w:t>
      </w:r>
      <w:r w:rsidR="00924CC3">
        <w:rPr>
          <w:rFonts w:ascii="Times New Roman" w:eastAsia="宋体" w:hAnsi="Times New Roman" w:cs="Times New Roman" w:hint="eastAsia"/>
          <w:b/>
          <w:bCs/>
          <w:color w:val="000000"/>
          <w:kern w:val="0"/>
          <w:sz w:val="36"/>
          <w:szCs w:val="24"/>
        </w:rPr>
        <w:t>小数点后保留位数</w:t>
      </w:r>
      <w:r w:rsidRPr="00FB2E03">
        <w:rPr>
          <w:rFonts w:ascii="Times New Roman" w:eastAsia="宋体" w:hAnsi="Times New Roman" w:cs="Times New Roman" w:hint="eastAsia"/>
          <w:b/>
          <w:bCs/>
          <w:color w:val="000000"/>
          <w:kern w:val="0"/>
          <w:sz w:val="36"/>
          <w:szCs w:val="24"/>
        </w:rPr>
        <w:t>并修改基金合同的公告</w:t>
      </w:r>
      <w:bookmarkStart w:id="0" w:name="_GoBack"/>
      <w:bookmarkEnd w:id="0"/>
    </w:p>
    <w:p w:rsidR="0088311F" w:rsidRPr="0088311F" w:rsidRDefault="0088311F" w:rsidP="0088311F">
      <w:pPr>
        <w:autoSpaceDE w:val="0"/>
        <w:autoSpaceDN w:val="0"/>
        <w:adjustRightInd w:val="0"/>
        <w:spacing w:before="29" w:line="360" w:lineRule="auto"/>
        <w:ind w:left="15"/>
        <w:jc w:val="center"/>
        <w:rPr>
          <w:rFonts w:ascii="Times New Roman" w:eastAsia="宋体" w:hAnsi="Times New Roman" w:cs="Times New Roman"/>
          <w:b/>
          <w:kern w:val="0"/>
          <w:sz w:val="24"/>
          <w:szCs w:val="24"/>
        </w:rPr>
      </w:pPr>
      <w:r w:rsidRPr="009B36FE">
        <w:rPr>
          <w:rFonts w:ascii="Times New Roman" w:eastAsia="宋体" w:hAnsi="Times New Roman" w:cs="Times New Roman" w:hint="eastAsia"/>
          <w:b/>
          <w:kern w:val="0"/>
          <w:sz w:val="24"/>
          <w:szCs w:val="24"/>
        </w:rPr>
        <w:t>公告送出日期：</w:t>
      </w:r>
      <w:r w:rsidR="00F957E0" w:rsidRPr="009B36FE">
        <w:rPr>
          <w:rFonts w:ascii="Times New Roman" w:eastAsia="宋体" w:hAnsi="Times New Roman" w:cs="Times New Roman" w:hint="eastAsia"/>
          <w:b/>
          <w:kern w:val="0"/>
          <w:sz w:val="24"/>
          <w:szCs w:val="24"/>
        </w:rPr>
        <w:t>2020</w:t>
      </w:r>
      <w:r w:rsidR="00F957E0" w:rsidRPr="009B36FE">
        <w:rPr>
          <w:rFonts w:ascii="Times New Roman" w:eastAsia="宋体" w:hAnsi="Times New Roman" w:cs="Times New Roman" w:hint="eastAsia"/>
          <w:b/>
          <w:kern w:val="0"/>
          <w:sz w:val="24"/>
          <w:szCs w:val="24"/>
        </w:rPr>
        <w:t>年</w:t>
      </w:r>
      <w:r w:rsidR="00F957E0">
        <w:rPr>
          <w:rFonts w:ascii="Times New Roman" w:eastAsia="宋体" w:hAnsi="Times New Roman" w:cs="Times New Roman"/>
          <w:b/>
          <w:kern w:val="0"/>
          <w:sz w:val="24"/>
          <w:szCs w:val="24"/>
        </w:rPr>
        <w:t>10</w:t>
      </w:r>
      <w:r w:rsidR="00F957E0" w:rsidRPr="009B36FE">
        <w:rPr>
          <w:rFonts w:ascii="Times New Roman" w:eastAsia="宋体" w:hAnsi="Times New Roman" w:cs="Times New Roman" w:hint="eastAsia"/>
          <w:b/>
          <w:kern w:val="0"/>
          <w:sz w:val="24"/>
          <w:szCs w:val="24"/>
        </w:rPr>
        <w:t>月</w:t>
      </w:r>
      <w:r w:rsidR="00F957E0">
        <w:rPr>
          <w:rFonts w:ascii="Times New Roman" w:eastAsia="宋体" w:hAnsi="Times New Roman" w:cs="Times New Roman"/>
          <w:b/>
          <w:kern w:val="0"/>
          <w:sz w:val="24"/>
          <w:szCs w:val="24"/>
        </w:rPr>
        <w:t>19</w:t>
      </w:r>
      <w:r w:rsidRPr="009B36FE">
        <w:rPr>
          <w:rFonts w:ascii="Times New Roman" w:eastAsia="宋体" w:hAnsi="Times New Roman" w:cs="Times New Roman" w:hint="eastAsia"/>
          <w:b/>
          <w:kern w:val="0"/>
          <w:sz w:val="24"/>
          <w:szCs w:val="24"/>
        </w:rPr>
        <w:t>日</w:t>
      </w:r>
    </w:p>
    <w:p w:rsidR="00E5541B" w:rsidRPr="00FB2E03" w:rsidRDefault="00A12BBE" w:rsidP="00E5541B">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sidRPr="00FB2E03">
        <w:rPr>
          <w:rFonts w:ascii="Times New Roman" w:eastAsia="宋体" w:hAnsi="Times New Roman" w:cs="Times New Roman" w:hint="eastAsia"/>
          <w:color w:val="000000"/>
          <w:kern w:val="0"/>
          <w:sz w:val="24"/>
          <w:szCs w:val="24"/>
        </w:rPr>
        <w:t>为更好地保障基金份额持有人利益，根据有关法律法规及基金合同的规定，</w:t>
      </w:r>
      <w:r w:rsidR="007B19AE">
        <w:rPr>
          <w:rFonts w:ascii="Times New Roman" w:eastAsia="宋体" w:hAnsi="Times New Roman" w:cs="Times New Roman" w:hint="eastAsia"/>
          <w:color w:val="000000"/>
          <w:kern w:val="0"/>
          <w:sz w:val="24"/>
          <w:szCs w:val="24"/>
        </w:rPr>
        <w:t>泓德</w:t>
      </w:r>
      <w:r w:rsidRPr="00FB2E03">
        <w:rPr>
          <w:rFonts w:ascii="Times New Roman" w:eastAsia="宋体" w:hAnsi="Times New Roman" w:cs="Times New Roman" w:hint="eastAsia"/>
          <w:color w:val="000000"/>
          <w:kern w:val="0"/>
          <w:sz w:val="24"/>
          <w:szCs w:val="24"/>
        </w:rPr>
        <w:t>基金管理有限公司（以下简称“本公司”）经与基金托管人协商一致，并报中国证监会备案，决定提高本公司旗下</w:t>
      </w:r>
      <w:r w:rsidR="007B19AE">
        <w:rPr>
          <w:rFonts w:ascii="Times New Roman" w:eastAsia="宋体" w:hAnsi="Times New Roman" w:cs="Times New Roman" w:hint="eastAsia"/>
          <w:color w:val="000000"/>
          <w:kern w:val="0"/>
          <w:sz w:val="24"/>
          <w:szCs w:val="24"/>
        </w:rPr>
        <w:t>部分</w:t>
      </w:r>
      <w:r w:rsidRPr="00FB2E03">
        <w:rPr>
          <w:rFonts w:ascii="Times New Roman" w:eastAsia="宋体" w:hAnsi="Times New Roman" w:cs="Times New Roman" w:hint="eastAsia"/>
          <w:color w:val="000000"/>
          <w:kern w:val="0"/>
          <w:sz w:val="24"/>
          <w:szCs w:val="24"/>
        </w:rPr>
        <w:t>基金的基金份额净值</w:t>
      </w:r>
      <w:r w:rsidR="00924CC3">
        <w:rPr>
          <w:rFonts w:ascii="Times New Roman" w:eastAsia="宋体" w:hAnsi="Times New Roman" w:cs="Times New Roman" w:hint="eastAsia"/>
          <w:color w:val="000000"/>
          <w:kern w:val="0"/>
          <w:sz w:val="24"/>
          <w:szCs w:val="24"/>
        </w:rPr>
        <w:t>保留</w:t>
      </w:r>
      <w:r w:rsidR="00F96330">
        <w:rPr>
          <w:rFonts w:ascii="Times New Roman" w:eastAsia="宋体" w:hAnsi="Times New Roman" w:cs="Times New Roman" w:hint="eastAsia"/>
          <w:color w:val="000000"/>
          <w:kern w:val="0"/>
          <w:sz w:val="24"/>
          <w:szCs w:val="24"/>
        </w:rPr>
        <w:t>位数</w:t>
      </w:r>
      <w:r w:rsidR="00924CC3">
        <w:rPr>
          <w:rFonts w:ascii="Times New Roman" w:eastAsia="宋体" w:hAnsi="Times New Roman" w:cs="Times New Roman" w:hint="eastAsia"/>
          <w:color w:val="000000"/>
          <w:kern w:val="0"/>
          <w:sz w:val="24"/>
          <w:szCs w:val="24"/>
        </w:rPr>
        <w:t>至小数点后</w:t>
      </w:r>
      <w:r w:rsidRPr="00FB2E03">
        <w:rPr>
          <w:rFonts w:ascii="Times New Roman" w:eastAsia="宋体" w:hAnsi="Times New Roman" w:cs="Times New Roman"/>
          <w:color w:val="000000"/>
          <w:kern w:val="0"/>
          <w:sz w:val="24"/>
          <w:szCs w:val="24"/>
        </w:rPr>
        <w:t>4</w:t>
      </w:r>
      <w:r w:rsidRPr="00FB2E03">
        <w:rPr>
          <w:rFonts w:ascii="Times New Roman" w:eastAsia="宋体" w:hAnsi="Times New Roman" w:cs="Times New Roman" w:hint="eastAsia"/>
          <w:color w:val="000000"/>
          <w:kern w:val="0"/>
          <w:sz w:val="24"/>
          <w:szCs w:val="24"/>
        </w:rPr>
        <w:t>位，小数点后第</w:t>
      </w:r>
      <w:r w:rsidRPr="00FB2E03">
        <w:rPr>
          <w:rFonts w:ascii="Times New Roman" w:eastAsia="宋体" w:hAnsi="Times New Roman" w:cs="Times New Roman"/>
          <w:color w:val="000000"/>
          <w:kern w:val="0"/>
          <w:sz w:val="24"/>
          <w:szCs w:val="24"/>
        </w:rPr>
        <w:t>5</w:t>
      </w:r>
      <w:r w:rsidRPr="00FB2E03">
        <w:rPr>
          <w:rFonts w:ascii="Times New Roman" w:eastAsia="宋体" w:hAnsi="Times New Roman" w:cs="Times New Roman" w:hint="eastAsia"/>
          <w:color w:val="000000"/>
          <w:kern w:val="0"/>
          <w:sz w:val="24"/>
          <w:szCs w:val="24"/>
        </w:rPr>
        <w:t>位四舍五入</w:t>
      </w:r>
      <w:r w:rsidR="00F96330">
        <w:rPr>
          <w:rFonts w:ascii="Times New Roman" w:eastAsia="宋体" w:hAnsi="Times New Roman" w:cs="Times New Roman" w:hint="eastAsia"/>
          <w:color w:val="000000"/>
          <w:kern w:val="0"/>
          <w:sz w:val="24"/>
          <w:szCs w:val="24"/>
        </w:rPr>
        <w:t>，</w:t>
      </w:r>
      <w:r w:rsidR="00F96330" w:rsidRPr="009B36FE">
        <w:rPr>
          <w:rFonts w:ascii="Times New Roman" w:eastAsia="宋体" w:hAnsi="Times New Roman" w:cs="Times New Roman"/>
          <w:kern w:val="0"/>
          <w:sz w:val="24"/>
          <w:szCs w:val="24"/>
        </w:rPr>
        <w:t>相关基金名单见附件</w:t>
      </w:r>
      <w:r w:rsidR="00F96330" w:rsidRPr="009B36FE">
        <w:rPr>
          <w:rFonts w:ascii="Times New Roman" w:eastAsia="宋体" w:hAnsi="Times New Roman" w:cs="Times New Roman" w:hint="eastAsia"/>
          <w:kern w:val="0"/>
          <w:sz w:val="24"/>
          <w:szCs w:val="24"/>
        </w:rPr>
        <w:t>1</w:t>
      </w:r>
      <w:r w:rsidRPr="00FB2E03">
        <w:rPr>
          <w:rFonts w:ascii="Times New Roman" w:eastAsia="宋体" w:hAnsi="Times New Roman" w:cs="Times New Roman" w:hint="eastAsia"/>
          <w:color w:val="000000"/>
          <w:kern w:val="0"/>
          <w:sz w:val="24"/>
          <w:szCs w:val="24"/>
        </w:rPr>
        <w:t>。同时，对该</w:t>
      </w:r>
      <w:r w:rsidR="00BF10E4">
        <w:rPr>
          <w:rFonts w:ascii="Times New Roman" w:eastAsia="宋体" w:hAnsi="Times New Roman" w:cs="Times New Roman" w:hint="eastAsia"/>
          <w:color w:val="000000"/>
          <w:kern w:val="0"/>
          <w:sz w:val="24"/>
          <w:szCs w:val="24"/>
        </w:rPr>
        <w:t>部分</w:t>
      </w:r>
      <w:r w:rsidRPr="00FB2E03">
        <w:rPr>
          <w:rFonts w:ascii="Times New Roman" w:eastAsia="宋体" w:hAnsi="Times New Roman" w:cs="Times New Roman" w:hint="eastAsia"/>
          <w:color w:val="000000"/>
          <w:kern w:val="0"/>
          <w:sz w:val="24"/>
          <w:szCs w:val="24"/>
        </w:rPr>
        <w:t>基金的基金合同和托管协议中涉及基金份额净值计算小数点后保留位数的相关条款进行修改，具体修订内容</w:t>
      </w:r>
      <w:r w:rsidR="00F96330" w:rsidRPr="009B36FE">
        <w:rPr>
          <w:rFonts w:ascii="Times New Roman" w:eastAsia="宋体" w:hAnsi="Times New Roman" w:cs="Times New Roman"/>
          <w:kern w:val="0"/>
          <w:sz w:val="24"/>
          <w:szCs w:val="24"/>
        </w:rPr>
        <w:t>详见附件</w:t>
      </w:r>
      <w:r w:rsidR="00F96330" w:rsidRPr="009B36FE">
        <w:rPr>
          <w:rFonts w:ascii="Times New Roman" w:eastAsia="宋体" w:hAnsi="Times New Roman" w:cs="Times New Roman" w:hint="eastAsia"/>
          <w:kern w:val="0"/>
          <w:sz w:val="24"/>
          <w:szCs w:val="24"/>
        </w:rPr>
        <w:t>2</w:t>
      </w:r>
      <w:r w:rsidRPr="00FB2E03">
        <w:rPr>
          <w:rFonts w:ascii="Times New Roman" w:eastAsia="宋体" w:hAnsi="Times New Roman" w:cs="Times New Roman" w:hint="eastAsia"/>
          <w:color w:val="000000"/>
          <w:kern w:val="0"/>
          <w:sz w:val="24"/>
          <w:szCs w:val="24"/>
        </w:rPr>
        <w:t>。</w:t>
      </w:r>
    </w:p>
    <w:p w:rsidR="00E54295" w:rsidRPr="00FB2E03" w:rsidRDefault="00E54295" w:rsidP="00FB2E03">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sidRPr="00FB2E03">
        <w:rPr>
          <w:rFonts w:ascii="Times New Roman" w:eastAsia="宋体" w:hAnsi="Times New Roman" w:cs="Times New Roman" w:hint="eastAsia"/>
          <w:color w:val="000000"/>
          <w:kern w:val="0"/>
          <w:sz w:val="24"/>
          <w:szCs w:val="24"/>
        </w:rPr>
        <w:t>本次修订符合法律法规</w:t>
      </w:r>
      <w:r w:rsidR="0076551C">
        <w:rPr>
          <w:rFonts w:ascii="Times New Roman" w:eastAsia="宋体" w:hAnsi="Times New Roman" w:cs="Times New Roman" w:hint="eastAsia"/>
          <w:color w:val="000000"/>
          <w:kern w:val="0"/>
          <w:sz w:val="24"/>
          <w:szCs w:val="24"/>
        </w:rPr>
        <w:t>、</w:t>
      </w:r>
      <w:r w:rsidRPr="00FB2E03">
        <w:rPr>
          <w:rFonts w:ascii="Times New Roman" w:eastAsia="宋体" w:hAnsi="Times New Roman" w:cs="Times New Roman" w:hint="eastAsia"/>
          <w:color w:val="000000"/>
          <w:kern w:val="0"/>
          <w:sz w:val="24"/>
          <w:szCs w:val="24"/>
        </w:rPr>
        <w:t>中国证监会</w:t>
      </w:r>
      <w:r w:rsidR="0076551C">
        <w:rPr>
          <w:rFonts w:ascii="Times New Roman" w:eastAsia="宋体" w:hAnsi="Times New Roman" w:cs="Times New Roman" w:hint="eastAsia"/>
          <w:color w:val="000000"/>
          <w:kern w:val="0"/>
          <w:sz w:val="24"/>
          <w:szCs w:val="24"/>
        </w:rPr>
        <w:t>及基金合同</w:t>
      </w:r>
      <w:r w:rsidRPr="00FB2E03">
        <w:rPr>
          <w:rFonts w:ascii="Times New Roman" w:eastAsia="宋体" w:hAnsi="Times New Roman" w:cs="Times New Roman" w:hint="eastAsia"/>
          <w:color w:val="000000"/>
          <w:kern w:val="0"/>
          <w:sz w:val="24"/>
          <w:szCs w:val="24"/>
        </w:rPr>
        <w:t>的相关规定，</w:t>
      </w:r>
      <w:r w:rsidR="00134EF8">
        <w:rPr>
          <w:rFonts w:ascii="Times New Roman" w:eastAsia="宋体" w:hAnsi="Times New Roman" w:cs="Times New Roman" w:hint="eastAsia"/>
          <w:color w:val="000000"/>
          <w:kern w:val="0"/>
          <w:sz w:val="24"/>
          <w:szCs w:val="24"/>
        </w:rPr>
        <w:t>且</w:t>
      </w:r>
      <w:r w:rsidRPr="00FB2E03">
        <w:rPr>
          <w:rFonts w:ascii="Times New Roman" w:eastAsia="宋体" w:hAnsi="Times New Roman" w:cs="Times New Roman" w:hint="eastAsia"/>
          <w:color w:val="000000"/>
          <w:kern w:val="0"/>
          <w:sz w:val="24"/>
          <w:szCs w:val="24"/>
        </w:rPr>
        <w:t>对原有基金份额持有人的利益无实质性</w:t>
      </w:r>
      <w:r w:rsidR="00706C84">
        <w:rPr>
          <w:rFonts w:ascii="Times New Roman" w:eastAsia="宋体" w:hAnsi="Times New Roman" w:cs="Times New Roman" w:hint="eastAsia"/>
          <w:color w:val="000000"/>
          <w:kern w:val="0"/>
          <w:sz w:val="24"/>
          <w:szCs w:val="24"/>
        </w:rPr>
        <w:t>不利</w:t>
      </w:r>
      <w:r w:rsidRPr="00FB2E03">
        <w:rPr>
          <w:rFonts w:ascii="Times New Roman" w:eastAsia="宋体" w:hAnsi="Times New Roman" w:cs="Times New Roman" w:hint="eastAsia"/>
          <w:color w:val="000000"/>
          <w:kern w:val="0"/>
          <w:sz w:val="24"/>
          <w:szCs w:val="24"/>
        </w:rPr>
        <w:t>影响，</w:t>
      </w:r>
      <w:r w:rsidR="00706C84" w:rsidRPr="00706C84">
        <w:rPr>
          <w:rFonts w:ascii="Times New Roman" w:eastAsia="宋体" w:hAnsi="Times New Roman" w:cs="Times New Roman" w:hint="eastAsia"/>
          <w:color w:val="000000"/>
          <w:kern w:val="0"/>
          <w:sz w:val="24"/>
          <w:szCs w:val="24"/>
        </w:rPr>
        <w:t>可由基金管理人和基金托管人协商后修改</w:t>
      </w:r>
      <w:r w:rsidR="00706C84">
        <w:rPr>
          <w:rFonts w:ascii="Times New Roman" w:eastAsia="宋体" w:hAnsi="Times New Roman" w:cs="Times New Roman" w:hint="eastAsia"/>
          <w:color w:val="000000"/>
          <w:kern w:val="0"/>
          <w:sz w:val="24"/>
          <w:szCs w:val="24"/>
        </w:rPr>
        <w:t>，</w:t>
      </w:r>
      <w:r w:rsidRPr="00FB2E03">
        <w:rPr>
          <w:rFonts w:ascii="Times New Roman" w:eastAsia="宋体" w:hAnsi="Times New Roman" w:cs="Times New Roman" w:hint="eastAsia"/>
          <w:color w:val="000000"/>
          <w:kern w:val="0"/>
          <w:sz w:val="24"/>
          <w:szCs w:val="24"/>
        </w:rPr>
        <w:t>不需召开基金份额持有人大会。</w:t>
      </w:r>
      <w:r w:rsidR="003444C0" w:rsidRPr="009B36FE">
        <w:rPr>
          <w:rFonts w:ascii="Times New Roman" w:eastAsia="宋体" w:hAnsi="Times New Roman" w:cs="Times New Roman"/>
          <w:kern w:val="0"/>
          <w:sz w:val="24"/>
          <w:szCs w:val="24"/>
        </w:rPr>
        <w:t>上述修</w:t>
      </w:r>
      <w:r w:rsidR="003444C0" w:rsidRPr="009B36FE">
        <w:rPr>
          <w:rFonts w:ascii="Times New Roman" w:eastAsia="宋体" w:hAnsi="Times New Roman" w:cs="Times New Roman" w:hint="eastAsia"/>
          <w:kern w:val="0"/>
          <w:sz w:val="24"/>
          <w:szCs w:val="24"/>
        </w:rPr>
        <w:t>订</w:t>
      </w:r>
      <w:r w:rsidR="003444C0" w:rsidRPr="009B36FE">
        <w:rPr>
          <w:rFonts w:ascii="Times New Roman" w:eastAsia="宋体" w:hAnsi="Times New Roman" w:cs="Times New Roman"/>
          <w:kern w:val="0"/>
          <w:sz w:val="24"/>
          <w:szCs w:val="24"/>
        </w:rPr>
        <w:t>自本公告发布之日起生效</w:t>
      </w:r>
      <w:r w:rsidR="00C83017">
        <w:rPr>
          <w:rFonts w:ascii="Times New Roman" w:eastAsia="宋体" w:hAnsi="Times New Roman" w:cs="Times New Roman" w:hint="eastAsia"/>
          <w:color w:val="000000"/>
          <w:kern w:val="0"/>
          <w:sz w:val="24"/>
          <w:szCs w:val="24"/>
        </w:rPr>
        <w:t>，</w:t>
      </w:r>
      <w:r w:rsidRPr="00FB2E03">
        <w:rPr>
          <w:rFonts w:ascii="Times New Roman" w:eastAsia="宋体" w:hAnsi="Times New Roman" w:cs="Times New Roman" w:hint="eastAsia"/>
          <w:color w:val="000000"/>
          <w:kern w:val="0"/>
          <w:sz w:val="24"/>
          <w:szCs w:val="24"/>
        </w:rPr>
        <w:t>自该日起将按新的净值计算方法处理投资者的申购、赎回和转换等业务申请。</w:t>
      </w:r>
      <w:r w:rsidR="0076551C">
        <w:rPr>
          <w:rFonts w:ascii="Times New Roman" w:eastAsia="宋体" w:hAnsi="Times New Roman" w:cs="Times New Roman" w:hint="eastAsia"/>
          <w:color w:val="000000"/>
          <w:kern w:val="0"/>
          <w:sz w:val="24"/>
          <w:szCs w:val="24"/>
        </w:rPr>
        <w:t>旗下部分</w:t>
      </w:r>
      <w:r w:rsidRPr="00FB2E03">
        <w:rPr>
          <w:rFonts w:ascii="Times New Roman" w:eastAsia="宋体" w:hAnsi="Times New Roman" w:cs="Times New Roman" w:hint="eastAsia"/>
          <w:color w:val="000000"/>
          <w:kern w:val="0"/>
          <w:sz w:val="24"/>
          <w:szCs w:val="24"/>
        </w:rPr>
        <w:t>基金托管协议将根据上述修改同步进行调整。</w:t>
      </w:r>
    </w:p>
    <w:p w:rsidR="003444C0" w:rsidRPr="009B36FE" w:rsidRDefault="003444C0" w:rsidP="003444C0">
      <w:pPr>
        <w:autoSpaceDE w:val="0"/>
        <w:autoSpaceDN w:val="0"/>
        <w:adjustRightInd w:val="0"/>
        <w:spacing w:before="29" w:line="360" w:lineRule="auto"/>
        <w:ind w:left="17" w:firstLineChars="200" w:firstLine="480"/>
        <w:jc w:val="left"/>
        <w:rPr>
          <w:rFonts w:ascii="Times New Roman" w:eastAsia="宋体" w:hAnsi="Times New Roman" w:cs="Times New Roman"/>
          <w:kern w:val="0"/>
          <w:sz w:val="24"/>
          <w:szCs w:val="24"/>
        </w:rPr>
      </w:pPr>
      <w:r w:rsidRPr="009B36FE">
        <w:rPr>
          <w:rFonts w:ascii="Times New Roman" w:eastAsia="宋体" w:hAnsi="Times New Roman" w:cs="Times New Roman" w:hint="eastAsia"/>
          <w:kern w:val="0"/>
          <w:sz w:val="24"/>
          <w:szCs w:val="24"/>
        </w:rPr>
        <w:t>修订后</w:t>
      </w:r>
      <w:r w:rsidRPr="009B36FE">
        <w:rPr>
          <w:rFonts w:ascii="Times New Roman" w:eastAsia="宋体" w:hAnsi="Times New Roman" w:cs="Times New Roman"/>
          <w:kern w:val="0"/>
          <w:sz w:val="24"/>
          <w:szCs w:val="24"/>
        </w:rPr>
        <w:t>的基金合同、托管协议全文</w:t>
      </w:r>
      <w:r w:rsidRPr="009B36FE">
        <w:rPr>
          <w:rFonts w:ascii="Times New Roman" w:eastAsia="宋体" w:hAnsi="Times New Roman" w:cs="Times New Roman" w:hint="eastAsia"/>
          <w:kern w:val="0"/>
          <w:sz w:val="24"/>
          <w:szCs w:val="24"/>
        </w:rPr>
        <w:t>将</w:t>
      </w:r>
      <w:r w:rsidRPr="009B36FE">
        <w:rPr>
          <w:rFonts w:ascii="Times New Roman" w:eastAsia="宋体" w:hAnsi="Times New Roman" w:cs="Times New Roman"/>
          <w:kern w:val="0"/>
          <w:sz w:val="24"/>
          <w:szCs w:val="24"/>
        </w:rPr>
        <w:t>与本公告同日登载在本公司网站（</w:t>
      </w:r>
      <w:r w:rsidRPr="009B36FE">
        <w:rPr>
          <w:rFonts w:ascii="Times New Roman" w:eastAsia="宋体" w:hAnsi="Times New Roman" w:cs="Times New Roman"/>
          <w:kern w:val="0"/>
          <w:sz w:val="24"/>
          <w:szCs w:val="24"/>
        </w:rPr>
        <w:t>www.</w:t>
      </w:r>
      <w:r w:rsidRPr="009B36FE">
        <w:rPr>
          <w:rFonts w:ascii="Times New Roman" w:eastAsia="宋体" w:hAnsi="Times New Roman" w:cs="Times New Roman" w:hint="eastAsia"/>
          <w:kern w:val="0"/>
          <w:sz w:val="24"/>
          <w:szCs w:val="24"/>
        </w:rPr>
        <w:t>hongdefund</w:t>
      </w:r>
      <w:r w:rsidRPr="009B36FE">
        <w:rPr>
          <w:rFonts w:ascii="Times New Roman" w:eastAsia="宋体" w:hAnsi="Times New Roman" w:cs="Times New Roman"/>
          <w:kern w:val="0"/>
          <w:sz w:val="24"/>
          <w:szCs w:val="24"/>
        </w:rPr>
        <w:t>.c</w:t>
      </w:r>
      <w:r w:rsidRPr="009B36FE">
        <w:rPr>
          <w:rFonts w:ascii="Times New Roman" w:eastAsia="宋体" w:hAnsi="Times New Roman" w:cs="Times New Roman" w:hint="eastAsia"/>
          <w:kern w:val="0"/>
          <w:sz w:val="24"/>
          <w:szCs w:val="24"/>
        </w:rPr>
        <w:t>om</w:t>
      </w:r>
      <w:r w:rsidRPr="009B36FE">
        <w:rPr>
          <w:rFonts w:ascii="Times New Roman" w:eastAsia="宋体" w:hAnsi="Times New Roman" w:cs="Times New Roman"/>
          <w:kern w:val="0"/>
          <w:sz w:val="24"/>
          <w:szCs w:val="24"/>
        </w:rPr>
        <w:t>）和中国证监会基金电子披露网站（</w:t>
      </w:r>
      <w:r w:rsidRPr="009B36FE">
        <w:rPr>
          <w:rFonts w:ascii="Times New Roman" w:eastAsia="宋体" w:hAnsi="Times New Roman" w:cs="Times New Roman"/>
          <w:kern w:val="0"/>
          <w:sz w:val="24"/>
          <w:szCs w:val="24"/>
        </w:rPr>
        <w:t>http://eid.csrc.gov.cn/fund</w:t>
      </w:r>
      <w:r w:rsidRPr="009B36FE">
        <w:rPr>
          <w:rFonts w:ascii="Times New Roman" w:eastAsia="宋体" w:hAnsi="Times New Roman" w:cs="Times New Roman"/>
          <w:kern w:val="0"/>
          <w:sz w:val="24"/>
          <w:szCs w:val="24"/>
        </w:rPr>
        <w:t>）披露，供投资者查阅。基金管理人将在届时更新基金招募说明书时一并更新相关内容。如有疑问可拨打本公司客服电话（</w:t>
      </w:r>
      <w:r w:rsidRPr="009B36FE">
        <w:rPr>
          <w:rFonts w:ascii="Times New Roman" w:hAnsi="Times New Roman" w:cs="Times New Roman"/>
          <w:sz w:val="24"/>
          <w:szCs w:val="24"/>
        </w:rPr>
        <w:t>4009-100-888</w:t>
      </w:r>
      <w:r w:rsidRPr="009B36FE">
        <w:rPr>
          <w:rFonts w:ascii="Times New Roman" w:eastAsia="宋体" w:hAnsi="Times New Roman" w:cs="Times New Roman"/>
          <w:kern w:val="0"/>
          <w:sz w:val="24"/>
          <w:szCs w:val="24"/>
        </w:rPr>
        <w:t>）咨询。</w:t>
      </w:r>
    </w:p>
    <w:p w:rsidR="003444C0" w:rsidRPr="009B36FE" w:rsidRDefault="003444C0" w:rsidP="003444C0">
      <w:pPr>
        <w:autoSpaceDE w:val="0"/>
        <w:autoSpaceDN w:val="0"/>
        <w:adjustRightInd w:val="0"/>
        <w:spacing w:before="29" w:line="360" w:lineRule="auto"/>
        <w:ind w:left="17" w:firstLineChars="200" w:firstLine="480"/>
        <w:jc w:val="left"/>
        <w:rPr>
          <w:rFonts w:ascii="Times New Roman" w:hAnsi="Times New Roman" w:cs="Times New Roman"/>
          <w:sz w:val="24"/>
          <w:szCs w:val="24"/>
        </w:rPr>
      </w:pPr>
      <w:r w:rsidRPr="009B36FE">
        <w:rPr>
          <w:rFonts w:ascii="Times New Roman" w:hAnsi="Times New Roman" w:cs="Times New Roman"/>
          <w:sz w:val="24"/>
          <w:szCs w:val="24"/>
        </w:rPr>
        <w:t>本基金管理人承诺以诚实信用、勤勉尽责的原则管理和运用基金资产，但不保证基金一定盈利，也不保证最低收益。请充分了解基金的风险收益特征，审慎做出投资决定。</w:t>
      </w:r>
    </w:p>
    <w:p w:rsidR="003444C0" w:rsidRPr="009B36FE" w:rsidRDefault="003444C0" w:rsidP="003444C0">
      <w:pPr>
        <w:autoSpaceDE w:val="0"/>
        <w:autoSpaceDN w:val="0"/>
        <w:adjustRightInd w:val="0"/>
        <w:spacing w:before="29" w:line="360" w:lineRule="auto"/>
        <w:ind w:left="17" w:firstLineChars="200" w:firstLine="480"/>
        <w:jc w:val="left"/>
        <w:rPr>
          <w:rFonts w:ascii="Times New Roman" w:hAnsi="Times New Roman" w:cs="Times New Roman"/>
          <w:sz w:val="24"/>
          <w:szCs w:val="24"/>
        </w:rPr>
      </w:pPr>
      <w:r w:rsidRPr="009B36FE">
        <w:rPr>
          <w:rFonts w:ascii="Times New Roman" w:hAnsi="Times New Roman" w:cs="Times New Roman" w:hint="eastAsia"/>
          <w:sz w:val="24"/>
          <w:szCs w:val="24"/>
        </w:rPr>
        <w:t>特此公告。</w:t>
      </w:r>
    </w:p>
    <w:p w:rsidR="00E54295" w:rsidRPr="00FB2E03" w:rsidRDefault="007C06BF" w:rsidP="00FB2E03">
      <w:pPr>
        <w:autoSpaceDE w:val="0"/>
        <w:autoSpaceDN w:val="0"/>
        <w:adjustRightInd w:val="0"/>
        <w:spacing w:before="29" w:line="360" w:lineRule="auto"/>
        <w:ind w:left="15"/>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泓德基金管理</w:t>
      </w:r>
      <w:r w:rsidR="00E54295" w:rsidRPr="00FB2E03">
        <w:rPr>
          <w:rFonts w:ascii="Times New Roman" w:eastAsia="宋体" w:hAnsi="Times New Roman" w:cs="Times New Roman" w:hint="eastAsia"/>
          <w:color w:val="000000"/>
          <w:kern w:val="0"/>
          <w:sz w:val="24"/>
          <w:szCs w:val="24"/>
        </w:rPr>
        <w:t>有限公司</w:t>
      </w:r>
    </w:p>
    <w:p w:rsidR="0047772A" w:rsidRPr="00557EB8" w:rsidRDefault="00C22535" w:rsidP="00557EB8">
      <w:pPr>
        <w:autoSpaceDE w:val="0"/>
        <w:autoSpaceDN w:val="0"/>
        <w:adjustRightInd w:val="0"/>
        <w:spacing w:before="29" w:line="360" w:lineRule="auto"/>
        <w:ind w:left="15"/>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二〇二〇</w:t>
      </w:r>
      <w:r w:rsidRPr="00FB2E03">
        <w:rPr>
          <w:rFonts w:ascii="Times New Roman" w:eastAsia="宋体" w:hAnsi="Times New Roman" w:cs="Times New Roman" w:hint="eastAsia"/>
          <w:color w:val="000000"/>
          <w:kern w:val="0"/>
          <w:sz w:val="24"/>
          <w:szCs w:val="24"/>
        </w:rPr>
        <w:t>年</w:t>
      </w:r>
      <w:r>
        <w:rPr>
          <w:rFonts w:ascii="Times New Roman" w:eastAsia="宋体" w:hAnsi="Times New Roman" w:cs="Times New Roman" w:hint="eastAsia"/>
          <w:color w:val="000000"/>
          <w:kern w:val="0"/>
          <w:sz w:val="24"/>
          <w:szCs w:val="24"/>
        </w:rPr>
        <w:t>十</w:t>
      </w:r>
      <w:r w:rsidRPr="00FB2E03">
        <w:rPr>
          <w:rFonts w:ascii="Times New Roman" w:eastAsia="宋体" w:hAnsi="Times New Roman" w:cs="Times New Roman" w:hint="eastAsia"/>
          <w:color w:val="000000"/>
          <w:kern w:val="0"/>
          <w:sz w:val="24"/>
          <w:szCs w:val="24"/>
        </w:rPr>
        <w:t>月</w:t>
      </w:r>
      <w:r w:rsidR="00F957E0">
        <w:rPr>
          <w:rFonts w:ascii="Times New Roman" w:eastAsia="宋体" w:hAnsi="Times New Roman" w:cs="Times New Roman" w:hint="eastAsia"/>
          <w:color w:val="000000"/>
          <w:kern w:val="0"/>
          <w:sz w:val="24"/>
          <w:szCs w:val="24"/>
        </w:rPr>
        <w:t>十九</w:t>
      </w:r>
      <w:r w:rsidRPr="00FB2E03">
        <w:rPr>
          <w:rFonts w:ascii="Times New Roman" w:eastAsia="宋体" w:hAnsi="Times New Roman" w:cs="Times New Roman" w:hint="eastAsia"/>
          <w:color w:val="000000"/>
          <w:kern w:val="0"/>
          <w:sz w:val="24"/>
          <w:szCs w:val="24"/>
        </w:rPr>
        <w:t>日</w:t>
      </w:r>
    </w:p>
    <w:p w:rsidR="00557EB8" w:rsidRDefault="00557EB8">
      <w:pPr>
        <w:widowControl/>
        <w:jc w:val="left"/>
        <w:rPr>
          <w:rFonts w:asciiTheme="minorEastAsia" w:hAnsiTheme="minorEastAsia"/>
          <w:b/>
          <w:sz w:val="24"/>
          <w:szCs w:val="24"/>
        </w:rPr>
      </w:pPr>
      <w:r>
        <w:rPr>
          <w:rFonts w:asciiTheme="minorEastAsia" w:hAnsiTheme="minorEastAsia"/>
          <w:b/>
          <w:sz w:val="24"/>
          <w:szCs w:val="24"/>
        </w:rPr>
        <w:br w:type="page"/>
      </w:r>
    </w:p>
    <w:p w:rsidR="00F96330" w:rsidRPr="00F96330" w:rsidRDefault="00F96330" w:rsidP="002D2A45">
      <w:pPr>
        <w:spacing w:afterLines="50"/>
        <w:rPr>
          <w:rFonts w:asciiTheme="minorEastAsia" w:hAnsiTheme="minorEastAsia"/>
          <w:b/>
          <w:sz w:val="24"/>
          <w:szCs w:val="24"/>
        </w:rPr>
      </w:pPr>
      <w:r w:rsidRPr="009B36FE">
        <w:rPr>
          <w:rFonts w:asciiTheme="minorEastAsia" w:hAnsiTheme="minorEastAsia"/>
          <w:b/>
          <w:sz w:val="24"/>
          <w:szCs w:val="24"/>
        </w:rPr>
        <w:lastRenderedPageBreak/>
        <w:t>附件</w:t>
      </w:r>
      <w:r w:rsidRPr="009B36FE">
        <w:rPr>
          <w:rFonts w:asciiTheme="minorEastAsia" w:hAnsiTheme="minorEastAsia" w:hint="eastAsia"/>
          <w:b/>
          <w:sz w:val="24"/>
          <w:szCs w:val="24"/>
        </w:rPr>
        <w:t>1：基金清单</w:t>
      </w:r>
    </w:p>
    <w:tbl>
      <w:tblPr>
        <w:tblStyle w:val="a3"/>
        <w:tblW w:w="0" w:type="auto"/>
        <w:jc w:val="center"/>
        <w:tblLook w:val="04A0"/>
      </w:tblPr>
      <w:tblGrid>
        <w:gridCol w:w="704"/>
        <w:gridCol w:w="4536"/>
        <w:gridCol w:w="3056"/>
      </w:tblGrid>
      <w:tr w:rsidR="00F96330" w:rsidRPr="001B6A0D" w:rsidTr="0099717B">
        <w:trPr>
          <w:jc w:val="center"/>
        </w:trPr>
        <w:tc>
          <w:tcPr>
            <w:tcW w:w="704" w:type="dxa"/>
            <w:vAlign w:val="center"/>
          </w:tcPr>
          <w:p w:rsidR="00F96330" w:rsidRPr="001B6A0D" w:rsidRDefault="00F96330" w:rsidP="0099717B">
            <w:pPr>
              <w:jc w:val="center"/>
              <w:rPr>
                <w:b/>
                <w:bCs/>
              </w:rPr>
            </w:pPr>
            <w:r w:rsidRPr="001B6A0D">
              <w:rPr>
                <w:rFonts w:hint="eastAsia"/>
                <w:b/>
                <w:bCs/>
              </w:rPr>
              <w:t>序号</w:t>
            </w:r>
          </w:p>
        </w:tc>
        <w:tc>
          <w:tcPr>
            <w:tcW w:w="4536" w:type="dxa"/>
            <w:vAlign w:val="center"/>
          </w:tcPr>
          <w:p w:rsidR="00F96330" w:rsidRPr="001B6A0D" w:rsidRDefault="00F96330" w:rsidP="0099717B">
            <w:pPr>
              <w:jc w:val="center"/>
              <w:rPr>
                <w:b/>
                <w:bCs/>
              </w:rPr>
            </w:pPr>
            <w:r w:rsidRPr="001B6A0D">
              <w:rPr>
                <w:rFonts w:hint="eastAsia"/>
                <w:b/>
                <w:bCs/>
              </w:rPr>
              <w:t>基金名称</w:t>
            </w:r>
          </w:p>
        </w:tc>
        <w:tc>
          <w:tcPr>
            <w:tcW w:w="3056" w:type="dxa"/>
            <w:vAlign w:val="center"/>
          </w:tcPr>
          <w:p w:rsidR="00F96330" w:rsidRPr="001B6A0D" w:rsidRDefault="00F96330" w:rsidP="0099717B">
            <w:pPr>
              <w:jc w:val="center"/>
              <w:rPr>
                <w:b/>
                <w:bCs/>
              </w:rPr>
            </w:pPr>
            <w:r w:rsidRPr="001B6A0D">
              <w:rPr>
                <w:rFonts w:hint="eastAsia"/>
                <w:b/>
                <w:bCs/>
              </w:rPr>
              <w:t>基金托管人</w:t>
            </w:r>
          </w:p>
        </w:tc>
      </w:tr>
      <w:tr w:rsidR="00F96330" w:rsidTr="0099717B">
        <w:trPr>
          <w:jc w:val="center"/>
        </w:trPr>
        <w:tc>
          <w:tcPr>
            <w:tcW w:w="704" w:type="dxa"/>
            <w:vAlign w:val="center"/>
          </w:tcPr>
          <w:p w:rsidR="00F96330" w:rsidRDefault="00F96330" w:rsidP="0099717B">
            <w:pPr>
              <w:jc w:val="center"/>
            </w:pPr>
            <w:r>
              <w:rPr>
                <w:rFonts w:hint="eastAsia"/>
              </w:rPr>
              <w:t>1</w:t>
            </w:r>
          </w:p>
        </w:tc>
        <w:tc>
          <w:tcPr>
            <w:tcW w:w="4536" w:type="dxa"/>
            <w:vAlign w:val="center"/>
          </w:tcPr>
          <w:p w:rsidR="00F96330" w:rsidRDefault="00F96330" w:rsidP="0099717B">
            <w:pPr>
              <w:jc w:val="center"/>
            </w:pPr>
            <w:r>
              <w:rPr>
                <w:rFonts w:ascii="宋体" w:hAnsi="宋体" w:hint="eastAsia"/>
                <w:color w:val="000000"/>
                <w:sz w:val="22"/>
              </w:rPr>
              <w:t>泓德优选成长混合型证券投资基金</w:t>
            </w:r>
          </w:p>
        </w:tc>
        <w:tc>
          <w:tcPr>
            <w:tcW w:w="3056" w:type="dxa"/>
            <w:vAlign w:val="center"/>
          </w:tcPr>
          <w:p w:rsidR="00F96330" w:rsidRDefault="00F96330" w:rsidP="0099717B">
            <w:pPr>
              <w:jc w:val="center"/>
            </w:pPr>
            <w:r>
              <w:rPr>
                <w:rFonts w:ascii="宋体" w:hAnsi="宋体" w:hint="eastAsia"/>
                <w:color w:val="000000"/>
                <w:sz w:val="22"/>
              </w:rPr>
              <w:t>中国光大银行股份有限公司</w:t>
            </w:r>
          </w:p>
        </w:tc>
      </w:tr>
      <w:tr w:rsidR="00F96330" w:rsidTr="0099717B">
        <w:trPr>
          <w:jc w:val="center"/>
        </w:trPr>
        <w:tc>
          <w:tcPr>
            <w:tcW w:w="704" w:type="dxa"/>
            <w:vAlign w:val="center"/>
          </w:tcPr>
          <w:p w:rsidR="00F96330" w:rsidRDefault="00F96330" w:rsidP="0099717B">
            <w:pPr>
              <w:jc w:val="center"/>
            </w:pPr>
            <w:r>
              <w:rPr>
                <w:rFonts w:hint="eastAsia"/>
              </w:rPr>
              <w:t>2</w:t>
            </w:r>
          </w:p>
        </w:tc>
        <w:tc>
          <w:tcPr>
            <w:tcW w:w="4536" w:type="dxa"/>
            <w:vAlign w:val="center"/>
          </w:tcPr>
          <w:p w:rsidR="00F96330" w:rsidRDefault="00F96330" w:rsidP="0099717B">
            <w:pPr>
              <w:jc w:val="center"/>
            </w:pPr>
            <w:r>
              <w:rPr>
                <w:rFonts w:ascii="宋体" w:hAnsi="宋体" w:hint="eastAsia"/>
                <w:color w:val="000000"/>
                <w:sz w:val="22"/>
              </w:rPr>
              <w:t>泓德远见回报混合型证券投资基金</w:t>
            </w:r>
          </w:p>
        </w:tc>
        <w:tc>
          <w:tcPr>
            <w:tcW w:w="3056" w:type="dxa"/>
            <w:vAlign w:val="center"/>
          </w:tcPr>
          <w:p w:rsidR="00F96330" w:rsidRDefault="00F96330" w:rsidP="0099717B">
            <w:pPr>
              <w:jc w:val="center"/>
            </w:pPr>
            <w:r>
              <w:rPr>
                <w:rFonts w:ascii="宋体" w:hAnsi="宋体" w:hint="eastAsia"/>
                <w:color w:val="000000"/>
                <w:sz w:val="22"/>
              </w:rPr>
              <w:t>中国工商银行股份有限公司</w:t>
            </w:r>
          </w:p>
        </w:tc>
      </w:tr>
      <w:tr w:rsidR="00F96330" w:rsidTr="0099717B">
        <w:trPr>
          <w:jc w:val="center"/>
        </w:trPr>
        <w:tc>
          <w:tcPr>
            <w:tcW w:w="704" w:type="dxa"/>
            <w:vAlign w:val="center"/>
          </w:tcPr>
          <w:p w:rsidR="00F96330" w:rsidRDefault="00F96330" w:rsidP="0099717B">
            <w:pPr>
              <w:jc w:val="center"/>
            </w:pPr>
            <w:r>
              <w:rPr>
                <w:rFonts w:hint="eastAsia"/>
              </w:rPr>
              <w:t>3</w:t>
            </w:r>
          </w:p>
        </w:tc>
        <w:tc>
          <w:tcPr>
            <w:tcW w:w="4536" w:type="dxa"/>
            <w:vAlign w:val="center"/>
          </w:tcPr>
          <w:p w:rsidR="00F96330" w:rsidRDefault="00F96330" w:rsidP="0099717B">
            <w:pPr>
              <w:jc w:val="center"/>
            </w:pPr>
            <w:r>
              <w:rPr>
                <w:rFonts w:ascii="宋体" w:hAnsi="宋体" w:hint="eastAsia"/>
                <w:color w:val="000000"/>
                <w:sz w:val="22"/>
              </w:rPr>
              <w:t>泓德泓业灵活配置混合型证券投资基金</w:t>
            </w:r>
          </w:p>
        </w:tc>
        <w:tc>
          <w:tcPr>
            <w:tcW w:w="3056" w:type="dxa"/>
            <w:vAlign w:val="center"/>
          </w:tcPr>
          <w:p w:rsidR="00F96330" w:rsidRDefault="00F96330" w:rsidP="0099717B">
            <w:pPr>
              <w:jc w:val="center"/>
            </w:pPr>
            <w:r>
              <w:rPr>
                <w:rFonts w:ascii="宋体" w:hAnsi="宋体" w:hint="eastAsia"/>
                <w:color w:val="000000"/>
                <w:sz w:val="22"/>
              </w:rPr>
              <w:t>中国建设银行股份有限公司</w:t>
            </w:r>
          </w:p>
        </w:tc>
      </w:tr>
      <w:tr w:rsidR="00F96330" w:rsidTr="0099717B">
        <w:trPr>
          <w:jc w:val="center"/>
        </w:trPr>
        <w:tc>
          <w:tcPr>
            <w:tcW w:w="704" w:type="dxa"/>
            <w:vAlign w:val="center"/>
          </w:tcPr>
          <w:p w:rsidR="00F96330" w:rsidRDefault="00F96330" w:rsidP="0099717B">
            <w:pPr>
              <w:jc w:val="center"/>
            </w:pPr>
            <w:r>
              <w:rPr>
                <w:rFonts w:hint="eastAsia"/>
              </w:rPr>
              <w:t>4</w:t>
            </w:r>
          </w:p>
        </w:tc>
        <w:tc>
          <w:tcPr>
            <w:tcW w:w="4536" w:type="dxa"/>
            <w:vAlign w:val="center"/>
          </w:tcPr>
          <w:p w:rsidR="00F96330" w:rsidRDefault="00F96330" w:rsidP="0099717B">
            <w:pPr>
              <w:jc w:val="center"/>
            </w:pPr>
            <w:r>
              <w:rPr>
                <w:rFonts w:ascii="宋体" w:hAnsi="宋体" w:hint="eastAsia"/>
                <w:color w:val="000000"/>
                <w:sz w:val="22"/>
              </w:rPr>
              <w:t>泓德战略转型股票型证券投资基金</w:t>
            </w:r>
          </w:p>
        </w:tc>
        <w:tc>
          <w:tcPr>
            <w:tcW w:w="3056" w:type="dxa"/>
            <w:vAlign w:val="center"/>
          </w:tcPr>
          <w:p w:rsidR="00F96330" w:rsidRDefault="00F96330" w:rsidP="0099717B">
            <w:pPr>
              <w:jc w:val="center"/>
            </w:pPr>
            <w:r>
              <w:rPr>
                <w:rFonts w:ascii="宋体" w:hAnsi="宋体" w:hint="eastAsia"/>
                <w:color w:val="000000"/>
                <w:sz w:val="22"/>
              </w:rPr>
              <w:t>中国建设银行股份有限公司</w:t>
            </w:r>
          </w:p>
        </w:tc>
      </w:tr>
      <w:tr w:rsidR="00F96330" w:rsidTr="0099717B">
        <w:trPr>
          <w:jc w:val="center"/>
        </w:trPr>
        <w:tc>
          <w:tcPr>
            <w:tcW w:w="704" w:type="dxa"/>
            <w:vAlign w:val="center"/>
          </w:tcPr>
          <w:p w:rsidR="00F96330" w:rsidRDefault="00F96330" w:rsidP="0099717B">
            <w:pPr>
              <w:jc w:val="center"/>
            </w:pPr>
            <w:r>
              <w:rPr>
                <w:rFonts w:hint="eastAsia"/>
              </w:rPr>
              <w:t>5</w:t>
            </w:r>
          </w:p>
        </w:tc>
        <w:tc>
          <w:tcPr>
            <w:tcW w:w="4536" w:type="dxa"/>
            <w:vAlign w:val="center"/>
          </w:tcPr>
          <w:p w:rsidR="00F96330" w:rsidRDefault="00F96330" w:rsidP="0099717B">
            <w:pPr>
              <w:jc w:val="center"/>
            </w:pPr>
            <w:r>
              <w:rPr>
                <w:rFonts w:ascii="宋体" w:hAnsi="宋体" w:hint="eastAsia"/>
                <w:color w:val="000000"/>
                <w:sz w:val="22"/>
              </w:rPr>
              <w:t>泓德裕泰债券型证券投资基金</w:t>
            </w:r>
          </w:p>
        </w:tc>
        <w:tc>
          <w:tcPr>
            <w:tcW w:w="3056" w:type="dxa"/>
            <w:vAlign w:val="center"/>
          </w:tcPr>
          <w:p w:rsidR="00F96330" w:rsidRDefault="00F96330" w:rsidP="0099717B">
            <w:pPr>
              <w:jc w:val="center"/>
            </w:pPr>
            <w:r>
              <w:rPr>
                <w:rFonts w:ascii="宋体" w:hAnsi="宋体" w:hint="eastAsia"/>
                <w:color w:val="000000"/>
                <w:sz w:val="22"/>
              </w:rPr>
              <w:t>中国工商银行股份有限公司</w:t>
            </w:r>
          </w:p>
        </w:tc>
      </w:tr>
      <w:tr w:rsidR="00F96330" w:rsidTr="0099717B">
        <w:trPr>
          <w:jc w:val="center"/>
        </w:trPr>
        <w:tc>
          <w:tcPr>
            <w:tcW w:w="704" w:type="dxa"/>
            <w:vAlign w:val="center"/>
          </w:tcPr>
          <w:p w:rsidR="00F96330" w:rsidRDefault="00F96330" w:rsidP="0099717B">
            <w:pPr>
              <w:jc w:val="center"/>
            </w:pPr>
            <w:r>
              <w:rPr>
                <w:rFonts w:hint="eastAsia"/>
              </w:rPr>
              <w:t>6</w:t>
            </w:r>
          </w:p>
        </w:tc>
        <w:tc>
          <w:tcPr>
            <w:tcW w:w="4536" w:type="dxa"/>
            <w:vAlign w:val="center"/>
          </w:tcPr>
          <w:p w:rsidR="00F96330" w:rsidRDefault="00F96330" w:rsidP="0099717B">
            <w:pPr>
              <w:jc w:val="center"/>
            </w:pPr>
            <w:r>
              <w:rPr>
                <w:rFonts w:ascii="宋体" w:hAnsi="宋体" w:hint="eastAsia"/>
                <w:color w:val="000000"/>
                <w:sz w:val="22"/>
              </w:rPr>
              <w:t>泓德泓益量化混合型证券投资基金</w:t>
            </w:r>
          </w:p>
        </w:tc>
        <w:tc>
          <w:tcPr>
            <w:tcW w:w="3056" w:type="dxa"/>
            <w:vAlign w:val="center"/>
          </w:tcPr>
          <w:p w:rsidR="00F96330" w:rsidRDefault="00F96330" w:rsidP="0099717B">
            <w:pPr>
              <w:jc w:val="center"/>
            </w:pPr>
            <w:r>
              <w:rPr>
                <w:rFonts w:ascii="宋体" w:hAnsi="宋体" w:hint="eastAsia"/>
                <w:color w:val="000000"/>
                <w:sz w:val="22"/>
              </w:rPr>
              <w:t>中国工商银行股份有限公司</w:t>
            </w:r>
          </w:p>
        </w:tc>
      </w:tr>
      <w:tr w:rsidR="00F96330" w:rsidTr="0099717B">
        <w:trPr>
          <w:jc w:val="center"/>
        </w:trPr>
        <w:tc>
          <w:tcPr>
            <w:tcW w:w="704" w:type="dxa"/>
            <w:vAlign w:val="center"/>
          </w:tcPr>
          <w:p w:rsidR="00F96330" w:rsidRDefault="00F96330" w:rsidP="0099717B">
            <w:pPr>
              <w:jc w:val="center"/>
            </w:pPr>
            <w:r>
              <w:rPr>
                <w:rFonts w:hint="eastAsia"/>
              </w:rPr>
              <w:t>7</w:t>
            </w:r>
          </w:p>
        </w:tc>
        <w:tc>
          <w:tcPr>
            <w:tcW w:w="4536" w:type="dxa"/>
            <w:vAlign w:val="center"/>
          </w:tcPr>
          <w:p w:rsidR="00F96330" w:rsidRDefault="00F96330" w:rsidP="0099717B">
            <w:pPr>
              <w:jc w:val="center"/>
            </w:pPr>
            <w:r>
              <w:rPr>
                <w:rFonts w:ascii="宋体" w:hAnsi="宋体" w:hint="eastAsia"/>
                <w:color w:val="000000"/>
                <w:sz w:val="22"/>
              </w:rPr>
              <w:t>泓德泓汇灵活配置混合型证券投资基金</w:t>
            </w:r>
          </w:p>
        </w:tc>
        <w:tc>
          <w:tcPr>
            <w:tcW w:w="3056" w:type="dxa"/>
            <w:vAlign w:val="center"/>
          </w:tcPr>
          <w:p w:rsidR="00F96330" w:rsidRDefault="005F0C5D" w:rsidP="0099717B">
            <w:pPr>
              <w:jc w:val="center"/>
            </w:pPr>
            <w:r>
              <w:rPr>
                <w:rFonts w:ascii="宋体" w:hAnsi="宋体" w:hint="eastAsia"/>
                <w:color w:val="000000"/>
                <w:sz w:val="22"/>
              </w:rPr>
              <w:t>兴业</w:t>
            </w:r>
            <w:r w:rsidR="00F96330">
              <w:rPr>
                <w:rFonts w:ascii="宋体" w:hAnsi="宋体" w:hint="eastAsia"/>
                <w:color w:val="000000"/>
                <w:sz w:val="22"/>
              </w:rPr>
              <w:t>银行股份有限公司</w:t>
            </w:r>
          </w:p>
        </w:tc>
      </w:tr>
      <w:tr w:rsidR="00F96330" w:rsidTr="0099717B">
        <w:trPr>
          <w:jc w:val="center"/>
        </w:trPr>
        <w:tc>
          <w:tcPr>
            <w:tcW w:w="704" w:type="dxa"/>
            <w:vAlign w:val="center"/>
          </w:tcPr>
          <w:p w:rsidR="00F96330" w:rsidRDefault="00F96330" w:rsidP="0099717B">
            <w:pPr>
              <w:jc w:val="center"/>
            </w:pPr>
            <w:r>
              <w:rPr>
                <w:rFonts w:hint="eastAsia"/>
              </w:rPr>
              <w:t>8</w:t>
            </w:r>
          </w:p>
        </w:tc>
        <w:tc>
          <w:tcPr>
            <w:tcW w:w="4536" w:type="dxa"/>
            <w:vAlign w:val="center"/>
          </w:tcPr>
          <w:p w:rsidR="00F96330" w:rsidRDefault="00F96330" w:rsidP="0099717B">
            <w:pPr>
              <w:jc w:val="center"/>
            </w:pPr>
            <w:r>
              <w:rPr>
                <w:rFonts w:ascii="宋体" w:hAnsi="宋体" w:hint="eastAsia"/>
                <w:color w:val="000000"/>
                <w:sz w:val="22"/>
              </w:rPr>
              <w:t>泓德裕荣纯债债券型证券投资基金</w:t>
            </w:r>
          </w:p>
        </w:tc>
        <w:tc>
          <w:tcPr>
            <w:tcW w:w="3056" w:type="dxa"/>
            <w:vAlign w:val="center"/>
          </w:tcPr>
          <w:p w:rsidR="00F96330" w:rsidRDefault="00F96330" w:rsidP="0099717B">
            <w:pPr>
              <w:jc w:val="center"/>
            </w:pPr>
            <w:r>
              <w:rPr>
                <w:rFonts w:ascii="宋体" w:hAnsi="宋体" w:hint="eastAsia"/>
                <w:color w:val="000000"/>
                <w:sz w:val="22"/>
              </w:rPr>
              <w:t>中国工商银行股份有限公司</w:t>
            </w:r>
          </w:p>
        </w:tc>
      </w:tr>
      <w:tr w:rsidR="00F96330" w:rsidTr="0099717B">
        <w:trPr>
          <w:jc w:val="center"/>
        </w:trPr>
        <w:tc>
          <w:tcPr>
            <w:tcW w:w="704" w:type="dxa"/>
            <w:vAlign w:val="center"/>
          </w:tcPr>
          <w:p w:rsidR="00F96330" w:rsidRDefault="00F96330" w:rsidP="0099717B">
            <w:pPr>
              <w:jc w:val="center"/>
            </w:pPr>
            <w:r>
              <w:rPr>
                <w:rFonts w:hint="eastAsia"/>
              </w:rPr>
              <w:t>9</w:t>
            </w:r>
          </w:p>
        </w:tc>
        <w:tc>
          <w:tcPr>
            <w:tcW w:w="4536" w:type="dxa"/>
            <w:vAlign w:val="center"/>
          </w:tcPr>
          <w:p w:rsidR="00F96330" w:rsidRDefault="00F96330" w:rsidP="0099717B">
            <w:pPr>
              <w:jc w:val="center"/>
            </w:pPr>
            <w:r>
              <w:rPr>
                <w:rFonts w:ascii="宋体" w:hAnsi="宋体" w:hint="eastAsia"/>
                <w:color w:val="000000"/>
                <w:sz w:val="22"/>
              </w:rPr>
              <w:t>泓德裕和纯债债券型证券投资基金</w:t>
            </w:r>
          </w:p>
        </w:tc>
        <w:tc>
          <w:tcPr>
            <w:tcW w:w="3056" w:type="dxa"/>
            <w:vAlign w:val="center"/>
          </w:tcPr>
          <w:p w:rsidR="00F96330" w:rsidRDefault="00F96330" w:rsidP="0099717B">
            <w:pPr>
              <w:jc w:val="center"/>
            </w:pPr>
            <w:r>
              <w:rPr>
                <w:rFonts w:ascii="宋体" w:hAnsi="宋体" w:hint="eastAsia"/>
                <w:color w:val="000000"/>
                <w:sz w:val="22"/>
              </w:rPr>
              <w:t>中国工商银行股份有限公司</w:t>
            </w:r>
          </w:p>
        </w:tc>
      </w:tr>
      <w:tr w:rsidR="00F96330" w:rsidTr="0099717B">
        <w:trPr>
          <w:jc w:val="center"/>
        </w:trPr>
        <w:tc>
          <w:tcPr>
            <w:tcW w:w="704" w:type="dxa"/>
            <w:vAlign w:val="center"/>
          </w:tcPr>
          <w:p w:rsidR="00F96330" w:rsidRDefault="00F96330" w:rsidP="0099717B">
            <w:pPr>
              <w:jc w:val="center"/>
            </w:pPr>
            <w:r>
              <w:rPr>
                <w:rFonts w:hint="eastAsia"/>
              </w:rPr>
              <w:t>1</w:t>
            </w:r>
            <w:r>
              <w:t>0</w:t>
            </w:r>
          </w:p>
        </w:tc>
        <w:tc>
          <w:tcPr>
            <w:tcW w:w="4536" w:type="dxa"/>
            <w:vAlign w:val="center"/>
          </w:tcPr>
          <w:p w:rsidR="00F96330" w:rsidRDefault="00F96330" w:rsidP="0099717B">
            <w:pPr>
              <w:jc w:val="center"/>
            </w:pPr>
            <w:r>
              <w:rPr>
                <w:rFonts w:ascii="宋体" w:hAnsi="宋体" w:hint="eastAsia"/>
                <w:color w:val="000000"/>
                <w:sz w:val="22"/>
              </w:rPr>
              <w:t>泓德裕康债券型证券投资基金</w:t>
            </w:r>
          </w:p>
        </w:tc>
        <w:tc>
          <w:tcPr>
            <w:tcW w:w="3056" w:type="dxa"/>
            <w:vAlign w:val="center"/>
          </w:tcPr>
          <w:p w:rsidR="00F96330" w:rsidRDefault="00F96330" w:rsidP="0099717B">
            <w:pPr>
              <w:jc w:val="center"/>
            </w:pPr>
            <w:r>
              <w:rPr>
                <w:rFonts w:ascii="宋体" w:hAnsi="宋体" w:hint="eastAsia"/>
                <w:color w:val="000000"/>
                <w:sz w:val="22"/>
              </w:rPr>
              <w:t>中国工商银行股份有限公司</w:t>
            </w:r>
          </w:p>
        </w:tc>
      </w:tr>
      <w:tr w:rsidR="00F96330" w:rsidTr="0099717B">
        <w:trPr>
          <w:jc w:val="center"/>
        </w:trPr>
        <w:tc>
          <w:tcPr>
            <w:tcW w:w="704" w:type="dxa"/>
            <w:vAlign w:val="center"/>
          </w:tcPr>
          <w:p w:rsidR="00F96330" w:rsidRDefault="00F96330" w:rsidP="0099717B">
            <w:pPr>
              <w:jc w:val="center"/>
            </w:pPr>
            <w:r>
              <w:rPr>
                <w:rFonts w:hint="eastAsia"/>
              </w:rPr>
              <w:t>1</w:t>
            </w:r>
            <w:r>
              <w:t>1</w:t>
            </w:r>
          </w:p>
        </w:tc>
        <w:tc>
          <w:tcPr>
            <w:tcW w:w="4536" w:type="dxa"/>
            <w:vAlign w:val="center"/>
          </w:tcPr>
          <w:p w:rsidR="00F96330" w:rsidRPr="00474E20" w:rsidRDefault="00F96330" w:rsidP="0099717B">
            <w:pPr>
              <w:jc w:val="center"/>
              <w:rPr>
                <w:rFonts w:ascii="宋体" w:hAnsi="宋体"/>
                <w:color w:val="000000"/>
                <w:sz w:val="22"/>
              </w:rPr>
            </w:pPr>
            <w:r>
              <w:rPr>
                <w:rFonts w:ascii="宋体" w:hAnsi="宋体" w:hint="eastAsia"/>
                <w:color w:val="000000"/>
                <w:sz w:val="22"/>
              </w:rPr>
              <w:t>泓德裕泽纯债一年定期开放债券型证券投资基金</w:t>
            </w:r>
          </w:p>
        </w:tc>
        <w:tc>
          <w:tcPr>
            <w:tcW w:w="3056" w:type="dxa"/>
            <w:vAlign w:val="center"/>
          </w:tcPr>
          <w:p w:rsidR="00F96330" w:rsidRDefault="00F96330" w:rsidP="0099717B">
            <w:pPr>
              <w:jc w:val="center"/>
            </w:pPr>
            <w:r>
              <w:rPr>
                <w:rFonts w:ascii="宋体" w:hAnsi="宋体" w:hint="eastAsia"/>
                <w:color w:val="000000"/>
                <w:sz w:val="22"/>
              </w:rPr>
              <w:t>中国工商银行股份有限公司</w:t>
            </w:r>
          </w:p>
        </w:tc>
      </w:tr>
      <w:tr w:rsidR="00F96330" w:rsidTr="0099717B">
        <w:trPr>
          <w:jc w:val="center"/>
        </w:trPr>
        <w:tc>
          <w:tcPr>
            <w:tcW w:w="704" w:type="dxa"/>
            <w:vAlign w:val="center"/>
          </w:tcPr>
          <w:p w:rsidR="00F96330" w:rsidRDefault="00F96330" w:rsidP="0099717B">
            <w:pPr>
              <w:jc w:val="center"/>
            </w:pPr>
            <w:r>
              <w:rPr>
                <w:rFonts w:hint="eastAsia"/>
              </w:rPr>
              <w:t>1</w:t>
            </w:r>
            <w:r>
              <w:t>2</w:t>
            </w:r>
          </w:p>
        </w:tc>
        <w:tc>
          <w:tcPr>
            <w:tcW w:w="4536" w:type="dxa"/>
            <w:vAlign w:val="center"/>
          </w:tcPr>
          <w:p w:rsidR="00F96330" w:rsidRDefault="00F96330" w:rsidP="0099717B">
            <w:pPr>
              <w:jc w:val="center"/>
              <w:rPr>
                <w:rFonts w:ascii="宋体" w:hAnsi="宋体"/>
                <w:color w:val="000000"/>
                <w:sz w:val="22"/>
              </w:rPr>
            </w:pPr>
            <w:r>
              <w:rPr>
                <w:rFonts w:ascii="宋体" w:hAnsi="宋体" w:hint="eastAsia"/>
                <w:color w:val="000000"/>
                <w:sz w:val="22"/>
              </w:rPr>
              <w:t>泓德裕祥债券型证券投资基金</w:t>
            </w:r>
          </w:p>
        </w:tc>
        <w:tc>
          <w:tcPr>
            <w:tcW w:w="3056" w:type="dxa"/>
            <w:vAlign w:val="center"/>
          </w:tcPr>
          <w:p w:rsidR="00F96330" w:rsidRDefault="00F96330" w:rsidP="0099717B">
            <w:pPr>
              <w:jc w:val="center"/>
            </w:pPr>
            <w:r>
              <w:rPr>
                <w:rFonts w:ascii="宋体" w:hAnsi="宋体" w:hint="eastAsia"/>
                <w:color w:val="000000"/>
                <w:sz w:val="22"/>
              </w:rPr>
              <w:t>中国工商银行股份有限公司</w:t>
            </w:r>
          </w:p>
        </w:tc>
      </w:tr>
      <w:tr w:rsidR="00F96330" w:rsidTr="0099717B">
        <w:trPr>
          <w:jc w:val="center"/>
        </w:trPr>
        <w:tc>
          <w:tcPr>
            <w:tcW w:w="704" w:type="dxa"/>
            <w:vAlign w:val="center"/>
          </w:tcPr>
          <w:p w:rsidR="00F96330" w:rsidRDefault="00F96330" w:rsidP="0099717B">
            <w:pPr>
              <w:jc w:val="center"/>
            </w:pPr>
            <w:r>
              <w:rPr>
                <w:rFonts w:hint="eastAsia"/>
              </w:rPr>
              <w:t>1</w:t>
            </w:r>
            <w:r>
              <w:t>3</w:t>
            </w:r>
          </w:p>
        </w:tc>
        <w:tc>
          <w:tcPr>
            <w:tcW w:w="4536" w:type="dxa"/>
            <w:vAlign w:val="center"/>
          </w:tcPr>
          <w:p w:rsidR="00F96330" w:rsidRDefault="00F96330" w:rsidP="0099717B">
            <w:pPr>
              <w:jc w:val="center"/>
              <w:rPr>
                <w:rFonts w:ascii="宋体" w:hAnsi="宋体"/>
                <w:color w:val="000000"/>
                <w:sz w:val="22"/>
              </w:rPr>
            </w:pPr>
            <w:r>
              <w:rPr>
                <w:rFonts w:ascii="宋体" w:hAnsi="宋体" w:hint="eastAsia"/>
                <w:color w:val="000000"/>
                <w:sz w:val="22"/>
              </w:rPr>
              <w:t>泓德泓信灵活配置混合型证券投资基金</w:t>
            </w:r>
          </w:p>
        </w:tc>
        <w:tc>
          <w:tcPr>
            <w:tcW w:w="3056" w:type="dxa"/>
            <w:vAlign w:val="center"/>
          </w:tcPr>
          <w:p w:rsidR="00F96330" w:rsidRDefault="00F96330" w:rsidP="0099717B">
            <w:pPr>
              <w:jc w:val="center"/>
            </w:pPr>
            <w:r>
              <w:rPr>
                <w:rFonts w:ascii="宋体" w:hAnsi="宋体" w:hint="eastAsia"/>
                <w:color w:val="000000"/>
                <w:sz w:val="22"/>
              </w:rPr>
              <w:t>中国工商银行股份有限公司</w:t>
            </w:r>
          </w:p>
        </w:tc>
      </w:tr>
      <w:tr w:rsidR="00F96330" w:rsidTr="0099717B">
        <w:trPr>
          <w:jc w:val="center"/>
        </w:trPr>
        <w:tc>
          <w:tcPr>
            <w:tcW w:w="704" w:type="dxa"/>
            <w:vAlign w:val="center"/>
          </w:tcPr>
          <w:p w:rsidR="00F96330" w:rsidRDefault="00F96330" w:rsidP="0099717B">
            <w:pPr>
              <w:jc w:val="center"/>
            </w:pPr>
            <w:r>
              <w:rPr>
                <w:rFonts w:hint="eastAsia"/>
              </w:rPr>
              <w:t>1</w:t>
            </w:r>
            <w:r>
              <w:t>4</w:t>
            </w:r>
          </w:p>
        </w:tc>
        <w:tc>
          <w:tcPr>
            <w:tcW w:w="4536" w:type="dxa"/>
            <w:vAlign w:val="center"/>
          </w:tcPr>
          <w:p w:rsidR="00F96330" w:rsidRDefault="00F96330" w:rsidP="0099717B">
            <w:pPr>
              <w:jc w:val="center"/>
              <w:rPr>
                <w:rFonts w:ascii="宋体" w:hAnsi="宋体"/>
                <w:color w:val="000000"/>
                <w:sz w:val="22"/>
              </w:rPr>
            </w:pPr>
            <w:r>
              <w:rPr>
                <w:rFonts w:ascii="宋体" w:hAnsi="宋体" w:hint="eastAsia"/>
                <w:color w:val="000000"/>
                <w:sz w:val="22"/>
              </w:rPr>
              <w:t>泓德优势领航灵活配置混合型证券投资基金</w:t>
            </w:r>
          </w:p>
        </w:tc>
        <w:tc>
          <w:tcPr>
            <w:tcW w:w="3056" w:type="dxa"/>
            <w:vAlign w:val="center"/>
          </w:tcPr>
          <w:p w:rsidR="00F96330" w:rsidRDefault="00F96330" w:rsidP="0099717B">
            <w:pPr>
              <w:jc w:val="center"/>
            </w:pPr>
            <w:r>
              <w:rPr>
                <w:rFonts w:ascii="宋体" w:hAnsi="宋体" w:hint="eastAsia"/>
                <w:color w:val="000000"/>
                <w:sz w:val="22"/>
              </w:rPr>
              <w:t>交通银行股份有限公司</w:t>
            </w:r>
          </w:p>
        </w:tc>
      </w:tr>
      <w:tr w:rsidR="00F96330" w:rsidTr="0099717B">
        <w:trPr>
          <w:jc w:val="center"/>
        </w:trPr>
        <w:tc>
          <w:tcPr>
            <w:tcW w:w="704" w:type="dxa"/>
            <w:vAlign w:val="center"/>
          </w:tcPr>
          <w:p w:rsidR="00F96330" w:rsidRDefault="00F96330" w:rsidP="0099717B">
            <w:pPr>
              <w:jc w:val="center"/>
            </w:pPr>
            <w:r>
              <w:rPr>
                <w:rFonts w:hint="eastAsia"/>
              </w:rPr>
              <w:t>1</w:t>
            </w:r>
            <w:r>
              <w:t>5</w:t>
            </w:r>
          </w:p>
        </w:tc>
        <w:tc>
          <w:tcPr>
            <w:tcW w:w="4536" w:type="dxa"/>
            <w:vAlign w:val="center"/>
          </w:tcPr>
          <w:p w:rsidR="00F96330" w:rsidRDefault="00F96330" w:rsidP="0099717B">
            <w:pPr>
              <w:jc w:val="center"/>
              <w:rPr>
                <w:rFonts w:ascii="宋体" w:hAnsi="宋体"/>
                <w:color w:val="000000"/>
                <w:sz w:val="22"/>
              </w:rPr>
            </w:pPr>
            <w:r>
              <w:rPr>
                <w:rFonts w:ascii="宋体" w:hAnsi="宋体" w:hint="eastAsia"/>
                <w:color w:val="000000"/>
                <w:sz w:val="22"/>
              </w:rPr>
              <w:t>泓德泓华灵活配置混合型证券投资基金</w:t>
            </w:r>
          </w:p>
        </w:tc>
        <w:tc>
          <w:tcPr>
            <w:tcW w:w="3056" w:type="dxa"/>
            <w:vAlign w:val="center"/>
          </w:tcPr>
          <w:p w:rsidR="00F96330" w:rsidRDefault="00F96330" w:rsidP="0099717B">
            <w:pPr>
              <w:jc w:val="center"/>
            </w:pPr>
            <w:r>
              <w:rPr>
                <w:rFonts w:ascii="宋体" w:hAnsi="宋体" w:hint="eastAsia"/>
                <w:color w:val="000000"/>
                <w:sz w:val="22"/>
              </w:rPr>
              <w:t>中国工商银行股份有限公司</w:t>
            </w:r>
          </w:p>
        </w:tc>
      </w:tr>
      <w:tr w:rsidR="00F96330" w:rsidTr="0099717B">
        <w:trPr>
          <w:jc w:val="center"/>
        </w:trPr>
        <w:tc>
          <w:tcPr>
            <w:tcW w:w="704" w:type="dxa"/>
            <w:vAlign w:val="center"/>
          </w:tcPr>
          <w:p w:rsidR="00F96330" w:rsidRDefault="00F96330" w:rsidP="0099717B">
            <w:pPr>
              <w:jc w:val="center"/>
            </w:pPr>
            <w:r>
              <w:rPr>
                <w:rFonts w:hint="eastAsia"/>
              </w:rPr>
              <w:t>1</w:t>
            </w:r>
            <w:r>
              <w:t>6</w:t>
            </w:r>
          </w:p>
        </w:tc>
        <w:tc>
          <w:tcPr>
            <w:tcW w:w="4536" w:type="dxa"/>
            <w:vAlign w:val="center"/>
          </w:tcPr>
          <w:p w:rsidR="00F96330" w:rsidRDefault="00F96330" w:rsidP="0099717B">
            <w:pPr>
              <w:jc w:val="center"/>
              <w:rPr>
                <w:rFonts w:ascii="宋体" w:hAnsi="宋体"/>
                <w:color w:val="000000"/>
                <w:sz w:val="22"/>
              </w:rPr>
            </w:pPr>
            <w:r>
              <w:rPr>
                <w:rFonts w:ascii="宋体" w:hAnsi="宋体" w:hint="eastAsia"/>
                <w:color w:val="000000"/>
                <w:sz w:val="22"/>
              </w:rPr>
              <w:t>泓德裕鑫纯债一年定期开放债券型证券投资基金</w:t>
            </w:r>
          </w:p>
        </w:tc>
        <w:tc>
          <w:tcPr>
            <w:tcW w:w="3056" w:type="dxa"/>
            <w:vAlign w:val="center"/>
          </w:tcPr>
          <w:p w:rsidR="00F96330" w:rsidRDefault="00F96330" w:rsidP="0099717B">
            <w:pPr>
              <w:jc w:val="center"/>
            </w:pPr>
            <w:r>
              <w:rPr>
                <w:rFonts w:ascii="宋体" w:hAnsi="宋体" w:hint="eastAsia"/>
                <w:color w:val="000000"/>
                <w:sz w:val="22"/>
              </w:rPr>
              <w:t>中国工商银行股份有限公司</w:t>
            </w:r>
          </w:p>
        </w:tc>
      </w:tr>
    </w:tbl>
    <w:p w:rsidR="00F96330" w:rsidRDefault="00F96330" w:rsidP="0047772A">
      <w:pPr>
        <w:jc w:val="left"/>
      </w:pPr>
    </w:p>
    <w:p w:rsidR="00FC568C" w:rsidRDefault="00F96330" w:rsidP="00FC568C">
      <w:pPr>
        <w:widowControl/>
        <w:jc w:val="left"/>
        <w:rPr>
          <w:rFonts w:asciiTheme="minorEastAsia" w:hAnsiTheme="minorEastAsia"/>
          <w:b/>
          <w:sz w:val="24"/>
          <w:szCs w:val="24"/>
        </w:rPr>
      </w:pPr>
      <w:r>
        <w:rPr>
          <w:rFonts w:asciiTheme="minorEastAsia" w:hAnsiTheme="minorEastAsia"/>
          <w:b/>
          <w:sz w:val="24"/>
          <w:szCs w:val="24"/>
        </w:rPr>
        <w:br w:type="page"/>
      </w:r>
    </w:p>
    <w:p w:rsidR="00BF4265" w:rsidRDefault="00BF4265" w:rsidP="002D2A45">
      <w:pPr>
        <w:spacing w:afterLines="50"/>
        <w:rPr>
          <w:rFonts w:asciiTheme="minorEastAsia" w:hAnsiTheme="minorEastAsia"/>
          <w:b/>
          <w:sz w:val="24"/>
          <w:szCs w:val="24"/>
        </w:rPr>
        <w:sectPr w:rsidR="00BF4265" w:rsidSect="00FC568C">
          <w:pgSz w:w="11906" w:h="16838"/>
          <w:pgMar w:top="1440" w:right="1800" w:bottom="1440" w:left="1800" w:header="851" w:footer="992" w:gutter="0"/>
          <w:cols w:space="425"/>
          <w:docGrid w:type="lines" w:linePitch="312"/>
        </w:sectPr>
      </w:pPr>
    </w:p>
    <w:p w:rsidR="00F96330" w:rsidRPr="00F96330" w:rsidRDefault="00F96330" w:rsidP="002D2A45">
      <w:pPr>
        <w:spacing w:afterLines="50"/>
        <w:rPr>
          <w:rFonts w:asciiTheme="minorEastAsia" w:hAnsiTheme="minorEastAsia"/>
          <w:b/>
          <w:sz w:val="24"/>
          <w:szCs w:val="24"/>
        </w:rPr>
      </w:pPr>
      <w:r w:rsidRPr="009B36FE">
        <w:rPr>
          <w:rFonts w:asciiTheme="minorEastAsia" w:hAnsiTheme="minorEastAsia"/>
          <w:b/>
          <w:sz w:val="24"/>
          <w:szCs w:val="24"/>
        </w:rPr>
        <w:lastRenderedPageBreak/>
        <w:t>附件</w:t>
      </w:r>
      <w:r w:rsidRPr="009B36FE">
        <w:rPr>
          <w:rFonts w:asciiTheme="minorEastAsia" w:hAnsiTheme="minorEastAsia" w:hint="eastAsia"/>
          <w:b/>
          <w:sz w:val="24"/>
          <w:szCs w:val="24"/>
        </w:rPr>
        <w:t>2：基金合同、托管协议修改方案</w:t>
      </w:r>
    </w:p>
    <w:p w:rsidR="00E021C8" w:rsidRDefault="00E021C8" w:rsidP="00E021C8">
      <w:pPr>
        <w:jc w:val="center"/>
        <w:rPr>
          <w:rFonts w:asciiTheme="minorEastAsia" w:hAnsiTheme="minorEastAsia"/>
          <w:b/>
          <w:sz w:val="24"/>
          <w:szCs w:val="24"/>
        </w:rPr>
      </w:pPr>
      <w:r w:rsidRPr="009B36FE">
        <w:rPr>
          <w:rFonts w:asciiTheme="minorEastAsia" w:hAnsiTheme="minorEastAsia" w:hint="eastAsia"/>
          <w:b/>
          <w:sz w:val="24"/>
          <w:szCs w:val="24"/>
        </w:rPr>
        <w:t>《</w:t>
      </w:r>
      <w:r w:rsidR="002D57D2" w:rsidRPr="00C3267A">
        <w:rPr>
          <w:rFonts w:asciiTheme="minorEastAsia" w:hAnsiTheme="minorEastAsia" w:hint="eastAsia"/>
          <w:b/>
          <w:sz w:val="24"/>
          <w:szCs w:val="24"/>
        </w:rPr>
        <w:t>泓德优选成长混合型证券投资基金</w:t>
      </w:r>
      <w:r w:rsidRPr="009B36FE">
        <w:rPr>
          <w:rFonts w:asciiTheme="minorEastAsia" w:hAnsiTheme="minorEastAsia" w:hint="eastAsia"/>
          <w:b/>
          <w:sz w:val="24"/>
          <w:szCs w:val="24"/>
        </w:rPr>
        <w:t>基金合同》修订前后对照表</w:t>
      </w:r>
    </w:p>
    <w:tbl>
      <w:tblPr>
        <w:tblStyle w:val="a3"/>
        <w:tblW w:w="0" w:type="auto"/>
        <w:tblLook w:val="04A0"/>
      </w:tblPr>
      <w:tblGrid>
        <w:gridCol w:w="1788"/>
        <w:gridCol w:w="6078"/>
        <w:gridCol w:w="6082"/>
      </w:tblGrid>
      <w:tr w:rsidR="00FC568C" w:rsidTr="003D708D">
        <w:tc>
          <w:tcPr>
            <w:tcW w:w="1788" w:type="dxa"/>
            <w:tcBorders>
              <w:top w:val="single" w:sz="4" w:space="0" w:color="auto"/>
              <w:left w:val="single" w:sz="4" w:space="0" w:color="auto"/>
              <w:bottom w:val="single" w:sz="4" w:space="0" w:color="auto"/>
              <w:right w:val="single" w:sz="4" w:space="0" w:color="auto"/>
            </w:tcBorders>
            <w:vAlign w:val="center"/>
            <w:hideMark/>
          </w:tcPr>
          <w:p w:rsidR="00FC568C" w:rsidRDefault="00FC568C">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FC568C" w:rsidRDefault="00FC568C">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FC568C" w:rsidRDefault="00FC568C">
            <w:pPr>
              <w:jc w:val="center"/>
              <w:rPr>
                <w:rFonts w:asciiTheme="minorEastAsia" w:hAnsiTheme="minorEastAsia"/>
                <w:b/>
                <w:sz w:val="24"/>
                <w:szCs w:val="24"/>
              </w:rPr>
            </w:pPr>
            <w:r>
              <w:rPr>
                <w:rFonts w:asciiTheme="minorEastAsia" w:hAnsiTheme="minorEastAsia" w:hint="eastAsia"/>
                <w:b/>
                <w:sz w:val="24"/>
                <w:szCs w:val="24"/>
              </w:rPr>
              <w:t>修订后</w:t>
            </w:r>
          </w:p>
        </w:tc>
      </w:tr>
      <w:tr w:rsidR="00FC568C" w:rsidTr="003D708D">
        <w:tc>
          <w:tcPr>
            <w:tcW w:w="1788" w:type="dxa"/>
            <w:tcBorders>
              <w:top w:val="single" w:sz="4" w:space="0" w:color="auto"/>
              <w:left w:val="single" w:sz="4" w:space="0" w:color="auto"/>
              <w:bottom w:val="single" w:sz="4" w:space="0" w:color="auto"/>
              <w:right w:val="single" w:sz="4" w:space="0" w:color="auto"/>
            </w:tcBorders>
            <w:vAlign w:val="center"/>
            <w:hideMark/>
          </w:tcPr>
          <w:p w:rsidR="00BF4265" w:rsidRDefault="00BF4265">
            <w:pPr>
              <w:jc w:val="center"/>
              <w:rPr>
                <w:rFonts w:asciiTheme="minorEastAsia" w:hAnsiTheme="minorEastAsia"/>
                <w:b/>
                <w:sz w:val="24"/>
                <w:szCs w:val="24"/>
              </w:rPr>
            </w:pPr>
            <w:r w:rsidRPr="00BF4265">
              <w:rPr>
                <w:rFonts w:asciiTheme="minorEastAsia" w:hAnsiTheme="minorEastAsia" w:hint="eastAsia"/>
                <w:b/>
                <w:sz w:val="24"/>
                <w:szCs w:val="24"/>
              </w:rPr>
              <w:t>第六部分  基金份额的申购与赎回</w:t>
            </w:r>
          </w:p>
          <w:p w:rsidR="00FC568C" w:rsidRDefault="00BF4265">
            <w:pPr>
              <w:jc w:val="center"/>
              <w:rPr>
                <w:rFonts w:asciiTheme="minorEastAsia" w:hAnsiTheme="minorEastAsia"/>
                <w:sz w:val="24"/>
                <w:szCs w:val="24"/>
              </w:rPr>
            </w:pPr>
            <w:r w:rsidRPr="00BF4265">
              <w:rPr>
                <w:rFonts w:asciiTheme="minorEastAsia" w:hAnsiTheme="minorEastAsia" w:hint="eastAsia"/>
                <w:sz w:val="24"/>
                <w:szCs w:val="24"/>
              </w:rPr>
              <w:t>六、申购和赎回的价格、费用及其用途</w:t>
            </w:r>
          </w:p>
        </w:tc>
        <w:tc>
          <w:tcPr>
            <w:tcW w:w="6078" w:type="dxa"/>
            <w:tcBorders>
              <w:top w:val="single" w:sz="4" w:space="0" w:color="auto"/>
              <w:left w:val="single" w:sz="4" w:space="0" w:color="auto"/>
              <w:bottom w:val="single" w:sz="4" w:space="0" w:color="auto"/>
              <w:right w:val="single" w:sz="4" w:space="0" w:color="auto"/>
            </w:tcBorders>
            <w:hideMark/>
          </w:tcPr>
          <w:p w:rsidR="00FC568C" w:rsidRDefault="00BF4265">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本基金份额净值的计算，保留到小数点后</w:t>
            </w:r>
            <w:r w:rsidRPr="00BF4265">
              <w:rPr>
                <w:bCs/>
                <w:strike/>
                <w:sz w:val="24"/>
              </w:rPr>
              <w:t>3</w:t>
            </w:r>
            <w:r w:rsidRPr="008F3ED6">
              <w:rPr>
                <w:bCs/>
                <w:sz w:val="24"/>
              </w:rPr>
              <w:t>位，小数点后第</w:t>
            </w:r>
            <w:r w:rsidRPr="00BF4265">
              <w:rPr>
                <w:bCs/>
                <w:strike/>
                <w:sz w:val="24"/>
              </w:rPr>
              <w:t>4</w:t>
            </w:r>
            <w:r w:rsidRPr="008F3ED6">
              <w:rPr>
                <w:bCs/>
                <w:sz w:val="24"/>
              </w:rPr>
              <w:t>位四舍五入，由此产生的收益或损失由基金财产承担。</w:t>
            </w:r>
            <w:r w:rsidRPr="0001083C">
              <w:rPr>
                <w:bCs/>
                <w:sz w:val="24"/>
              </w:rPr>
              <w:t>T</w:t>
            </w:r>
            <w:r w:rsidRPr="0001083C">
              <w:rPr>
                <w:bCs/>
                <w:sz w:val="24"/>
              </w:rPr>
              <w:t>日的基金份额净值在当天收市后计算，并在</w:t>
            </w:r>
            <w:r w:rsidRPr="00331603">
              <w:rPr>
                <w:bCs/>
                <w:sz w:val="24"/>
              </w:rPr>
              <w:t>T</w:t>
            </w:r>
            <w:r w:rsidRPr="008F3ED6">
              <w:rPr>
                <w:bCs/>
                <w:sz w:val="24"/>
              </w:rPr>
              <w:t>+1</w:t>
            </w:r>
            <w:r w:rsidRPr="008F3ED6">
              <w:rPr>
                <w:bCs/>
                <w:sz w:val="24"/>
              </w:rPr>
              <w:t>日内公告。遇特殊情况，经中国证监会同意，可以适当延迟计算或公告。</w:t>
            </w:r>
          </w:p>
        </w:tc>
        <w:tc>
          <w:tcPr>
            <w:tcW w:w="6082" w:type="dxa"/>
            <w:tcBorders>
              <w:top w:val="single" w:sz="4" w:space="0" w:color="auto"/>
              <w:left w:val="single" w:sz="4" w:space="0" w:color="auto"/>
              <w:bottom w:val="single" w:sz="4" w:space="0" w:color="auto"/>
              <w:right w:val="single" w:sz="4" w:space="0" w:color="auto"/>
            </w:tcBorders>
            <w:hideMark/>
          </w:tcPr>
          <w:p w:rsidR="00FC568C" w:rsidRDefault="00BF4265">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本基金份额净值的计算，保留到小数点后</w:t>
            </w:r>
            <w:r w:rsidRPr="00BF4265">
              <w:rPr>
                <w:bCs/>
                <w:sz w:val="24"/>
                <w:u w:val="single"/>
              </w:rPr>
              <w:t>4</w:t>
            </w:r>
            <w:r w:rsidRPr="008F3ED6">
              <w:rPr>
                <w:bCs/>
                <w:sz w:val="24"/>
              </w:rPr>
              <w:t>位，小数点后第</w:t>
            </w:r>
            <w:r w:rsidRPr="00BF4265">
              <w:rPr>
                <w:bCs/>
                <w:sz w:val="24"/>
                <w:u w:val="single"/>
              </w:rPr>
              <w:t>5</w:t>
            </w:r>
            <w:r w:rsidRPr="008F3ED6">
              <w:rPr>
                <w:bCs/>
                <w:sz w:val="24"/>
              </w:rPr>
              <w:t>位四舍五入，由此产生的收益或损失由基金财产承担。</w:t>
            </w:r>
            <w:r w:rsidRPr="0001083C">
              <w:rPr>
                <w:bCs/>
                <w:sz w:val="24"/>
              </w:rPr>
              <w:t>T</w:t>
            </w:r>
            <w:r w:rsidRPr="0001083C">
              <w:rPr>
                <w:bCs/>
                <w:sz w:val="24"/>
              </w:rPr>
              <w:t>日的基金份额净值在当天收市后计算，并在</w:t>
            </w:r>
            <w:r w:rsidRPr="00331603">
              <w:rPr>
                <w:bCs/>
                <w:sz w:val="24"/>
              </w:rPr>
              <w:t>T</w:t>
            </w:r>
            <w:r w:rsidRPr="008F3ED6">
              <w:rPr>
                <w:bCs/>
                <w:sz w:val="24"/>
              </w:rPr>
              <w:t>+1</w:t>
            </w:r>
            <w:r w:rsidRPr="008F3ED6">
              <w:rPr>
                <w:bCs/>
                <w:sz w:val="24"/>
              </w:rPr>
              <w:t>日内公告。遇特殊情况，经中国证监会同意，可以适当延迟计算或公告。</w:t>
            </w:r>
          </w:p>
        </w:tc>
      </w:tr>
      <w:tr w:rsidR="00FC568C" w:rsidTr="003D708D">
        <w:tc>
          <w:tcPr>
            <w:tcW w:w="1788" w:type="dxa"/>
            <w:tcBorders>
              <w:top w:val="single" w:sz="4" w:space="0" w:color="auto"/>
              <w:left w:val="single" w:sz="4" w:space="0" w:color="auto"/>
              <w:bottom w:val="single" w:sz="4" w:space="0" w:color="auto"/>
              <w:right w:val="single" w:sz="4" w:space="0" w:color="auto"/>
            </w:tcBorders>
            <w:vAlign w:val="center"/>
            <w:hideMark/>
          </w:tcPr>
          <w:p w:rsidR="00FC568C" w:rsidRDefault="00601739">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FC568C" w:rsidRDefault="00601739">
            <w:pPr>
              <w:jc w:val="center"/>
              <w:rPr>
                <w:rFonts w:asciiTheme="minorEastAsia" w:hAnsiTheme="minorEastAsia"/>
                <w:sz w:val="24"/>
                <w:szCs w:val="24"/>
              </w:rPr>
            </w:pPr>
            <w:r w:rsidRPr="00601739">
              <w:rPr>
                <w:rFonts w:asciiTheme="minorEastAsia" w:hAnsiTheme="minorEastAsia" w:hint="eastAsia"/>
                <w:sz w:val="24"/>
                <w:szCs w:val="24"/>
              </w:rPr>
              <w:t>四、估值程序</w:t>
            </w:r>
          </w:p>
        </w:tc>
        <w:tc>
          <w:tcPr>
            <w:tcW w:w="6078" w:type="dxa"/>
            <w:tcBorders>
              <w:top w:val="single" w:sz="4" w:space="0" w:color="auto"/>
              <w:left w:val="single" w:sz="4" w:space="0" w:color="auto"/>
              <w:bottom w:val="single" w:sz="4" w:space="0" w:color="auto"/>
              <w:right w:val="single" w:sz="4" w:space="0" w:color="auto"/>
            </w:tcBorders>
            <w:hideMark/>
          </w:tcPr>
          <w:p w:rsidR="00FC568C" w:rsidRDefault="00601739">
            <w:pPr>
              <w:rPr>
                <w:rFonts w:asciiTheme="minorEastAsia" w:hAnsiTheme="minorEastAsia"/>
                <w:bCs/>
                <w:sz w:val="24"/>
                <w:szCs w:val="24"/>
              </w:rPr>
            </w:pPr>
            <w:r w:rsidRPr="00F4467D">
              <w:rPr>
                <w:bCs/>
                <w:sz w:val="24"/>
              </w:rPr>
              <w:t>1</w:t>
            </w:r>
            <w:r w:rsidRPr="00F4467D">
              <w:rPr>
                <w:bCs/>
                <w:sz w:val="24"/>
              </w:rPr>
              <w:t>、基金份额净值是按照每个工作日闭市后，基金资产净值除以当日基金份额的余额数量计算，精确到</w:t>
            </w:r>
            <w:r w:rsidRPr="008F3ED6">
              <w:rPr>
                <w:bCs/>
                <w:sz w:val="24"/>
              </w:rPr>
              <w:t>0.001</w:t>
            </w:r>
            <w:r w:rsidRPr="0001083C">
              <w:rPr>
                <w:bCs/>
                <w:sz w:val="24"/>
              </w:rPr>
              <w:t>元，小数点后第</w:t>
            </w:r>
            <w:r w:rsidRPr="00601739">
              <w:rPr>
                <w:bCs/>
                <w:strike/>
                <w:sz w:val="24"/>
              </w:rPr>
              <w:t>4</w:t>
            </w:r>
            <w:r w:rsidRPr="0001083C">
              <w:rPr>
                <w:bCs/>
                <w:sz w:val="24"/>
              </w:rPr>
              <w:t>位四舍五入。国家另有规定的，从其规定。</w:t>
            </w:r>
          </w:p>
        </w:tc>
        <w:tc>
          <w:tcPr>
            <w:tcW w:w="6082" w:type="dxa"/>
            <w:tcBorders>
              <w:top w:val="single" w:sz="4" w:space="0" w:color="auto"/>
              <w:left w:val="single" w:sz="4" w:space="0" w:color="auto"/>
              <w:bottom w:val="single" w:sz="4" w:space="0" w:color="auto"/>
              <w:right w:val="single" w:sz="4" w:space="0" w:color="auto"/>
            </w:tcBorders>
            <w:hideMark/>
          </w:tcPr>
          <w:p w:rsidR="00FC568C" w:rsidRDefault="00601739">
            <w:pPr>
              <w:rPr>
                <w:rFonts w:asciiTheme="minorEastAsia" w:hAnsiTheme="minorEastAsia"/>
                <w:bCs/>
                <w:sz w:val="24"/>
                <w:szCs w:val="24"/>
              </w:rPr>
            </w:pPr>
            <w:r w:rsidRPr="00F4467D">
              <w:rPr>
                <w:bCs/>
                <w:sz w:val="24"/>
              </w:rPr>
              <w:t>1</w:t>
            </w:r>
            <w:r w:rsidRPr="00F4467D">
              <w:rPr>
                <w:bCs/>
                <w:sz w:val="24"/>
              </w:rPr>
              <w:t>、基金份额净值是按照每个工作日闭市后，基金资产净值除以当日基金份额的余额数量计算，精确到</w:t>
            </w:r>
            <w:r w:rsidRPr="008F3ED6">
              <w:rPr>
                <w:bCs/>
                <w:sz w:val="24"/>
              </w:rPr>
              <w:t>0.00</w:t>
            </w:r>
            <w:r w:rsidRPr="00601739">
              <w:rPr>
                <w:bCs/>
                <w:sz w:val="24"/>
                <w:u w:val="single"/>
              </w:rPr>
              <w:t>0</w:t>
            </w:r>
            <w:r w:rsidRPr="008F3ED6">
              <w:rPr>
                <w:bCs/>
                <w:sz w:val="24"/>
              </w:rPr>
              <w:t>1</w:t>
            </w:r>
            <w:r w:rsidRPr="0001083C">
              <w:rPr>
                <w:bCs/>
                <w:sz w:val="24"/>
              </w:rPr>
              <w:t>元，小数点后第</w:t>
            </w:r>
            <w:r w:rsidRPr="00601739">
              <w:rPr>
                <w:bCs/>
                <w:sz w:val="24"/>
                <w:u w:val="single"/>
              </w:rPr>
              <w:t>5</w:t>
            </w:r>
            <w:r w:rsidRPr="0001083C">
              <w:rPr>
                <w:bCs/>
                <w:sz w:val="24"/>
              </w:rPr>
              <w:t>位四舍五入。国家另有规定的，从其规定。</w:t>
            </w:r>
          </w:p>
        </w:tc>
      </w:tr>
      <w:tr w:rsidR="003D708D" w:rsidTr="003D708D">
        <w:tc>
          <w:tcPr>
            <w:tcW w:w="1788" w:type="dxa"/>
            <w:tcBorders>
              <w:top w:val="single" w:sz="4" w:space="0" w:color="auto"/>
              <w:left w:val="single" w:sz="4" w:space="0" w:color="auto"/>
              <w:bottom w:val="single" w:sz="4" w:space="0" w:color="auto"/>
              <w:right w:val="single" w:sz="4" w:space="0" w:color="auto"/>
            </w:tcBorders>
            <w:vAlign w:val="center"/>
            <w:hideMark/>
          </w:tcPr>
          <w:p w:rsidR="003D708D" w:rsidRDefault="003D708D"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3D708D" w:rsidRDefault="003D708D" w:rsidP="0099717B">
            <w:pPr>
              <w:jc w:val="center"/>
              <w:rPr>
                <w:rFonts w:asciiTheme="minorEastAsia" w:hAnsiTheme="minorEastAsia"/>
                <w:sz w:val="24"/>
                <w:szCs w:val="24"/>
              </w:rPr>
            </w:pPr>
            <w:r w:rsidRPr="008D6C16">
              <w:rPr>
                <w:bCs/>
                <w:sz w:val="24"/>
              </w:rPr>
              <w:t>五、估值错误的处理</w:t>
            </w:r>
          </w:p>
        </w:tc>
        <w:tc>
          <w:tcPr>
            <w:tcW w:w="6078" w:type="dxa"/>
            <w:tcBorders>
              <w:top w:val="single" w:sz="4" w:space="0" w:color="auto"/>
              <w:left w:val="single" w:sz="4" w:space="0" w:color="auto"/>
              <w:bottom w:val="single" w:sz="4" w:space="0" w:color="auto"/>
              <w:right w:val="single" w:sz="4" w:space="0" w:color="auto"/>
            </w:tcBorders>
            <w:hideMark/>
          </w:tcPr>
          <w:p w:rsidR="003D708D" w:rsidRDefault="003D708D"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基金管理人和基金托管人将采取必要、适当、合理的措施确保基金资产估值的准确性、及时性。当基金份额净值小数点后</w:t>
            </w:r>
            <w:r w:rsidRPr="003D708D">
              <w:rPr>
                <w:bCs/>
                <w:strike/>
                <w:sz w:val="24"/>
              </w:rPr>
              <w:t>3</w:t>
            </w:r>
            <w:r w:rsidRPr="0001083C">
              <w:rPr>
                <w:bCs/>
                <w:sz w:val="24"/>
              </w:rPr>
              <w:t>位以内</w:t>
            </w:r>
            <w:r w:rsidRPr="00331603">
              <w:rPr>
                <w:bCs/>
                <w:sz w:val="24"/>
              </w:rPr>
              <w:t>(</w:t>
            </w:r>
            <w:r w:rsidRPr="00E352FB">
              <w:rPr>
                <w:bCs/>
                <w:sz w:val="24"/>
              </w:rPr>
              <w:t>含第</w:t>
            </w:r>
            <w:r w:rsidRPr="003D708D">
              <w:rPr>
                <w:bCs/>
                <w:strike/>
                <w:sz w:val="24"/>
              </w:rPr>
              <w:t>3</w:t>
            </w:r>
            <w:r w:rsidRPr="0001083C">
              <w:rPr>
                <w:bCs/>
                <w:sz w:val="24"/>
              </w:rPr>
              <w:t>位</w:t>
            </w:r>
            <w:r w:rsidRPr="00331603">
              <w:rPr>
                <w:bCs/>
                <w:sz w:val="24"/>
              </w:rPr>
              <w:t>)</w:t>
            </w:r>
            <w:r w:rsidRPr="00E352FB">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3D708D" w:rsidRDefault="003D708D"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基金管理人和基金托管人将采取必要、适当、合理的措施确保基金资产估值的准确性、及时性。当基金份额净值小数点后</w:t>
            </w:r>
            <w:r w:rsidRPr="003D708D">
              <w:rPr>
                <w:bCs/>
                <w:sz w:val="24"/>
                <w:u w:val="single"/>
              </w:rPr>
              <w:t>4</w:t>
            </w:r>
            <w:r w:rsidRPr="0001083C">
              <w:rPr>
                <w:bCs/>
                <w:sz w:val="24"/>
              </w:rPr>
              <w:t>位以内</w:t>
            </w:r>
            <w:r w:rsidRPr="00331603">
              <w:rPr>
                <w:bCs/>
                <w:sz w:val="24"/>
              </w:rPr>
              <w:t>(</w:t>
            </w:r>
            <w:r w:rsidRPr="00E352FB">
              <w:rPr>
                <w:bCs/>
                <w:sz w:val="24"/>
              </w:rPr>
              <w:t>含第</w:t>
            </w:r>
            <w:r w:rsidRPr="003D708D">
              <w:rPr>
                <w:bCs/>
                <w:sz w:val="24"/>
                <w:u w:val="single"/>
              </w:rPr>
              <w:t>4</w:t>
            </w:r>
            <w:r w:rsidRPr="0001083C">
              <w:rPr>
                <w:bCs/>
                <w:sz w:val="24"/>
              </w:rPr>
              <w:t>位</w:t>
            </w:r>
            <w:r w:rsidRPr="00331603">
              <w:rPr>
                <w:bCs/>
                <w:sz w:val="24"/>
              </w:rPr>
              <w:t>)</w:t>
            </w:r>
            <w:r w:rsidRPr="00E352FB">
              <w:rPr>
                <w:bCs/>
                <w:sz w:val="24"/>
              </w:rPr>
              <w:t>发生估值错误时，视为基金份额净值错误。</w:t>
            </w:r>
          </w:p>
        </w:tc>
      </w:tr>
      <w:tr w:rsidR="00F10817" w:rsidTr="003D708D">
        <w:tc>
          <w:tcPr>
            <w:tcW w:w="1788" w:type="dxa"/>
            <w:tcBorders>
              <w:top w:val="single" w:sz="4" w:space="0" w:color="auto"/>
              <w:left w:val="single" w:sz="4" w:space="0" w:color="auto"/>
              <w:bottom w:val="single" w:sz="4" w:space="0" w:color="auto"/>
              <w:right w:val="single" w:sz="4" w:space="0" w:color="auto"/>
            </w:tcBorders>
            <w:vAlign w:val="center"/>
          </w:tcPr>
          <w:p w:rsidR="00F10817" w:rsidRPr="00601739" w:rsidRDefault="00F10817" w:rsidP="0099717B">
            <w:pPr>
              <w:jc w:val="center"/>
              <w:rPr>
                <w:rFonts w:asciiTheme="minorEastAsia" w:hAnsiTheme="minorEastAsia"/>
                <w:b/>
                <w:sz w:val="24"/>
                <w:szCs w:val="24"/>
              </w:rPr>
            </w:pPr>
            <w:r w:rsidRPr="009B36FE">
              <w:rPr>
                <w:rFonts w:asciiTheme="minorEastAsia" w:hAnsiTheme="minorEastAsia" w:hint="eastAsia"/>
                <w:b/>
                <w:sz w:val="24"/>
                <w:szCs w:val="24"/>
              </w:rPr>
              <w:t>第二十四部分 基金合同内容摘要</w:t>
            </w:r>
          </w:p>
        </w:tc>
        <w:tc>
          <w:tcPr>
            <w:tcW w:w="6078" w:type="dxa"/>
            <w:tcBorders>
              <w:top w:val="single" w:sz="4" w:space="0" w:color="auto"/>
              <w:left w:val="single" w:sz="4" w:space="0" w:color="auto"/>
              <w:bottom w:val="single" w:sz="4" w:space="0" w:color="auto"/>
              <w:right w:val="single" w:sz="4" w:space="0" w:color="auto"/>
            </w:tcBorders>
          </w:tcPr>
          <w:p w:rsidR="00F10817" w:rsidRPr="00AE20AB" w:rsidRDefault="00F10817" w:rsidP="0099717B">
            <w:pPr>
              <w:rPr>
                <w:bCs/>
                <w:sz w:val="24"/>
              </w:rPr>
            </w:pPr>
          </w:p>
        </w:tc>
        <w:tc>
          <w:tcPr>
            <w:tcW w:w="6082" w:type="dxa"/>
            <w:tcBorders>
              <w:top w:val="single" w:sz="4" w:space="0" w:color="auto"/>
              <w:left w:val="single" w:sz="4" w:space="0" w:color="auto"/>
              <w:bottom w:val="single" w:sz="4" w:space="0" w:color="auto"/>
              <w:right w:val="single" w:sz="4" w:space="0" w:color="auto"/>
            </w:tcBorders>
          </w:tcPr>
          <w:p w:rsidR="00F10817" w:rsidRPr="00AE20AB" w:rsidRDefault="00F10817" w:rsidP="0099717B">
            <w:pPr>
              <w:rPr>
                <w:bCs/>
                <w:sz w:val="24"/>
              </w:rPr>
            </w:pPr>
            <w:r w:rsidRPr="009B36FE">
              <w:rPr>
                <w:rFonts w:asciiTheme="minorEastAsia" w:hAnsiTheme="minorEastAsia" w:hint="eastAsia"/>
                <w:bCs/>
                <w:sz w:val="24"/>
                <w:szCs w:val="24"/>
              </w:rPr>
              <w:t>根据正文修改，修改基金合同摘要的对应内容，重复内容不再赘述。</w:t>
            </w:r>
          </w:p>
        </w:tc>
      </w:tr>
    </w:tbl>
    <w:p w:rsidR="00F10817" w:rsidRDefault="00F10817" w:rsidP="00E021C8">
      <w:pPr>
        <w:jc w:val="center"/>
        <w:rPr>
          <w:rFonts w:asciiTheme="minorEastAsia" w:hAnsiTheme="minorEastAsia"/>
          <w:b/>
          <w:sz w:val="24"/>
          <w:szCs w:val="24"/>
        </w:rPr>
      </w:pPr>
    </w:p>
    <w:p w:rsidR="00E021C8" w:rsidRPr="009B36FE" w:rsidRDefault="00E021C8" w:rsidP="00E021C8">
      <w:pPr>
        <w:jc w:val="center"/>
        <w:rPr>
          <w:rFonts w:asciiTheme="minorEastAsia" w:hAnsiTheme="minorEastAsia"/>
          <w:b/>
          <w:sz w:val="24"/>
          <w:szCs w:val="24"/>
        </w:rPr>
      </w:pPr>
      <w:r w:rsidRPr="009B36FE">
        <w:rPr>
          <w:rFonts w:asciiTheme="minorEastAsia" w:hAnsiTheme="minorEastAsia" w:hint="eastAsia"/>
          <w:b/>
          <w:sz w:val="24"/>
          <w:szCs w:val="24"/>
        </w:rPr>
        <w:t>《</w:t>
      </w:r>
      <w:r w:rsidR="002D57D2" w:rsidRPr="00C3267A">
        <w:rPr>
          <w:rFonts w:asciiTheme="minorEastAsia" w:hAnsiTheme="minorEastAsia" w:hint="eastAsia"/>
          <w:b/>
          <w:sz w:val="24"/>
          <w:szCs w:val="24"/>
        </w:rPr>
        <w:t>泓德优选成长混合型证券投资基金</w:t>
      </w:r>
      <w:r w:rsidRPr="009B36FE">
        <w:rPr>
          <w:rFonts w:asciiTheme="minorEastAsia" w:hAnsiTheme="minorEastAsia" w:hint="eastAsia"/>
          <w:b/>
          <w:sz w:val="24"/>
          <w:szCs w:val="24"/>
        </w:rPr>
        <w:t>托管协议》修订前后对照表</w:t>
      </w:r>
    </w:p>
    <w:tbl>
      <w:tblPr>
        <w:tblStyle w:val="a3"/>
        <w:tblW w:w="0" w:type="auto"/>
        <w:tblLook w:val="04A0"/>
      </w:tblPr>
      <w:tblGrid>
        <w:gridCol w:w="1788"/>
        <w:gridCol w:w="6078"/>
        <w:gridCol w:w="6082"/>
      </w:tblGrid>
      <w:tr w:rsidR="000F48D0"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0F48D0" w:rsidRDefault="000F48D0" w:rsidP="0099717B">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0F48D0" w:rsidRDefault="000F48D0" w:rsidP="0099717B">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0F48D0" w:rsidRDefault="000F48D0" w:rsidP="0099717B">
            <w:pPr>
              <w:jc w:val="center"/>
              <w:rPr>
                <w:rFonts w:asciiTheme="minorEastAsia" w:hAnsiTheme="minorEastAsia"/>
                <w:b/>
                <w:sz w:val="24"/>
                <w:szCs w:val="24"/>
              </w:rPr>
            </w:pPr>
            <w:r>
              <w:rPr>
                <w:rFonts w:asciiTheme="minorEastAsia" w:hAnsiTheme="minorEastAsia" w:hint="eastAsia"/>
                <w:b/>
                <w:sz w:val="24"/>
                <w:szCs w:val="24"/>
              </w:rPr>
              <w:t>修订后</w:t>
            </w:r>
          </w:p>
        </w:tc>
      </w:tr>
      <w:tr w:rsidR="00E8319E"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E8319E" w:rsidRDefault="00E8319E" w:rsidP="00E8319E">
            <w:pPr>
              <w:jc w:val="center"/>
              <w:rPr>
                <w:rFonts w:asciiTheme="minorEastAsia" w:hAnsiTheme="minorEastAsia"/>
                <w:b/>
                <w:sz w:val="24"/>
                <w:szCs w:val="24"/>
              </w:rPr>
            </w:pPr>
            <w:r w:rsidRPr="00E8319E">
              <w:rPr>
                <w:rFonts w:asciiTheme="minorEastAsia" w:hAnsiTheme="minorEastAsia" w:hint="eastAsia"/>
                <w:b/>
                <w:sz w:val="24"/>
                <w:szCs w:val="24"/>
              </w:rPr>
              <w:t>八、基金资产净值计算和会计核算</w:t>
            </w:r>
          </w:p>
          <w:p w:rsidR="00E8319E" w:rsidRDefault="00E8319E" w:rsidP="00E8319E">
            <w:pPr>
              <w:jc w:val="center"/>
              <w:rPr>
                <w:rFonts w:asciiTheme="minorEastAsia" w:hAnsiTheme="minorEastAsia"/>
                <w:sz w:val="24"/>
                <w:szCs w:val="24"/>
              </w:rPr>
            </w:pPr>
            <w:r w:rsidRPr="00E8319E">
              <w:rPr>
                <w:rFonts w:asciiTheme="minorEastAsia" w:hAnsiTheme="minorEastAsia" w:hint="eastAsia"/>
                <w:sz w:val="24"/>
                <w:szCs w:val="24"/>
              </w:rPr>
              <w:t>（一）基金资产净值的计算、复核与完成的时间及程序</w:t>
            </w:r>
          </w:p>
        </w:tc>
        <w:tc>
          <w:tcPr>
            <w:tcW w:w="6078" w:type="dxa"/>
            <w:tcBorders>
              <w:top w:val="single" w:sz="4" w:space="0" w:color="auto"/>
              <w:left w:val="single" w:sz="4" w:space="0" w:color="auto"/>
              <w:bottom w:val="single" w:sz="4" w:space="0" w:color="auto"/>
              <w:right w:val="single" w:sz="4" w:space="0" w:color="auto"/>
            </w:tcBorders>
            <w:hideMark/>
          </w:tcPr>
          <w:p w:rsidR="00E8319E" w:rsidRDefault="00E8319E" w:rsidP="00E8319E">
            <w:pPr>
              <w:rPr>
                <w:bCs/>
                <w:sz w:val="24"/>
              </w:rPr>
            </w:pPr>
            <w:r w:rsidRPr="00E8319E">
              <w:rPr>
                <w:rFonts w:hint="eastAsia"/>
                <w:bCs/>
                <w:sz w:val="24"/>
              </w:rPr>
              <w:t>1</w:t>
            </w:r>
            <w:r w:rsidRPr="00E8319E">
              <w:rPr>
                <w:rFonts w:hint="eastAsia"/>
                <w:bCs/>
                <w:sz w:val="24"/>
              </w:rPr>
              <w:t>．基金资产净值</w:t>
            </w:r>
          </w:p>
          <w:p w:rsidR="00E8319E" w:rsidRDefault="00E8319E" w:rsidP="00E8319E">
            <w:pPr>
              <w:rPr>
                <w:bCs/>
                <w:sz w:val="24"/>
              </w:rPr>
            </w:pPr>
            <w:r>
              <w:rPr>
                <w:rFonts w:hint="eastAsia"/>
                <w:bCs/>
                <w:sz w:val="24"/>
              </w:rPr>
              <w:t>……</w:t>
            </w:r>
          </w:p>
          <w:p w:rsidR="00E8319E" w:rsidRDefault="00E8319E" w:rsidP="00E8319E">
            <w:pPr>
              <w:rPr>
                <w:rFonts w:asciiTheme="minorEastAsia" w:hAnsiTheme="minorEastAsia"/>
                <w:bCs/>
                <w:sz w:val="24"/>
                <w:szCs w:val="24"/>
              </w:rPr>
            </w:pPr>
            <w:r w:rsidRPr="00E8319E">
              <w:rPr>
                <w:rFonts w:hint="eastAsia"/>
                <w:bCs/>
                <w:sz w:val="24"/>
              </w:rPr>
              <w:t>计算公式为</w:t>
            </w:r>
            <w:r w:rsidRPr="00E8319E">
              <w:rPr>
                <w:rFonts w:hint="eastAsia"/>
                <w:bCs/>
                <w:sz w:val="24"/>
              </w:rPr>
              <w:t xml:space="preserve">: </w:t>
            </w:r>
            <w:r w:rsidRPr="00E8319E">
              <w:rPr>
                <w:rFonts w:hint="eastAsia"/>
                <w:bCs/>
                <w:sz w:val="24"/>
              </w:rPr>
              <w:t>计算日基金份额净值</w:t>
            </w:r>
            <w:r w:rsidRPr="00E8319E">
              <w:rPr>
                <w:rFonts w:hint="eastAsia"/>
                <w:bCs/>
                <w:sz w:val="24"/>
              </w:rPr>
              <w:t xml:space="preserve"> = </w:t>
            </w:r>
            <w:r w:rsidRPr="00E8319E">
              <w:rPr>
                <w:rFonts w:hint="eastAsia"/>
                <w:bCs/>
                <w:sz w:val="24"/>
              </w:rPr>
              <w:t>计算日基金份额基金资产净值</w:t>
            </w:r>
            <w:r w:rsidRPr="00E8319E">
              <w:rPr>
                <w:rFonts w:hint="eastAsia"/>
                <w:bCs/>
                <w:sz w:val="24"/>
              </w:rPr>
              <w:t xml:space="preserve"> / </w:t>
            </w:r>
            <w:r w:rsidRPr="00E8319E">
              <w:rPr>
                <w:rFonts w:hint="eastAsia"/>
                <w:bCs/>
                <w:sz w:val="24"/>
              </w:rPr>
              <w:t>计算日基金份额的总份额。基金份额净值的计算均精确到</w:t>
            </w:r>
            <w:r w:rsidRPr="00E8319E">
              <w:rPr>
                <w:rFonts w:hint="eastAsia"/>
                <w:bCs/>
                <w:sz w:val="24"/>
              </w:rPr>
              <w:t xml:space="preserve">0.001 </w:t>
            </w:r>
            <w:r w:rsidRPr="00E8319E">
              <w:rPr>
                <w:rFonts w:hint="eastAsia"/>
                <w:bCs/>
                <w:sz w:val="24"/>
              </w:rPr>
              <w:t>元，小数点后第</w:t>
            </w:r>
            <w:r w:rsidR="00226502" w:rsidRPr="00226502">
              <w:rPr>
                <w:bCs/>
                <w:strike/>
                <w:sz w:val="24"/>
              </w:rPr>
              <w:t>4</w:t>
            </w:r>
            <w:r w:rsidRPr="00E8319E">
              <w:rPr>
                <w:rFonts w:hint="eastAsia"/>
                <w:bCs/>
                <w:sz w:val="24"/>
              </w:rPr>
              <w:t>位四舍五入，由此产生的收益或损失由基金财产承担。国家另有规定的，从其规定。</w:t>
            </w:r>
          </w:p>
        </w:tc>
        <w:tc>
          <w:tcPr>
            <w:tcW w:w="6082" w:type="dxa"/>
            <w:tcBorders>
              <w:top w:val="single" w:sz="4" w:space="0" w:color="auto"/>
              <w:left w:val="single" w:sz="4" w:space="0" w:color="auto"/>
              <w:bottom w:val="single" w:sz="4" w:space="0" w:color="auto"/>
              <w:right w:val="single" w:sz="4" w:space="0" w:color="auto"/>
            </w:tcBorders>
            <w:hideMark/>
          </w:tcPr>
          <w:p w:rsidR="00E8319E" w:rsidRDefault="00E8319E" w:rsidP="00E8319E">
            <w:pPr>
              <w:rPr>
                <w:bCs/>
                <w:sz w:val="24"/>
              </w:rPr>
            </w:pPr>
            <w:r w:rsidRPr="00E8319E">
              <w:rPr>
                <w:rFonts w:hint="eastAsia"/>
                <w:bCs/>
                <w:sz w:val="24"/>
              </w:rPr>
              <w:t>1</w:t>
            </w:r>
            <w:r w:rsidRPr="00E8319E">
              <w:rPr>
                <w:rFonts w:hint="eastAsia"/>
                <w:bCs/>
                <w:sz w:val="24"/>
              </w:rPr>
              <w:t>．基金资产净值</w:t>
            </w:r>
          </w:p>
          <w:p w:rsidR="00E8319E" w:rsidRDefault="00E8319E" w:rsidP="00E8319E">
            <w:pPr>
              <w:rPr>
                <w:bCs/>
                <w:sz w:val="24"/>
              </w:rPr>
            </w:pPr>
            <w:r>
              <w:rPr>
                <w:rFonts w:hint="eastAsia"/>
                <w:bCs/>
                <w:sz w:val="24"/>
              </w:rPr>
              <w:t>……</w:t>
            </w:r>
          </w:p>
          <w:p w:rsidR="00E8319E" w:rsidRDefault="00E8319E" w:rsidP="00E8319E">
            <w:pPr>
              <w:rPr>
                <w:rFonts w:asciiTheme="minorEastAsia" w:hAnsiTheme="minorEastAsia"/>
                <w:bCs/>
                <w:sz w:val="24"/>
                <w:szCs w:val="24"/>
              </w:rPr>
            </w:pPr>
            <w:r w:rsidRPr="00E8319E">
              <w:rPr>
                <w:rFonts w:hint="eastAsia"/>
                <w:bCs/>
                <w:sz w:val="24"/>
              </w:rPr>
              <w:t>计算公式为</w:t>
            </w:r>
            <w:r w:rsidRPr="00E8319E">
              <w:rPr>
                <w:rFonts w:hint="eastAsia"/>
                <w:bCs/>
                <w:sz w:val="24"/>
              </w:rPr>
              <w:t xml:space="preserve">: </w:t>
            </w:r>
            <w:r w:rsidRPr="00E8319E">
              <w:rPr>
                <w:rFonts w:hint="eastAsia"/>
                <w:bCs/>
                <w:sz w:val="24"/>
              </w:rPr>
              <w:t>计算日基金份额净值</w:t>
            </w:r>
            <w:r w:rsidRPr="00E8319E">
              <w:rPr>
                <w:rFonts w:hint="eastAsia"/>
                <w:bCs/>
                <w:sz w:val="24"/>
              </w:rPr>
              <w:t xml:space="preserve"> = </w:t>
            </w:r>
            <w:r w:rsidRPr="00E8319E">
              <w:rPr>
                <w:rFonts w:hint="eastAsia"/>
                <w:bCs/>
                <w:sz w:val="24"/>
              </w:rPr>
              <w:t>计算日基金份额基金资产净值</w:t>
            </w:r>
            <w:r w:rsidRPr="00E8319E">
              <w:rPr>
                <w:rFonts w:hint="eastAsia"/>
                <w:bCs/>
                <w:sz w:val="24"/>
              </w:rPr>
              <w:t xml:space="preserve"> / </w:t>
            </w:r>
            <w:r w:rsidRPr="00E8319E">
              <w:rPr>
                <w:rFonts w:hint="eastAsia"/>
                <w:bCs/>
                <w:sz w:val="24"/>
              </w:rPr>
              <w:t>计算日基金份额的总份额。基金份额净值的计算均精确到</w:t>
            </w:r>
            <w:r w:rsidRPr="00E8319E">
              <w:rPr>
                <w:rFonts w:hint="eastAsia"/>
                <w:bCs/>
                <w:sz w:val="24"/>
              </w:rPr>
              <w:t>0.00</w:t>
            </w:r>
            <w:r w:rsidRPr="00226502">
              <w:rPr>
                <w:bCs/>
                <w:sz w:val="24"/>
                <w:u w:val="single"/>
              </w:rPr>
              <w:t>0</w:t>
            </w:r>
            <w:r w:rsidRPr="00E8319E">
              <w:rPr>
                <w:rFonts w:hint="eastAsia"/>
                <w:bCs/>
                <w:sz w:val="24"/>
              </w:rPr>
              <w:t xml:space="preserve">1 </w:t>
            </w:r>
            <w:r w:rsidRPr="00E8319E">
              <w:rPr>
                <w:rFonts w:hint="eastAsia"/>
                <w:bCs/>
                <w:sz w:val="24"/>
              </w:rPr>
              <w:t>元，小数点后第</w:t>
            </w:r>
            <w:r w:rsidRPr="00226502">
              <w:rPr>
                <w:bCs/>
                <w:sz w:val="24"/>
                <w:u w:val="single"/>
              </w:rPr>
              <w:t>5</w:t>
            </w:r>
            <w:r w:rsidRPr="00E8319E">
              <w:rPr>
                <w:rFonts w:hint="eastAsia"/>
                <w:bCs/>
                <w:sz w:val="24"/>
              </w:rPr>
              <w:t>位四舍五入，由此产生的收益或损失由基金财产承担。国家另有规定的，从其规定。</w:t>
            </w:r>
          </w:p>
        </w:tc>
      </w:tr>
      <w:tr w:rsidR="000F48D0"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4F4C12" w:rsidRDefault="004F4C12" w:rsidP="004F4C12">
            <w:pPr>
              <w:jc w:val="center"/>
              <w:rPr>
                <w:rFonts w:asciiTheme="minorEastAsia" w:hAnsiTheme="minorEastAsia"/>
                <w:b/>
                <w:sz w:val="24"/>
                <w:szCs w:val="24"/>
              </w:rPr>
            </w:pPr>
            <w:r w:rsidRPr="00E8319E">
              <w:rPr>
                <w:rFonts w:asciiTheme="minorEastAsia" w:hAnsiTheme="minorEastAsia" w:hint="eastAsia"/>
                <w:b/>
                <w:sz w:val="24"/>
                <w:szCs w:val="24"/>
              </w:rPr>
              <w:t>八、基金资产净值计算和会计核算</w:t>
            </w:r>
          </w:p>
          <w:p w:rsidR="000F48D0" w:rsidRDefault="004F4C12" w:rsidP="004F4C12">
            <w:pPr>
              <w:jc w:val="center"/>
              <w:rPr>
                <w:rFonts w:asciiTheme="minorEastAsia" w:hAnsiTheme="minorEastAsia"/>
                <w:sz w:val="24"/>
                <w:szCs w:val="24"/>
              </w:rPr>
            </w:pPr>
            <w:r w:rsidRPr="004F4C12">
              <w:rPr>
                <w:rFonts w:asciiTheme="minorEastAsia" w:hAnsiTheme="minorEastAsia" w:hint="eastAsia"/>
                <w:sz w:val="24"/>
                <w:szCs w:val="24"/>
              </w:rPr>
              <w:t>（三）基金份额净值错误的处理方式</w:t>
            </w:r>
          </w:p>
        </w:tc>
        <w:tc>
          <w:tcPr>
            <w:tcW w:w="6078" w:type="dxa"/>
            <w:tcBorders>
              <w:top w:val="single" w:sz="4" w:space="0" w:color="auto"/>
              <w:left w:val="single" w:sz="4" w:space="0" w:color="auto"/>
              <w:bottom w:val="single" w:sz="4" w:space="0" w:color="auto"/>
              <w:right w:val="single" w:sz="4" w:space="0" w:color="auto"/>
            </w:tcBorders>
            <w:hideMark/>
          </w:tcPr>
          <w:p w:rsidR="000F48D0" w:rsidRDefault="004F4C12" w:rsidP="0099717B">
            <w:pPr>
              <w:rPr>
                <w:rFonts w:asciiTheme="minorEastAsia" w:hAnsiTheme="minorEastAsia"/>
                <w:bCs/>
                <w:sz w:val="24"/>
                <w:szCs w:val="24"/>
              </w:rPr>
            </w:pPr>
            <w:r w:rsidRPr="004F4C12">
              <w:rPr>
                <w:rFonts w:hint="eastAsia"/>
                <w:bCs/>
                <w:sz w:val="24"/>
              </w:rPr>
              <w:t>基金管理人和基金托管人将采取必要、适当、合理的措施确保基金资产估值的准确性、及时性。当基金份额净值小数点后</w:t>
            </w:r>
            <w:r w:rsidR="00812268" w:rsidRPr="00812268">
              <w:rPr>
                <w:bCs/>
                <w:strike/>
                <w:sz w:val="24"/>
              </w:rPr>
              <w:t>3</w:t>
            </w:r>
            <w:r w:rsidRPr="004F4C12">
              <w:rPr>
                <w:rFonts w:hint="eastAsia"/>
                <w:bCs/>
                <w:sz w:val="24"/>
              </w:rPr>
              <w:t>位以内</w:t>
            </w:r>
            <w:r w:rsidRPr="004F4C12">
              <w:rPr>
                <w:rFonts w:hint="eastAsia"/>
                <w:bCs/>
                <w:sz w:val="24"/>
              </w:rPr>
              <w:t>(</w:t>
            </w:r>
            <w:r w:rsidRPr="004F4C12">
              <w:rPr>
                <w:rFonts w:hint="eastAsia"/>
                <w:bCs/>
                <w:sz w:val="24"/>
              </w:rPr>
              <w:t>含第</w:t>
            </w:r>
            <w:r w:rsidR="00812268" w:rsidRPr="00812268">
              <w:rPr>
                <w:bCs/>
                <w:strike/>
                <w:sz w:val="24"/>
              </w:rPr>
              <w:t>3</w:t>
            </w:r>
            <w:r w:rsidRPr="004F4C12">
              <w:rPr>
                <w:rFonts w:hint="eastAsia"/>
                <w:bCs/>
                <w:sz w:val="24"/>
              </w:rPr>
              <w:t>位</w:t>
            </w:r>
            <w:r w:rsidRPr="004F4C12">
              <w:rPr>
                <w:rFonts w:hint="eastAsia"/>
                <w:bCs/>
                <w:sz w:val="24"/>
              </w:rPr>
              <w:t>)</w:t>
            </w:r>
            <w:r w:rsidRPr="004F4C12">
              <w:rPr>
                <w:rFonts w:hint="eastAsia"/>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0F48D0" w:rsidRDefault="004F4C12" w:rsidP="0099717B">
            <w:pPr>
              <w:rPr>
                <w:rFonts w:asciiTheme="minorEastAsia" w:hAnsiTheme="minorEastAsia"/>
                <w:bCs/>
                <w:sz w:val="24"/>
                <w:szCs w:val="24"/>
              </w:rPr>
            </w:pPr>
            <w:r w:rsidRPr="004F4C12">
              <w:rPr>
                <w:rFonts w:hint="eastAsia"/>
                <w:bCs/>
                <w:sz w:val="24"/>
              </w:rPr>
              <w:t>基金管理人和基金托管人将采取必要、适当、合理的措施确保基金资产估值的准确性、及时性。当基金份额净值小数点后</w:t>
            </w:r>
            <w:r w:rsidRPr="00812268">
              <w:rPr>
                <w:bCs/>
                <w:sz w:val="24"/>
                <w:u w:val="single"/>
              </w:rPr>
              <w:t>4</w:t>
            </w:r>
            <w:r w:rsidRPr="004F4C12">
              <w:rPr>
                <w:rFonts w:hint="eastAsia"/>
                <w:bCs/>
                <w:sz w:val="24"/>
              </w:rPr>
              <w:t>位以内</w:t>
            </w:r>
            <w:r w:rsidRPr="004F4C12">
              <w:rPr>
                <w:rFonts w:hint="eastAsia"/>
                <w:bCs/>
                <w:sz w:val="24"/>
              </w:rPr>
              <w:t>(</w:t>
            </w:r>
            <w:r w:rsidRPr="004F4C12">
              <w:rPr>
                <w:rFonts w:hint="eastAsia"/>
                <w:bCs/>
                <w:sz w:val="24"/>
              </w:rPr>
              <w:t>含第</w:t>
            </w:r>
            <w:r w:rsidRPr="00812268">
              <w:rPr>
                <w:bCs/>
                <w:sz w:val="24"/>
                <w:u w:val="single"/>
              </w:rPr>
              <w:t>4</w:t>
            </w:r>
            <w:r w:rsidRPr="004F4C12">
              <w:rPr>
                <w:rFonts w:hint="eastAsia"/>
                <w:bCs/>
                <w:sz w:val="24"/>
              </w:rPr>
              <w:t>位</w:t>
            </w:r>
            <w:r w:rsidRPr="004F4C12">
              <w:rPr>
                <w:rFonts w:hint="eastAsia"/>
                <w:bCs/>
                <w:sz w:val="24"/>
              </w:rPr>
              <w:t>)</w:t>
            </w:r>
            <w:r w:rsidRPr="004F4C12">
              <w:rPr>
                <w:rFonts w:hint="eastAsia"/>
                <w:bCs/>
                <w:sz w:val="24"/>
              </w:rPr>
              <w:t>发生估值错误时，视为基金份额净值错误。</w:t>
            </w:r>
          </w:p>
        </w:tc>
      </w:tr>
    </w:tbl>
    <w:p w:rsidR="00E021C8" w:rsidRPr="000F48D0" w:rsidRDefault="00E021C8" w:rsidP="00E021C8">
      <w:pPr>
        <w:jc w:val="center"/>
        <w:rPr>
          <w:rFonts w:asciiTheme="minorEastAsia" w:hAnsiTheme="minorEastAsia"/>
          <w:b/>
          <w:sz w:val="24"/>
          <w:szCs w:val="24"/>
        </w:rPr>
      </w:pPr>
    </w:p>
    <w:p w:rsidR="002D57D2"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泓德远见回报混合型证券投资基金</w:t>
      </w:r>
      <w:r w:rsidRPr="009B36FE">
        <w:rPr>
          <w:rFonts w:asciiTheme="minorEastAsia" w:hAnsiTheme="minorEastAsia" w:hint="eastAsia"/>
          <w:b/>
          <w:sz w:val="24"/>
          <w:szCs w:val="24"/>
        </w:rPr>
        <w:t>基金合同》修订前后对照表</w:t>
      </w:r>
    </w:p>
    <w:tbl>
      <w:tblPr>
        <w:tblStyle w:val="a3"/>
        <w:tblW w:w="0" w:type="auto"/>
        <w:tblLook w:val="04A0"/>
      </w:tblPr>
      <w:tblGrid>
        <w:gridCol w:w="1788"/>
        <w:gridCol w:w="6078"/>
        <w:gridCol w:w="6082"/>
      </w:tblGrid>
      <w:tr w:rsidR="004B6314"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4B6314" w:rsidRDefault="004B6314" w:rsidP="0099717B">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4B6314" w:rsidRDefault="004B6314" w:rsidP="0099717B">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4B6314" w:rsidRDefault="004B6314" w:rsidP="0099717B">
            <w:pPr>
              <w:jc w:val="center"/>
              <w:rPr>
                <w:rFonts w:asciiTheme="minorEastAsia" w:hAnsiTheme="minorEastAsia"/>
                <w:b/>
                <w:sz w:val="24"/>
                <w:szCs w:val="24"/>
              </w:rPr>
            </w:pPr>
            <w:r>
              <w:rPr>
                <w:rFonts w:asciiTheme="minorEastAsia" w:hAnsiTheme="minorEastAsia" w:hint="eastAsia"/>
                <w:b/>
                <w:sz w:val="24"/>
                <w:szCs w:val="24"/>
              </w:rPr>
              <w:t>修订后</w:t>
            </w:r>
          </w:p>
        </w:tc>
      </w:tr>
      <w:tr w:rsidR="004B6314"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4B6314" w:rsidRDefault="004B6314" w:rsidP="0099717B">
            <w:pPr>
              <w:jc w:val="center"/>
              <w:rPr>
                <w:rFonts w:asciiTheme="minorEastAsia" w:hAnsiTheme="minorEastAsia"/>
                <w:b/>
                <w:sz w:val="24"/>
                <w:szCs w:val="24"/>
              </w:rPr>
            </w:pPr>
            <w:r w:rsidRPr="00BF4265">
              <w:rPr>
                <w:rFonts w:asciiTheme="minorEastAsia" w:hAnsiTheme="minorEastAsia" w:hint="eastAsia"/>
                <w:b/>
                <w:sz w:val="24"/>
                <w:szCs w:val="24"/>
              </w:rPr>
              <w:t>第六部分  基金份额的申购与赎回</w:t>
            </w:r>
          </w:p>
          <w:p w:rsidR="004B6314" w:rsidRDefault="004B6314" w:rsidP="0099717B">
            <w:pPr>
              <w:jc w:val="center"/>
              <w:rPr>
                <w:rFonts w:asciiTheme="minorEastAsia" w:hAnsiTheme="minorEastAsia"/>
                <w:sz w:val="24"/>
                <w:szCs w:val="24"/>
              </w:rPr>
            </w:pPr>
            <w:r w:rsidRPr="00BF4265">
              <w:rPr>
                <w:rFonts w:asciiTheme="minorEastAsia" w:hAnsiTheme="minorEastAsia" w:hint="eastAsia"/>
                <w:sz w:val="24"/>
                <w:szCs w:val="24"/>
              </w:rPr>
              <w:t>六、申购和赎回的价格、费用及其用途</w:t>
            </w:r>
          </w:p>
        </w:tc>
        <w:tc>
          <w:tcPr>
            <w:tcW w:w="6078" w:type="dxa"/>
            <w:tcBorders>
              <w:top w:val="single" w:sz="4" w:space="0" w:color="auto"/>
              <w:left w:val="single" w:sz="4" w:space="0" w:color="auto"/>
              <w:bottom w:val="single" w:sz="4" w:space="0" w:color="auto"/>
              <w:right w:val="single" w:sz="4" w:space="0" w:color="auto"/>
            </w:tcBorders>
            <w:hideMark/>
          </w:tcPr>
          <w:p w:rsidR="004B6314" w:rsidRDefault="004B6314" w:rsidP="0099717B">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本基金份额净值的计算，保留到小数点后</w:t>
            </w:r>
            <w:r w:rsidRPr="00BF4265">
              <w:rPr>
                <w:bCs/>
                <w:strike/>
                <w:sz w:val="24"/>
              </w:rPr>
              <w:t>3</w:t>
            </w:r>
            <w:r w:rsidRPr="008F3ED6">
              <w:rPr>
                <w:bCs/>
                <w:sz w:val="24"/>
              </w:rPr>
              <w:t>位，小数点后第</w:t>
            </w:r>
            <w:r w:rsidRPr="00BF4265">
              <w:rPr>
                <w:bCs/>
                <w:strike/>
                <w:sz w:val="24"/>
              </w:rPr>
              <w:t>4</w:t>
            </w:r>
            <w:r w:rsidRPr="00C57382">
              <w:rPr>
                <w:rFonts w:ascii="宋体" w:hAnsi="宋体" w:hint="eastAsia"/>
                <w:bCs/>
                <w:sz w:val="24"/>
              </w:rPr>
              <w:t>位四舍五入，由此产生的收益或损失由基金财产承担。</w:t>
            </w:r>
            <w:r w:rsidRPr="00C57382">
              <w:rPr>
                <w:rFonts w:ascii="宋体" w:hAnsi="宋体"/>
                <w:bCs/>
                <w:sz w:val="24"/>
              </w:rPr>
              <w:t>T</w:t>
            </w:r>
            <w:r w:rsidRPr="00C57382">
              <w:rPr>
                <w:rFonts w:ascii="宋体" w:hAnsi="宋体" w:hint="eastAsia"/>
                <w:bCs/>
                <w:sz w:val="24"/>
              </w:rPr>
              <w:t>日的基金份额净值在当天收市后计算，并在</w:t>
            </w:r>
            <w:r w:rsidRPr="00C57382">
              <w:rPr>
                <w:rFonts w:ascii="宋体" w:hAnsi="宋体"/>
                <w:bCs/>
                <w:sz w:val="24"/>
              </w:rPr>
              <w:t xml:space="preserve">T+ 1 </w:t>
            </w:r>
            <w:r w:rsidRPr="00C57382">
              <w:rPr>
                <w:rFonts w:ascii="宋体" w:hAnsi="宋体" w:hint="eastAsia"/>
                <w:bCs/>
                <w:sz w:val="24"/>
              </w:rPr>
              <w:t>日内公告。遇特殊情况，经中国证监会同意，可以适当延迟计算或公告。</w:t>
            </w:r>
          </w:p>
        </w:tc>
        <w:tc>
          <w:tcPr>
            <w:tcW w:w="6082" w:type="dxa"/>
            <w:tcBorders>
              <w:top w:val="single" w:sz="4" w:space="0" w:color="auto"/>
              <w:left w:val="single" w:sz="4" w:space="0" w:color="auto"/>
              <w:bottom w:val="single" w:sz="4" w:space="0" w:color="auto"/>
              <w:right w:val="single" w:sz="4" w:space="0" w:color="auto"/>
            </w:tcBorders>
            <w:hideMark/>
          </w:tcPr>
          <w:p w:rsidR="004B6314" w:rsidRDefault="004B6314" w:rsidP="0099717B">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本基金份额净值的计算，保留到小数点后</w:t>
            </w:r>
            <w:r w:rsidRPr="00BF4265">
              <w:rPr>
                <w:bCs/>
                <w:sz w:val="24"/>
                <w:u w:val="single"/>
              </w:rPr>
              <w:t>4</w:t>
            </w:r>
            <w:r w:rsidRPr="008F3ED6">
              <w:rPr>
                <w:bCs/>
                <w:sz w:val="24"/>
              </w:rPr>
              <w:t>位，小数点后第</w:t>
            </w:r>
            <w:r w:rsidRPr="00BF4265">
              <w:rPr>
                <w:bCs/>
                <w:sz w:val="24"/>
                <w:u w:val="single"/>
              </w:rPr>
              <w:t>5</w:t>
            </w:r>
            <w:r w:rsidRPr="00C57382">
              <w:rPr>
                <w:rFonts w:ascii="宋体" w:hAnsi="宋体" w:hint="eastAsia"/>
                <w:bCs/>
                <w:sz w:val="24"/>
              </w:rPr>
              <w:t>位四舍五入，由此产生的收益或损失由基金财产承担。</w:t>
            </w:r>
            <w:r w:rsidRPr="00C57382">
              <w:rPr>
                <w:rFonts w:ascii="宋体" w:hAnsi="宋体"/>
                <w:bCs/>
                <w:sz w:val="24"/>
              </w:rPr>
              <w:t>T</w:t>
            </w:r>
            <w:r w:rsidRPr="00C57382">
              <w:rPr>
                <w:rFonts w:ascii="宋体" w:hAnsi="宋体" w:hint="eastAsia"/>
                <w:bCs/>
                <w:sz w:val="24"/>
              </w:rPr>
              <w:t>日的基金份额净值在当天收市后计算，并在</w:t>
            </w:r>
            <w:r w:rsidRPr="00C57382">
              <w:rPr>
                <w:rFonts w:ascii="宋体" w:hAnsi="宋体"/>
                <w:bCs/>
                <w:sz w:val="24"/>
              </w:rPr>
              <w:t xml:space="preserve">T+ 1 </w:t>
            </w:r>
            <w:r w:rsidRPr="00C57382">
              <w:rPr>
                <w:rFonts w:ascii="宋体" w:hAnsi="宋体" w:hint="eastAsia"/>
                <w:bCs/>
                <w:sz w:val="24"/>
              </w:rPr>
              <w:t>日内公告。遇特殊情况，经中国证监会同意，可以适当延迟计算或公告。</w:t>
            </w:r>
          </w:p>
        </w:tc>
      </w:tr>
      <w:tr w:rsidR="004B6314"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4B6314" w:rsidRDefault="004B6314"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4B6314" w:rsidRDefault="004B6314" w:rsidP="0099717B">
            <w:pPr>
              <w:jc w:val="center"/>
              <w:rPr>
                <w:rFonts w:asciiTheme="minorEastAsia" w:hAnsiTheme="minorEastAsia"/>
                <w:sz w:val="24"/>
                <w:szCs w:val="24"/>
              </w:rPr>
            </w:pPr>
            <w:r w:rsidRPr="00601739">
              <w:rPr>
                <w:rFonts w:asciiTheme="minorEastAsia" w:hAnsiTheme="minorEastAsia" w:hint="eastAsia"/>
                <w:sz w:val="24"/>
                <w:szCs w:val="24"/>
              </w:rPr>
              <w:t>四、估值程序</w:t>
            </w:r>
          </w:p>
        </w:tc>
        <w:tc>
          <w:tcPr>
            <w:tcW w:w="6078" w:type="dxa"/>
            <w:tcBorders>
              <w:top w:val="single" w:sz="4" w:space="0" w:color="auto"/>
              <w:left w:val="single" w:sz="4" w:space="0" w:color="auto"/>
              <w:bottom w:val="single" w:sz="4" w:space="0" w:color="auto"/>
              <w:right w:val="single" w:sz="4" w:space="0" w:color="auto"/>
            </w:tcBorders>
            <w:hideMark/>
          </w:tcPr>
          <w:p w:rsidR="004B6314" w:rsidRDefault="004B6314" w:rsidP="0099717B">
            <w:pPr>
              <w:rPr>
                <w:rFonts w:asciiTheme="minorEastAsia" w:hAnsiTheme="minorEastAsia"/>
                <w:bCs/>
                <w:sz w:val="24"/>
                <w:szCs w:val="24"/>
              </w:rPr>
            </w:pPr>
            <w:r w:rsidRPr="00F4467D">
              <w:rPr>
                <w:bCs/>
                <w:sz w:val="24"/>
              </w:rPr>
              <w:t>1</w:t>
            </w:r>
            <w:r w:rsidRPr="00F4467D">
              <w:rPr>
                <w:bCs/>
                <w:sz w:val="24"/>
              </w:rPr>
              <w:t>、</w:t>
            </w:r>
            <w:r w:rsidRPr="00C57382">
              <w:rPr>
                <w:rFonts w:ascii="宋体" w:hAnsi="宋体" w:hint="eastAsia"/>
                <w:bCs/>
                <w:sz w:val="24"/>
              </w:rPr>
              <w:t>基金份额净值是按照每个工作日闭市后，基金资产净值除以当日基金份额的余额数量计算，精确到</w:t>
            </w:r>
            <w:r w:rsidRPr="008F3ED6">
              <w:rPr>
                <w:bCs/>
                <w:sz w:val="24"/>
              </w:rPr>
              <w:t>0.001</w:t>
            </w:r>
            <w:r w:rsidRPr="0001083C">
              <w:rPr>
                <w:bCs/>
                <w:sz w:val="24"/>
              </w:rPr>
              <w:t>元，小数点后第</w:t>
            </w:r>
            <w:r w:rsidRPr="00601739">
              <w:rPr>
                <w:bCs/>
                <w:strike/>
                <w:sz w:val="24"/>
              </w:rPr>
              <w:t>4</w:t>
            </w:r>
            <w:r w:rsidRPr="0001083C">
              <w:rPr>
                <w:bCs/>
                <w:sz w:val="24"/>
              </w:rPr>
              <w:t>位四舍五入。国家另有规定的，从其规定。</w:t>
            </w:r>
          </w:p>
        </w:tc>
        <w:tc>
          <w:tcPr>
            <w:tcW w:w="6082" w:type="dxa"/>
            <w:tcBorders>
              <w:top w:val="single" w:sz="4" w:space="0" w:color="auto"/>
              <w:left w:val="single" w:sz="4" w:space="0" w:color="auto"/>
              <w:bottom w:val="single" w:sz="4" w:space="0" w:color="auto"/>
              <w:right w:val="single" w:sz="4" w:space="0" w:color="auto"/>
            </w:tcBorders>
            <w:hideMark/>
          </w:tcPr>
          <w:p w:rsidR="004B6314" w:rsidRDefault="004B6314" w:rsidP="0099717B">
            <w:pPr>
              <w:rPr>
                <w:rFonts w:asciiTheme="minorEastAsia" w:hAnsiTheme="minorEastAsia"/>
                <w:bCs/>
                <w:sz w:val="24"/>
                <w:szCs w:val="24"/>
              </w:rPr>
            </w:pPr>
            <w:r w:rsidRPr="00F4467D">
              <w:rPr>
                <w:bCs/>
                <w:sz w:val="24"/>
              </w:rPr>
              <w:t>1</w:t>
            </w:r>
            <w:r w:rsidRPr="00F4467D">
              <w:rPr>
                <w:bCs/>
                <w:sz w:val="24"/>
              </w:rPr>
              <w:t>、基金份额净值是按照每个工作日闭市后，基金资产净值除以当日基金份额的余额数量计算，精确到</w:t>
            </w:r>
            <w:r w:rsidRPr="008F3ED6">
              <w:rPr>
                <w:bCs/>
                <w:sz w:val="24"/>
              </w:rPr>
              <w:t>0.00</w:t>
            </w:r>
            <w:r w:rsidRPr="00601739">
              <w:rPr>
                <w:bCs/>
                <w:sz w:val="24"/>
                <w:u w:val="single"/>
              </w:rPr>
              <w:t>0</w:t>
            </w:r>
            <w:r w:rsidRPr="008F3ED6">
              <w:rPr>
                <w:bCs/>
                <w:sz w:val="24"/>
              </w:rPr>
              <w:t>1</w:t>
            </w:r>
            <w:r w:rsidRPr="0001083C">
              <w:rPr>
                <w:bCs/>
                <w:sz w:val="24"/>
              </w:rPr>
              <w:t>元，小数点后第</w:t>
            </w:r>
            <w:r w:rsidRPr="00601739">
              <w:rPr>
                <w:bCs/>
                <w:sz w:val="24"/>
                <w:u w:val="single"/>
              </w:rPr>
              <w:t>5</w:t>
            </w:r>
            <w:r w:rsidRPr="0001083C">
              <w:rPr>
                <w:bCs/>
                <w:sz w:val="24"/>
              </w:rPr>
              <w:t>位四舍五入。国家另有规定的，从其规定。</w:t>
            </w:r>
          </w:p>
        </w:tc>
      </w:tr>
      <w:tr w:rsidR="004B6314"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4B6314" w:rsidRDefault="004B6314"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4B6314" w:rsidRDefault="004B6314" w:rsidP="0099717B">
            <w:pPr>
              <w:jc w:val="center"/>
              <w:rPr>
                <w:rFonts w:asciiTheme="minorEastAsia" w:hAnsiTheme="minorEastAsia"/>
                <w:sz w:val="24"/>
                <w:szCs w:val="24"/>
              </w:rPr>
            </w:pPr>
            <w:r w:rsidRPr="008D6C16">
              <w:rPr>
                <w:bCs/>
                <w:sz w:val="24"/>
              </w:rPr>
              <w:t>五、估值错误的处理</w:t>
            </w:r>
          </w:p>
        </w:tc>
        <w:tc>
          <w:tcPr>
            <w:tcW w:w="6078" w:type="dxa"/>
            <w:tcBorders>
              <w:top w:val="single" w:sz="4" w:space="0" w:color="auto"/>
              <w:left w:val="single" w:sz="4" w:space="0" w:color="auto"/>
              <w:bottom w:val="single" w:sz="4" w:space="0" w:color="auto"/>
              <w:right w:val="single" w:sz="4" w:space="0" w:color="auto"/>
            </w:tcBorders>
            <w:hideMark/>
          </w:tcPr>
          <w:p w:rsidR="004B6314" w:rsidRDefault="004B6314"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基金管理人和基金托管人将采取必要、适当、合理的措施确保基金资产估值的准确性、及时性。当基金份额净值小数点后</w:t>
            </w:r>
            <w:r w:rsidRPr="003D708D">
              <w:rPr>
                <w:bCs/>
                <w:strike/>
                <w:sz w:val="24"/>
              </w:rPr>
              <w:t>3</w:t>
            </w:r>
            <w:r w:rsidRPr="0001083C">
              <w:rPr>
                <w:bCs/>
                <w:sz w:val="24"/>
              </w:rPr>
              <w:t>位以内</w:t>
            </w:r>
            <w:r w:rsidRPr="00331603">
              <w:rPr>
                <w:bCs/>
                <w:sz w:val="24"/>
              </w:rPr>
              <w:t>(</w:t>
            </w:r>
            <w:r w:rsidRPr="00E352FB">
              <w:rPr>
                <w:bCs/>
                <w:sz w:val="24"/>
              </w:rPr>
              <w:t>含第</w:t>
            </w:r>
            <w:r w:rsidRPr="003D708D">
              <w:rPr>
                <w:bCs/>
                <w:strike/>
                <w:sz w:val="24"/>
              </w:rPr>
              <w:t>3</w:t>
            </w:r>
            <w:r w:rsidRPr="0001083C">
              <w:rPr>
                <w:bCs/>
                <w:sz w:val="24"/>
              </w:rPr>
              <w:t>位</w:t>
            </w:r>
            <w:r w:rsidRPr="00331603">
              <w:rPr>
                <w:bCs/>
                <w:sz w:val="24"/>
              </w:rPr>
              <w:t>)</w:t>
            </w:r>
            <w:r w:rsidRPr="00E352FB">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4B6314" w:rsidRDefault="004B6314"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基金管理人和基金托管人将采取必要、适当、合理的措施确保基金资产估值的准确性、及时性。当基金份额净值小数点后</w:t>
            </w:r>
            <w:r w:rsidRPr="003D708D">
              <w:rPr>
                <w:bCs/>
                <w:sz w:val="24"/>
                <w:u w:val="single"/>
              </w:rPr>
              <w:t>4</w:t>
            </w:r>
            <w:r w:rsidRPr="0001083C">
              <w:rPr>
                <w:bCs/>
                <w:sz w:val="24"/>
              </w:rPr>
              <w:t>位以内</w:t>
            </w:r>
            <w:r w:rsidRPr="00331603">
              <w:rPr>
                <w:bCs/>
                <w:sz w:val="24"/>
              </w:rPr>
              <w:t>(</w:t>
            </w:r>
            <w:r w:rsidRPr="00E352FB">
              <w:rPr>
                <w:bCs/>
                <w:sz w:val="24"/>
              </w:rPr>
              <w:t>含第</w:t>
            </w:r>
            <w:r w:rsidRPr="003D708D">
              <w:rPr>
                <w:bCs/>
                <w:sz w:val="24"/>
                <w:u w:val="single"/>
              </w:rPr>
              <w:t>4</w:t>
            </w:r>
            <w:r w:rsidRPr="0001083C">
              <w:rPr>
                <w:bCs/>
                <w:sz w:val="24"/>
              </w:rPr>
              <w:t>位</w:t>
            </w:r>
            <w:r w:rsidRPr="00331603">
              <w:rPr>
                <w:bCs/>
                <w:sz w:val="24"/>
              </w:rPr>
              <w:t>)</w:t>
            </w:r>
            <w:r w:rsidRPr="00E352FB">
              <w:rPr>
                <w:bCs/>
                <w:sz w:val="24"/>
              </w:rPr>
              <w:t>发生估值错误时，视为基金份额净值错误。</w:t>
            </w:r>
          </w:p>
        </w:tc>
      </w:tr>
      <w:tr w:rsidR="004B6314" w:rsidTr="0099717B">
        <w:tc>
          <w:tcPr>
            <w:tcW w:w="1788" w:type="dxa"/>
            <w:tcBorders>
              <w:top w:val="single" w:sz="4" w:space="0" w:color="auto"/>
              <w:left w:val="single" w:sz="4" w:space="0" w:color="auto"/>
              <w:bottom w:val="single" w:sz="4" w:space="0" w:color="auto"/>
              <w:right w:val="single" w:sz="4" w:space="0" w:color="auto"/>
            </w:tcBorders>
            <w:vAlign w:val="center"/>
          </w:tcPr>
          <w:p w:rsidR="004B6314" w:rsidRPr="00601739" w:rsidRDefault="004B6314" w:rsidP="0099717B">
            <w:pPr>
              <w:jc w:val="center"/>
              <w:rPr>
                <w:rFonts w:asciiTheme="minorEastAsia" w:hAnsiTheme="minorEastAsia"/>
                <w:b/>
                <w:sz w:val="24"/>
                <w:szCs w:val="24"/>
              </w:rPr>
            </w:pPr>
            <w:r w:rsidRPr="009B36FE">
              <w:rPr>
                <w:rFonts w:asciiTheme="minorEastAsia" w:hAnsiTheme="minorEastAsia" w:hint="eastAsia"/>
                <w:b/>
                <w:sz w:val="24"/>
                <w:szCs w:val="24"/>
              </w:rPr>
              <w:t>第二十四部分 基金合同内容摘要</w:t>
            </w:r>
          </w:p>
        </w:tc>
        <w:tc>
          <w:tcPr>
            <w:tcW w:w="6078" w:type="dxa"/>
            <w:tcBorders>
              <w:top w:val="single" w:sz="4" w:space="0" w:color="auto"/>
              <w:left w:val="single" w:sz="4" w:space="0" w:color="auto"/>
              <w:bottom w:val="single" w:sz="4" w:space="0" w:color="auto"/>
              <w:right w:val="single" w:sz="4" w:space="0" w:color="auto"/>
            </w:tcBorders>
          </w:tcPr>
          <w:p w:rsidR="004B6314" w:rsidRPr="00AE20AB" w:rsidRDefault="004B6314" w:rsidP="0099717B">
            <w:pPr>
              <w:rPr>
                <w:bCs/>
                <w:sz w:val="24"/>
              </w:rPr>
            </w:pPr>
          </w:p>
        </w:tc>
        <w:tc>
          <w:tcPr>
            <w:tcW w:w="6082" w:type="dxa"/>
            <w:tcBorders>
              <w:top w:val="single" w:sz="4" w:space="0" w:color="auto"/>
              <w:left w:val="single" w:sz="4" w:space="0" w:color="auto"/>
              <w:bottom w:val="single" w:sz="4" w:space="0" w:color="auto"/>
              <w:right w:val="single" w:sz="4" w:space="0" w:color="auto"/>
            </w:tcBorders>
          </w:tcPr>
          <w:p w:rsidR="004B6314" w:rsidRPr="00AE20AB" w:rsidRDefault="004B6314" w:rsidP="0099717B">
            <w:pPr>
              <w:rPr>
                <w:bCs/>
                <w:sz w:val="24"/>
              </w:rPr>
            </w:pPr>
            <w:r w:rsidRPr="009B36FE">
              <w:rPr>
                <w:rFonts w:asciiTheme="minorEastAsia" w:hAnsiTheme="minorEastAsia" w:hint="eastAsia"/>
                <w:bCs/>
                <w:sz w:val="24"/>
                <w:szCs w:val="24"/>
              </w:rPr>
              <w:t>根据正文修改，修改基金合同摘要的对应内容，重复内容不再赘述。</w:t>
            </w:r>
          </w:p>
        </w:tc>
      </w:tr>
    </w:tbl>
    <w:p w:rsidR="002D57D2" w:rsidRPr="004B6314" w:rsidRDefault="002D57D2" w:rsidP="002D57D2">
      <w:pPr>
        <w:jc w:val="center"/>
        <w:rPr>
          <w:rFonts w:asciiTheme="minorEastAsia" w:hAnsiTheme="minorEastAsia"/>
          <w:b/>
          <w:sz w:val="24"/>
          <w:szCs w:val="24"/>
        </w:rPr>
      </w:pPr>
    </w:p>
    <w:p w:rsidR="002D57D2" w:rsidRPr="009B36FE"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泓德远见回报混合型证券投资基金</w:t>
      </w:r>
      <w:r w:rsidRPr="009B36FE">
        <w:rPr>
          <w:rFonts w:asciiTheme="minorEastAsia" w:hAnsiTheme="minorEastAsia" w:hint="eastAsia"/>
          <w:b/>
          <w:sz w:val="24"/>
          <w:szCs w:val="24"/>
        </w:rPr>
        <w:t>托管协议》修订前后对照表</w:t>
      </w:r>
    </w:p>
    <w:tbl>
      <w:tblPr>
        <w:tblStyle w:val="a3"/>
        <w:tblW w:w="0" w:type="auto"/>
        <w:tblLook w:val="04A0"/>
      </w:tblPr>
      <w:tblGrid>
        <w:gridCol w:w="1788"/>
        <w:gridCol w:w="6078"/>
        <w:gridCol w:w="6082"/>
      </w:tblGrid>
      <w:tr w:rsidR="004B6314"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4B6314" w:rsidRDefault="004B6314" w:rsidP="0099717B">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4B6314" w:rsidRDefault="004B6314" w:rsidP="0099717B">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4B6314" w:rsidRDefault="004B6314" w:rsidP="0099717B">
            <w:pPr>
              <w:jc w:val="center"/>
              <w:rPr>
                <w:rFonts w:asciiTheme="minorEastAsia" w:hAnsiTheme="minorEastAsia"/>
                <w:b/>
                <w:sz w:val="24"/>
                <w:szCs w:val="24"/>
              </w:rPr>
            </w:pPr>
            <w:r>
              <w:rPr>
                <w:rFonts w:asciiTheme="minorEastAsia" w:hAnsiTheme="minorEastAsia" w:hint="eastAsia"/>
                <w:b/>
                <w:sz w:val="24"/>
                <w:szCs w:val="24"/>
              </w:rPr>
              <w:t>修订后</w:t>
            </w:r>
          </w:p>
        </w:tc>
      </w:tr>
      <w:tr w:rsidR="004B6314"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4B6314" w:rsidRDefault="004B6314" w:rsidP="0099717B">
            <w:pPr>
              <w:jc w:val="center"/>
              <w:rPr>
                <w:rFonts w:asciiTheme="minorEastAsia" w:hAnsiTheme="minorEastAsia"/>
                <w:b/>
                <w:sz w:val="24"/>
                <w:szCs w:val="24"/>
              </w:rPr>
            </w:pPr>
            <w:r w:rsidRPr="00E8319E">
              <w:rPr>
                <w:rFonts w:asciiTheme="minorEastAsia" w:hAnsiTheme="minorEastAsia" w:hint="eastAsia"/>
                <w:b/>
                <w:sz w:val="24"/>
                <w:szCs w:val="24"/>
              </w:rPr>
              <w:t>八、基金资产净值计算和会计核算</w:t>
            </w:r>
          </w:p>
          <w:p w:rsidR="004B6314" w:rsidRDefault="004B6314" w:rsidP="0099717B">
            <w:pPr>
              <w:jc w:val="center"/>
              <w:rPr>
                <w:rFonts w:asciiTheme="minorEastAsia" w:hAnsiTheme="minorEastAsia"/>
                <w:sz w:val="24"/>
                <w:szCs w:val="24"/>
              </w:rPr>
            </w:pPr>
            <w:r w:rsidRPr="00E8319E">
              <w:rPr>
                <w:rFonts w:asciiTheme="minorEastAsia" w:hAnsiTheme="minorEastAsia" w:hint="eastAsia"/>
                <w:sz w:val="24"/>
                <w:szCs w:val="24"/>
              </w:rPr>
              <w:t>（一）基金资产净值的计算</w:t>
            </w:r>
          </w:p>
        </w:tc>
        <w:tc>
          <w:tcPr>
            <w:tcW w:w="6078" w:type="dxa"/>
            <w:tcBorders>
              <w:top w:val="single" w:sz="4" w:space="0" w:color="auto"/>
              <w:left w:val="single" w:sz="4" w:space="0" w:color="auto"/>
              <w:bottom w:val="single" w:sz="4" w:space="0" w:color="auto"/>
              <w:right w:val="single" w:sz="4" w:space="0" w:color="auto"/>
            </w:tcBorders>
            <w:hideMark/>
          </w:tcPr>
          <w:p w:rsidR="004B6314" w:rsidRDefault="004B6314" w:rsidP="0099717B">
            <w:pPr>
              <w:rPr>
                <w:bCs/>
                <w:sz w:val="24"/>
              </w:rPr>
            </w:pPr>
            <w:r w:rsidRPr="00E8319E">
              <w:rPr>
                <w:rFonts w:hint="eastAsia"/>
                <w:bCs/>
                <w:sz w:val="24"/>
              </w:rPr>
              <w:t>1</w:t>
            </w:r>
            <w:r w:rsidRPr="00E8319E">
              <w:rPr>
                <w:rFonts w:hint="eastAsia"/>
                <w:bCs/>
                <w:sz w:val="24"/>
              </w:rPr>
              <w:t>．基金资产净值</w:t>
            </w:r>
            <w:r w:rsidR="00AC287F" w:rsidRPr="00D90935">
              <w:rPr>
                <w:rFonts w:ascii="宋体" w:hAnsi="宋体" w:hint="eastAsia"/>
                <w:sz w:val="24"/>
                <w:szCs w:val="21"/>
              </w:rPr>
              <w:t>的计算、复核的时间和程序</w:t>
            </w:r>
          </w:p>
          <w:p w:rsidR="004B6314" w:rsidRDefault="00942738" w:rsidP="0099717B">
            <w:pPr>
              <w:rPr>
                <w:rFonts w:asciiTheme="minorEastAsia" w:hAnsiTheme="minorEastAsia"/>
                <w:bCs/>
                <w:sz w:val="24"/>
                <w:szCs w:val="24"/>
              </w:rPr>
            </w:pPr>
            <w:r w:rsidRPr="00D90935">
              <w:rPr>
                <w:rFonts w:ascii="宋体" w:hAnsi="宋体" w:hint="eastAsia"/>
                <w:sz w:val="24"/>
                <w:szCs w:val="21"/>
              </w:rPr>
              <w:t>基金资产净值是指基金资产总值减去负债后的价值。基金份额净值是指计算日基金资产净值除以该计算日基金份额总份额后的数值。基金份额净值的计算保留到小数点后</w:t>
            </w:r>
            <w:r w:rsidRPr="00942738">
              <w:rPr>
                <w:rFonts w:ascii="宋体" w:hAnsi="宋体"/>
                <w:strike/>
                <w:sz w:val="24"/>
                <w:szCs w:val="21"/>
              </w:rPr>
              <w:t>3</w:t>
            </w:r>
            <w:r w:rsidRPr="00D90935">
              <w:rPr>
                <w:rFonts w:ascii="宋体" w:hAnsi="宋体" w:hint="eastAsia"/>
                <w:sz w:val="24"/>
                <w:szCs w:val="21"/>
              </w:rPr>
              <w:t>位，</w:t>
            </w:r>
            <w:r w:rsidRPr="00D90935">
              <w:rPr>
                <w:rFonts w:hint="eastAsia"/>
                <w:sz w:val="24"/>
              </w:rPr>
              <w:t>小数点后第</w:t>
            </w:r>
            <w:r w:rsidRPr="00942738">
              <w:rPr>
                <w:strike/>
                <w:sz w:val="24"/>
              </w:rPr>
              <w:t>4</w:t>
            </w:r>
            <w:r w:rsidRPr="00D90935">
              <w:rPr>
                <w:rFonts w:hint="eastAsia"/>
                <w:sz w:val="24"/>
              </w:rPr>
              <w:t>位四舍五入，由此产生的误差计入基金财产</w:t>
            </w:r>
            <w:r w:rsidRPr="00D90935">
              <w:rPr>
                <w:rFonts w:ascii="宋体" w:hAnsi="宋体" w:hint="eastAsia"/>
                <w:sz w:val="24"/>
                <w:szCs w:val="21"/>
              </w:rPr>
              <w:t>。</w:t>
            </w:r>
          </w:p>
        </w:tc>
        <w:tc>
          <w:tcPr>
            <w:tcW w:w="6082" w:type="dxa"/>
            <w:tcBorders>
              <w:top w:val="single" w:sz="4" w:space="0" w:color="auto"/>
              <w:left w:val="single" w:sz="4" w:space="0" w:color="auto"/>
              <w:bottom w:val="single" w:sz="4" w:space="0" w:color="auto"/>
              <w:right w:val="single" w:sz="4" w:space="0" w:color="auto"/>
            </w:tcBorders>
            <w:hideMark/>
          </w:tcPr>
          <w:p w:rsidR="004B6314" w:rsidRDefault="004B6314" w:rsidP="0099717B">
            <w:pPr>
              <w:rPr>
                <w:bCs/>
                <w:sz w:val="24"/>
              </w:rPr>
            </w:pPr>
            <w:r w:rsidRPr="00E8319E">
              <w:rPr>
                <w:rFonts w:hint="eastAsia"/>
                <w:bCs/>
                <w:sz w:val="24"/>
              </w:rPr>
              <w:t>1</w:t>
            </w:r>
            <w:r w:rsidRPr="00E8319E">
              <w:rPr>
                <w:rFonts w:hint="eastAsia"/>
                <w:bCs/>
                <w:sz w:val="24"/>
              </w:rPr>
              <w:t>．基金资产净值</w:t>
            </w:r>
            <w:r w:rsidR="00AC287F" w:rsidRPr="00D90935">
              <w:rPr>
                <w:rFonts w:ascii="宋体" w:hAnsi="宋体" w:hint="eastAsia"/>
                <w:sz w:val="24"/>
                <w:szCs w:val="21"/>
              </w:rPr>
              <w:t>的计算、复核的时间和程序</w:t>
            </w:r>
          </w:p>
          <w:p w:rsidR="004B6314" w:rsidRDefault="00942738" w:rsidP="0099717B">
            <w:pPr>
              <w:rPr>
                <w:rFonts w:asciiTheme="minorEastAsia" w:hAnsiTheme="minorEastAsia"/>
                <w:bCs/>
                <w:sz w:val="24"/>
                <w:szCs w:val="24"/>
              </w:rPr>
            </w:pPr>
            <w:r w:rsidRPr="00D90935">
              <w:rPr>
                <w:rFonts w:ascii="宋体" w:hAnsi="宋体" w:hint="eastAsia"/>
                <w:sz w:val="24"/>
                <w:szCs w:val="21"/>
              </w:rPr>
              <w:t>基金资产净值是指基金资产总值减去负债后的价值。基金份额净值是指计算日基金资产净值除以该计算日基金份额总份额后的数值。基金份额净值的计算保留到小数点后</w:t>
            </w:r>
            <w:r w:rsidRPr="003C7616">
              <w:rPr>
                <w:rFonts w:ascii="宋体" w:hAnsi="宋体"/>
                <w:sz w:val="24"/>
                <w:szCs w:val="21"/>
                <w:u w:val="single"/>
              </w:rPr>
              <w:t>4</w:t>
            </w:r>
            <w:r w:rsidRPr="00D90935">
              <w:rPr>
                <w:rFonts w:ascii="宋体" w:hAnsi="宋体" w:hint="eastAsia"/>
                <w:sz w:val="24"/>
                <w:szCs w:val="21"/>
              </w:rPr>
              <w:t>位，</w:t>
            </w:r>
            <w:r w:rsidRPr="00D90935">
              <w:rPr>
                <w:rFonts w:hint="eastAsia"/>
                <w:sz w:val="24"/>
              </w:rPr>
              <w:t>小数点后第</w:t>
            </w:r>
            <w:r w:rsidRPr="003C7616">
              <w:rPr>
                <w:sz w:val="24"/>
                <w:u w:val="single"/>
              </w:rPr>
              <w:t>5</w:t>
            </w:r>
            <w:r w:rsidRPr="00D90935">
              <w:rPr>
                <w:rFonts w:hint="eastAsia"/>
                <w:sz w:val="24"/>
              </w:rPr>
              <w:t>位四舍五入，由此产生的误差计入基金财产</w:t>
            </w:r>
            <w:r w:rsidRPr="00D90935">
              <w:rPr>
                <w:rFonts w:ascii="宋体" w:hAnsi="宋体" w:hint="eastAsia"/>
                <w:sz w:val="24"/>
                <w:szCs w:val="21"/>
              </w:rPr>
              <w:t>。</w:t>
            </w:r>
          </w:p>
        </w:tc>
      </w:tr>
    </w:tbl>
    <w:p w:rsidR="002D57D2" w:rsidRPr="004B6314" w:rsidRDefault="002D57D2" w:rsidP="00E021C8">
      <w:pPr>
        <w:jc w:val="center"/>
        <w:rPr>
          <w:rFonts w:asciiTheme="minorEastAsia" w:hAnsiTheme="minorEastAsia"/>
          <w:b/>
          <w:sz w:val="24"/>
          <w:szCs w:val="24"/>
        </w:rPr>
      </w:pPr>
    </w:p>
    <w:p w:rsidR="002D57D2"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泓德泓业灵活配置混合型证券投资基金</w:t>
      </w:r>
      <w:r w:rsidRPr="009B36FE">
        <w:rPr>
          <w:rFonts w:asciiTheme="minorEastAsia" w:hAnsiTheme="minorEastAsia" w:hint="eastAsia"/>
          <w:b/>
          <w:sz w:val="24"/>
          <w:szCs w:val="24"/>
        </w:rPr>
        <w:t>基金合同》修订前后对照表</w:t>
      </w:r>
    </w:p>
    <w:tbl>
      <w:tblPr>
        <w:tblStyle w:val="a3"/>
        <w:tblW w:w="0" w:type="auto"/>
        <w:tblLook w:val="04A0"/>
      </w:tblPr>
      <w:tblGrid>
        <w:gridCol w:w="1788"/>
        <w:gridCol w:w="6078"/>
        <w:gridCol w:w="6082"/>
      </w:tblGrid>
      <w:tr w:rsidR="007F6E43"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7F6E43" w:rsidRDefault="007F6E43" w:rsidP="0099717B">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7F6E43" w:rsidRDefault="007F6E43" w:rsidP="0099717B">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7F6E43" w:rsidRDefault="007F6E43" w:rsidP="0099717B">
            <w:pPr>
              <w:jc w:val="center"/>
              <w:rPr>
                <w:rFonts w:asciiTheme="minorEastAsia" w:hAnsiTheme="minorEastAsia"/>
                <w:b/>
                <w:sz w:val="24"/>
                <w:szCs w:val="24"/>
              </w:rPr>
            </w:pPr>
            <w:r>
              <w:rPr>
                <w:rFonts w:asciiTheme="minorEastAsia" w:hAnsiTheme="minorEastAsia" w:hint="eastAsia"/>
                <w:b/>
                <w:sz w:val="24"/>
                <w:szCs w:val="24"/>
              </w:rPr>
              <w:t>修订后</w:t>
            </w:r>
          </w:p>
        </w:tc>
      </w:tr>
      <w:tr w:rsidR="007F6E43"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7F6E43" w:rsidRDefault="007F6E43" w:rsidP="0099717B">
            <w:pPr>
              <w:jc w:val="center"/>
              <w:rPr>
                <w:rFonts w:asciiTheme="minorEastAsia" w:hAnsiTheme="minorEastAsia"/>
                <w:b/>
                <w:sz w:val="24"/>
                <w:szCs w:val="24"/>
              </w:rPr>
            </w:pPr>
            <w:r w:rsidRPr="00BF4265">
              <w:rPr>
                <w:rFonts w:asciiTheme="minorEastAsia" w:hAnsiTheme="minorEastAsia" w:hint="eastAsia"/>
                <w:b/>
                <w:sz w:val="24"/>
                <w:szCs w:val="24"/>
              </w:rPr>
              <w:t>第六部分  基金份额的申购与赎回</w:t>
            </w:r>
          </w:p>
          <w:p w:rsidR="007F6E43" w:rsidRDefault="007F6E43" w:rsidP="0099717B">
            <w:pPr>
              <w:jc w:val="center"/>
              <w:rPr>
                <w:rFonts w:asciiTheme="minorEastAsia" w:hAnsiTheme="minorEastAsia"/>
                <w:sz w:val="24"/>
                <w:szCs w:val="24"/>
              </w:rPr>
            </w:pPr>
            <w:r w:rsidRPr="00BF4265">
              <w:rPr>
                <w:rFonts w:asciiTheme="minorEastAsia" w:hAnsiTheme="minorEastAsia" w:hint="eastAsia"/>
                <w:sz w:val="24"/>
                <w:szCs w:val="24"/>
              </w:rPr>
              <w:t>六、申购和赎回的价格、费用及其用途</w:t>
            </w:r>
          </w:p>
        </w:tc>
        <w:tc>
          <w:tcPr>
            <w:tcW w:w="6078" w:type="dxa"/>
            <w:tcBorders>
              <w:top w:val="single" w:sz="4" w:space="0" w:color="auto"/>
              <w:left w:val="single" w:sz="4" w:space="0" w:color="auto"/>
              <w:bottom w:val="single" w:sz="4" w:space="0" w:color="auto"/>
              <w:right w:val="single" w:sz="4" w:space="0" w:color="auto"/>
            </w:tcBorders>
            <w:hideMark/>
          </w:tcPr>
          <w:p w:rsidR="007F6E43" w:rsidRDefault="007F6E43" w:rsidP="0099717B">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本基金份额净值的计算，保留到小数点后</w:t>
            </w:r>
            <w:r w:rsidRPr="00BF4265">
              <w:rPr>
                <w:bCs/>
                <w:strike/>
                <w:sz w:val="24"/>
              </w:rPr>
              <w:t>3</w:t>
            </w:r>
            <w:r w:rsidRPr="008F3ED6">
              <w:rPr>
                <w:bCs/>
                <w:sz w:val="24"/>
              </w:rPr>
              <w:t>位，小数点后第</w:t>
            </w:r>
            <w:r w:rsidRPr="00BF4265">
              <w:rPr>
                <w:bCs/>
                <w:strike/>
                <w:sz w:val="24"/>
              </w:rPr>
              <w:t>4</w:t>
            </w:r>
            <w:r w:rsidRPr="00C57382">
              <w:rPr>
                <w:rFonts w:ascii="宋体" w:hAnsi="宋体" w:hint="eastAsia"/>
                <w:bCs/>
                <w:sz w:val="24"/>
              </w:rPr>
              <w:t>位四舍五入，由此产生的收益或损失由基金财产承担。</w:t>
            </w:r>
            <w:r w:rsidRPr="00C57382">
              <w:rPr>
                <w:rFonts w:ascii="宋体" w:hAnsi="宋体"/>
                <w:bCs/>
                <w:sz w:val="24"/>
              </w:rPr>
              <w:t>T</w:t>
            </w:r>
            <w:r w:rsidRPr="00C57382">
              <w:rPr>
                <w:rFonts w:ascii="宋体" w:hAnsi="宋体" w:hint="eastAsia"/>
                <w:bCs/>
                <w:sz w:val="24"/>
              </w:rPr>
              <w:t>日的基金份额净值在当天收市后计算，并在</w:t>
            </w:r>
            <w:r w:rsidRPr="00C57382">
              <w:rPr>
                <w:rFonts w:ascii="宋体" w:hAnsi="宋体"/>
                <w:bCs/>
                <w:sz w:val="24"/>
              </w:rPr>
              <w:t xml:space="preserve">T+ 1 </w:t>
            </w:r>
            <w:r w:rsidRPr="00C57382">
              <w:rPr>
                <w:rFonts w:ascii="宋体" w:hAnsi="宋体" w:hint="eastAsia"/>
                <w:bCs/>
                <w:sz w:val="24"/>
              </w:rPr>
              <w:t>日内公告。遇特殊情况，经中国证监会同意，可以适当延迟计算或公告。</w:t>
            </w:r>
          </w:p>
        </w:tc>
        <w:tc>
          <w:tcPr>
            <w:tcW w:w="6082" w:type="dxa"/>
            <w:tcBorders>
              <w:top w:val="single" w:sz="4" w:space="0" w:color="auto"/>
              <w:left w:val="single" w:sz="4" w:space="0" w:color="auto"/>
              <w:bottom w:val="single" w:sz="4" w:space="0" w:color="auto"/>
              <w:right w:val="single" w:sz="4" w:space="0" w:color="auto"/>
            </w:tcBorders>
            <w:hideMark/>
          </w:tcPr>
          <w:p w:rsidR="007F6E43" w:rsidRDefault="007F6E43" w:rsidP="0099717B">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本基金份额净值的计算，保留到小数点后</w:t>
            </w:r>
            <w:r w:rsidRPr="00BF4265">
              <w:rPr>
                <w:bCs/>
                <w:sz w:val="24"/>
                <w:u w:val="single"/>
              </w:rPr>
              <w:t>4</w:t>
            </w:r>
            <w:r w:rsidRPr="008F3ED6">
              <w:rPr>
                <w:bCs/>
                <w:sz w:val="24"/>
              </w:rPr>
              <w:t>位，小数点后第</w:t>
            </w:r>
            <w:r w:rsidRPr="00BF4265">
              <w:rPr>
                <w:bCs/>
                <w:sz w:val="24"/>
                <w:u w:val="single"/>
              </w:rPr>
              <w:t>5</w:t>
            </w:r>
            <w:r w:rsidRPr="00C57382">
              <w:rPr>
                <w:rFonts w:ascii="宋体" w:hAnsi="宋体" w:hint="eastAsia"/>
                <w:bCs/>
                <w:sz w:val="24"/>
              </w:rPr>
              <w:t>位四舍五入，由此产生的收益或损失由基金财产承担。</w:t>
            </w:r>
            <w:r w:rsidRPr="00C57382">
              <w:rPr>
                <w:rFonts w:ascii="宋体" w:hAnsi="宋体"/>
                <w:bCs/>
                <w:sz w:val="24"/>
              </w:rPr>
              <w:t>T</w:t>
            </w:r>
            <w:r w:rsidRPr="00C57382">
              <w:rPr>
                <w:rFonts w:ascii="宋体" w:hAnsi="宋体" w:hint="eastAsia"/>
                <w:bCs/>
                <w:sz w:val="24"/>
              </w:rPr>
              <w:t>日的基金份额净值在当天收市后计算，并在</w:t>
            </w:r>
            <w:r w:rsidRPr="00C57382">
              <w:rPr>
                <w:rFonts w:ascii="宋体" w:hAnsi="宋体"/>
                <w:bCs/>
                <w:sz w:val="24"/>
              </w:rPr>
              <w:t xml:space="preserve">T+ 1 </w:t>
            </w:r>
            <w:r w:rsidRPr="00C57382">
              <w:rPr>
                <w:rFonts w:ascii="宋体" w:hAnsi="宋体" w:hint="eastAsia"/>
                <w:bCs/>
                <w:sz w:val="24"/>
              </w:rPr>
              <w:t>日内公告。遇特殊情况，经中国证监会同意，可以适当延迟计算或公告。</w:t>
            </w:r>
          </w:p>
        </w:tc>
      </w:tr>
      <w:tr w:rsidR="007F6E43"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7F6E43" w:rsidRDefault="007F6E43"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7F6E43" w:rsidRDefault="007F6E43" w:rsidP="0099717B">
            <w:pPr>
              <w:jc w:val="center"/>
              <w:rPr>
                <w:rFonts w:asciiTheme="minorEastAsia" w:hAnsiTheme="minorEastAsia"/>
                <w:sz w:val="24"/>
                <w:szCs w:val="24"/>
              </w:rPr>
            </w:pPr>
            <w:r w:rsidRPr="00601739">
              <w:rPr>
                <w:rFonts w:asciiTheme="minorEastAsia" w:hAnsiTheme="minorEastAsia" w:hint="eastAsia"/>
                <w:sz w:val="24"/>
                <w:szCs w:val="24"/>
              </w:rPr>
              <w:t>四、估值程序</w:t>
            </w:r>
          </w:p>
        </w:tc>
        <w:tc>
          <w:tcPr>
            <w:tcW w:w="6078" w:type="dxa"/>
            <w:tcBorders>
              <w:top w:val="single" w:sz="4" w:space="0" w:color="auto"/>
              <w:left w:val="single" w:sz="4" w:space="0" w:color="auto"/>
              <w:bottom w:val="single" w:sz="4" w:space="0" w:color="auto"/>
              <w:right w:val="single" w:sz="4" w:space="0" w:color="auto"/>
            </w:tcBorders>
            <w:hideMark/>
          </w:tcPr>
          <w:p w:rsidR="007F6E43" w:rsidRDefault="007F6E43" w:rsidP="0099717B">
            <w:pPr>
              <w:rPr>
                <w:rFonts w:asciiTheme="minorEastAsia" w:hAnsiTheme="minorEastAsia"/>
                <w:bCs/>
                <w:sz w:val="24"/>
                <w:szCs w:val="24"/>
              </w:rPr>
            </w:pPr>
            <w:r w:rsidRPr="00F4467D">
              <w:rPr>
                <w:bCs/>
                <w:sz w:val="24"/>
              </w:rPr>
              <w:t>1</w:t>
            </w:r>
            <w:r w:rsidRPr="00F4467D">
              <w:rPr>
                <w:bCs/>
                <w:sz w:val="24"/>
              </w:rPr>
              <w:t>、</w:t>
            </w:r>
            <w:r w:rsidRPr="00C57382">
              <w:rPr>
                <w:rFonts w:ascii="宋体" w:hAnsi="宋体" w:hint="eastAsia"/>
                <w:bCs/>
                <w:sz w:val="24"/>
              </w:rPr>
              <w:t>基金份额净值是按照每个工作日闭市后，基金资产净值除以当日基金份额的余额数量计算，精确到</w:t>
            </w:r>
            <w:r w:rsidRPr="008F3ED6">
              <w:rPr>
                <w:bCs/>
                <w:sz w:val="24"/>
              </w:rPr>
              <w:t>0.001</w:t>
            </w:r>
            <w:r w:rsidRPr="0001083C">
              <w:rPr>
                <w:bCs/>
                <w:sz w:val="24"/>
              </w:rPr>
              <w:t>元，小数点后第</w:t>
            </w:r>
            <w:r w:rsidRPr="00601739">
              <w:rPr>
                <w:bCs/>
                <w:strike/>
                <w:sz w:val="24"/>
              </w:rPr>
              <w:t>4</w:t>
            </w:r>
            <w:r w:rsidRPr="0001083C">
              <w:rPr>
                <w:bCs/>
                <w:sz w:val="24"/>
              </w:rPr>
              <w:t>位四舍五入。国家另有规定的，从其规定。</w:t>
            </w:r>
          </w:p>
        </w:tc>
        <w:tc>
          <w:tcPr>
            <w:tcW w:w="6082" w:type="dxa"/>
            <w:tcBorders>
              <w:top w:val="single" w:sz="4" w:space="0" w:color="auto"/>
              <w:left w:val="single" w:sz="4" w:space="0" w:color="auto"/>
              <w:bottom w:val="single" w:sz="4" w:space="0" w:color="auto"/>
              <w:right w:val="single" w:sz="4" w:space="0" w:color="auto"/>
            </w:tcBorders>
            <w:hideMark/>
          </w:tcPr>
          <w:p w:rsidR="007F6E43" w:rsidRDefault="007F6E43" w:rsidP="0099717B">
            <w:pPr>
              <w:rPr>
                <w:rFonts w:asciiTheme="minorEastAsia" w:hAnsiTheme="minorEastAsia"/>
                <w:bCs/>
                <w:sz w:val="24"/>
                <w:szCs w:val="24"/>
              </w:rPr>
            </w:pPr>
            <w:r w:rsidRPr="00F4467D">
              <w:rPr>
                <w:bCs/>
                <w:sz w:val="24"/>
              </w:rPr>
              <w:t>1</w:t>
            </w:r>
            <w:r w:rsidRPr="00F4467D">
              <w:rPr>
                <w:bCs/>
                <w:sz w:val="24"/>
              </w:rPr>
              <w:t>、基金份额净值是按照每个工作日闭市后，基金资产净值除以当日基金份额的余额数量计算，精确到</w:t>
            </w:r>
            <w:r w:rsidRPr="008F3ED6">
              <w:rPr>
                <w:bCs/>
                <w:sz w:val="24"/>
              </w:rPr>
              <w:t>0.00</w:t>
            </w:r>
            <w:r w:rsidRPr="00601739">
              <w:rPr>
                <w:bCs/>
                <w:sz w:val="24"/>
                <w:u w:val="single"/>
              </w:rPr>
              <w:t>0</w:t>
            </w:r>
            <w:r w:rsidRPr="008F3ED6">
              <w:rPr>
                <w:bCs/>
                <w:sz w:val="24"/>
              </w:rPr>
              <w:t>1</w:t>
            </w:r>
            <w:r w:rsidRPr="0001083C">
              <w:rPr>
                <w:bCs/>
                <w:sz w:val="24"/>
              </w:rPr>
              <w:t>元，小数点后第</w:t>
            </w:r>
            <w:r w:rsidRPr="00601739">
              <w:rPr>
                <w:bCs/>
                <w:sz w:val="24"/>
                <w:u w:val="single"/>
              </w:rPr>
              <w:t>5</w:t>
            </w:r>
            <w:r w:rsidRPr="0001083C">
              <w:rPr>
                <w:bCs/>
                <w:sz w:val="24"/>
              </w:rPr>
              <w:t>位四舍五入。国家另有规定的，从其规定。</w:t>
            </w:r>
          </w:p>
        </w:tc>
      </w:tr>
      <w:tr w:rsidR="007F6E43"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7F6E43" w:rsidRDefault="007F6E43"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7F6E43" w:rsidRDefault="007F6E43" w:rsidP="0099717B">
            <w:pPr>
              <w:jc w:val="center"/>
              <w:rPr>
                <w:rFonts w:asciiTheme="minorEastAsia" w:hAnsiTheme="minorEastAsia"/>
                <w:sz w:val="24"/>
                <w:szCs w:val="24"/>
              </w:rPr>
            </w:pPr>
            <w:r w:rsidRPr="008D6C16">
              <w:rPr>
                <w:bCs/>
                <w:sz w:val="24"/>
              </w:rPr>
              <w:t>五、估值错误的处理</w:t>
            </w:r>
          </w:p>
        </w:tc>
        <w:tc>
          <w:tcPr>
            <w:tcW w:w="6078" w:type="dxa"/>
            <w:tcBorders>
              <w:top w:val="single" w:sz="4" w:space="0" w:color="auto"/>
              <w:left w:val="single" w:sz="4" w:space="0" w:color="auto"/>
              <w:bottom w:val="single" w:sz="4" w:space="0" w:color="auto"/>
              <w:right w:val="single" w:sz="4" w:space="0" w:color="auto"/>
            </w:tcBorders>
            <w:hideMark/>
          </w:tcPr>
          <w:p w:rsidR="007F6E43" w:rsidRDefault="007F6E43"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基金管理人和基金托管人将采取必要、适当、合理的措施确保基金资产估值的准确性、及时性。当基金份额净值小数点后</w:t>
            </w:r>
            <w:r w:rsidRPr="003D708D">
              <w:rPr>
                <w:bCs/>
                <w:strike/>
                <w:sz w:val="24"/>
              </w:rPr>
              <w:t>3</w:t>
            </w:r>
            <w:r w:rsidRPr="0001083C">
              <w:rPr>
                <w:bCs/>
                <w:sz w:val="24"/>
              </w:rPr>
              <w:t>位以内</w:t>
            </w:r>
            <w:r w:rsidRPr="00331603">
              <w:rPr>
                <w:bCs/>
                <w:sz w:val="24"/>
              </w:rPr>
              <w:t>(</w:t>
            </w:r>
            <w:r w:rsidRPr="00E352FB">
              <w:rPr>
                <w:bCs/>
                <w:sz w:val="24"/>
              </w:rPr>
              <w:t>含第</w:t>
            </w:r>
            <w:r w:rsidRPr="003D708D">
              <w:rPr>
                <w:bCs/>
                <w:strike/>
                <w:sz w:val="24"/>
              </w:rPr>
              <w:t>3</w:t>
            </w:r>
            <w:r w:rsidRPr="0001083C">
              <w:rPr>
                <w:bCs/>
                <w:sz w:val="24"/>
              </w:rPr>
              <w:t>位</w:t>
            </w:r>
            <w:r w:rsidRPr="00331603">
              <w:rPr>
                <w:bCs/>
                <w:sz w:val="24"/>
              </w:rPr>
              <w:t>)</w:t>
            </w:r>
            <w:r w:rsidRPr="00E352FB">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7F6E43" w:rsidRDefault="007F6E43"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基金管理人和基金托管人将采取必要、适当、合理的措施确保基金资产估值的准确性、及时性。当基金份额净值小数点后</w:t>
            </w:r>
            <w:r w:rsidRPr="003D708D">
              <w:rPr>
                <w:bCs/>
                <w:sz w:val="24"/>
                <w:u w:val="single"/>
              </w:rPr>
              <w:t>4</w:t>
            </w:r>
            <w:r w:rsidRPr="0001083C">
              <w:rPr>
                <w:bCs/>
                <w:sz w:val="24"/>
              </w:rPr>
              <w:t>位以内</w:t>
            </w:r>
            <w:r w:rsidRPr="00331603">
              <w:rPr>
                <w:bCs/>
                <w:sz w:val="24"/>
              </w:rPr>
              <w:t>(</w:t>
            </w:r>
            <w:r w:rsidRPr="00E352FB">
              <w:rPr>
                <w:bCs/>
                <w:sz w:val="24"/>
              </w:rPr>
              <w:t>含第</w:t>
            </w:r>
            <w:r w:rsidRPr="003D708D">
              <w:rPr>
                <w:bCs/>
                <w:sz w:val="24"/>
                <w:u w:val="single"/>
              </w:rPr>
              <w:t>4</w:t>
            </w:r>
            <w:r w:rsidRPr="0001083C">
              <w:rPr>
                <w:bCs/>
                <w:sz w:val="24"/>
              </w:rPr>
              <w:t>位</w:t>
            </w:r>
            <w:r w:rsidRPr="00331603">
              <w:rPr>
                <w:bCs/>
                <w:sz w:val="24"/>
              </w:rPr>
              <w:t>)</w:t>
            </w:r>
            <w:r w:rsidRPr="00E352FB">
              <w:rPr>
                <w:bCs/>
                <w:sz w:val="24"/>
              </w:rPr>
              <w:t>发生估值错误时，视为基金份额净值错误。</w:t>
            </w:r>
          </w:p>
        </w:tc>
      </w:tr>
      <w:tr w:rsidR="007F6E43" w:rsidTr="0099717B">
        <w:tc>
          <w:tcPr>
            <w:tcW w:w="1788" w:type="dxa"/>
            <w:tcBorders>
              <w:top w:val="single" w:sz="4" w:space="0" w:color="auto"/>
              <w:left w:val="single" w:sz="4" w:space="0" w:color="auto"/>
              <w:bottom w:val="single" w:sz="4" w:space="0" w:color="auto"/>
              <w:right w:val="single" w:sz="4" w:space="0" w:color="auto"/>
            </w:tcBorders>
            <w:vAlign w:val="center"/>
          </w:tcPr>
          <w:p w:rsidR="007F6E43" w:rsidRPr="00601739" w:rsidRDefault="007F6E43" w:rsidP="0099717B">
            <w:pPr>
              <w:jc w:val="center"/>
              <w:rPr>
                <w:rFonts w:asciiTheme="minorEastAsia" w:hAnsiTheme="minorEastAsia"/>
                <w:b/>
                <w:sz w:val="24"/>
                <w:szCs w:val="24"/>
              </w:rPr>
            </w:pPr>
            <w:r w:rsidRPr="009B36FE">
              <w:rPr>
                <w:rFonts w:asciiTheme="minorEastAsia" w:hAnsiTheme="minorEastAsia" w:hint="eastAsia"/>
                <w:b/>
                <w:sz w:val="24"/>
                <w:szCs w:val="24"/>
              </w:rPr>
              <w:t>第二十四部分 基金合同内容摘要</w:t>
            </w:r>
          </w:p>
        </w:tc>
        <w:tc>
          <w:tcPr>
            <w:tcW w:w="6078" w:type="dxa"/>
            <w:tcBorders>
              <w:top w:val="single" w:sz="4" w:space="0" w:color="auto"/>
              <w:left w:val="single" w:sz="4" w:space="0" w:color="auto"/>
              <w:bottom w:val="single" w:sz="4" w:space="0" w:color="auto"/>
              <w:right w:val="single" w:sz="4" w:space="0" w:color="auto"/>
            </w:tcBorders>
          </w:tcPr>
          <w:p w:rsidR="007F6E43" w:rsidRPr="00AE20AB" w:rsidRDefault="007F6E43" w:rsidP="0099717B">
            <w:pPr>
              <w:rPr>
                <w:bCs/>
                <w:sz w:val="24"/>
              </w:rPr>
            </w:pPr>
          </w:p>
        </w:tc>
        <w:tc>
          <w:tcPr>
            <w:tcW w:w="6082" w:type="dxa"/>
            <w:tcBorders>
              <w:top w:val="single" w:sz="4" w:space="0" w:color="auto"/>
              <w:left w:val="single" w:sz="4" w:space="0" w:color="auto"/>
              <w:bottom w:val="single" w:sz="4" w:space="0" w:color="auto"/>
              <w:right w:val="single" w:sz="4" w:space="0" w:color="auto"/>
            </w:tcBorders>
          </w:tcPr>
          <w:p w:rsidR="007F6E43" w:rsidRPr="00AE20AB" w:rsidRDefault="007F6E43" w:rsidP="0099717B">
            <w:pPr>
              <w:rPr>
                <w:bCs/>
                <w:sz w:val="24"/>
              </w:rPr>
            </w:pPr>
            <w:r w:rsidRPr="009B36FE">
              <w:rPr>
                <w:rFonts w:asciiTheme="minorEastAsia" w:hAnsiTheme="minorEastAsia" w:hint="eastAsia"/>
                <w:bCs/>
                <w:sz w:val="24"/>
                <w:szCs w:val="24"/>
              </w:rPr>
              <w:t>根据正文修改，修改基金合同摘要的对应内容，重复内容不再赘述。</w:t>
            </w:r>
          </w:p>
        </w:tc>
      </w:tr>
    </w:tbl>
    <w:p w:rsidR="002D57D2" w:rsidRPr="007F6E43" w:rsidRDefault="002D57D2" w:rsidP="002D57D2">
      <w:pPr>
        <w:jc w:val="center"/>
        <w:rPr>
          <w:rFonts w:asciiTheme="minorEastAsia" w:hAnsiTheme="minorEastAsia"/>
          <w:b/>
          <w:sz w:val="24"/>
          <w:szCs w:val="24"/>
        </w:rPr>
      </w:pPr>
    </w:p>
    <w:p w:rsidR="002D57D2" w:rsidRPr="009B36FE"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泓德泓业灵活配置混合型证券投资基金</w:t>
      </w:r>
      <w:r w:rsidRPr="009B36FE">
        <w:rPr>
          <w:rFonts w:asciiTheme="minorEastAsia" w:hAnsiTheme="minorEastAsia" w:hint="eastAsia"/>
          <w:b/>
          <w:sz w:val="24"/>
          <w:szCs w:val="24"/>
        </w:rPr>
        <w:t>托管协议》修订前后对照表</w:t>
      </w:r>
    </w:p>
    <w:tbl>
      <w:tblPr>
        <w:tblStyle w:val="a3"/>
        <w:tblW w:w="0" w:type="auto"/>
        <w:tblLook w:val="04A0"/>
      </w:tblPr>
      <w:tblGrid>
        <w:gridCol w:w="1788"/>
        <w:gridCol w:w="6078"/>
        <w:gridCol w:w="6082"/>
      </w:tblGrid>
      <w:tr w:rsidR="007F6E43"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7F6E43" w:rsidRDefault="007F6E43" w:rsidP="0099717B">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7F6E43" w:rsidRDefault="007F6E43" w:rsidP="0099717B">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7F6E43" w:rsidRDefault="007F6E43" w:rsidP="0099717B">
            <w:pPr>
              <w:jc w:val="center"/>
              <w:rPr>
                <w:rFonts w:asciiTheme="minorEastAsia" w:hAnsiTheme="minorEastAsia"/>
                <w:b/>
                <w:sz w:val="24"/>
                <w:szCs w:val="24"/>
              </w:rPr>
            </w:pPr>
            <w:r>
              <w:rPr>
                <w:rFonts w:asciiTheme="minorEastAsia" w:hAnsiTheme="minorEastAsia" w:hint="eastAsia"/>
                <w:b/>
                <w:sz w:val="24"/>
                <w:szCs w:val="24"/>
              </w:rPr>
              <w:t>修订后</w:t>
            </w:r>
          </w:p>
        </w:tc>
      </w:tr>
      <w:tr w:rsidR="007F6E43"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7F6E43" w:rsidRDefault="007F6E43" w:rsidP="0099717B">
            <w:pPr>
              <w:jc w:val="center"/>
              <w:rPr>
                <w:rFonts w:asciiTheme="minorEastAsia" w:hAnsiTheme="minorEastAsia"/>
                <w:b/>
                <w:sz w:val="24"/>
                <w:szCs w:val="24"/>
              </w:rPr>
            </w:pPr>
            <w:r w:rsidRPr="00E8319E">
              <w:rPr>
                <w:rFonts w:asciiTheme="minorEastAsia" w:hAnsiTheme="minorEastAsia" w:hint="eastAsia"/>
                <w:b/>
                <w:sz w:val="24"/>
                <w:szCs w:val="24"/>
              </w:rPr>
              <w:t>八、基金资产净值计算和会计核算</w:t>
            </w:r>
          </w:p>
          <w:p w:rsidR="007F6E43" w:rsidRDefault="007F6E43" w:rsidP="0099717B">
            <w:pPr>
              <w:jc w:val="center"/>
              <w:rPr>
                <w:rFonts w:asciiTheme="minorEastAsia" w:hAnsiTheme="minorEastAsia"/>
                <w:sz w:val="24"/>
                <w:szCs w:val="24"/>
              </w:rPr>
            </w:pPr>
            <w:r w:rsidRPr="00E8319E">
              <w:rPr>
                <w:rFonts w:asciiTheme="minorEastAsia" w:hAnsiTheme="minorEastAsia" w:hint="eastAsia"/>
                <w:sz w:val="24"/>
                <w:szCs w:val="24"/>
              </w:rPr>
              <w:t>（一）基金资产净值的计算、复核与完成的时间及程序</w:t>
            </w:r>
          </w:p>
        </w:tc>
        <w:tc>
          <w:tcPr>
            <w:tcW w:w="6078" w:type="dxa"/>
            <w:tcBorders>
              <w:top w:val="single" w:sz="4" w:space="0" w:color="auto"/>
              <w:left w:val="single" w:sz="4" w:space="0" w:color="auto"/>
              <w:bottom w:val="single" w:sz="4" w:space="0" w:color="auto"/>
              <w:right w:val="single" w:sz="4" w:space="0" w:color="auto"/>
            </w:tcBorders>
            <w:hideMark/>
          </w:tcPr>
          <w:p w:rsidR="007F6E43" w:rsidRDefault="007F6E43" w:rsidP="0099717B">
            <w:pPr>
              <w:rPr>
                <w:rFonts w:asciiTheme="minorEastAsia" w:hAnsiTheme="minorEastAsia"/>
                <w:bCs/>
                <w:sz w:val="24"/>
                <w:szCs w:val="24"/>
              </w:rPr>
            </w:pPr>
            <w:r w:rsidRPr="00E8319E">
              <w:rPr>
                <w:rFonts w:hint="eastAsia"/>
                <w:bCs/>
                <w:sz w:val="24"/>
              </w:rPr>
              <w:t>1</w:t>
            </w:r>
            <w:r w:rsidRPr="00E8319E">
              <w:rPr>
                <w:rFonts w:hint="eastAsia"/>
                <w:bCs/>
                <w:sz w:val="24"/>
              </w:rPr>
              <w:t>．</w:t>
            </w:r>
            <w:r w:rsidRPr="00312E49">
              <w:rPr>
                <w:rFonts w:ascii="彩虹粗仿宋" w:eastAsia="彩虹粗仿宋" w:hAnsi="宋体" w:cs="Arial" w:hint="eastAsia"/>
                <w:sz w:val="24"/>
              </w:rPr>
              <w:t>基金资产净值是指基金资产总值减去负债后的金额。基金份额净值是按照每个交易日闭市后，基金资产净值除以当日基金份额的余额数量计算，精确到0.0</w:t>
            </w:r>
            <w:r>
              <w:rPr>
                <w:rFonts w:ascii="彩虹粗仿宋" w:eastAsia="彩虹粗仿宋" w:hAnsi="宋体" w:cs="Arial"/>
                <w:sz w:val="24"/>
              </w:rPr>
              <w:t>0</w:t>
            </w:r>
            <w:r w:rsidRPr="00312E49">
              <w:rPr>
                <w:rFonts w:ascii="彩虹粗仿宋" w:eastAsia="彩虹粗仿宋" w:hAnsi="宋体" w:cs="Arial" w:hint="eastAsia"/>
                <w:sz w:val="24"/>
              </w:rPr>
              <w:t>1元，小数点后第</w:t>
            </w:r>
            <w:r w:rsidRPr="007F6E43">
              <w:rPr>
                <w:rFonts w:ascii="彩虹粗仿宋" w:eastAsia="彩虹粗仿宋" w:hAnsi="宋体" w:cs="Arial" w:hint="eastAsia"/>
                <w:strike/>
                <w:sz w:val="24"/>
              </w:rPr>
              <w:t>四</w:t>
            </w:r>
            <w:r w:rsidRPr="00312E49">
              <w:rPr>
                <w:rFonts w:ascii="彩虹粗仿宋" w:eastAsia="彩虹粗仿宋" w:hAnsi="宋体" w:cs="Arial" w:hint="eastAsia"/>
                <w:sz w:val="24"/>
              </w:rPr>
              <w:t>位四舍五入。国家另有规定的，从其规定。</w:t>
            </w:r>
          </w:p>
        </w:tc>
        <w:tc>
          <w:tcPr>
            <w:tcW w:w="6082" w:type="dxa"/>
            <w:tcBorders>
              <w:top w:val="single" w:sz="4" w:space="0" w:color="auto"/>
              <w:left w:val="single" w:sz="4" w:space="0" w:color="auto"/>
              <w:bottom w:val="single" w:sz="4" w:space="0" w:color="auto"/>
              <w:right w:val="single" w:sz="4" w:space="0" w:color="auto"/>
            </w:tcBorders>
            <w:hideMark/>
          </w:tcPr>
          <w:p w:rsidR="007F6E43" w:rsidRDefault="007F6E43" w:rsidP="0099717B">
            <w:pPr>
              <w:rPr>
                <w:rFonts w:asciiTheme="minorEastAsia" w:hAnsiTheme="minorEastAsia"/>
                <w:bCs/>
                <w:sz w:val="24"/>
                <w:szCs w:val="24"/>
              </w:rPr>
            </w:pPr>
            <w:r w:rsidRPr="00E8319E">
              <w:rPr>
                <w:rFonts w:hint="eastAsia"/>
                <w:bCs/>
                <w:sz w:val="24"/>
              </w:rPr>
              <w:t>1</w:t>
            </w:r>
            <w:r w:rsidRPr="00E8319E">
              <w:rPr>
                <w:rFonts w:hint="eastAsia"/>
                <w:bCs/>
                <w:sz w:val="24"/>
              </w:rPr>
              <w:t>．</w:t>
            </w:r>
            <w:r w:rsidRPr="00312E49">
              <w:rPr>
                <w:rFonts w:ascii="彩虹粗仿宋" w:eastAsia="彩虹粗仿宋" w:hAnsi="宋体" w:cs="Arial" w:hint="eastAsia"/>
                <w:sz w:val="24"/>
              </w:rPr>
              <w:t>基金资产净值是指基金资产总值减去负债后的金额。基金份额净值是按照每个交易日闭市后，基金资产净值除以当日基金份额的余额数量计算，精确到0.00</w:t>
            </w:r>
            <w:r w:rsidRPr="007F6E43">
              <w:rPr>
                <w:rFonts w:ascii="彩虹粗仿宋" w:eastAsia="彩虹粗仿宋" w:hAnsi="宋体" w:cs="Arial"/>
                <w:sz w:val="24"/>
                <w:u w:val="single"/>
              </w:rPr>
              <w:t>0</w:t>
            </w:r>
            <w:r w:rsidRPr="00312E49">
              <w:rPr>
                <w:rFonts w:ascii="彩虹粗仿宋" w:eastAsia="彩虹粗仿宋" w:hAnsi="宋体" w:cs="Arial" w:hint="eastAsia"/>
                <w:sz w:val="24"/>
              </w:rPr>
              <w:t>1元，小数点后第</w:t>
            </w:r>
            <w:r w:rsidRPr="007F6E43">
              <w:rPr>
                <w:rFonts w:ascii="彩虹粗仿宋" w:eastAsia="彩虹粗仿宋" w:hAnsi="宋体" w:cs="Arial" w:hint="eastAsia"/>
                <w:sz w:val="24"/>
                <w:u w:val="single"/>
              </w:rPr>
              <w:t>5</w:t>
            </w:r>
            <w:r w:rsidRPr="00312E49">
              <w:rPr>
                <w:rFonts w:ascii="彩虹粗仿宋" w:eastAsia="彩虹粗仿宋" w:hAnsi="宋体" w:cs="Arial" w:hint="eastAsia"/>
                <w:sz w:val="24"/>
              </w:rPr>
              <w:t>位四舍五入。国家另有规定的，从其规定。</w:t>
            </w:r>
          </w:p>
        </w:tc>
      </w:tr>
      <w:tr w:rsidR="007F6E43"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7F6E43" w:rsidRDefault="007F6E43" w:rsidP="0099717B">
            <w:pPr>
              <w:jc w:val="center"/>
              <w:rPr>
                <w:rFonts w:asciiTheme="minorEastAsia" w:hAnsiTheme="minorEastAsia"/>
                <w:b/>
                <w:sz w:val="24"/>
                <w:szCs w:val="24"/>
              </w:rPr>
            </w:pPr>
            <w:r w:rsidRPr="00E8319E">
              <w:rPr>
                <w:rFonts w:asciiTheme="minorEastAsia" w:hAnsiTheme="minorEastAsia" w:hint="eastAsia"/>
                <w:b/>
                <w:sz w:val="24"/>
                <w:szCs w:val="24"/>
              </w:rPr>
              <w:t>八、基金资产净值计算和会计核算</w:t>
            </w:r>
          </w:p>
          <w:p w:rsidR="007F6E43" w:rsidRDefault="007F6E43" w:rsidP="0099717B">
            <w:pPr>
              <w:jc w:val="center"/>
              <w:rPr>
                <w:rFonts w:asciiTheme="minorEastAsia" w:hAnsiTheme="minorEastAsia"/>
                <w:sz w:val="24"/>
                <w:szCs w:val="24"/>
              </w:rPr>
            </w:pPr>
            <w:r w:rsidRPr="004F4C12">
              <w:rPr>
                <w:rFonts w:asciiTheme="minorEastAsia" w:hAnsiTheme="minorEastAsia" w:hint="eastAsia"/>
                <w:sz w:val="24"/>
                <w:szCs w:val="24"/>
              </w:rPr>
              <w:t>（三）基金份额净值错误的处理方式</w:t>
            </w:r>
          </w:p>
        </w:tc>
        <w:tc>
          <w:tcPr>
            <w:tcW w:w="6078" w:type="dxa"/>
            <w:tcBorders>
              <w:top w:val="single" w:sz="4" w:space="0" w:color="auto"/>
              <w:left w:val="single" w:sz="4" w:space="0" w:color="auto"/>
              <w:bottom w:val="single" w:sz="4" w:space="0" w:color="auto"/>
              <w:right w:val="single" w:sz="4" w:space="0" w:color="auto"/>
            </w:tcBorders>
            <w:hideMark/>
          </w:tcPr>
          <w:p w:rsidR="007F6E43" w:rsidRDefault="007F6E43" w:rsidP="0099717B">
            <w:pPr>
              <w:rPr>
                <w:rFonts w:asciiTheme="minorEastAsia" w:hAnsiTheme="minorEastAsia"/>
                <w:bCs/>
                <w:sz w:val="24"/>
                <w:szCs w:val="24"/>
              </w:rPr>
            </w:pPr>
            <w:r w:rsidRPr="00312E49">
              <w:rPr>
                <w:rStyle w:val="read"/>
                <w:rFonts w:ascii="彩虹粗仿宋" w:eastAsia="彩虹粗仿宋" w:hint="eastAsia"/>
                <w:sz w:val="24"/>
              </w:rPr>
              <w:t>1.当基金份额净值小数点后</w:t>
            </w:r>
            <w:r w:rsidR="00A45F58" w:rsidRPr="00A45F58">
              <w:rPr>
                <w:rStyle w:val="read"/>
                <w:rFonts w:ascii="彩虹粗仿宋" w:eastAsia="彩虹粗仿宋"/>
                <w:strike/>
                <w:sz w:val="24"/>
              </w:rPr>
              <w:t>3</w:t>
            </w:r>
            <w:r w:rsidRPr="00312E49">
              <w:rPr>
                <w:rStyle w:val="read"/>
                <w:rFonts w:ascii="彩虹粗仿宋" w:eastAsia="彩虹粗仿宋" w:hint="eastAsia"/>
                <w:sz w:val="24"/>
              </w:rPr>
              <w:t>位以内(含第</w:t>
            </w:r>
            <w:r w:rsidR="00A45F58" w:rsidRPr="00A45F58">
              <w:rPr>
                <w:rStyle w:val="read"/>
                <w:rFonts w:ascii="彩虹粗仿宋" w:eastAsia="彩虹粗仿宋"/>
                <w:strike/>
                <w:sz w:val="24"/>
              </w:rPr>
              <w:t>3</w:t>
            </w:r>
            <w:r w:rsidRPr="00312E49">
              <w:rPr>
                <w:rStyle w:val="read"/>
                <w:rFonts w:ascii="彩虹粗仿宋" w:eastAsia="彩虹粗仿宋" w:hint="eastAsia"/>
                <w:sz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w:t>
            </w:r>
            <w:r w:rsidRPr="00312E49">
              <w:rPr>
                <w:rFonts w:ascii="彩虹粗仿宋" w:eastAsia="彩虹粗仿宋" w:cs="Arial" w:hint="eastAsia"/>
                <w:sz w:val="24"/>
              </w:rPr>
              <w:t>；错误偏差达到基金份额净值的</w:t>
            </w:r>
            <w:r w:rsidRPr="00312E49">
              <w:rPr>
                <w:rFonts w:ascii="彩虹粗仿宋" w:eastAsia="彩虹粗仿宋" w:hAnsi="宋体" w:hint="eastAsia"/>
                <w:sz w:val="24"/>
              </w:rPr>
              <w:t>0.5%时，基金管理人应当公告</w:t>
            </w:r>
            <w:r w:rsidRPr="00312E49">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p>
        </w:tc>
        <w:tc>
          <w:tcPr>
            <w:tcW w:w="6082" w:type="dxa"/>
            <w:tcBorders>
              <w:top w:val="single" w:sz="4" w:space="0" w:color="auto"/>
              <w:left w:val="single" w:sz="4" w:space="0" w:color="auto"/>
              <w:bottom w:val="single" w:sz="4" w:space="0" w:color="auto"/>
              <w:right w:val="single" w:sz="4" w:space="0" w:color="auto"/>
            </w:tcBorders>
            <w:hideMark/>
          </w:tcPr>
          <w:p w:rsidR="007F6E43" w:rsidRDefault="007F6E43" w:rsidP="0099717B">
            <w:pPr>
              <w:rPr>
                <w:rFonts w:asciiTheme="minorEastAsia" w:hAnsiTheme="minorEastAsia"/>
                <w:bCs/>
                <w:sz w:val="24"/>
                <w:szCs w:val="24"/>
              </w:rPr>
            </w:pPr>
            <w:r w:rsidRPr="00312E49">
              <w:rPr>
                <w:rStyle w:val="read"/>
                <w:rFonts w:ascii="彩虹粗仿宋" w:eastAsia="彩虹粗仿宋" w:hint="eastAsia"/>
                <w:sz w:val="24"/>
              </w:rPr>
              <w:t>1.当基金份额净值小数点后</w:t>
            </w:r>
            <w:r w:rsidRPr="00A45F58">
              <w:rPr>
                <w:rStyle w:val="read"/>
                <w:rFonts w:ascii="彩虹粗仿宋" w:eastAsia="彩虹粗仿宋"/>
                <w:sz w:val="24"/>
                <w:u w:val="single"/>
              </w:rPr>
              <w:t>4</w:t>
            </w:r>
            <w:r w:rsidRPr="00312E49">
              <w:rPr>
                <w:rStyle w:val="read"/>
                <w:rFonts w:ascii="彩虹粗仿宋" w:eastAsia="彩虹粗仿宋" w:hint="eastAsia"/>
                <w:sz w:val="24"/>
              </w:rPr>
              <w:t>位以内(含第</w:t>
            </w:r>
            <w:r w:rsidRPr="00A45F58">
              <w:rPr>
                <w:rStyle w:val="read"/>
                <w:rFonts w:ascii="彩虹粗仿宋" w:eastAsia="彩虹粗仿宋"/>
                <w:sz w:val="24"/>
                <w:u w:val="single"/>
              </w:rPr>
              <w:t>4</w:t>
            </w:r>
            <w:r w:rsidRPr="00312E49">
              <w:rPr>
                <w:rStyle w:val="read"/>
                <w:rFonts w:ascii="彩虹粗仿宋" w:eastAsia="彩虹粗仿宋" w:hint="eastAsia"/>
                <w:sz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w:t>
            </w:r>
            <w:r w:rsidRPr="00312E49">
              <w:rPr>
                <w:rFonts w:ascii="彩虹粗仿宋" w:eastAsia="彩虹粗仿宋" w:cs="Arial" w:hint="eastAsia"/>
                <w:sz w:val="24"/>
              </w:rPr>
              <w:t>；错误偏差达到基金份额净值的</w:t>
            </w:r>
            <w:r w:rsidRPr="00312E49">
              <w:rPr>
                <w:rFonts w:ascii="彩虹粗仿宋" w:eastAsia="彩虹粗仿宋" w:hAnsi="宋体" w:hint="eastAsia"/>
                <w:sz w:val="24"/>
              </w:rPr>
              <w:t>0.5%时，基金管理人应当公告</w:t>
            </w:r>
            <w:r w:rsidRPr="00312E49">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p>
        </w:tc>
      </w:tr>
    </w:tbl>
    <w:p w:rsidR="002D57D2" w:rsidRPr="007F6E43" w:rsidRDefault="002D57D2" w:rsidP="00E021C8">
      <w:pPr>
        <w:jc w:val="center"/>
        <w:rPr>
          <w:rFonts w:asciiTheme="minorEastAsia" w:hAnsiTheme="minorEastAsia"/>
          <w:b/>
          <w:sz w:val="24"/>
          <w:szCs w:val="24"/>
        </w:rPr>
      </w:pPr>
    </w:p>
    <w:p w:rsidR="002D57D2"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泓德战略转型股票型证券投资基金</w:t>
      </w:r>
      <w:r w:rsidRPr="009B36FE">
        <w:rPr>
          <w:rFonts w:asciiTheme="minorEastAsia" w:hAnsiTheme="minorEastAsia" w:hint="eastAsia"/>
          <w:b/>
          <w:sz w:val="24"/>
          <w:szCs w:val="24"/>
        </w:rPr>
        <w:t>基金合同》修订前后对照表</w:t>
      </w:r>
    </w:p>
    <w:tbl>
      <w:tblPr>
        <w:tblStyle w:val="a3"/>
        <w:tblW w:w="0" w:type="auto"/>
        <w:tblLook w:val="04A0"/>
      </w:tblPr>
      <w:tblGrid>
        <w:gridCol w:w="1788"/>
        <w:gridCol w:w="6078"/>
        <w:gridCol w:w="6082"/>
      </w:tblGrid>
      <w:tr w:rsidR="00A45F58"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A45F58" w:rsidRDefault="00A45F58" w:rsidP="0099717B">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A45F58" w:rsidRDefault="00A45F58" w:rsidP="0099717B">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A45F58" w:rsidRDefault="00A45F58" w:rsidP="0099717B">
            <w:pPr>
              <w:jc w:val="center"/>
              <w:rPr>
                <w:rFonts w:asciiTheme="minorEastAsia" w:hAnsiTheme="minorEastAsia"/>
                <w:b/>
                <w:sz w:val="24"/>
                <w:szCs w:val="24"/>
              </w:rPr>
            </w:pPr>
            <w:r>
              <w:rPr>
                <w:rFonts w:asciiTheme="minorEastAsia" w:hAnsiTheme="minorEastAsia" w:hint="eastAsia"/>
                <w:b/>
                <w:sz w:val="24"/>
                <w:szCs w:val="24"/>
              </w:rPr>
              <w:t>修订后</w:t>
            </w:r>
          </w:p>
        </w:tc>
      </w:tr>
      <w:tr w:rsidR="00A45F58"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A45F58" w:rsidRDefault="00A45F58" w:rsidP="0099717B">
            <w:pPr>
              <w:jc w:val="center"/>
              <w:rPr>
                <w:rFonts w:asciiTheme="minorEastAsia" w:hAnsiTheme="minorEastAsia"/>
                <w:b/>
                <w:sz w:val="24"/>
                <w:szCs w:val="24"/>
              </w:rPr>
            </w:pPr>
            <w:r w:rsidRPr="00BF4265">
              <w:rPr>
                <w:rFonts w:asciiTheme="minorEastAsia" w:hAnsiTheme="minorEastAsia" w:hint="eastAsia"/>
                <w:b/>
                <w:sz w:val="24"/>
                <w:szCs w:val="24"/>
              </w:rPr>
              <w:t>第六部分  基金份额的申购与赎回</w:t>
            </w:r>
          </w:p>
          <w:p w:rsidR="00A45F58" w:rsidRDefault="00A45F58" w:rsidP="0099717B">
            <w:pPr>
              <w:jc w:val="center"/>
              <w:rPr>
                <w:rFonts w:asciiTheme="minorEastAsia" w:hAnsiTheme="minorEastAsia"/>
                <w:sz w:val="24"/>
                <w:szCs w:val="24"/>
              </w:rPr>
            </w:pPr>
            <w:r w:rsidRPr="00BF4265">
              <w:rPr>
                <w:rFonts w:asciiTheme="minorEastAsia" w:hAnsiTheme="minorEastAsia" w:hint="eastAsia"/>
                <w:sz w:val="24"/>
                <w:szCs w:val="24"/>
              </w:rPr>
              <w:t>六、申购和赎回的价格、费用及其用途</w:t>
            </w:r>
          </w:p>
        </w:tc>
        <w:tc>
          <w:tcPr>
            <w:tcW w:w="6078" w:type="dxa"/>
            <w:tcBorders>
              <w:top w:val="single" w:sz="4" w:space="0" w:color="auto"/>
              <w:left w:val="single" w:sz="4" w:space="0" w:color="auto"/>
              <w:bottom w:val="single" w:sz="4" w:space="0" w:color="auto"/>
              <w:right w:val="single" w:sz="4" w:space="0" w:color="auto"/>
            </w:tcBorders>
            <w:hideMark/>
          </w:tcPr>
          <w:p w:rsidR="00A45F58" w:rsidRDefault="00A45F58" w:rsidP="0099717B">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本基金份额净值的计算，保留到小数点后</w:t>
            </w:r>
            <w:r w:rsidRPr="00BF4265">
              <w:rPr>
                <w:bCs/>
                <w:strike/>
                <w:sz w:val="24"/>
              </w:rPr>
              <w:t>3</w:t>
            </w:r>
            <w:r w:rsidRPr="008F3ED6">
              <w:rPr>
                <w:bCs/>
                <w:sz w:val="24"/>
              </w:rPr>
              <w:t>位，小数点后第</w:t>
            </w:r>
            <w:r w:rsidRPr="00BF4265">
              <w:rPr>
                <w:bCs/>
                <w:strike/>
                <w:sz w:val="24"/>
              </w:rPr>
              <w:t>4</w:t>
            </w:r>
            <w:r w:rsidRPr="00C57382">
              <w:rPr>
                <w:rFonts w:ascii="宋体" w:hAnsi="宋体" w:hint="eastAsia"/>
                <w:bCs/>
                <w:sz w:val="24"/>
              </w:rPr>
              <w:t>位四舍五入，由此产生的收益或损失由基金财产承担。</w:t>
            </w:r>
            <w:r w:rsidRPr="00C57382">
              <w:rPr>
                <w:rFonts w:ascii="宋体" w:hAnsi="宋体"/>
                <w:bCs/>
                <w:sz w:val="24"/>
              </w:rPr>
              <w:t>T</w:t>
            </w:r>
            <w:r w:rsidRPr="00C57382">
              <w:rPr>
                <w:rFonts w:ascii="宋体" w:hAnsi="宋体" w:hint="eastAsia"/>
                <w:bCs/>
                <w:sz w:val="24"/>
              </w:rPr>
              <w:t>日的基金份额净值在当天收市后计算，并在</w:t>
            </w:r>
            <w:r w:rsidRPr="00C57382">
              <w:rPr>
                <w:rFonts w:ascii="宋体" w:hAnsi="宋体"/>
                <w:bCs/>
                <w:sz w:val="24"/>
              </w:rPr>
              <w:t xml:space="preserve">T+ 1 </w:t>
            </w:r>
            <w:r w:rsidRPr="00C57382">
              <w:rPr>
                <w:rFonts w:ascii="宋体" w:hAnsi="宋体" w:hint="eastAsia"/>
                <w:bCs/>
                <w:sz w:val="24"/>
              </w:rPr>
              <w:t>日内公告。遇特殊情况，经中国证监会同意，可以适当延迟计算或公告。</w:t>
            </w:r>
          </w:p>
        </w:tc>
        <w:tc>
          <w:tcPr>
            <w:tcW w:w="6082" w:type="dxa"/>
            <w:tcBorders>
              <w:top w:val="single" w:sz="4" w:space="0" w:color="auto"/>
              <w:left w:val="single" w:sz="4" w:space="0" w:color="auto"/>
              <w:bottom w:val="single" w:sz="4" w:space="0" w:color="auto"/>
              <w:right w:val="single" w:sz="4" w:space="0" w:color="auto"/>
            </w:tcBorders>
            <w:hideMark/>
          </w:tcPr>
          <w:p w:rsidR="00A45F58" w:rsidRDefault="00A45F58" w:rsidP="0099717B">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本基金份额净值的计算，保留到小数点后</w:t>
            </w:r>
            <w:r w:rsidRPr="00BF4265">
              <w:rPr>
                <w:bCs/>
                <w:sz w:val="24"/>
                <w:u w:val="single"/>
              </w:rPr>
              <w:t>4</w:t>
            </w:r>
            <w:r w:rsidRPr="008F3ED6">
              <w:rPr>
                <w:bCs/>
                <w:sz w:val="24"/>
              </w:rPr>
              <w:t>位，小数点后第</w:t>
            </w:r>
            <w:r w:rsidRPr="00BF4265">
              <w:rPr>
                <w:bCs/>
                <w:sz w:val="24"/>
                <w:u w:val="single"/>
              </w:rPr>
              <w:t>5</w:t>
            </w:r>
            <w:r w:rsidRPr="00C57382">
              <w:rPr>
                <w:rFonts w:ascii="宋体" w:hAnsi="宋体" w:hint="eastAsia"/>
                <w:bCs/>
                <w:sz w:val="24"/>
              </w:rPr>
              <w:t>位四舍五入，由此产生的收益或损失由基金财产承担。</w:t>
            </w:r>
            <w:r w:rsidRPr="00C57382">
              <w:rPr>
                <w:rFonts w:ascii="宋体" w:hAnsi="宋体"/>
                <w:bCs/>
                <w:sz w:val="24"/>
              </w:rPr>
              <w:t>T</w:t>
            </w:r>
            <w:r w:rsidRPr="00C57382">
              <w:rPr>
                <w:rFonts w:ascii="宋体" w:hAnsi="宋体" w:hint="eastAsia"/>
                <w:bCs/>
                <w:sz w:val="24"/>
              </w:rPr>
              <w:t>日的基金份额净值在当天收市后计算，并在</w:t>
            </w:r>
            <w:r w:rsidRPr="00C57382">
              <w:rPr>
                <w:rFonts w:ascii="宋体" w:hAnsi="宋体"/>
                <w:bCs/>
                <w:sz w:val="24"/>
              </w:rPr>
              <w:t xml:space="preserve">T+ 1 </w:t>
            </w:r>
            <w:r w:rsidRPr="00C57382">
              <w:rPr>
                <w:rFonts w:ascii="宋体" w:hAnsi="宋体" w:hint="eastAsia"/>
                <w:bCs/>
                <w:sz w:val="24"/>
              </w:rPr>
              <w:t>日内公告。遇特殊情况，经中国证监会同意，可以适当延迟计算或公告。</w:t>
            </w:r>
          </w:p>
        </w:tc>
      </w:tr>
      <w:tr w:rsidR="00A45F58"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A45F58" w:rsidRDefault="00A45F58"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A45F58" w:rsidRDefault="00A45F58" w:rsidP="0099717B">
            <w:pPr>
              <w:jc w:val="center"/>
              <w:rPr>
                <w:rFonts w:asciiTheme="minorEastAsia" w:hAnsiTheme="minorEastAsia"/>
                <w:sz w:val="24"/>
                <w:szCs w:val="24"/>
              </w:rPr>
            </w:pPr>
            <w:r w:rsidRPr="00601739">
              <w:rPr>
                <w:rFonts w:asciiTheme="minorEastAsia" w:hAnsiTheme="minorEastAsia" w:hint="eastAsia"/>
                <w:sz w:val="24"/>
                <w:szCs w:val="24"/>
              </w:rPr>
              <w:t>四、估值程序</w:t>
            </w:r>
          </w:p>
        </w:tc>
        <w:tc>
          <w:tcPr>
            <w:tcW w:w="6078" w:type="dxa"/>
            <w:tcBorders>
              <w:top w:val="single" w:sz="4" w:space="0" w:color="auto"/>
              <w:left w:val="single" w:sz="4" w:space="0" w:color="auto"/>
              <w:bottom w:val="single" w:sz="4" w:space="0" w:color="auto"/>
              <w:right w:val="single" w:sz="4" w:space="0" w:color="auto"/>
            </w:tcBorders>
            <w:hideMark/>
          </w:tcPr>
          <w:p w:rsidR="00A45F58" w:rsidRDefault="00A45F58" w:rsidP="0099717B">
            <w:pPr>
              <w:rPr>
                <w:rFonts w:asciiTheme="minorEastAsia" w:hAnsiTheme="minorEastAsia"/>
                <w:bCs/>
                <w:sz w:val="24"/>
                <w:szCs w:val="24"/>
              </w:rPr>
            </w:pPr>
            <w:r w:rsidRPr="00F4467D">
              <w:rPr>
                <w:bCs/>
                <w:sz w:val="24"/>
              </w:rPr>
              <w:t>1</w:t>
            </w:r>
            <w:r w:rsidRPr="00F4467D">
              <w:rPr>
                <w:bCs/>
                <w:sz w:val="24"/>
              </w:rPr>
              <w:t>、</w:t>
            </w:r>
            <w:r w:rsidRPr="00C57382">
              <w:rPr>
                <w:rFonts w:ascii="宋体" w:hAnsi="宋体" w:hint="eastAsia"/>
                <w:bCs/>
                <w:sz w:val="24"/>
              </w:rPr>
              <w:t>基金份额净值是按照每个工作日闭市后，基金资产净值除以当日基金份额的余额数量计算，精确到</w:t>
            </w:r>
            <w:r w:rsidRPr="008F3ED6">
              <w:rPr>
                <w:bCs/>
                <w:sz w:val="24"/>
              </w:rPr>
              <w:t>0.001</w:t>
            </w:r>
            <w:r w:rsidRPr="0001083C">
              <w:rPr>
                <w:bCs/>
                <w:sz w:val="24"/>
              </w:rPr>
              <w:t>元，小数点后第</w:t>
            </w:r>
            <w:r w:rsidRPr="00601739">
              <w:rPr>
                <w:bCs/>
                <w:strike/>
                <w:sz w:val="24"/>
              </w:rPr>
              <w:t>4</w:t>
            </w:r>
            <w:r w:rsidRPr="0001083C">
              <w:rPr>
                <w:bCs/>
                <w:sz w:val="24"/>
              </w:rPr>
              <w:t>位四舍五入。国家另有规定的，从其规定。</w:t>
            </w:r>
          </w:p>
        </w:tc>
        <w:tc>
          <w:tcPr>
            <w:tcW w:w="6082" w:type="dxa"/>
            <w:tcBorders>
              <w:top w:val="single" w:sz="4" w:space="0" w:color="auto"/>
              <w:left w:val="single" w:sz="4" w:space="0" w:color="auto"/>
              <w:bottom w:val="single" w:sz="4" w:space="0" w:color="auto"/>
              <w:right w:val="single" w:sz="4" w:space="0" w:color="auto"/>
            </w:tcBorders>
            <w:hideMark/>
          </w:tcPr>
          <w:p w:rsidR="00A45F58" w:rsidRDefault="00A45F58" w:rsidP="0099717B">
            <w:pPr>
              <w:rPr>
                <w:rFonts w:asciiTheme="minorEastAsia" w:hAnsiTheme="minorEastAsia"/>
                <w:bCs/>
                <w:sz w:val="24"/>
                <w:szCs w:val="24"/>
              </w:rPr>
            </w:pPr>
            <w:r w:rsidRPr="00F4467D">
              <w:rPr>
                <w:bCs/>
                <w:sz w:val="24"/>
              </w:rPr>
              <w:t>1</w:t>
            </w:r>
            <w:r w:rsidRPr="00F4467D">
              <w:rPr>
                <w:bCs/>
                <w:sz w:val="24"/>
              </w:rPr>
              <w:t>、基金份额净值是按照每个工作日闭市后，基金资产净值除以当日基金份额的余额数量计算，精确到</w:t>
            </w:r>
            <w:r w:rsidRPr="008F3ED6">
              <w:rPr>
                <w:bCs/>
                <w:sz w:val="24"/>
              </w:rPr>
              <w:t>0.00</w:t>
            </w:r>
            <w:r w:rsidRPr="00601739">
              <w:rPr>
                <w:bCs/>
                <w:sz w:val="24"/>
                <w:u w:val="single"/>
              </w:rPr>
              <w:t>0</w:t>
            </w:r>
            <w:r w:rsidRPr="008F3ED6">
              <w:rPr>
                <w:bCs/>
                <w:sz w:val="24"/>
              </w:rPr>
              <w:t>1</w:t>
            </w:r>
            <w:r w:rsidRPr="0001083C">
              <w:rPr>
                <w:bCs/>
                <w:sz w:val="24"/>
              </w:rPr>
              <w:t>元，小数点后第</w:t>
            </w:r>
            <w:r w:rsidRPr="00601739">
              <w:rPr>
                <w:bCs/>
                <w:sz w:val="24"/>
                <w:u w:val="single"/>
              </w:rPr>
              <w:t>5</w:t>
            </w:r>
            <w:r w:rsidRPr="0001083C">
              <w:rPr>
                <w:bCs/>
                <w:sz w:val="24"/>
              </w:rPr>
              <w:t>位四舍五入。国家另有规定的，从其规定。</w:t>
            </w:r>
          </w:p>
        </w:tc>
      </w:tr>
      <w:tr w:rsidR="00A45F58"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A45F58" w:rsidRDefault="00A45F58"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A45F58" w:rsidRDefault="00A45F58" w:rsidP="0099717B">
            <w:pPr>
              <w:jc w:val="center"/>
              <w:rPr>
                <w:rFonts w:asciiTheme="minorEastAsia" w:hAnsiTheme="minorEastAsia"/>
                <w:sz w:val="24"/>
                <w:szCs w:val="24"/>
              </w:rPr>
            </w:pPr>
            <w:r w:rsidRPr="008D6C16">
              <w:rPr>
                <w:bCs/>
                <w:sz w:val="24"/>
              </w:rPr>
              <w:t>五、估值错误的处理</w:t>
            </w:r>
          </w:p>
        </w:tc>
        <w:tc>
          <w:tcPr>
            <w:tcW w:w="6078" w:type="dxa"/>
            <w:tcBorders>
              <w:top w:val="single" w:sz="4" w:space="0" w:color="auto"/>
              <w:left w:val="single" w:sz="4" w:space="0" w:color="auto"/>
              <w:bottom w:val="single" w:sz="4" w:space="0" w:color="auto"/>
              <w:right w:val="single" w:sz="4" w:space="0" w:color="auto"/>
            </w:tcBorders>
            <w:hideMark/>
          </w:tcPr>
          <w:p w:rsidR="00A45F58" w:rsidRDefault="00A45F58"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基金管理人和基金托管人将采取必要、适当、合理的措施确保基金资产估值的准确性、及时性。当基金份额净值小数点后</w:t>
            </w:r>
            <w:r w:rsidRPr="003D708D">
              <w:rPr>
                <w:bCs/>
                <w:strike/>
                <w:sz w:val="24"/>
              </w:rPr>
              <w:t>3</w:t>
            </w:r>
            <w:r w:rsidRPr="0001083C">
              <w:rPr>
                <w:bCs/>
                <w:sz w:val="24"/>
              </w:rPr>
              <w:t>位以内</w:t>
            </w:r>
            <w:r w:rsidRPr="00331603">
              <w:rPr>
                <w:bCs/>
                <w:sz w:val="24"/>
              </w:rPr>
              <w:t>(</w:t>
            </w:r>
            <w:r w:rsidRPr="00E352FB">
              <w:rPr>
                <w:bCs/>
                <w:sz w:val="24"/>
              </w:rPr>
              <w:t>含第</w:t>
            </w:r>
            <w:r w:rsidRPr="003D708D">
              <w:rPr>
                <w:bCs/>
                <w:strike/>
                <w:sz w:val="24"/>
              </w:rPr>
              <w:t>3</w:t>
            </w:r>
            <w:r w:rsidRPr="0001083C">
              <w:rPr>
                <w:bCs/>
                <w:sz w:val="24"/>
              </w:rPr>
              <w:t>位</w:t>
            </w:r>
            <w:r w:rsidRPr="00331603">
              <w:rPr>
                <w:bCs/>
                <w:sz w:val="24"/>
              </w:rPr>
              <w:t>)</w:t>
            </w:r>
            <w:r w:rsidRPr="00E352FB">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A45F58" w:rsidRDefault="00A45F58"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基金管理人和基金托管人将采取必要、适当、合理的措施确保基金资产估值的准确性、及时性。当基金份额净值小数点后</w:t>
            </w:r>
            <w:r w:rsidRPr="003D708D">
              <w:rPr>
                <w:bCs/>
                <w:sz w:val="24"/>
                <w:u w:val="single"/>
              </w:rPr>
              <w:t>4</w:t>
            </w:r>
            <w:r w:rsidRPr="0001083C">
              <w:rPr>
                <w:bCs/>
                <w:sz w:val="24"/>
              </w:rPr>
              <w:t>位以内</w:t>
            </w:r>
            <w:r w:rsidRPr="00331603">
              <w:rPr>
                <w:bCs/>
                <w:sz w:val="24"/>
              </w:rPr>
              <w:t>(</w:t>
            </w:r>
            <w:r w:rsidRPr="00E352FB">
              <w:rPr>
                <w:bCs/>
                <w:sz w:val="24"/>
              </w:rPr>
              <w:t>含第</w:t>
            </w:r>
            <w:r w:rsidRPr="003D708D">
              <w:rPr>
                <w:bCs/>
                <w:sz w:val="24"/>
                <w:u w:val="single"/>
              </w:rPr>
              <w:t>4</w:t>
            </w:r>
            <w:r w:rsidRPr="0001083C">
              <w:rPr>
                <w:bCs/>
                <w:sz w:val="24"/>
              </w:rPr>
              <w:t>位</w:t>
            </w:r>
            <w:r w:rsidRPr="00331603">
              <w:rPr>
                <w:bCs/>
                <w:sz w:val="24"/>
              </w:rPr>
              <w:t>)</w:t>
            </w:r>
            <w:r w:rsidRPr="00E352FB">
              <w:rPr>
                <w:bCs/>
                <w:sz w:val="24"/>
              </w:rPr>
              <w:t>发生估值错误时，视为基金份额净值错误。</w:t>
            </w:r>
          </w:p>
        </w:tc>
      </w:tr>
      <w:tr w:rsidR="00A45F58" w:rsidTr="0099717B">
        <w:tc>
          <w:tcPr>
            <w:tcW w:w="1788" w:type="dxa"/>
            <w:tcBorders>
              <w:top w:val="single" w:sz="4" w:space="0" w:color="auto"/>
              <w:left w:val="single" w:sz="4" w:space="0" w:color="auto"/>
              <w:bottom w:val="single" w:sz="4" w:space="0" w:color="auto"/>
              <w:right w:val="single" w:sz="4" w:space="0" w:color="auto"/>
            </w:tcBorders>
            <w:vAlign w:val="center"/>
          </w:tcPr>
          <w:p w:rsidR="00A45F58" w:rsidRPr="00601739" w:rsidRDefault="00A45F58" w:rsidP="0099717B">
            <w:pPr>
              <w:jc w:val="center"/>
              <w:rPr>
                <w:rFonts w:asciiTheme="minorEastAsia" w:hAnsiTheme="minorEastAsia"/>
                <w:b/>
                <w:sz w:val="24"/>
                <w:szCs w:val="24"/>
              </w:rPr>
            </w:pPr>
            <w:r w:rsidRPr="009B36FE">
              <w:rPr>
                <w:rFonts w:asciiTheme="minorEastAsia" w:hAnsiTheme="minorEastAsia" w:hint="eastAsia"/>
                <w:b/>
                <w:sz w:val="24"/>
                <w:szCs w:val="24"/>
              </w:rPr>
              <w:t>第二十四部分 基金合同内容摘要</w:t>
            </w:r>
          </w:p>
        </w:tc>
        <w:tc>
          <w:tcPr>
            <w:tcW w:w="6078" w:type="dxa"/>
            <w:tcBorders>
              <w:top w:val="single" w:sz="4" w:space="0" w:color="auto"/>
              <w:left w:val="single" w:sz="4" w:space="0" w:color="auto"/>
              <w:bottom w:val="single" w:sz="4" w:space="0" w:color="auto"/>
              <w:right w:val="single" w:sz="4" w:space="0" w:color="auto"/>
            </w:tcBorders>
          </w:tcPr>
          <w:p w:rsidR="00A45F58" w:rsidRPr="00AE20AB" w:rsidRDefault="00A45F58" w:rsidP="0099717B">
            <w:pPr>
              <w:rPr>
                <w:bCs/>
                <w:sz w:val="24"/>
              </w:rPr>
            </w:pPr>
          </w:p>
        </w:tc>
        <w:tc>
          <w:tcPr>
            <w:tcW w:w="6082" w:type="dxa"/>
            <w:tcBorders>
              <w:top w:val="single" w:sz="4" w:space="0" w:color="auto"/>
              <w:left w:val="single" w:sz="4" w:space="0" w:color="auto"/>
              <w:bottom w:val="single" w:sz="4" w:space="0" w:color="auto"/>
              <w:right w:val="single" w:sz="4" w:space="0" w:color="auto"/>
            </w:tcBorders>
          </w:tcPr>
          <w:p w:rsidR="00A45F58" w:rsidRPr="00AE20AB" w:rsidRDefault="00A45F58" w:rsidP="0099717B">
            <w:pPr>
              <w:rPr>
                <w:bCs/>
                <w:sz w:val="24"/>
              </w:rPr>
            </w:pPr>
            <w:r w:rsidRPr="009B36FE">
              <w:rPr>
                <w:rFonts w:asciiTheme="minorEastAsia" w:hAnsiTheme="minorEastAsia" w:hint="eastAsia"/>
                <w:bCs/>
                <w:sz w:val="24"/>
                <w:szCs w:val="24"/>
              </w:rPr>
              <w:t>根据正文修改，修改基金合同摘要的对应内容，重复内容不再赘述。</w:t>
            </w:r>
          </w:p>
        </w:tc>
      </w:tr>
    </w:tbl>
    <w:p w:rsidR="002D57D2" w:rsidRPr="00A45F58" w:rsidRDefault="002D57D2" w:rsidP="002D57D2">
      <w:pPr>
        <w:jc w:val="center"/>
        <w:rPr>
          <w:rFonts w:asciiTheme="minorEastAsia" w:hAnsiTheme="minorEastAsia"/>
          <w:b/>
          <w:sz w:val="24"/>
          <w:szCs w:val="24"/>
        </w:rPr>
      </w:pPr>
    </w:p>
    <w:p w:rsidR="002D57D2" w:rsidRPr="009B36FE"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泓德战略转型股票型证券投资基金</w:t>
      </w:r>
      <w:r w:rsidRPr="009B36FE">
        <w:rPr>
          <w:rFonts w:asciiTheme="minorEastAsia" w:hAnsiTheme="minorEastAsia" w:hint="eastAsia"/>
          <w:b/>
          <w:sz w:val="24"/>
          <w:szCs w:val="24"/>
        </w:rPr>
        <w:t>托管协议》修订前后对照表</w:t>
      </w:r>
    </w:p>
    <w:tbl>
      <w:tblPr>
        <w:tblStyle w:val="a3"/>
        <w:tblW w:w="0" w:type="auto"/>
        <w:tblLook w:val="04A0"/>
      </w:tblPr>
      <w:tblGrid>
        <w:gridCol w:w="1788"/>
        <w:gridCol w:w="6078"/>
        <w:gridCol w:w="6082"/>
      </w:tblGrid>
      <w:tr w:rsidR="00A45F58"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A45F58" w:rsidRDefault="00A45F58" w:rsidP="0099717B">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A45F58" w:rsidRDefault="00A45F58" w:rsidP="0099717B">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A45F58" w:rsidRDefault="00A45F58" w:rsidP="0099717B">
            <w:pPr>
              <w:jc w:val="center"/>
              <w:rPr>
                <w:rFonts w:asciiTheme="minorEastAsia" w:hAnsiTheme="minorEastAsia"/>
                <w:b/>
                <w:sz w:val="24"/>
                <w:szCs w:val="24"/>
              </w:rPr>
            </w:pPr>
            <w:r>
              <w:rPr>
                <w:rFonts w:asciiTheme="minorEastAsia" w:hAnsiTheme="minorEastAsia" w:hint="eastAsia"/>
                <w:b/>
                <w:sz w:val="24"/>
                <w:szCs w:val="24"/>
              </w:rPr>
              <w:t>修订后</w:t>
            </w:r>
          </w:p>
        </w:tc>
      </w:tr>
      <w:tr w:rsidR="00A45F58"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A45F58" w:rsidRDefault="00A45F58" w:rsidP="0099717B">
            <w:pPr>
              <w:jc w:val="center"/>
              <w:rPr>
                <w:rFonts w:asciiTheme="minorEastAsia" w:hAnsiTheme="minorEastAsia"/>
                <w:b/>
                <w:sz w:val="24"/>
                <w:szCs w:val="24"/>
              </w:rPr>
            </w:pPr>
            <w:r w:rsidRPr="00E8319E">
              <w:rPr>
                <w:rFonts w:asciiTheme="minorEastAsia" w:hAnsiTheme="minorEastAsia" w:hint="eastAsia"/>
                <w:b/>
                <w:sz w:val="24"/>
                <w:szCs w:val="24"/>
              </w:rPr>
              <w:t>八、基金资产净值计算和会计核算</w:t>
            </w:r>
          </w:p>
          <w:p w:rsidR="00A45F58" w:rsidRDefault="00A45F58" w:rsidP="0099717B">
            <w:pPr>
              <w:jc w:val="center"/>
              <w:rPr>
                <w:rFonts w:asciiTheme="minorEastAsia" w:hAnsiTheme="minorEastAsia"/>
                <w:sz w:val="24"/>
                <w:szCs w:val="24"/>
              </w:rPr>
            </w:pPr>
            <w:r w:rsidRPr="00E8319E">
              <w:rPr>
                <w:rFonts w:asciiTheme="minorEastAsia" w:hAnsiTheme="minorEastAsia" w:hint="eastAsia"/>
                <w:sz w:val="24"/>
                <w:szCs w:val="24"/>
              </w:rPr>
              <w:t>（一）基金资产净值的计算、复核与完成的时间及程序</w:t>
            </w:r>
          </w:p>
        </w:tc>
        <w:tc>
          <w:tcPr>
            <w:tcW w:w="6078" w:type="dxa"/>
            <w:tcBorders>
              <w:top w:val="single" w:sz="4" w:space="0" w:color="auto"/>
              <w:left w:val="single" w:sz="4" w:space="0" w:color="auto"/>
              <w:bottom w:val="single" w:sz="4" w:space="0" w:color="auto"/>
              <w:right w:val="single" w:sz="4" w:space="0" w:color="auto"/>
            </w:tcBorders>
            <w:hideMark/>
          </w:tcPr>
          <w:p w:rsidR="00A45F58" w:rsidRDefault="00A45F58" w:rsidP="0099717B">
            <w:pPr>
              <w:rPr>
                <w:rFonts w:asciiTheme="minorEastAsia" w:hAnsiTheme="minorEastAsia"/>
                <w:bCs/>
                <w:sz w:val="24"/>
                <w:szCs w:val="24"/>
              </w:rPr>
            </w:pPr>
            <w:r w:rsidRPr="00E8319E">
              <w:rPr>
                <w:rFonts w:hint="eastAsia"/>
                <w:bCs/>
                <w:sz w:val="24"/>
              </w:rPr>
              <w:t>1</w:t>
            </w:r>
            <w:r w:rsidRPr="00E8319E">
              <w:rPr>
                <w:rFonts w:hint="eastAsia"/>
                <w:bCs/>
                <w:sz w:val="24"/>
              </w:rPr>
              <w:t>．</w:t>
            </w:r>
            <w:r w:rsidRPr="00312E49">
              <w:rPr>
                <w:rFonts w:ascii="彩虹粗仿宋" w:eastAsia="彩虹粗仿宋" w:hAnsi="宋体" w:cs="Arial" w:hint="eastAsia"/>
                <w:sz w:val="24"/>
              </w:rPr>
              <w:t>基金资产净值是指基金资产总值减去负债后的金额。基金份额净值是按照每个交易日闭市后，基金资产净值除以当日基金份额的余额数量计算，精确到0.0</w:t>
            </w:r>
            <w:r>
              <w:rPr>
                <w:rFonts w:ascii="彩虹粗仿宋" w:eastAsia="彩虹粗仿宋" w:hAnsi="宋体" w:cs="Arial"/>
                <w:sz w:val="24"/>
              </w:rPr>
              <w:t>0</w:t>
            </w:r>
            <w:r w:rsidRPr="00312E49">
              <w:rPr>
                <w:rFonts w:ascii="彩虹粗仿宋" w:eastAsia="彩虹粗仿宋" w:hAnsi="宋体" w:cs="Arial" w:hint="eastAsia"/>
                <w:sz w:val="24"/>
              </w:rPr>
              <w:t>1元，小数点后第</w:t>
            </w:r>
            <w:r w:rsidRPr="007F6E43">
              <w:rPr>
                <w:rFonts w:ascii="彩虹粗仿宋" w:eastAsia="彩虹粗仿宋" w:hAnsi="宋体" w:cs="Arial" w:hint="eastAsia"/>
                <w:strike/>
                <w:sz w:val="24"/>
              </w:rPr>
              <w:t>四</w:t>
            </w:r>
            <w:r w:rsidRPr="00312E49">
              <w:rPr>
                <w:rFonts w:ascii="彩虹粗仿宋" w:eastAsia="彩虹粗仿宋" w:hAnsi="宋体" w:cs="Arial" w:hint="eastAsia"/>
                <w:sz w:val="24"/>
              </w:rPr>
              <w:t>位四舍五入。国家另有规定的，从其规定。</w:t>
            </w:r>
          </w:p>
        </w:tc>
        <w:tc>
          <w:tcPr>
            <w:tcW w:w="6082" w:type="dxa"/>
            <w:tcBorders>
              <w:top w:val="single" w:sz="4" w:space="0" w:color="auto"/>
              <w:left w:val="single" w:sz="4" w:space="0" w:color="auto"/>
              <w:bottom w:val="single" w:sz="4" w:space="0" w:color="auto"/>
              <w:right w:val="single" w:sz="4" w:space="0" w:color="auto"/>
            </w:tcBorders>
            <w:hideMark/>
          </w:tcPr>
          <w:p w:rsidR="00A45F58" w:rsidRDefault="00A45F58" w:rsidP="0099717B">
            <w:pPr>
              <w:rPr>
                <w:rFonts w:asciiTheme="minorEastAsia" w:hAnsiTheme="minorEastAsia"/>
                <w:bCs/>
                <w:sz w:val="24"/>
                <w:szCs w:val="24"/>
              </w:rPr>
            </w:pPr>
            <w:r w:rsidRPr="00E8319E">
              <w:rPr>
                <w:rFonts w:hint="eastAsia"/>
                <w:bCs/>
                <w:sz w:val="24"/>
              </w:rPr>
              <w:t>1</w:t>
            </w:r>
            <w:r w:rsidRPr="00E8319E">
              <w:rPr>
                <w:rFonts w:hint="eastAsia"/>
                <w:bCs/>
                <w:sz w:val="24"/>
              </w:rPr>
              <w:t>．</w:t>
            </w:r>
            <w:r w:rsidRPr="00312E49">
              <w:rPr>
                <w:rFonts w:ascii="彩虹粗仿宋" w:eastAsia="彩虹粗仿宋" w:hAnsi="宋体" w:cs="Arial" w:hint="eastAsia"/>
                <w:sz w:val="24"/>
              </w:rPr>
              <w:t>基金资产净值是指基金资产总值减去负债后的金额。基金份额净值是按照每个交易日闭市后，基金资产净值除以当日基金份额的余额数量计算，精确到0.00</w:t>
            </w:r>
            <w:r w:rsidRPr="007F6E43">
              <w:rPr>
                <w:rFonts w:ascii="彩虹粗仿宋" w:eastAsia="彩虹粗仿宋" w:hAnsi="宋体" w:cs="Arial"/>
                <w:sz w:val="24"/>
                <w:u w:val="single"/>
              </w:rPr>
              <w:t>0</w:t>
            </w:r>
            <w:r w:rsidRPr="00312E49">
              <w:rPr>
                <w:rFonts w:ascii="彩虹粗仿宋" w:eastAsia="彩虹粗仿宋" w:hAnsi="宋体" w:cs="Arial" w:hint="eastAsia"/>
                <w:sz w:val="24"/>
              </w:rPr>
              <w:t>1元，小数点后第</w:t>
            </w:r>
            <w:r w:rsidRPr="007F6E43">
              <w:rPr>
                <w:rFonts w:ascii="彩虹粗仿宋" w:eastAsia="彩虹粗仿宋" w:hAnsi="宋体" w:cs="Arial" w:hint="eastAsia"/>
                <w:sz w:val="24"/>
                <w:u w:val="single"/>
              </w:rPr>
              <w:t>5</w:t>
            </w:r>
            <w:r w:rsidRPr="00312E49">
              <w:rPr>
                <w:rFonts w:ascii="彩虹粗仿宋" w:eastAsia="彩虹粗仿宋" w:hAnsi="宋体" w:cs="Arial" w:hint="eastAsia"/>
                <w:sz w:val="24"/>
              </w:rPr>
              <w:t>位四舍五入。国家另有规定的，从其规定。</w:t>
            </w:r>
          </w:p>
        </w:tc>
      </w:tr>
      <w:tr w:rsidR="00A45F58"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A45F58" w:rsidRDefault="00A45F58" w:rsidP="0099717B">
            <w:pPr>
              <w:jc w:val="center"/>
              <w:rPr>
                <w:rFonts w:asciiTheme="minorEastAsia" w:hAnsiTheme="minorEastAsia"/>
                <w:b/>
                <w:sz w:val="24"/>
                <w:szCs w:val="24"/>
              </w:rPr>
            </w:pPr>
            <w:r w:rsidRPr="00E8319E">
              <w:rPr>
                <w:rFonts w:asciiTheme="minorEastAsia" w:hAnsiTheme="minorEastAsia" w:hint="eastAsia"/>
                <w:b/>
                <w:sz w:val="24"/>
                <w:szCs w:val="24"/>
              </w:rPr>
              <w:t>八、基金资产净值计算和会计核算</w:t>
            </w:r>
          </w:p>
          <w:p w:rsidR="00A45F58" w:rsidRDefault="00A45F58" w:rsidP="0099717B">
            <w:pPr>
              <w:jc w:val="center"/>
              <w:rPr>
                <w:rFonts w:asciiTheme="minorEastAsia" w:hAnsiTheme="minorEastAsia"/>
                <w:sz w:val="24"/>
                <w:szCs w:val="24"/>
              </w:rPr>
            </w:pPr>
            <w:r w:rsidRPr="004F4C12">
              <w:rPr>
                <w:rFonts w:asciiTheme="minorEastAsia" w:hAnsiTheme="minorEastAsia" w:hint="eastAsia"/>
                <w:sz w:val="24"/>
                <w:szCs w:val="24"/>
              </w:rPr>
              <w:t>（三）基金份额净值错误的处理方式</w:t>
            </w:r>
          </w:p>
        </w:tc>
        <w:tc>
          <w:tcPr>
            <w:tcW w:w="6078" w:type="dxa"/>
            <w:tcBorders>
              <w:top w:val="single" w:sz="4" w:space="0" w:color="auto"/>
              <w:left w:val="single" w:sz="4" w:space="0" w:color="auto"/>
              <w:bottom w:val="single" w:sz="4" w:space="0" w:color="auto"/>
              <w:right w:val="single" w:sz="4" w:space="0" w:color="auto"/>
            </w:tcBorders>
            <w:hideMark/>
          </w:tcPr>
          <w:p w:rsidR="00A45F58" w:rsidRDefault="00A45F58" w:rsidP="0099717B">
            <w:pPr>
              <w:rPr>
                <w:rFonts w:asciiTheme="minorEastAsia" w:hAnsiTheme="minorEastAsia"/>
                <w:bCs/>
                <w:sz w:val="24"/>
                <w:szCs w:val="24"/>
              </w:rPr>
            </w:pPr>
            <w:r w:rsidRPr="00312E49">
              <w:rPr>
                <w:rStyle w:val="read"/>
                <w:rFonts w:ascii="彩虹粗仿宋" w:eastAsia="彩虹粗仿宋" w:hint="eastAsia"/>
                <w:sz w:val="24"/>
              </w:rPr>
              <w:t>1.当基金份额净值小数点后</w:t>
            </w:r>
            <w:r w:rsidRPr="00A45F58">
              <w:rPr>
                <w:rStyle w:val="read"/>
                <w:rFonts w:ascii="彩虹粗仿宋" w:eastAsia="彩虹粗仿宋"/>
                <w:strike/>
                <w:sz w:val="24"/>
              </w:rPr>
              <w:t>3</w:t>
            </w:r>
            <w:r w:rsidRPr="00312E49">
              <w:rPr>
                <w:rStyle w:val="read"/>
                <w:rFonts w:ascii="彩虹粗仿宋" w:eastAsia="彩虹粗仿宋" w:hint="eastAsia"/>
                <w:sz w:val="24"/>
              </w:rPr>
              <w:t>位以内(含第</w:t>
            </w:r>
            <w:r w:rsidRPr="00A45F58">
              <w:rPr>
                <w:rStyle w:val="read"/>
                <w:rFonts w:ascii="彩虹粗仿宋" w:eastAsia="彩虹粗仿宋"/>
                <w:strike/>
                <w:sz w:val="24"/>
              </w:rPr>
              <w:t>3</w:t>
            </w:r>
            <w:r w:rsidRPr="00312E49">
              <w:rPr>
                <w:rStyle w:val="read"/>
                <w:rFonts w:ascii="彩虹粗仿宋" w:eastAsia="彩虹粗仿宋" w:hint="eastAsia"/>
                <w:sz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w:t>
            </w:r>
            <w:r w:rsidRPr="00312E49">
              <w:rPr>
                <w:rFonts w:ascii="彩虹粗仿宋" w:eastAsia="彩虹粗仿宋" w:cs="Arial" w:hint="eastAsia"/>
                <w:sz w:val="24"/>
              </w:rPr>
              <w:t>；错误偏差达到基金份额净值的</w:t>
            </w:r>
            <w:r w:rsidRPr="00312E49">
              <w:rPr>
                <w:rFonts w:ascii="彩虹粗仿宋" w:eastAsia="彩虹粗仿宋" w:hAnsi="宋体" w:hint="eastAsia"/>
                <w:sz w:val="24"/>
              </w:rPr>
              <w:t>0.5%时，基金管理人应当公告</w:t>
            </w:r>
            <w:r w:rsidRPr="00312E49">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p>
        </w:tc>
        <w:tc>
          <w:tcPr>
            <w:tcW w:w="6082" w:type="dxa"/>
            <w:tcBorders>
              <w:top w:val="single" w:sz="4" w:space="0" w:color="auto"/>
              <w:left w:val="single" w:sz="4" w:space="0" w:color="auto"/>
              <w:bottom w:val="single" w:sz="4" w:space="0" w:color="auto"/>
              <w:right w:val="single" w:sz="4" w:space="0" w:color="auto"/>
            </w:tcBorders>
            <w:hideMark/>
          </w:tcPr>
          <w:p w:rsidR="00A45F58" w:rsidRDefault="00A45F58" w:rsidP="0099717B">
            <w:pPr>
              <w:rPr>
                <w:rFonts w:asciiTheme="minorEastAsia" w:hAnsiTheme="minorEastAsia"/>
                <w:bCs/>
                <w:sz w:val="24"/>
                <w:szCs w:val="24"/>
              </w:rPr>
            </w:pPr>
            <w:r w:rsidRPr="00312E49">
              <w:rPr>
                <w:rStyle w:val="read"/>
                <w:rFonts w:ascii="彩虹粗仿宋" w:eastAsia="彩虹粗仿宋" w:hint="eastAsia"/>
                <w:sz w:val="24"/>
              </w:rPr>
              <w:t>1.当基金份额净值小数点后</w:t>
            </w:r>
            <w:r w:rsidRPr="00A45F58">
              <w:rPr>
                <w:rStyle w:val="read"/>
                <w:rFonts w:ascii="彩虹粗仿宋" w:eastAsia="彩虹粗仿宋"/>
                <w:sz w:val="24"/>
                <w:u w:val="single"/>
              </w:rPr>
              <w:t>4</w:t>
            </w:r>
            <w:r w:rsidRPr="00312E49">
              <w:rPr>
                <w:rStyle w:val="read"/>
                <w:rFonts w:ascii="彩虹粗仿宋" w:eastAsia="彩虹粗仿宋" w:hint="eastAsia"/>
                <w:sz w:val="24"/>
              </w:rPr>
              <w:t>位以内(含第</w:t>
            </w:r>
            <w:r w:rsidRPr="00A45F58">
              <w:rPr>
                <w:rStyle w:val="read"/>
                <w:rFonts w:ascii="彩虹粗仿宋" w:eastAsia="彩虹粗仿宋"/>
                <w:sz w:val="24"/>
                <w:u w:val="single"/>
              </w:rPr>
              <w:t>4</w:t>
            </w:r>
            <w:r w:rsidRPr="00312E49">
              <w:rPr>
                <w:rStyle w:val="read"/>
                <w:rFonts w:ascii="彩虹粗仿宋" w:eastAsia="彩虹粗仿宋" w:hint="eastAsia"/>
                <w:sz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w:t>
            </w:r>
            <w:r w:rsidRPr="00312E49">
              <w:rPr>
                <w:rFonts w:ascii="彩虹粗仿宋" w:eastAsia="彩虹粗仿宋" w:cs="Arial" w:hint="eastAsia"/>
                <w:sz w:val="24"/>
              </w:rPr>
              <w:t>；错误偏差达到基金份额净值的</w:t>
            </w:r>
            <w:r w:rsidRPr="00312E49">
              <w:rPr>
                <w:rFonts w:ascii="彩虹粗仿宋" w:eastAsia="彩虹粗仿宋" w:hAnsi="宋体" w:hint="eastAsia"/>
                <w:sz w:val="24"/>
              </w:rPr>
              <w:t>0.5%时，基金管理人应当公告</w:t>
            </w:r>
            <w:r w:rsidRPr="00312E49">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p>
        </w:tc>
      </w:tr>
    </w:tbl>
    <w:p w:rsidR="002D57D2" w:rsidRPr="00A45F58" w:rsidRDefault="002D57D2" w:rsidP="00E021C8">
      <w:pPr>
        <w:jc w:val="center"/>
        <w:rPr>
          <w:rFonts w:asciiTheme="minorEastAsia" w:hAnsiTheme="minorEastAsia"/>
          <w:b/>
          <w:sz w:val="24"/>
          <w:szCs w:val="24"/>
        </w:rPr>
      </w:pPr>
    </w:p>
    <w:p w:rsidR="002D57D2"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泓德裕泰债券型证券投资基金</w:t>
      </w:r>
      <w:r w:rsidRPr="009B36FE">
        <w:rPr>
          <w:rFonts w:asciiTheme="minorEastAsia" w:hAnsiTheme="minorEastAsia" w:hint="eastAsia"/>
          <w:b/>
          <w:sz w:val="24"/>
          <w:szCs w:val="24"/>
        </w:rPr>
        <w:t>基金合同》修订前后对照表</w:t>
      </w:r>
    </w:p>
    <w:tbl>
      <w:tblPr>
        <w:tblStyle w:val="a3"/>
        <w:tblW w:w="0" w:type="auto"/>
        <w:tblLook w:val="04A0"/>
      </w:tblPr>
      <w:tblGrid>
        <w:gridCol w:w="1788"/>
        <w:gridCol w:w="6078"/>
        <w:gridCol w:w="6082"/>
      </w:tblGrid>
      <w:tr w:rsidR="00D74A69"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D74A69" w:rsidRDefault="00D74A69" w:rsidP="0099717B">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D74A69" w:rsidRDefault="00D74A69" w:rsidP="0099717B">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D74A69" w:rsidRDefault="00D74A69" w:rsidP="0099717B">
            <w:pPr>
              <w:jc w:val="center"/>
              <w:rPr>
                <w:rFonts w:asciiTheme="minorEastAsia" w:hAnsiTheme="minorEastAsia"/>
                <w:b/>
                <w:sz w:val="24"/>
                <w:szCs w:val="24"/>
              </w:rPr>
            </w:pPr>
            <w:r>
              <w:rPr>
                <w:rFonts w:asciiTheme="minorEastAsia" w:hAnsiTheme="minorEastAsia" w:hint="eastAsia"/>
                <w:b/>
                <w:sz w:val="24"/>
                <w:szCs w:val="24"/>
              </w:rPr>
              <w:t>修订后</w:t>
            </w:r>
          </w:p>
        </w:tc>
      </w:tr>
      <w:tr w:rsidR="00D74A69"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D74A69" w:rsidRDefault="00D74A69" w:rsidP="0099717B">
            <w:pPr>
              <w:jc w:val="center"/>
              <w:rPr>
                <w:rFonts w:asciiTheme="minorEastAsia" w:hAnsiTheme="minorEastAsia"/>
                <w:b/>
                <w:sz w:val="24"/>
                <w:szCs w:val="24"/>
              </w:rPr>
            </w:pPr>
            <w:r w:rsidRPr="00BF4265">
              <w:rPr>
                <w:rFonts w:asciiTheme="minorEastAsia" w:hAnsiTheme="minorEastAsia" w:hint="eastAsia"/>
                <w:b/>
                <w:sz w:val="24"/>
                <w:szCs w:val="24"/>
              </w:rPr>
              <w:t>第六部分  基金份额的申购与赎回</w:t>
            </w:r>
          </w:p>
          <w:p w:rsidR="00D74A69" w:rsidRDefault="00D74A69" w:rsidP="0099717B">
            <w:pPr>
              <w:jc w:val="center"/>
              <w:rPr>
                <w:rFonts w:asciiTheme="minorEastAsia" w:hAnsiTheme="minorEastAsia"/>
                <w:sz w:val="24"/>
                <w:szCs w:val="24"/>
              </w:rPr>
            </w:pPr>
            <w:r w:rsidRPr="00BF4265">
              <w:rPr>
                <w:rFonts w:asciiTheme="minorEastAsia" w:hAnsiTheme="minorEastAsia" w:hint="eastAsia"/>
                <w:sz w:val="24"/>
                <w:szCs w:val="24"/>
              </w:rPr>
              <w:t>六、申购和赎回的价格、费用及其用途</w:t>
            </w:r>
          </w:p>
        </w:tc>
        <w:tc>
          <w:tcPr>
            <w:tcW w:w="6078" w:type="dxa"/>
            <w:tcBorders>
              <w:top w:val="single" w:sz="4" w:space="0" w:color="auto"/>
              <w:left w:val="single" w:sz="4" w:space="0" w:color="auto"/>
              <w:bottom w:val="single" w:sz="4" w:space="0" w:color="auto"/>
              <w:right w:val="single" w:sz="4" w:space="0" w:color="auto"/>
            </w:tcBorders>
            <w:hideMark/>
          </w:tcPr>
          <w:p w:rsidR="00D74A69" w:rsidRDefault="00D74A69" w:rsidP="0099717B">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w:t>
            </w:r>
            <w:r>
              <w:rPr>
                <w:rFonts w:hint="eastAsia"/>
                <w:bCs/>
                <w:sz w:val="24"/>
              </w:rPr>
              <w:t>各类基金</w:t>
            </w:r>
            <w:r>
              <w:rPr>
                <w:bCs/>
                <w:sz w:val="24"/>
              </w:rPr>
              <w:t>份额</w:t>
            </w:r>
            <w:r>
              <w:rPr>
                <w:rFonts w:hint="eastAsia"/>
                <w:bCs/>
                <w:sz w:val="24"/>
              </w:rPr>
              <w:t>的基金</w:t>
            </w:r>
            <w:r w:rsidRPr="00F4467D">
              <w:rPr>
                <w:bCs/>
                <w:sz w:val="24"/>
              </w:rPr>
              <w:t>份额净值的计算，保留到小数点后</w:t>
            </w:r>
            <w:r w:rsidRPr="00BF4265">
              <w:rPr>
                <w:bCs/>
                <w:strike/>
                <w:sz w:val="24"/>
              </w:rPr>
              <w:t>3</w:t>
            </w:r>
            <w:r w:rsidRPr="008F3ED6">
              <w:rPr>
                <w:bCs/>
                <w:sz w:val="24"/>
              </w:rPr>
              <w:t>位，小数点后第</w:t>
            </w:r>
            <w:r w:rsidRPr="00BF4265">
              <w:rPr>
                <w:bCs/>
                <w:strike/>
                <w:sz w:val="24"/>
              </w:rPr>
              <w:t>4</w:t>
            </w:r>
            <w:r w:rsidRPr="00C57382">
              <w:rPr>
                <w:rFonts w:ascii="宋体" w:hAnsi="宋体" w:hint="eastAsia"/>
                <w:bCs/>
                <w:sz w:val="24"/>
              </w:rPr>
              <w:t>位四舍五入</w:t>
            </w:r>
            <w:r>
              <w:rPr>
                <w:bCs/>
                <w:sz w:val="24"/>
              </w:rPr>
              <w:t>，由此产生的收益或损失由基金财产承担。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日内公告。遇特殊情况，经中国证监会同意，可以适当延迟计算或公告。</w:t>
            </w:r>
          </w:p>
        </w:tc>
        <w:tc>
          <w:tcPr>
            <w:tcW w:w="6082" w:type="dxa"/>
            <w:tcBorders>
              <w:top w:val="single" w:sz="4" w:space="0" w:color="auto"/>
              <w:left w:val="single" w:sz="4" w:space="0" w:color="auto"/>
              <w:bottom w:val="single" w:sz="4" w:space="0" w:color="auto"/>
              <w:right w:val="single" w:sz="4" w:space="0" w:color="auto"/>
            </w:tcBorders>
            <w:hideMark/>
          </w:tcPr>
          <w:p w:rsidR="00D74A69" w:rsidRDefault="00D74A69" w:rsidP="0099717B">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w:t>
            </w:r>
            <w:r>
              <w:rPr>
                <w:rFonts w:hint="eastAsia"/>
                <w:bCs/>
                <w:sz w:val="24"/>
              </w:rPr>
              <w:t>各类基金</w:t>
            </w:r>
            <w:r>
              <w:rPr>
                <w:bCs/>
                <w:sz w:val="24"/>
              </w:rPr>
              <w:t>份额</w:t>
            </w:r>
            <w:r>
              <w:rPr>
                <w:rFonts w:hint="eastAsia"/>
                <w:bCs/>
                <w:sz w:val="24"/>
              </w:rPr>
              <w:t>的基金</w:t>
            </w:r>
            <w:r w:rsidRPr="00F4467D">
              <w:rPr>
                <w:bCs/>
                <w:sz w:val="24"/>
              </w:rPr>
              <w:t>份额净值的计算，保留到小数点后</w:t>
            </w:r>
            <w:r w:rsidRPr="00BF4265">
              <w:rPr>
                <w:bCs/>
                <w:sz w:val="24"/>
                <w:u w:val="single"/>
              </w:rPr>
              <w:t>4</w:t>
            </w:r>
            <w:r w:rsidRPr="008F3ED6">
              <w:rPr>
                <w:bCs/>
                <w:sz w:val="24"/>
              </w:rPr>
              <w:t>位，小数点后第</w:t>
            </w:r>
            <w:r w:rsidRPr="00BF4265">
              <w:rPr>
                <w:bCs/>
                <w:sz w:val="24"/>
                <w:u w:val="single"/>
              </w:rPr>
              <w:t>5</w:t>
            </w:r>
            <w:r w:rsidRPr="00C57382">
              <w:rPr>
                <w:rFonts w:ascii="宋体" w:hAnsi="宋体" w:hint="eastAsia"/>
                <w:bCs/>
                <w:sz w:val="24"/>
              </w:rPr>
              <w:t>位四舍五入</w:t>
            </w:r>
            <w:r>
              <w:rPr>
                <w:bCs/>
                <w:sz w:val="24"/>
              </w:rPr>
              <w:t>，由此产生的收益或损失由基金财产承担。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日内公告。遇特殊情况，经中国证监会同意，可以适当延迟计算或公告。</w:t>
            </w:r>
          </w:p>
        </w:tc>
      </w:tr>
      <w:tr w:rsidR="00D74A69"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D74A69" w:rsidRDefault="00D74A69"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D74A69" w:rsidRDefault="00D74A69" w:rsidP="0099717B">
            <w:pPr>
              <w:jc w:val="center"/>
              <w:rPr>
                <w:rFonts w:asciiTheme="minorEastAsia" w:hAnsiTheme="minorEastAsia"/>
                <w:sz w:val="24"/>
                <w:szCs w:val="24"/>
              </w:rPr>
            </w:pPr>
            <w:r w:rsidRPr="00601739">
              <w:rPr>
                <w:rFonts w:asciiTheme="minorEastAsia" w:hAnsiTheme="minorEastAsia" w:hint="eastAsia"/>
                <w:sz w:val="24"/>
                <w:szCs w:val="24"/>
              </w:rPr>
              <w:t>四、估值程序</w:t>
            </w:r>
          </w:p>
        </w:tc>
        <w:tc>
          <w:tcPr>
            <w:tcW w:w="6078" w:type="dxa"/>
            <w:tcBorders>
              <w:top w:val="single" w:sz="4" w:space="0" w:color="auto"/>
              <w:left w:val="single" w:sz="4" w:space="0" w:color="auto"/>
              <w:bottom w:val="single" w:sz="4" w:space="0" w:color="auto"/>
              <w:right w:val="single" w:sz="4" w:space="0" w:color="auto"/>
            </w:tcBorders>
            <w:hideMark/>
          </w:tcPr>
          <w:p w:rsidR="00D74A69" w:rsidRDefault="00D74A69" w:rsidP="0099717B">
            <w:pPr>
              <w:rPr>
                <w:rFonts w:asciiTheme="minorEastAsia" w:hAnsiTheme="minorEastAsia"/>
                <w:bCs/>
                <w:sz w:val="24"/>
                <w:szCs w:val="24"/>
              </w:rPr>
            </w:pPr>
            <w:r w:rsidRPr="00F4467D">
              <w:rPr>
                <w:bCs/>
                <w:sz w:val="24"/>
              </w:rPr>
              <w:t>1</w:t>
            </w:r>
            <w:r w:rsidRPr="00F4467D">
              <w:rPr>
                <w:bCs/>
                <w:sz w:val="24"/>
              </w:rPr>
              <w:t>、</w:t>
            </w:r>
            <w:r w:rsidRPr="00C57382">
              <w:rPr>
                <w:rFonts w:ascii="宋体" w:hAnsi="宋体" w:hint="eastAsia"/>
                <w:bCs/>
                <w:sz w:val="24"/>
              </w:rPr>
              <w:t>基金份额净值是按照每个工作日闭市后，基金资产净值除以当日基金份额的余额数量计算，精确到</w:t>
            </w:r>
            <w:r w:rsidRPr="008F3ED6">
              <w:rPr>
                <w:bCs/>
                <w:sz w:val="24"/>
              </w:rPr>
              <w:t>0.001</w:t>
            </w:r>
            <w:r w:rsidRPr="0001083C">
              <w:rPr>
                <w:bCs/>
                <w:sz w:val="24"/>
              </w:rPr>
              <w:t>元，小数点后第</w:t>
            </w:r>
            <w:r w:rsidRPr="00601739">
              <w:rPr>
                <w:bCs/>
                <w:strike/>
                <w:sz w:val="24"/>
              </w:rPr>
              <w:t>4</w:t>
            </w:r>
            <w:r w:rsidRPr="0001083C">
              <w:rPr>
                <w:bCs/>
                <w:sz w:val="24"/>
              </w:rPr>
              <w:t>位四舍五入。国家另有规定的，从其规定。</w:t>
            </w:r>
          </w:p>
        </w:tc>
        <w:tc>
          <w:tcPr>
            <w:tcW w:w="6082" w:type="dxa"/>
            <w:tcBorders>
              <w:top w:val="single" w:sz="4" w:space="0" w:color="auto"/>
              <w:left w:val="single" w:sz="4" w:space="0" w:color="auto"/>
              <w:bottom w:val="single" w:sz="4" w:space="0" w:color="auto"/>
              <w:right w:val="single" w:sz="4" w:space="0" w:color="auto"/>
            </w:tcBorders>
            <w:hideMark/>
          </w:tcPr>
          <w:p w:rsidR="00D74A69" w:rsidRDefault="00D74A69" w:rsidP="0099717B">
            <w:pPr>
              <w:rPr>
                <w:rFonts w:asciiTheme="minorEastAsia" w:hAnsiTheme="minorEastAsia"/>
                <w:bCs/>
                <w:sz w:val="24"/>
                <w:szCs w:val="24"/>
              </w:rPr>
            </w:pPr>
            <w:r w:rsidRPr="00F4467D">
              <w:rPr>
                <w:bCs/>
                <w:sz w:val="24"/>
              </w:rPr>
              <w:t>1</w:t>
            </w:r>
            <w:r w:rsidRPr="00F4467D">
              <w:rPr>
                <w:bCs/>
                <w:sz w:val="24"/>
              </w:rPr>
              <w:t>、基金份额净值是按照每个工作日闭市后，基金资产净值除以当日基金份额的余额数量计算，精确到</w:t>
            </w:r>
            <w:r w:rsidRPr="008F3ED6">
              <w:rPr>
                <w:bCs/>
                <w:sz w:val="24"/>
              </w:rPr>
              <w:t>0.00</w:t>
            </w:r>
            <w:r w:rsidRPr="00601739">
              <w:rPr>
                <w:bCs/>
                <w:sz w:val="24"/>
                <w:u w:val="single"/>
              </w:rPr>
              <w:t>0</w:t>
            </w:r>
            <w:r w:rsidRPr="008F3ED6">
              <w:rPr>
                <w:bCs/>
                <w:sz w:val="24"/>
              </w:rPr>
              <w:t>1</w:t>
            </w:r>
            <w:r w:rsidRPr="0001083C">
              <w:rPr>
                <w:bCs/>
                <w:sz w:val="24"/>
              </w:rPr>
              <w:t>元，小数点后第</w:t>
            </w:r>
            <w:r w:rsidRPr="00601739">
              <w:rPr>
                <w:bCs/>
                <w:sz w:val="24"/>
                <w:u w:val="single"/>
              </w:rPr>
              <w:t>5</w:t>
            </w:r>
            <w:r w:rsidRPr="0001083C">
              <w:rPr>
                <w:bCs/>
                <w:sz w:val="24"/>
              </w:rPr>
              <w:t>位四舍五入。国家另有规定的，从其规定。</w:t>
            </w:r>
          </w:p>
        </w:tc>
      </w:tr>
      <w:tr w:rsidR="00D74A69"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D74A69" w:rsidRDefault="00D74A69"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D74A69" w:rsidRDefault="00D74A69" w:rsidP="0099717B">
            <w:pPr>
              <w:jc w:val="center"/>
              <w:rPr>
                <w:rFonts w:asciiTheme="minorEastAsia" w:hAnsiTheme="minorEastAsia"/>
                <w:sz w:val="24"/>
                <w:szCs w:val="24"/>
              </w:rPr>
            </w:pPr>
            <w:r w:rsidRPr="008D6C16">
              <w:rPr>
                <w:bCs/>
                <w:sz w:val="24"/>
              </w:rPr>
              <w:t>五、估值错误的处理</w:t>
            </w:r>
          </w:p>
        </w:tc>
        <w:tc>
          <w:tcPr>
            <w:tcW w:w="6078" w:type="dxa"/>
            <w:tcBorders>
              <w:top w:val="single" w:sz="4" w:space="0" w:color="auto"/>
              <w:left w:val="single" w:sz="4" w:space="0" w:color="auto"/>
              <w:bottom w:val="single" w:sz="4" w:space="0" w:color="auto"/>
              <w:right w:val="single" w:sz="4" w:space="0" w:color="auto"/>
            </w:tcBorders>
            <w:hideMark/>
          </w:tcPr>
          <w:p w:rsidR="00D74A69" w:rsidRDefault="00D74A69"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trike/>
                <w:sz w:val="24"/>
              </w:rPr>
              <w:t>3</w:t>
            </w:r>
            <w:r>
              <w:rPr>
                <w:bCs/>
                <w:sz w:val="24"/>
              </w:rPr>
              <w:t>位以内</w:t>
            </w:r>
            <w:r>
              <w:rPr>
                <w:bCs/>
                <w:sz w:val="24"/>
              </w:rPr>
              <w:t>(</w:t>
            </w:r>
            <w:r>
              <w:rPr>
                <w:bCs/>
                <w:sz w:val="24"/>
              </w:rPr>
              <w:t>含第</w:t>
            </w:r>
            <w:r w:rsidRPr="00D74A69">
              <w:rPr>
                <w:bCs/>
                <w:strike/>
                <w:sz w:val="24"/>
              </w:rPr>
              <w:t>3</w:t>
            </w:r>
            <w:r>
              <w:rPr>
                <w:bCs/>
                <w:sz w:val="24"/>
              </w:rPr>
              <w:t>位</w:t>
            </w:r>
            <w:r>
              <w:rPr>
                <w:bCs/>
                <w:sz w:val="24"/>
              </w:rPr>
              <w:t>)</w:t>
            </w:r>
            <w:r>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D74A69" w:rsidRDefault="00D74A69"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z w:val="24"/>
                <w:u w:val="single"/>
              </w:rPr>
              <w:t>4</w:t>
            </w:r>
            <w:r>
              <w:rPr>
                <w:bCs/>
                <w:sz w:val="24"/>
              </w:rPr>
              <w:t>位以内</w:t>
            </w:r>
            <w:r>
              <w:rPr>
                <w:bCs/>
                <w:sz w:val="24"/>
              </w:rPr>
              <w:t>(</w:t>
            </w:r>
            <w:r>
              <w:rPr>
                <w:bCs/>
                <w:sz w:val="24"/>
              </w:rPr>
              <w:t>含第</w:t>
            </w:r>
            <w:r w:rsidRPr="00D74A69">
              <w:rPr>
                <w:bCs/>
                <w:sz w:val="24"/>
                <w:u w:val="single"/>
              </w:rPr>
              <w:t>4</w:t>
            </w:r>
            <w:r>
              <w:rPr>
                <w:bCs/>
                <w:sz w:val="24"/>
              </w:rPr>
              <w:t>位</w:t>
            </w:r>
            <w:r>
              <w:rPr>
                <w:bCs/>
                <w:sz w:val="24"/>
              </w:rPr>
              <w:t>)</w:t>
            </w:r>
            <w:r>
              <w:rPr>
                <w:bCs/>
                <w:sz w:val="24"/>
              </w:rPr>
              <w:t>发生估值错误时，视为基金份额净值错误。</w:t>
            </w:r>
          </w:p>
        </w:tc>
      </w:tr>
      <w:tr w:rsidR="00D74A69" w:rsidTr="0099717B">
        <w:tc>
          <w:tcPr>
            <w:tcW w:w="1788" w:type="dxa"/>
            <w:tcBorders>
              <w:top w:val="single" w:sz="4" w:space="0" w:color="auto"/>
              <w:left w:val="single" w:sz="4" w:space="0" w:color="auto"/>
              <w:bottom w:val="single" w:sz="4" w:space="0" w:color="auto"/>
              <w:right w:val="single" w:sz="4" w:space="0" w:color="auto"/>
            </w:tcBorders>
            <w:vAlign w:val="center"/>
          </w:tcPr>
          <w:p w:rsidR="00D74A69" w:rsidRPr="00601739" w:rsidRDefault="00D74A69" w:rsidP="0099717B">
            <w:pPr>
              <w:jc w:val="center"/>
              <w:rPr>
                <w:rFonts w:asciiTheme="minorEastAsia" w:hAnsiTheme="minorEastAsia"/>
                <w:b/>
                <w:sz w:val="24"/>
                <w:szCs w:val="24"/>
              </w:rPr>
            </w:pPr>
            <w:r w:rsidRPr="009B36FE">
              <w:rPr>
                <w:rFonts w:asciiTheme="minorEastAsia" w:hAnsiTheme="minorEastAsia" w:hint="eastAsia"/>
                <w:b/>
                <w:sz w:val="24"/>
                <w:szCs w:val="24"/>
              </w:rPr>
              <w:t>第二十四部分 基金合同内容摘要</w:t>
            </w:r>
          </w:p>
        </w:tc>
        <w:tc>
          <w:tcPr>
            <w:tcW w:w="6078" w:type="dxa"/>
            <w:tcBorders>
              <w:top w:val="single" w:sz="4" w:space="0" w:color="auto"/>
              <w:left w:val="single" w:sz="4" w:space="0" w:color="auto"/>
              <w:bottom w:val="single" w:sz="4" w:space="0" w:color="auto"/>
              <w:right w:val="single" w:sz="4" w:space="0" w:color="auto"/>
            </w:tcBorders>
          </w:tcPr>
          <w:p w:rsidR="00D74A69" w:rsidRPr="00AE20AB" w:rsidRDefault="00D74A69" w:rsidP="0099717B">
            <w:pPr>
              <w:rPr>
                <w:bCs/>
                <w:sz w:val="24"/>
              </w:rPr>
            </w:pPr>
          </w:p>
        </w:tc>
        <w:tc>
          <w:tcPr>
            <w:tcW w:w="6082" w:type="dxa"/>
            <w:tcBorders>
              <w:top w:val="single" w:sz="4" w:space="0" w:color="auto"/>
              <w:left w:val="single" w:sz="4" w:space="0" w:color="auto"/>
              <w:bottom w:val="single" w:sz="4" w:space="0" w:color="auto"/>
              <w:right w:val="single" w:sz="4" w:space="0" w:color="auto"/>
            </w:tcBorders>
          </w:tcPr>
          <w:p w:rsidR="00D74A69" w:rsidRPr="00AE20AB" w:rsidRDefault="00D74A69" w:rsidP="0099717B">
            <w:pPr>
              <w:rPr>
                <w:bCs/>
                <w:sz w:val="24"/>
              </w:rPr>
            </w:pPr>
            <w:r w:rsidRPr="009B36FE">
              <w:rPr>
                <w:rFonts w:asciiTheme="minorEastAsia" w:hAnsiTheme="minorEastAsia" w:hint="eastAsia"/>
                <w:bCs/>
                <w:sz w:val="24"/>
                <w:szCs w:val="24"/>
              </w:rPr>
              <w:t>根据正文修改，修改基金合同摘要的对应内容，重复内容不再赘述。</w:t>
            </w:r>
          </w:p>
        </w:tc>
      </w:tr>
    </w:tbl>
    <w:p w:rsidR="002D57D2" w:rsidRPr="00D74A69" w:rsidRDefault="002D57D2" w:rsidP="002D57D2">
      <w:pPr>
        <w:jc w:val="center"/>
        <w:rPr>
          <w:rFonts w:asciiTheme="minorEastAsia" w:hAnsiTheme="minorEastAsia"/>
          <w:b/>
          <w:sz w:val="24"/>
          <w:szCs w:val="24"/>
        </w:rPr>
      </w:pPr>
    </w:p>
    <w:p w:rsidR="002D57D2" w:rsidRPr="009B36FE"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泓德裕泰债券型证券投资基金</w:t>
      </w:r>
      <w:r w:rsidRPr="009B36FE">
        <w:rPr>
          <w:rFonts w:asciiTheme="minorEastAsia" w:hAnsiTheme="minorEastAsia" w:hint="eastAsia"/>
          <w:b/>
          <w:sz w:val="24"/>
          <w:szCs w:val="24"/>
        </w:rPr>
        <w:t>托管协议》修订前后对照表</w:t>
      </w:r>
    </w:p>
    <w:tbl>
      <w:tblPr>
        <w:tblStyle w:val="a3"/>
        <w:tblW w:w="0" w:type="auto"/>
        <w:tblLook w:val="04A0"/>
      </w:tblPr>
      <w:tblGrid>
        <w:gridCol w:w="1788"/>
        <w:gridCol w:w="6078"/>
        <w:gridCol w:w="6082"/>
      </w:tblGrid>
      <w:tr w:rsidR="003C7616"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3C7616" w:rsidRDefault="003C7616" w:rsidP="0099717B">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3C7616" w:rsidRDefault="003C7616" w:rsidP="0099717B">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3C7616" w:rsidRDefault="003C7616" w:rsidP="0099717B">
            <w:pPr>
              <w:jc w:val="center"/>
              <w:rPr>
                <w:rFonts w:asciiTheme="minorEastAsia" w:hAnsiTheme="minorEastAsia"/>
                <w:b/>
                <w:sz w:val="24"/>
                <w:szCs w:val="24"/>
              </w:rPr>
            </w:pPr>
            <w:r>
              <w:rPr>
                <w:rFonts w:asciiTheme="minorEastAsia" w:hAnsiTheme="minorEastAsia" w:hint="eastAsia"/>
                <w:b/>
                <w:sz w:val="24"/>
                <w:szCs w:val="24"/>
              </w:rPr>
              <w:t>修订后</w:t>
            </w:r>
          </w:p>
        </w:tc>
      </w:tr>
      <w:tr w:rsidR="003C7616"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3C7616" w:rsidRDefault="003C7616" w:rsidP="0099717B">
            <w:pPr>
              <w:jc w:val="center"/>
              <w:rPr>
                <w:rFonts w:asciiTheme="minorEastAsia" w:hAnsiTheme="minorEastAsia"/>
                <w:b/>
                <w:sz w:val="24"/>
                <w:szCs w:val="24"/>
              </w:rPr>
            </w:pPr>
            <w:r w:rsidRPr="00E8319E">
              <w:rPr>
                <w:rFonts w:asciiTheme="minorEastAsia" w:hAnsiTheme="minorEastAsia" w:hint="eastAsia"/>
                <w:b/>
                <w:sz w:val="24"/>
                <w:szCs w:val="24"/>
              </w:rPr>
              <w:t>八、基金资产净值计算和会计核算</w:t>
            </w:r>
          </w:p>
          <w:p w:rsidR="003C7616" w:rsidRDefault="003C7616" w:rsidP="0099717B">
            <w:pPr>
              <w:jc w:val="center"/>
              <w:rPr>
                <w:rFonts w:asciiTheme="minorEastAsia" w:hAnsiTheme="minorEastAsia"/>
                <w:sz w:val="24"/>
                <w:szCs w:val="24"/>
              </w:rPr>
            </w:pPr>
            <w:r w:rsidRPr="00E8319E">
              <w:rPr>
                <w:rFonts w:asciiTheme="minorEastAsia" w:hAnsiTheme="minorEastAsia" w:hint="eastAsia"/>
                <w:sz w:val="24"/>
                <w:szCs w:val="24"/>
              </w:rPr>
              <w:t>（一）基金资产净值的计算</w:t>
            </w:r>
          </w:p>
        </w:tc>
        <w:tc>
          <w:tcPr>
            <w:tcW w:w="6078" w:type="dxa"/>
            <w:tcBorders>
              <w:top w:val="single" w:sz="4" w:space="0" w:color="auto"/>
              <w:left w:val="single" w:sz="4" w:space="0" w:color="auto"/>
              <w:bottom w:val="single" w:sz="4" w:space="0" w:color="auto"/>
              <w:right w:val="single" w:sz="4" w:space="0" w:color="auto"/>
            </w:tcBorders>
            <w:hideMark/>
          </w:tcPr>
          <w:p w:rsidR="003C7616" w:rsidRDefault="003C7616" w:rsidP="0099717B">
            <w:pPr>
              <w:rPr>
                <w:bCs/>
                <w:sz w:val="24"/>
              </w:rPr>
            </w:pPr>
            <w:r w:rsidRPr="00E8319E">
              <w:rPr>
                <w:rFonts w:hint="eastAsia"/>
                <w:bCs/>
                <w:sz w:val="24"/>
              </w:rPr>
              <w:t>1</w:t>
            </w:r>
            <w:r w:rsidRPr="00E8319E">
              <w:rPr>
                <w:rFonts w:hint="eastAsia"/>
                <w:bCs/>
                <w:sz w:val="24"/>
              </w:rPr>
              <w:t>．基金资产净值</w:t>
            </w:r>
            <w:r w:rsidRPr="00D90935">
              <w:rPr>
                <w:rFonts w:ascii="宋体" w:hAnsi="宋体" w:hint="eastAsia"/>
                <w:sz w:val="24"/>
                <w:szCs w:val="21"/>
              </w:rPr>
              <w:t>的计算、复核的时间和程序</w:t>
            </w:r>
          </w:p>
          <w:p w:rsidR="003C7616" w:rsidRDefault="003C7616" w:rsidP="0099717B">
            <w:pPr>
              <w:rPr>
                <w:rFonts w:asciiTheme="minorEastAsia" w:hAnsiTheme="minorEastAsia"/>
                <w:bCs/>
                <w:sz w:val="24"/>
                <w:szCs w:val="24"/>
              </w:rPr>
            </w:pPr>
            <w:r w:rsidRPr="00D90935">
              <w:rPr>
                <w:rFonts w:ascii="宋体" w:hAnsi="宋体" w:hint="eastAsia"/>
                <w:sz w:val="24"/>
                <w:szCs w:val="21"/>
              </w:rPr>
              <w:t>基金资产净值是指基金资产总值减去负债后的价值。基金份额净值是指计算日基金资产净值除以该计算日基金份额总份额后的数值。基金份额净值的计算保留到小数点后</w:t>
            </w:r>
            <w:r w:rsidRPr="00942738">
              <w:rPr>
                <w:rFonts w:ascii="宋体" w:hAnsi="宋体"/>
                <w:strike/>
                <w:sz w:val="24"/>
                <w:szCs w:val="21"/>
              </w:rPr>
              <w:t>3</w:t>
            </w:r>
            <w:r w:rsidRPr="00D90935">
              <w:rPr>
                <w:rFonts w:ascii="宋体" w:hAnsi="宋体" w:hint="eastAsia"/>
                <w:sz w:val="24"/>
                <w:szCs w:val="21"/>
              </w:rPr>
              <w:t>位，</w:t>
            </w:r>
            <w:r w:rsidRPr="00D90935">
              <w:rPr>
                <w:rFonts w:hint="eastAsia"/>
                <w:sz w:val="24"/>
              </w:rPr>
              <w:t>小数点后第</w:t>
            </w:r>
            <w:r w:rsidRPr="00942738">
              <w:rPr>
                <w:strike/>
                <w:sz w:val="24"/>
              </w:rPr>
              <w:t>4</w:t>
            </w:r>
            <w:r w:rsidRPr="00D90935">
              <w:rPr>
                <w:rFonts w:hint="eastAsia"/>
                <w:sz w:val="24"/>
              </w:rPr>
              <w:t>位四舍五入，由此产生的误差计入基金财产</w:t>
            </w:r>
            <w:r w:rsidRPr="00D90935">
              <w:rPr>
                <w:rFonts w:ascii="宋体" w:hAnsi="宋体" w:hint="eastAsia"/>
                <w:sz w:val="24"/>
                <w:szCs w:val="21"/>
              </w:rPr>
              <w:t>。</w:t>
            </w:r>
          </w:p>
        </w:tc>
        <w:tc>
          <w:tcPr>
            <w:tcW w:w="6082" w:type="dxa"/>
            <w:tcBorders>
              <w:top w:val="single" w:sz="4" w:space="0" w:color="auto"/>
              <w:left w:val="single" w:sz="4" w:space="0" w:color="auto"/>
              <w:bottom w:val="single" w:sz="4" w:space="0" w:color="auto"/>
              <w:right w:val="single" w:sz="4" w:space="0" w:color="auto"/>
            </w:tcBorders>
            <w:hideMark/>
          </w:tcPr>
          <w:p w:rsidR="003C7616" w:rsidRDefault="003C7616" w:rsidP="0099717B">
            <w:pPr>
              <w:rPr>
                <w:bCs/>
                <w:sz w:val="24"/>
              </w:rPr>
            </w:pPr>
            <w:r w:rsidRPr="00E8319E">
              <w:rPr>
                <w:rFonts w:hint="eastAsia"/>
                <w:bCs/>
                <w:sz w:val="24"/>
              </w:rPr>
              <w:t>1</w:t>
            </w:r>
            <w:r w:rsidRPr="00E8319E">
              <w:rPr>
                <w:rFonts w:hint="eastAsia"/>
                <w:bCs/>
                <w:sz w:val="24"/>
              </w:rPr>
              <w:t>．基金资产净值</w:t>
            </w:r>
            <w:r w:rsidRPr="00D90935">
              <w:rPr>
                <w:rFonts w:ascii="宋体" w:hAnsi="宋体" w:hint="eastAsia"/>
                <w:sz w:val="24"/>
                <w:szCs w:val="21"/>
              </w:rPr>
              <w:t>的计算、复核的时间和程序</w:t>
            </w:r>
          </w:p>
          <w:p w:rsidR="003C7616" w:rsidRDefault="003C7616" w:rsidP="0099717B">
            <w:pPr>
              <w:rPr>
                <w:rFonts w:asciiTheme="minorEastAsia" w:hAnsiTheme="minorEastAsia"/>
                <w:bCs/>
                <w:sz w:val="24"/>
                <w:szCs w:val="24"/>
              </w:rPr>
            </w:pPr>
            <w:r w:rsidRPr="00D90935">
              <w:rPr>
                <w:rFonts w:ascii="宋体" w:hAnsi="宋体" w:hint="eastAsia"/>
                <w:sz w:val="24"/>
                <w:szCs w:val="21"/>
              </w:rPr>
              <w:t>基金资产净值是指基金资产总值减去负债后的价值。基金份额净值是指计算日基金资产净值除以该计算日基金份额总份额后的数值。基金份额净值的计算保留到小数点后</w:t>
            </w:r>
            <w:r w:rsidRPr="003C7616">
              <w:rPr>
                <w:rFonts w:ascii="宋体" w:hAnsi="宋体"/>
                <w:sz w:val="24"/>
                <w:szCs w:val="21"/>
                <w:u w:val="single"/>
              </w:rPr>
              <w:t>4</w:t>
            </w:r>
            <w:r w:rsidRPr="00D90935">
              <w:rPr>
                <w:rFonts w:ascii="宋体" w:hAnsi="宋体" w:hint="eastAsia"/>
                <w:sz w:val="24"/>
                <w:szCs w:val="21"/>
              </w:rPr>
              <w:t>位，</w:t>
            </w:r>
            <w:r w:rsidRPr="00D90935">
              <w:rPr>
                <w:rFonts w:hint="eastAsia"/>
                <w:sz w:val="24"/>
              </w:rPr>
              <w:t>小数点后第</w:t>
            </w:r>
            <w:r w:rsidRPr="003C7616">
              <w:rPr>
                <w:sz w:val="24"/>
                <w:u w:val="single"/>
              </w:rPr>
              <w:t>5</w:t>
            </w:r>
            <w:r w:rsidRPr="00D90935">
              <w:rPr>
                <w:rFonts w:hint="eastAsia"/>
                <w:sz w:val="24"/>
              </w:rPr>
              <w:t>位四舍五入，由此产生的误差计入基金财产</w:t>
            </w:r>
            <w:r w:rsidRPr="00D90935">
              <w:rPr>
                <w:rFonts w:ascii="宋体" w:hAnsi="宋体" w:hint="eastAsia"/>
                <w:sz w:val="24"/>
                <w:szCs w:val="21"/>
              </w:rPr>
              <w:t>。</w:t>
            </w:r>
          </w:p>
        </w:tc>
      </w:tr>
      <w:tr w:rsidR="00CB36D1"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CB36D1" w:rsidRDefault="00CB36D1"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CB36D1" w:rsidRDefault="00CB36D1" w:rsidP="0099717B">
            <w:pPr>
              <w:jc w:val="center"/>
              <w:rPr>
                <w:rFonts w:asciiTheme="minorEastAsia" w:hAnsiTheme="minorEastAsia"/>
                <w:sz w:val="24"/>
                <w:szCs w:val="24"/>
              </w:rPr>
            </w:pPr>
            <w:r w:rsidRPr="008D6C16">
              <w:rPr>
                <w:bCs/>
                <w:sz w:val="24"/>
              </w:rPr>
              <w:t>五、估值错误的处理</w:t>
            </w:r>
          </w:p>
        </w:tc>
        <w:tc>
          <w:tcPr>
            <w:tcW w:w="6078" w:type="dxa"/>
            <w:tcBorders>
              <w:top w:val="single" w:sz="4" w:space="0" w:color="auto"/>
              <w:left w:val="single" w:sz="4" w:space="0" w:color="auto"/>
              <w:bottom w:val="single" w:sz="4" w:space="0" w:color="auto"/>
              <w:right w:val="single" w:sz="4" w:space="0" w:color="auto"/>
            </w:tcBorders>
            <w:hideMark/>
          </w:tcPr>
          <w:p w:rsidR="00CB36D1" w:rsidRDefault="00CB36D1"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trike/>
                <w:sz w:val="24"/>
              </w:rPr>
              <w:t>3</w:t>
            </w:r>
            <w:r>
              <w:rPr>
                <w:bCs/>
                <w:sz w:val="24"/>
              </w:rPr>
              <w:t>位以内</w:t>
            </w:r>
            <w:r>
              <w:rPr>
                <w:bCs/>
                <w:sz w:val="24"/>
              </w:rPr>
              <w:t>(</w:t>
            </w:r>
            <w:r>
              <w:rPr>
                <w:bCs/>
                <w:sz w:val="24"/>
              </w:rPr>
              <w:t>含第</w:t>
            </w:r>
            <w:r w:rsidRPr="00D74A69">
              <w:rPr>
                <w:bCs/>
                <w:strike/>
                <w:sz w:val="24"/>
              </w:rPr>
              <w:t>3</w:t>
            </w:r>
            <w:r>
              <w:rPr>
                <w:bCs/>
                <w:sz w:val="24"/>
              </w:rPr>
              <w:t>位</w:t>
            </w:r>
            <w:r>
              <w:rPr>
                <w:bCs/>
                <w:sz w:val="24"/>
              </w:rPr>
              <w:t>)</w:t>
            </w:r>
            <w:r>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CB36D1" w:rsidRDefault="00CB36D1"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z w:val="24"/>
                <w:u w:val="single"/>
              </w:rPr>
              <w:t>4</w:t>
            </w:r>
            <w:r>
              <w:rPr>
                <w:bCs/>
                <w:sz w:val="24"/>
              </w:rPr>
              <w:t>位以内</w:t>
            </w:r>
            <w:r>
              <w:rPr>
                <w:bCs/>
                <w:sz w:val="24"/>
              </w:rPr>
              <w:t>(</w:t>
            </w:r>
            <w:r>
              <w:rPr>
                <w:bCs/>
                <w:sz w:val="24"/>
              </w:rPr>
              <w:t>含第</w:t>
            </w:r>
            <w:r w:rsidRPr="00D74A69">
              <w:rPr>
                <w:bCs/>
                <w:sz w:val="24"/>
                <w:u w:val="single"/>
              </w:rPr>
              <w:t>4</w:t>
            </w:r>
            <w:r>
              <w:rPr>
                <w:bCs/>
                <w:sz w:val="24"/>
              </w:rPr>
              <w:t>位</w:t>
            </w:r>
            <w:r>
              <w:rPr>
                <w:bCs/>
                <w:sz w:val="24"/>
              </w:rPr>
              <w:t>)</w:t>
            </w:r>
            <w:r>
              <w:rPr>
                <w:bCs/>
                <w:sz w:val="24"/>
              </w:rPr>
              <w:t>发生估值错误时，视为基金份额净值错误。</w:t>
            </w:r>
          </w:p>
        </w:tc>
      </w:tr>
    </w:tbl>
    <w:p w:rsidR="002D57D2" w:rsidRPr="003C7616" w:rsidRDefault="002D57D2" w:rsidP="00E021C8">
      <w:pPr>
        <w:jc w:val="center"/>
        <w:rPr>
          <w:rFonts w:asciiTheme="minorEastAsia" w:hAnsiTheme="minorEastAsia"/>
          <w:b/>
          <w:sz w:val="24"/>
          <w:szCs w:val="24"/>
        </w:rPr>
      </w:pPr>
    </w:p>
    <w:p w:rsidR="002D57D2"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泓德泓益量化混合型证券投资基金</w:t>
      </w:r>
      <w:r w:rsidRPr="009B36FE">
        <w:rPr>
          <w:rFonts w:asciiTheme="minorEastAsia" w:hAnsiTheme="minorEastAsia" w:hint="eastAsia"/>
          <w:b/>
          <w:sz w:val="24"/>
          <w:szCs w:val="24"/>
        </w:rPr>
        <w:t>基金合同》修订前后对照表</w:t>
      </w:r>
    </w:p>
    <w:tbl>
      <w:tblPr>
        <w:tblStyle w:val="a3"/>
        <w:tblW w:w="0" w:type="auto"/>
        <w:tblLook w:val="04A0"/>
      </w:tblPr>
      <w:tblGrid>
        <w:gridCol w:w="1788"/>
        <w:gridCol w:w="6078"/>
        <w:gridCol w:w="6082"/>
      </w:tblGrid>
      <w:tr w:rsidR="002A6730"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2A6730" w:rsidRDefault="002A6730" w:rsidP="0099717B">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2A6730" w:rsidRDefault="002A6730" w:rsidP="0099717B">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2A6730" w:rsidRDefault="002A6730" w:rsidP="0099717B">
            <w:pPr>
              <w:jc w:val="center"/>
              <w:rPr>
                <w:rFonts w:asciiTheme="minorEastAsia" w:hAnsiTheme="minorEastAsia"/>
                <w:b/>
                <w:sz w:val="24"/>
                <w:szCs w:val="24"/>
              </w:rPr>
            </w:pPr>
            <w:r>
              <w:rPr>
                <w:rFonts w:asciiTheme="minorEastAsia" w:hAnsiTheme="minorEastAsia" w:hint="eastAsia"/>
                <w:b/>
                <w:sz w:val="24"/>
                <w:szCs w:val="24"/>
              </w:rPr>
              <w:t>修订后</w:t>
            </w:r>
          </w:p>
        </w:tc>
      </w:tr>
      <w:tr w:rsidR="002A6730"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2A6730" w:rsidRDefault="002A6730" w:rsidP="0099717B">
            <w:pPr>
              <w:jc w:val="center"/>
              <w:rPr>
                <w:rFonts w:asciiTheme="minorEastAsia" w:hAnsiTheme="minorEastAsia"/>
                <w:b/>
                <w:sz w:val="24"/>
                <w:szCs w:val="24"/>
              </w:rPr>
            </w:pPr>
            <w:r w:rsidRPr="00BF4265">
              <w:rPr>
                <w:rFonts w:asciiTheme="minorEastAsia" w:hAnsiTheme="minorEastAsia" w:hint="eastAsia"/>
                <w:b/>
                <w:sz w:val="24"/>
                <w:szCs w:val="24"/>
              </w:rPr>
              <w:t>第六部分  基金份额的申购与赎回</w:t>
            </w:r>
          </w:p>
          <w:p w:rsidR="002A6730" w:rsidRDefault="002A6730" w:rsidP="0099717B">
            <w:pPr>
              <w:jc w:val="center"/>
              <w:rPr>
                <w:rFonts w:asciiTheme="minorEastAsia" w:hAnsiTheme="minorEastAsia"/>
                <w:sz w:val="24"/>
                <w:szCs w:val="24"/>
              </w:rPr>
            </w:pPr>
            <w:r w:rsidRPr="00BF4265">
              <w:rPr>
                <w:rFonts w:asciiTheme="minorEastAsia" w:hAnsiTheme="minorEastAsia" w:hint="eastAsia"/>
                <w:sz w:val="24"/>
                <w:szCs w:val="24"/>
              </w:rPr>
              <w:t>六、申购和赎回的价格、费用及其用途</w:t>
            </w:r>
          </w:p>
        </w:tc>
        <w:tc>
          <w:tcPr>
            <w:tcW w:w="6078" w:type="dxa"/>
            <w:tcBorders>
              <w:top w:val="single" w:sz="4" w:space="0" w:color="auto"/>
              <w:left w:val="single" w:sz="4" w:space="0" w:color="auto"/>
              <w:bottom w:val="single" w:sz="4" w:space="0" w:color="auto"/>
              <w:right w:val="single" w:sz="4" w:space="0" w:color="auto"/>
            </w:tcBorders>
            <w:hideMark/>
          </w:tcPr>
          <w:p w:rsidR="002A6730" w:rsidRDefault="002A6730" w:rsidP="0099717B">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本基金份额净值的计算，保留到小数点后</w:t>
            </w:r>
            <w:r w:rsidRPr="00BF4265">
              <w:rPr>
                <w:bCs/>
                <w:strike/>
                <w:sz w:val="24"/>
              </w:rPr>
              <w:t>3</w:t>
            </w:r>
            <w:r w:rsidRPr="008F3ED6">
              <w:rPr>
                <w:bCs/>
                <w:sz w:val="24"/>
              </w:rPr>
              <w:t>位，小数点后第</w:t>
            </w:r>
            <w:r w:rsidRPr="00BF4265">
              <w:rPr>
                <w:bCs/>
                <w:strike/>
                <w:sz w:val="24"/>
              </w:rPr>
              <w:t>4</w:t>
            </w:r>
            <w:r w:rsidRPr="00C57382">
              <w:rPr>
                <w:rFonts w:ascii="宋体" w:hAnsi="宋体" w:hint="eastAsia"/>
                <w:bCs/>
                <w:sz w:val="24"/>
              </w:rPr>
              <w:t>位四舍五入，由此产生的收益或损失由基金财产承担。</w:t>
            </w:r>
            <w:r w:rsidRPr="00C57382">
              <w:rPr>
                <w:rFonts w:ascii="宋体" w:hAnsi="宋体"/>
                <w:bCs/>
                <w:sz w:val="24"/>
              </w:rPr>
              <w:t>T</w:t>
            </w:r>
            <w:r w:rsidRPr="00C57382">
              <w:rPr>
                <w:rFonts w:ascii="宋体" w:hAnsi="宋体" w:hint="eastAsia"/>
                <w:bCs/>
                <w:sz w:val="24"/>
              </w:rPr>
              <w:t>日的基金份额净值在当天收市后计算，并在</w:t>
            </w:r>
            <w:r w:rsidRPr="00C57382">
              <w:rPr>
                <w:rFonts w:ascii="宋体" w:hAnsi="宋体"/>
                <w:bCs/>
                <w:sz w:val="24"/>
              </w:rPr>
              <w:t xml:space="preserve">T+ 1 </w:t>
            </w:r>
            <w:r w:rsidRPr="00C57382">
              <w:rPr>
                <w:rFonts w:ascii="宋体" w:hAnsi="宋体" w:hint="eastAsia"/>
                <w:bCs/>
                <w:sz w:val="24"/>
              </w:rPr>
              <w:t>日内公告。遇特殊情况，经中国证监会同意，可以适当延迟计算或公告。</w:t>
            </w:r>
          </w:p>
        </w:tc>
        <w:tc>
          <w:tcPr>
            <w:tcW w:w="6082" w:type="dxa"/>
            <w:tcBorders>
              <w:top w:val="single" w:sz="4" w:space="0" w:color="auto"/>
              <w:left w:val="single" w:sz="4" w:space="0" w:color="auto"/>
              <w:bottom w:val="single" w:sz="4" w:space="0" w:color="auto"/>
              <w:right w:val="single" w:sz="4" w:space="0" w:color="auto"/>
            </w:tcBorders>
            <w:hideMark/>
          </w:tcPr>
          <w:p w:rsidR="002A6730" w:rsidRDefault="002A6730" w:rsidP="0099717B">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本基金份额净值的计算，保留到小数点后</w:t>
            </w:r>
            <w:r w:rsidRPr="00BF4265">
              <w:rPr>
                <w:bCs/>
                <w:sz w:val="24"/>
                <w:u w:val="single"/>
              </w:rPr>
              <w:t>4</w:t>
            </w:r>
            <w:r w:rsidRPr="008F3ED6">
              <w:rPr>
                <w:bCs/>
                <w:sz w:val="24"/>
              </w:rPr>
              <w:t>位，小数点后第</w:t>
            </w:r>
            <w:r w:rsidRPr="00BF4265">
              <w:rPr>
                <w:bCs/>
                <w:sz w:val="24"/>
                <w:u w:val="single"/>
              </w:rPr>
              <w:t>5</w:t>
            </w:r>
            <w:r w:rsidRPr="00C57382">
              <w:rPr>
                <w:rFonts w:ascii="宋体" w:hAnsi="宋体" w:hint="eastAsia"/>
                <w:bCs/>
                <w:sz w:val="24"/>
              </w:rPr>
              <w:t>位四舍五入，由此产生的收益或损失由基金财产承担。</w:t>
            </w:r>
            <w:r w:rsidRPr="00C57382">
              <w:rPr>
                <w:rFonts w:ascii="宋体" w:hAnsi="宋体"/>
                <w:bCs/>
                <w:sz w:val="24"/>
              </w:rPr>
              <w:t>T</w:t>
            </w:r>
            <w:r w:rsidRPr="00C57382">
              <w:rPr>
                <w:rFonts w:ascii="宋体" w:hAnsi="宋体" w:hint="eastAsia"/>
                <w:bCs/>
                <w:sz w:val="24"/>
              </w:rPr>
              <w:t>日的基金份额净值在当天收市后计算，并在</w:t>
            </w:r>
            <w:r w:rsidRPr="00C57382">
              <w:rPr>
                <w:rFonts w:ascii="宋体" w:hAnsi="宋体"/>
                <w:bCs/>
                <w:sz w:val="24"/>
              </w:rPr>
              <w:t xml:space="preserve">T+ 1 </w:t>
            </w:r>
            <w:r w:rsidRPr="00C57382">
              <w:rPr>
                <w:rFonts w:ascii="宋体" w:hAnsi="宋体" w:hint="eastAsia"/>
                <w:bCs/>
                <w:sz w:val="24"/>
              </w:rPr>
              <w:t>日内公告。遇特殊情况，经中国证监会同意，可以适当延迟计算或公告。</w:t>
            </w:r>
          </w:p>
        </w:tc>
      </w:tr>
      <w:tr w:rsidR="002A6730"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2A6730" w:rsidRDefault="002A6730"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2A6730" w:rsidRDefault="002A6730" w:rsidP="0099717B">
            <w:pPr>
              <w:jc w:val="center"/>
              <w:rPr>
                <w:rFonts w:asciiTheme="minorEastAsia" w:hAnsiTheme="minorEastAsia"/>
                <w:sz w:val="24"/>
                <w:szCs w:val="24"/>
              </w:rPr>
            </w:pPr>
            <w:r w:rsidRPr="00601739">
              <w:rPr>
                <w:rFonts w:asciiTheme="minorEastAsia" w:hAnsiTheme="minorEastAsia" w:hint="eastAsia"/>
                <w:sz w:val="24"/>
                <w:szCs w:val="24"/>
              </w:rPr>
              <w:t>四、估值程序</w:t>
            </w:r>
          </w:p>
        </w:tc>
        <w:tc>
          <w:tcPr>
            <w:tcW w:w="6078" w:type="dxa"/>
            <w:tcBorders>
              <w:top w:val="single" w:sz="4" w:space="0" w:color="auto"/>
              <w:left w:val="single" w:sz="4" w:space="0" w:color="auto"/>
              <w:bottom w:val="single" w:sz="4" w:space="0" w:color="auto"/>
              <w:right w:val="single" w:sz="4" w:space="0" w:color="auto"/>
            </w:tcBorders>
            <w:hideMark/>
          </w:tcPr>
          <w:p w:rsidR="002A6730" w:rsidRDefault="002A6730" w:rsidP="0099717B">
            <w:pPr>
              <w:rPr>
                <w:rFonts w:asciiTheme="minorEastAsia" w:hAnsiTheme="minorEastAsia"/>
                <w:bCs/>
                <w:sz w:val="24"/>
                <w:szCs w:val="24"/>
              </w:rPr>
            </w:pPr>
            <w:r w:rsidRPr="00F4467D">
              <w:rPr>
                <w:bCs/>
                <w:sz w:val="24"/>
              </w:rPr>
              <w:t>1</w:t>
            </w:r>
            <w:r w:rsidRPr="00F4467D">
              <w:rPr>
                <w:bCs/>
                <w:sz w:val="24"/>
              </w:rPr>
              <w:t>、</w:t>
            </w:r>
            <w:r w:rsidRPr="00C57382">
              <w:rPr>
                <w:rFonts w:ascii="宋体" w:hAnsi="宋体" w:hint="eastAsia"/>
                <w:bCs/>
                <w:sz w:val="24"/>
              </w:rPr>
              <w:t>基金份额净值是按照每个工作日闭市后，基金资产净值除以当日基金份额的余额数量计算，精确到</w:t>
            </w:r>
            <w:r w:rsidRPr="008F3ED6">
              <w:rPr>
                <w:bCs/>
                <w:sz w:val="24"/>
              </w:rPr>
              <w:t>0.001</w:t>
            </w:r>
            <w:r w:rsidRPr="0001083C">
              <w:rPr>
                <w:bCs/>
                <w:sz w:val="24"/>
              </w:rPr>
              <w:t>元，小数点后第</w:t>
            </w:r>
            <w:r w:rsidRPr="00601739">
              <w:rPr>
                <w:bCs/>
                <w:strike/>
                <w:sz w:val="24"/>
              </w:rPr>
              <w:t>4</w:t>
            </w:r>
            <w:r w:rsidRPr="0001083C">
              <w:rPr>
                <w:bCs/>
                <w:sz w:val="24"/>
              </w:rPr>
              <w:t>位四舍五入。国家另有规定的，从其规定。</w:t>
            </w:r>
          </w:p>
        </w:tc>
        <w:tc>
          <w:tcPr>
            <w:tcW w:w="6082" w:type="dxa"/>
            <w:tcBorders>
              <w:top w:val="single" w:sz="4" w:space="0" w:color="auto"/>
              <w:left w:val="single" w:sz="4" w:space="0" w:color="auto"/>
              <w:bottom w:val="single" w:sz="4" w:space="0" w:color="auto"/>
              <w:right w:val="single" w:sz="4" w:space="0" w:color="auto"/>
            </w:tcBorders>
            <w:hideMark/>
          </w:tcPr>
          <w:p w:rsidR="002A6730" w:rsidRDefault="002A6730" w:rsidP="0099717B">
            <w:pPr>
              <w:rPr>
                <w:rFonts w:asciiTheme="minorEastAsia" w:hAnsiTheme="minorEastAsia"/>
                <w:bCs/>
                <w:sz w:val="24"/>
                <w:szCs w:val="24"/>
              </w:rPr>
            </w:pPr>
            <w:r w:rsidRPr="00F4467D">
              <w:rPr>
                <w:bCs/>
                <w:sz w:val="24"/>
              </w:rPr>
              <w:t>1</w:t>
            </w:r>
            <w:r w:rsidRPr="00F4467D">
              <w:rPr>
                <w:bCs/>
                <w:sz w:val="24"/>
              </w:rPr>
              <w:t>、基金份额净值是按照每个工作日闭市后，基金资产净值除以当日基金份额的余额数量计算，精确到</w:t>
            </w:r>
            <w:r w:rsidRPr="008F3ED6">
              <w:rPr>
                <w:bCs/>
                <w:sz w:val="24"/>
              </w:rPr>
              <w:t>0.00</w:t>
            </w:r>
            <w:r w:rsidRPr="00601739">
              <w:rPr>
                <w:bCs/>
                <w:sz w:val="24"/>
                <w:u w:val="single"/>
              </w:rPr>
              <w:t>0</w:t>
            </w:r>
            <w:r w:rsidRPr="008F3ED6">
              <w:rPr>
                <w:bCs/>
                <w:sz w:val="24"/>
              </w:rPr>
              <w:t>1</w:t>
            </w:r>
            <w:r w:rsidRPr="0001083C">
              <w:rPr>
                <w:bCs/>
                <w:sz w:val="24"/>
              </w:rPr>
              <w:t>元，小数点后第</w:t>
            </w:r>
            <w:r w:rsidRPr="00601739">
              <w:rPr>
                <w:bCs/>
                <w:sz w:val="24"/>
                <w:u w:val="single"/>
              </w:rPr>
              <w:t>5</w:t>
            </w:r>
            <w:r w:rsidRPr="0001083C">
              <w:rPr>
                <w:bCs/>
                <w:sz w:val="24"/>
              </w:rPr>
              <w:t>位四舍五入。国家另有规定的，从其规定。</w:t>
            </w:r>
          </w:p>
        </w:tc>
      </w:tr>
      <w:tr w:rsidR="002A6730"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2A6730" w:rsidRDefault="002A6730"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2A6730" w:rsidRDefault="002A6730" w:rsidP="0099717B">
            <w:pPr>
              <w:jc w:val="center"/>
              <w:rPr>
                <w:rFonts w:asciiTheme="minorEastAsia" w:hAnsiTheme="minorEastAsia"/>
                <w:sz w:val="24"/>
                <w:szCs w:val="24"/>
              </w:rPr>
            </w:pPr>
            <w:r w:rsidRPr="008D6C16">
              <w:rPr>
                <w:bCs/>
                <w:sz w:val="24"/>
              </w:rPr>
              <w:t>五、估值错误的处理</w:t>
            </w:r>
          </w:p>
        </w:tc>
        <w:tc>
          <w:tcPr>
            <w:tcW w:w="6078" w:type="dxa"/>
            <w:tcBorders>
              <w:top w:val="single" w:sz="4" w:space="0" w:color="auto"/>
              <w:left w:val="single" w:sz="4" w:space="0" w:color="auto"/>
              <w:bottom w:val="single" w:sz="4" w:space="0" w:color="auto"/>
              <w:right w:val="single" w:sz="4" w:space="0" w:color="auto"/>
            </w:tcBorders>
            <w:hideMark/>
          </w:tcPr>
          <w:p w:rsidR="002A6730" w:rsidRDefault="002A6730"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基金管理人和基金托管人将采取必要、适当、合理的措施确保基金资产估值的准确性、及时性。当基金份额净值小数点后</w:t>
            </w:r>
            <w:r w:rsidRPr="003D708D">
              <w:rPr>
                <w:bCs/>
                <w:strike/>
                <w:sz w:val="24"/>
              </w:rPr>
              <w:t>3</w:t>
            </w:r>
            <w:r w:rsidRPr="0001083C">
              <w:rPr>
                <w:bCs/>
                <w:sz w:val="24"/>
              </w:rPr>
              <w:t>位以内</w:t>
            </w:r>
            <w:r w:rsidRPr="00331603">
              <w:rPr>
                <w:bCs/>
                <w:sz w:val="24"/>
              </w:rPr>
              <w:t>(</w:t>
            </w:r>
            <w:r w:rsidRPr="00E352FB">
              <w:rPr>
                <w:bCs/>
                <w:sz w:val="24"/>
              </w:rPr>
              <w:t>含第</w:t>
            </w:r>
            <w:r w:rsidRPr="003D708D">
              <w:rPr>
                <w:bCs/>
                <w:strike/>
                <w:sz w:val="24"/>
              </w:rPr>
              <w:t>3</w:t>
            </w:r>
            <w:r w:rsidRPr="0001083C">
              <w:rPr>
                <w:bCs/>
                <w:sz w:val="24"/>
              </w:rPr>
              <w:t>位</w:t>
            </w:r>
            <w:r w:rsidRPr="00331603">
              <w:rPr>
                <w:bCs/>
                <w:sz w:val="24"/>
              </w:rPr>
              <w:t>)</w:t>
            </w:r>
            <w:r w:rsidRPr="00E352FB">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2A6730" w:rsidRDefault="002A6730"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基金管理人和基金托管人将采取必要、适当、合理的措施确保基金资产估值的准确性、及时性。当基金份额净值小数点后</w:t>
            </w:r>
            <w:r w:rsidRPr="003D708D">
              <w:rPr>
                <w:bCs/>
                <w:sz w:val="24"/>
                <w:u w:val="single"/>
              </w:rPr>
              <w:t>4</w:t>
            </w:r>
            <w:r w:rsidRPr="0001083C">
              <w:rPr>
                <w:bCs/>
                <w:sz w:val="24"/>
              </w:rPr>
              <w:t>位以内</w:t>
            </w:r>
            <w:r w:rsidRPr="00331603">
              <w:rPr>
                <w:bCs/>
                <w:sz w:val="24"/>
              </w:rPr>
              <w:t>(</w:t>
            </w:r>
            <w:r w:rsidRPr="00E352FB">
              <w:rPr>
                <w:bCs/>
                <w:sz w:val="24"/>
              </w:rPr>
              <w:t>含第</w:t>
            </w:r>
            <w:r w:rsidRPr="003D708D">
              <w:rPr>
                <w:bCs/>
                <w:sz w:val="24"/>
                <w:u w:val="single"/>
              </w:rPr>
              <w:t>4</w:t>
            </w:r>
            <w:r w:rsidRPr="0001083C">
              <w:rPr>
                <w:bCs/>
                <w:sz w:val="24"/>
              </w:rPr>
              <w:t>位</w:t>
            </w:r>
            <w:r w:rsidRPr="00331603">
              <w:rPr>
                <w:bCs/>
                <w:sz w:val="24"/>
              </w:rPr>
              <w:t>)</w:t>
            </w:r>
            <w:r w:rsidRPr="00E352FB">
              <w:rPr>
                <w:bCs/>
                <w:sz w:val="24"/>
              </w:rPr>
              <w:t>发生估值错误时，视为基金份额净值错误。</w:t>
            </w:r>
          </w:p>
        </w:tc>
      </w:tr>
      <w:tr w:rsidR="002A6730" w:rsidTr="0099717B">
        <w:tc>
          <w:tcPr>
            <w:tcW w:w="1788" w:type="dxa"/>
            <w:tcBorders>
              <w:top w:val="single" w:sz="4" w:space="0" w:color="auto"/>
              <w:left w:val="single" w:sz="4" w:space="0" w:color="auto"/>
              <w:bottom w:val="single" w:sz="4" w:space="0" w:color="auto"/>
              <w:right w:val="single" w:sz="4" w:space="0" w:color="auto"/>
            </w:tcBorders>
            <w:vAlign w:val="center"/>
          </w:tcPr>
          <w:p w:rsidR="002A6730" w:rsidRPr="00601739" w:rsidRDefault="002A6730" w:rsidP="0099717B">
            <w:pPr>
              <w:jc w:val="center"/>
              <w:rPr>
                <w:rFonts w:asciiTheme="minorEastAsia" w:hAnsiTheme="minorEastAsia"/>
                <w:b/>
                <w:sz w:val="24"/>
                <w:szCs w:val="24"/>
              </w:rPr>
            </w:pPr>
            <w:r w:rsidRPr="009B36FE">
              <w:rPr>
                <w:rFonts w:asciiTheme="minorEastAsia" w:hAnsiTheme="minorEastAsia" w:hint="eastAsia"/>
                <w:b/>
                <w:sz w:val="24"/>
                <w:szCs w:val="24"/>
              </w:rPr>
              <w:t>第二十四部分 基金合同内容摘要</w:t>
            </w:r>
          </w:p>
        </w:tc>
        <w:tc>
          <w:tcPr>
            <w:tcW w:w="6078" w:type="dxa"/>
            <w:tcBorders>
              <w:top w:val="single" w:sz="4" w:space="0" w:color="auto"/>
              <w:left w:val="single" w:sz="4" w:space="0" w:color="auto"/>
              <w:bottom w:val="single" w:sz="4" w:space="0" w:color="auto"/>
              <w:right w:val="single" w:sz="4" w:space="0" w:color="auto"/>
            </w:tcBorders>
          </w:tcPr>
          <w:p w:rsidR="002A6730" w:rsidRPr="00AE20AB" w:rsidRDefault="002A6730" w:rsidP="0099717B">
            <w:pPr>
              <w:rPr>
                <w:bCs/>
                <w:sz w:val="24"/>
              </w:rPr>
            </w:pPr>
          </w:p>
        </w:tc>
        <w:tc>
          <w:tcPr>
            <w:tcW w:w="6082" w:type="dxa"/>
            <w:tcBorders>
              <w:top w:val="single" w:sz="4" w:space="0" w:color="auto"/>
              <w:left w:val="single" w:sz="4" w:space="0" w:color="auto"/>
              <w:bottom w:val="single" w:sz="4" w:space="0" w:color="auto"/>
              <w:right w:val="single" w:sz="4" w:space="0" w:color="auto"/>
            </w:tcBorders>
          </w:tcPr>
          <w:p w:rsidR="002A6730" w:rsidRPr="00AE20AB" w:rsidRDefault="002A6730" w:rsidP="0099717B">
            <w:pPr>
              <w:rPr>
                <w:bCs/>
                <w:sz w:val="24"/>
              </w:rPr>
            </w:pPr>
            <w:r w:rsidRPr="009B36FE">
              <w:rPr>
                <w:rFonts w:asciiTheme="minorEastAsia" w:hAnsiTheme="minorEastAsia" w:hint="eastAsia"/>
                <w:bCs/>
                <w:sz w:val="24"/>
                <w:szCs w:val="24"/>
              </w:rPr>
              <w:t>根据正文修改，修改基金合同摘要的对应内容，重复内容不再赘述。</w:t>
            </w:r>
          </w:p>
        </w:tc>
      </w:tr>
    </w:tbl>
    <w:p w:rsidR="002D57D2" w:rsidRPr="002A6730" w:rsidRDefault="002D57D2" w:rsidP="002D57D2">
      <w:pPr>
        <w:jc w:val="center"/>
        <w:rPr>
          <w:rFonts w:asciiTheme="minorEastAsia" w:hAnsiTheme="minorEastAsia"/>
          <w:b/>
          <w:sz w:val="24"/>
          <w:szCs w:val="24"/>
        </w:rPr>
      </w:pPr>
    </w:p>
    <w:p w:rsidR="002D57D2" w:rsidRPr="009B36FE"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泓德泓益量化混合型证券投资基金</w:t>
      </w:r>
      <w:r w:rsidRPr="009B36FE">
        <w:rPr>
          <w:rFonts w:asciiTheme="minorEastAsia" w:hAnsiTheme="minorEastAsia" w:hint="eastAsia"/>
          <w:b/>
          <w:sz w:val="24"/>
          <w:szCs w:val="24"/>
        </w:rPr>
        <w:t>托管协议》修订前后对照表</w:t>
      </w:r>
    </w:p>
    <w:tbl>
      <w:tblPr>
        <w:tblStyle w:val="a3"/>
        <w:tblW w:w="0" w:type="auto"/>
        <w:tblLook w:val="04A0"/>
      </w:tblPr>
      <w:tblGrid>
        <w:gridCol w:w="1788"/>
        <w:gridCol w:w="6078"/>
        <w:gridCol w:w="6082"/>
      </w:tblGrid>
      <w:tr w:rsidR="002A6730"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2A6730" w:rsidRDefault="002A6730" w:rsidP="0099717B">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2A6730" w:rsidRDefault="002A6730" w:rsidP="0099717B">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2A6730" w:rsidRDefault="002A6730" w:rsidP="0099717B">
            <w:pPr>
              <w:jc w:val="center"/>
              <w:rPr>
                <w:rFonts w:asciiTheme="minorEastAsia" w:hAnsiTheme="minorEastAsia"/>
                <w:b/>
                <w:sz w:val="24"/>
                <w:szCs w:val="24"/>
              </w:rPr>
            </w:pPr>
            <w:r>
              <w:rPr>
                <w:rFonts w:asciiTheme="minorEastAsia" w:hAnsiTheme="minorEastAsia" w:hint="eastAsia"/>
                <w:b/>
                <w:sz w:val="24"/>
                <w:szCs w:val="24"/>
              </w:rPr>
              <w:t>修订后</w:t>
            </w:r>
          </w:p>
        </w:tc>
      </w:tr>
      <w:tr w:rsidR="002A6730"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2A6730" w:rsidRDefault="002A6730" w:rsidP="0099717B">
            <w:pPr>
              <w:jc w:val="center"/>
              <w:rPr>
                <w:rFonts w:asciiTheme="minorEastAsia" w:hAnsiTheme="minorEastAsia"/>
                <w:b/>
                <w:sz w:val="24"/>
                <w:szCs w:val="24"/>
              </w:rPr>
            </w:pPr>
            <w:r w:rsidRPr="00E8319E">
              <w:rPr>
                <w:rFonts w:asciiTheme="minorEastAsia" w:hAnsiTheme="minorEastAsia" w:hint="eastAsia"/>
                <w:b/>
                <w:sz w:val="24"/>
                <w:szCs w:val="24"/>
              </w:rPr>
              <w:t>八、基金资产净值计算和会计核算</w:t>
            </w:r>
          </w:p>
          <w:p w:rsidR="002A6730" w:rsidRDefault="002A6730" w:rsidP="0099717B">
            <w:pPr>
              <w:jc w:val="center"/>
              <w:rPr>
                <w:rFonts w:asciiTheme="minorEastAsia" w:hAnsiTheme="minorEastAsia"/>
                <w:sz w:val="24"/>
                <w:szCs w:val="24"/>
              </w:rPr>
            </w:pPr>
            <w:r w:rsidRPr="00E8319E">
              <w:rPr>
                <w:rFonts w:asciiTheme="minorEastAsia" w:hAnsiTheme="minorEastAsia" w:hint="eastAsia"/>
                <w:sz w:val="24"/>
                <w:szCs w:val="24"/>
              </w:rPr>
              <w:t>（一）基金资产净值的计算</w:t>
            </w:r>
          </w:p>
        </w:tc>
        <w:tc>
          <w:tcPr>
            <w:tcW w:w="6078" w:type="dxa"/>
            <w:tcBorders>
              <w:top w:val="single" w:sz="4" w:space="0" w:color="auto"/>
              <w:left w:val="single" w:sz="4" w:space="0" w:color="auto"/>
              <w:bottom w:val="single" w:sz="4" w:space="0" w:color="auto"/>
              <w:right w:val="single" w:sz="4" w:space="0" w:color="auto"/>
            </w:tcBorders>
            <w:hideMark/>
          </w:tcPr>
          <w:p w:rsidR="002A6730" w:rsidRDefault="002A6730" w:rsidP="0099717B">
            <w:pPr>
              <w:rPr>
                <w:bCs/>
                <w:sz w:val="24"/>
              </w:rPr>
            </w:pPr>
            <w:r w:rsidRPr="00E8319E">
              <w:rPr>
                <w:rFonts w:hint="eastAsia"/>
                <w:bCs/>
                <w:sz w:val="24"/>
              </w:rPr>
              <w:t>1</w:t>
            </w:r>
            <w:r w:rsidRPr="00E8319E">
              <w:rPr>
                <w:rFonts w:hint="eastAsia"/>
                <w:bCs/>
                <w:sz w:val="24"/>
              </w:rPr>
              <w:t>．基金资产净值</w:t>
            </w:r>
            <w:r w:rsidRPr="00D90935">
              <w:rPr>
                <w:rFonts w:ascii="宋体" w:hAnsi="宋体" w:hint="eastAsia"/>
                <w:sz w:val="24"/>
                <w:szCs w:val="21"/>
              </w:rPr>
              <w:t>的计算、复核的时间和程序</w:t>
            </w:r>
          </w:p>
          <w:p w:rsidR="002A6730" w:rsidRDefault="002A6730" w:rsidP="0099717B">
            <w:pPr>
              <w:rPr>
                <w:rFonts w:asciiTheme="minorEastAsia" w:hAnsiTheme="minorEastAsia"/>
                <w:bCs/>
                <w:sz w:val="24"/>
                <w:szCs w:val="24"/>
              </w:rPr>
            </w:pPr>
            <w:r w:rsidRPr="00D90935">
              <w:rPr>
                <w:rFonts w:ascii="宋体" w:hAnsi="宋体" w:hint="eastAsia"/>
                <w:sz w:val="24"/>
                <w:szCs w:val="21"/>
              </w:rPr>
              <w:t>基金资产净值是指基金资产总值减去负债后的价值。基金份额净值是指计算日基金资产净值除以该计算日基金份额总份额后的数值。基金份额净值的计算保留到小数点后</w:t>
            </w:r>
            <w:r w:rsidRPr="00942738">
              <w:rPr>
                <w:rFonts w:ascii="宋体" w:hAnsi="宋体"/>
                <w:strike/>
                <w:sz w:val="24"/>
                <w:szCs w:val="21"/>
              </w:rPr>
              <w:t>3</w:t>
            </w:r>
            <w:r w:rsidRPr="00D90935">
              <w:rPr>
                <w:rFonts w:ascii="宋体" w:hAnsi="宋体" w:hint="eastAsia"/>
                <w:sz w:val="24"/>
                <w:szCs w:val="21"/>
              </w:rPr>
              <w:t>位，</w:t>
            </w:r>
            <w:r w:rsidRPr="00D90935">
              <w:rPr>
                <w:rFonts w:hint="eastAsia"/>
                <w:sz w:val="24"/>
              </w:rPr>
              <w:t>小数点后第</w:t>
            </w:r>
            <w:r w:rsidRPr="00942738">
              <w:rPr>
                <w:strike/>
                <w:sz w:val="24"/>
              </w:rPr>
              <w:t>4</w:t>
            </w:r>
            <w:r w:rsidRPr="00D90935">
              <w:rPr>
                <w:rFonts w:hint="eastAsia"/>
                <w:sz w:val="24"/>
              </w:rPr>
              <w:t>位四舍五入，由此产生的误差计入基金财产</w:t>
            </w:r>
            <w:r w:rsidRPr="00D90935">
              <w:rPr>
                <w:rFonts w:ascii="宋体" w:hAnsi="宋体" w:hint="eastAsia"/>
                <w:sz w:val="24"/>
                <w:szCs w:val="21"/>
              </w:rPr>
              <w:t>。</w:t>
            </w:r>
          </w:p>
        </w:tc>
        <w:tc>
          <w:tcPr>
            <w:tcW w:w="6082" w:type="dxa"/>
            <w:tcBorders>
              <w:top w:val="single" w:sz="4" w:space="0" w:color="auto"/>
              <w:left w:val="single" w:sz="4" w:space="0" w:color="auto"/>
              <w:bottom w:val="single" w:sz="4" w:space="0" w:color="auto"/>
              <w:right w:val="single" w:sz="4" w:space="0" w:color="auto"/>
            </w:tcBorders>
            <w:hideMark/>
          </w:tcPr>
          <w:p w:rsidR="002A6730" w:rsidRDefault="002A6730" w:rsidP="0099717B">
            <w:pPr>
              <w:rPr>
                <w:bCs/>
                <w:sz w:val="24"/>
              </w:rPr>
            </w:pPr>
            <w:r w:rsidRPr="00E8319E">
              <w:rPr>
                <w:rFonts w:hint="eastAsia"/>
                <w:bCs/>
                <w:sz w:val="24"/>
              </w:rPr>
              <w:t>1</w:t>
            </w:r>
            <w:r w:rsidRPr="00E8319E">
              <w:rPr>
                <w:rFonts w:hint="eastAsia"/>
                <w:bCs/>
                <w:sz w:val="24"/>
              </w:rPr>
              <w:t>．基金资产净值</w:t>
            </w:r>
            <w:r w:rsidRPr="00D90935">
              <w:rPr>
                <w:rFonts w:ascii="宋体" w:hAnsi="宋体" w:hint="eastAsia"/>
                <w:sz w:val="24"/>
                <w:szCs w:val="21"/>
              </w:rPr>
              <w:t>的计算、复核的时间和程序</w:t>
            </w:r>
          </w:p>
          <w:p w:rsidR="002A6730" w:rsidRDefault="002A6730" w:rsidP="0099717B">
            <w:pPr>
              <w:rPr>
                <w:rFonts w:asciiTheme="minorEastAsia" w:hAnsiTheme="minorEastAsia"/>
                <w:bCs/>
                <w:sz w:val="24"/>
                <w:szCs w:val="24"/>
              </w:rPr>
            </w:pPr>
            <w:r w:rsidRPr="00D90935">
              <w:rPr>
                <w:rFonts w:ascii="宋体" w:hAnsi="宋体" w:hint="eastAsia"/>
                <w:sz w:val="24"/>
                <w:szCs w:val="21"/>
              </w:rPr>
              <w:t>基金资产净值是指基金资产总值减去负债后的价值。基金份额净值是指计算日基金资产净值除以该计算日基金份额总份额后的数值。基金份额净值的计算保留到小数点后</w:t>
            </w:r>
            <w:r w:rsidRPr="003C7616">
              <w:rPr>
                <w:rFonts w:ascii="宋体" w:hAnsi="宋体"/>
                <w:sz w:val="24"/>
                <w:szCs w:val="21"/>
                <w:u w:val="single"/>
              </w:rPr>
              <w:t>4</w:t>
            </w:r>
            <w:r w:rsidRPr="00D90935">
              <w:rPr>
                <w:rFonts w:ascii="宋体" w:hAnsi="宋体" w:hint="eastAsia"/>
                <w:sz w:val="24"/>
                <w:szCs w:val="21"/>
              </w:rPr>
              <w:t>位，</w:t>
            </w:r>
            <w:r w:rsidRPr="00D90935">
              <w:rPr>
                <w:rFonts w:hint="eastAsia"/>
                <w:sz w:val="24"/>
              </w:rPr>
              <w:t>小数点后第</w:t>
            </w:r>
            <w:r w:rsidRPr="003C7616">
              <w:rPr>
                <w:sz w:val="24"/>
                <w:u w:val="single"/>
              </w:rPr>
              <w:t>5</w:t>
            </w:r>
            <w:r w:rsidRPr="00D90935">
              <w:rPr>
                <w:rFonts w:hint="eastAsia"/>
                <w:sz w:val="24"/>
              </w:rPr>
              <w:t>位四舍五入，由此产生的误差计入基金财产</w:t>
            </w:r>
            <w:r w:rsidRPr="00D90935">
              <w:rPr>
                <w:rFonts w:ascii="宋体" w:hAnsi="宋体" w:hint="eastAsia"/>
                <w:sz w:val="24"/>
                <w:szCs w:val="21"/>
              </w:rPr>
              <w:t>。</w:t>
            </w:r>
          </w:p>
        </w:tc>
      </w:tr>
      <w:tr w:rsidR="002A6730"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2A6730" w:rsidRDefault="002A6730"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2A6730" w:rsidRDefault="002A6730" w:rsidP="0099717B">
            <w:pPr>
              <w:jc w:val="center"/>
              <w:rPr>
                <w:rFonts w:asciiTheme="minorEastAsia" w:hAnsiTheme="minorEastAsia"/>
                <w:sz w:val="24"/>
                <w:szCs w:val="24"/>
              </w:rPr>
            </w:pPr>
            <w:r w:rsidRPr="008D6C16">
              <w:rPr>
                <w:bCs/>
                <w:sz w:val="24"/>
              </w:rPr>
              <w:t>五、估值</w:t>
            </w:r>
            <w:r>
              <w:rPr>
                <w:rFonts w:hint="eastAsia"/>
                <w:bCs/>
                <w:sz w:val="24"/>
              </w:rPr>
              <w:t>差错</w:t>
            </w:r>
            <w:r w:rsidRPr="008D6C16">
              <w:rPr>
                <w:bCs/>
                <w:sz w:val="24"/>
              </w:rPr>
              <w:t>处理</w:t>
            </w:r>
          </w:p>
        </w:tc>
        <w:tc>
          <w:tcPr>
            <w:tcW w:w="6078" w:type="dxa"/>
            <w:tcBorders>
              <w:top w:val="single" w:sz="4" w:space="0" w:color="auto"/>
              <w:left w:val="single" w:sz="4" w:space="0" w:color="auto"/>
              <w:bottom w:val="single" w:sz="4" w:space="0" w:color="auto"/>
              <w:right w:val="single" w:sz="4" w:space="0" w:color="auto"/>
            </w:tcBorders>
            <w:hideMark/>
          </w:tcPr>
          <w:p w:rsidR="002A6730" w:rsidRDefault="002A6730"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基金管理人和基金托管人将采取必要、适当、合理的措施确保基金资产估值的准确性、及时性。当基金份额净值小数点后</w:t>
            </w:r>
            <w:r w:rsidRPr="003D708D">
              <w:rPr>
                <w:bCs/>
                <w:strike/>
                <w:sz w:val="24"/>
              </w:rPr>
              <w:t>3</w:t>
            </w:r>
            <w:r w:rsidRPr="0001083C">
              <w:rPr>
                <w:bCs/>
                <w:sz w:val="24"/>
              </w:rPr>
              <w:t>位以内</w:t>
            </w:r>
            <w:r w:rsidRPr="00331603">
              <w:rPr>
                <w:bCs/>
                <w:sz w:val="24"/>
              </w:rPr>
              <w:t>(</w:t>
            </w:r>
            <w:r w:rsidRPr="00E352FB">
              <w:rPr>
                <w:bCs/>
                <w:sz w:val="24"/>
              </w:rPr>
              <w:t>含第</w:t>
            </w:r>
            <w:r w:rsidRPr="003D708D">
              <w:rPr>
                <w:bCs/>
                <w:strike/>
                <w:sz w:val="24"/>
              </w:rPr>
              <w:t>3</w:t>
            </w:r>
            <w:r w:rsidRPr="0001083C">
              <w:rPr>
                <w:bCs/>
                <w:sz w:val="24"/>
              </w:rPr>
              <w:t>位</w:t>
            </w:r>
            <w:r w:rsidRPr="00331603">
              <w:rPr>
                <w:bCs/>
                <w:sz w:val="24"/>
              </w:rPr>
              <w:t>)</w:t>
            </w:r>
            <w:r w:rsidRPr="00E352FB">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2A6730" w:rsidRDefault="002A6730"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基金管理人和基金托管人将采取必要、适当、合理的措施确保基金资产估值的准确性、及时性。当基金份额净值小数点后</w:t>
            </w:r>
            <w:r w:rsidRPr="003D708D">
              <w:rPr>
                <w:bCs/>
                <w:sz w:val="24"/>
                <w:u w:val="single"/>
              </w:rPr>
              <w:t>4</w:t>
            </w:r>
            <w:r w:rsidRPr="0001083C">
              <w:rPr>
                <w:bCs/>
                <w:sz w:val="24"/>
              </w:rPr>
              <w:t>位以内</w:t>
            </w:r>
            <w:r w:rsidRPr="00331603">
              <w:rPr>
                <w:bCs/>
                <w:sz w:val="24"/>
              </w:rPr>
              <w:t>(</w:t>
            </w:r>
            <w:r w:rsidRPr="00E352FB">
              <w:rPr>
                <w:bCs/>
                <w:sz w:val="24"/>
              </w:rPr>
              <w:t>含第</w:t>
            </w:r>
            <w:r w:rsidRPr="003D708D">
              <w:rPr>
                <w:bCs/>
                <w:sz w:val="24"/>
                <w:u w:val="single"/>
              </w:rPr>
              <w:t>4</w:t>
            </w:r>
            <w:r w:rsidRPr="0001083C">
              <w:rPr>
                <w:bCs/>
                <w:sz w:val="24"/>
              </w:rPr>
              <w:t>位</w:t>
            </w:r>
            <w:r w:rsidRPr="00331603">
              <w:rPr>
                <w:bCs/>
                <w:sz w:val="24"/>
              </w:rPr>
              <w:t>)</w:t>
            </w:r>
            <w:r w:rsidRPr="00E352FB">
              <w:rPr>
                <w:bCs/>
                <w:sz w:val="24"/>
              </w:rPr>
              <w:t>发生估值错误时，视为基金份额净值错误。</w:t>
            </w:r>
          </w:p>
        </w:tc>
      </w:tr>
    </w:tbl>
    <w:p w:rsidR="002D57D2" w:rsidRPr="002A6730" w:rsidRDefault="002D57D2" w:rsidP="00E021C8">
      <w:pPr>
        <w:jc w:val="center"/>
        <w:rPr>
          <w:rFonts w:asciiTheme="minorEastAsia" w:hAnsiTheme="minorEastAsia"/>
          <w:b/>
          <w:sz w:val="24"/>
          <w:szCs w:val="24"/>
        </w:rPr>
      </w:pPr>
    </w:p>
    <w:p w:rsidR="002D57D2"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泓德泓汇灵活配置混合型证券投资基金</w:t>
      </w:r>
      <w:r w:rsidRPr="009B36FE">
        <w:rPr>
          <w:rFonts w:asciiTheme="minorEastAsia" w:hAnsiTheme="minorEastAsia" w:hint="eastAsia"/>
          <w:b/>
          <w:sz w:val="24"/>
          <w:szCs w:val="24"/>
        </w:rPr>
        <w:t>基金合同》修订前后对照表</w:t>
      </w:r>
    </w:p>
    <w:tbl>
      <w:tblPr>
        <w:tblStyle w:val="a3"/>
        <w:tblW w:w="0" w:type="auto"/>
        <w:tblLook w:val="04A0"/>
      </w:tblPr>
      <w:tblGrid>
        <w:gridCol w:w="1788"/>
        <w:gridCol w:w="6078"/>
        <w:gridCol w:w="6082"/>
      </w:tblGrid>
      <w:tr w:rsidR="00847BAD"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847BAD" w:rsidRDefault="00847BAD" w:rsidP="0099717B">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847BAD" w:rsidRDefault="00847BAD" w:rsidP="0099717B">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847BAD" w:rsidRDefault="00847BAD" w:rsidP="0099717B">
            <w:pPr>
              <w:jc w:val="center"/>
              <w:rPr>
                <w:rFonts w:asciiTheme="minorEastAsia" w:hAnsiTheme="minorEastAsia"/>
                <w:b/>
                <w:sz w:val="24"/>
                <w:szCs w:val="24"/>
              </w:rPr>
            </w:pPr>
            <w:r>
              <w:rPr>
                <w:rFonts w:asciiTheme="minorEastAsia" w:hAnsiTheme="minorEastAsia" w:hint="eastAsia"/>
                <w:b/>
                <w:sz w:val="24"/>
                <w:szCs w:val="24"/>
              </w:rPr>
              <w:t>修订后</w:t>
            </w:r>
          </w:p>
        </w:tc>
      </w:tr>
      <w:tr w:rsidR="00847BAD"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847BAD" w:rsidRDefault="00847BAD" w:rsidP="0099717B">
            <w:pPr>
              <w:jc w:val="center"/>
              <w:rPr>
                <w:rFonts w:asciiTheme="minorEastAsia" w:hAnsiTheme="minorEastAsia"/>
                <w:b/>
                <w:sz w:val="24"/>
                <w:szCs w:val="24"/>
              </w:rPr>
            </w:pPr>
            <w:r w:rsidRPr="00BF4265">
              <w:rPr>
                <w:rFonts w:asciiTheme="minorEastAsia" w:hAnsiTheme="minorEastAsia" w:hint="eastAsia"/>
                <w:b/>
                <w:sz w:val="24"/>
                <w:szCs w:val="24"/>
              </w:rPr>
              <w:t>第六部分  基金份额的申购与赎回</w:t>
            </w:r>
          </w:p>
          <w:p w:rsidR="00847BAD" w:rsidRDefault="00847BAD" w:rsidP="0099717B">
            <w:pPr>
              <w:jc w:val="center"/>
              <w:rPr>
                <w:rFonts w:asciiTheme="minorEastAsia" w:hAnsiTheme="minorEastAsia"/>
                <w:sz w:val="24"/>
                <w:szCs w:val="24"/>
              </w:rPr>
            </w:pPr>
            <w:r w:rsidRPr="00BF4265">
              <w:rPr>
                <w:rFonts w:asciiTheme="minorEastAsia" w:hAnsiTheme="minorEastAsia" w:hint="eastAsia"/>
                <w:sz w:val="24"/>
                <w:szCs w:val="24"/>
              </w:rPr>
              <w:t>六、申购和赎回的价格、费用及其用途</w:t>
            </w:r>
          </w:p>
        </w:tc>
        <w:tc>
          <w:tcPr>
            <w:tcW w:w="6078" w:type="dxa"/>
            <w:tcBorders>
              <w:top w:val="single" w:sz="4" w:space="0" w:color="auto"/>
              <w:left w:val="single" w:sz="4" w:space="0" w:color="auto"/>
              <w:bottom w:val="single" w:sz="4" w:space="0" w:color="auto"/>
              <w:right w:val="single" w:sz="4" w:space="0" w:color="auto"/>
            </w:tcBorders>
            <w:hideMark/>
          </w:tcPr>
          <w:p w:rsidR="00847BAD" w:rsidRDefault="00847BAD" w:rsidP="0099717B">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本基金份额净值的计算，保留到小数点后</w:t>
            </w:r>
            <w:r w:rsidRPr="00BF4265">
              <w:rPr>
                <w:bCs/>
                <w:strike/>
                <w:sz w:val="24"/>
              </w:rPr>
              <w:t>3</w:t>
            </w:r>
            <w:r w:rsidRPr="008F3ED6">
              <w:rPr>
                <w:bCs/>
                <w:sz w:val="24"/>
              </w:rPr>
              <w:t>位，小数点后第</w:t>
            </w:r>
            <w:r w:rsidRPr="00BF4265">
              <w:rPr>
                <w:bCs/>
                <w:strike/>
                <w:sz w:val="24"/>
              </w:rPr>
              <w:t>4</w:t>
            </w:r>
            <w:r w:rsidRPr="00C57382">
              <w:rPr>
                <w:rFonts w:ascii="宋体" w:hAnsi="宋体" w:hint="eastAsia"/>
                <w:bCs/>
                <w:sz w:val="24"/>
              </w:rPr>
              <w:t>位四舍五入，由此产生的收益或损失由基金财产承担。</w:t>
            </w:r>
            <w:r w:rsidRPr="00C57382">
              <w:rPr>
                <w:rFonts w:ascii="宋体" w:hAnsi="宋体"/>
                <w:bCs/>
                <w:sz w:val="24"/>
              </w:rPr>
              <w:t>T</w:t>
            </w:r>
            <w:r w:rsidRPr="00C57382">
              <w:rPr>
                <w:rFonts w:ascii="宋体" w:hAnsi="宋体" w:hint="eastAsia"/>
                <w:bCs/>
                <w:sz w:val="24"/>
              </w:rPr>
              <w:t>日的基金份额净值在当天收市后计算，并在</w:t>
            </w:r>
            <w:r w:rsidRPr="00C57382">
              <w:rPr>
                <w:rFonts w:ascii="宋体" w:hAnsi="宋体"/>
                <w:bCs/>
                <w:sz w:val="24"/>
              </w:rPr>
              <w:t xml:space="preserve">T+ 1 </w:t>
            </w:r>
            <w:r w:rsidRPr="00C57382">
              <w:rPr>
                <w:rFonts w:ascii="宋体" w:hAnsi="宋体" w:hint="eastAsia"/>
                <w:bCs/>
                <w:sz w:val="24"/>
              </w:rPr>
              <w:t>日内公告。遇特殊情况，经中国证监会同意，可以适当延迟计算或公告。</w:t>
            </w:r>
          </w:p>
        </w:tc>
        <w:tc>
          <w:tcPr>
            <w:tcW w:w="6082" w:type="dxa"/>
            <w:tcBorders>
              <w:top w:val="single" w:sz="4" w:space="0" w:color="auto"/>
              <w:left w:val="single" w:sz="4" w:space="0" w:color="auto"/>
              <w:bottom w:val="single" w:sz="4" w:space="0" w:color="auto"/>
              <w:right w:val="single" w:sz="4" w:space="0" w:color="auto"/>
            </w:tcBorders>
            <w:hideMark/>
          </w:tcPr>
          <w:p w:rsidR="00847BAD" w:rsidRDefault="00847BAD" w:rsidP="0099717B">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本基金份额净值的计算，保留到小数点后</w:t>
            </w:r>
            <w:r w:rsidRPr="00BF4265">
              <w:rPr>
                <w:bCs/>
                <w:sz w:val="24"/>
                <w:u w:val="single"/>
              </w:rPr>
              <w:t>4</w:t>
            </w:r>
            <w:r w:rsidRPr="008F3ED6">
              <w:rPr>
                <w:bCs/>
                <w:sz w:val="24"/>
              </w:rPr>
              <w:t>位，小数点后第</w:t>
            </w:r>
            <w:r w:rsidRPr="00BF4265">
              <w:rPr>
                <w:bCs/>
                <w:sz w:val="24"/>
                <w:u w:val="single"/>
              </w:rPr>
              <w:t>5</w:t>
            </w:r>
            <w:r w:rsidRPr="00C57382">
              <w:rPr>
                <w:rFonts w:ascii="宋体" w:hAnsi="宋体" w:hint="eastAsia"/>
                <w:bCs/>
                <w:sz w:val="24"/>
              </w:rPr>
              <w:t>位四舍五入，由此产生的收益或损失由基金财产承担。</w:t>
            </w:r>
            <w:r w:rsidRPr="00C57382">
              <w:rPr>
                <w:rFonts w:ascii="宋体" w:hAnsi="宋体"/>
                <w:bCs/>
                <w:sz w:val="24"/>
              </w:rPr>
              <w:t>T</w:t>
            </w:r>
            <w:r w:rsidRPr="00C57382">
              <w:rPr>
                <w:rFonts w:ascii="宋体" w:hAnsi="宋体" w:hint="eastAsia"/>
                <w:bCs/>
                <w:sz w:val="24"/>
              </w:rPr>
              <w:t>日的基金份额净值在当天收市后计算，并在</w:t>
            </w:r>
            <w:r w:rsidRPr="00C57382">
              <w:rPr>
                <w:rFonts w:ascii="宋体" w:hAnsi="宋体"/>
                <w:bCs/>
                <w:sz w:val="24"/>
              </w:rPr>
              <w:t xml:space="preserve">T+ 1 </w:t>
            </w:r>
            <w:r w:rsidRPr="00C57382">
              <w:rPr>
                <w:rFonts w:ascii="宋体" w:hAnsi="宋体" w:hint="eastAsia"/>
                <w:bCs/>
                <w:sz w:val="24"/>
              </w:rPr>
              <w:t>日内公告。遇特殊情况，经中国证监会同意，可以适当延迟计算或公告。</w:t>
            </w:r>
          </w:p>
        </w:tc>
      </w:tr>
      <w:tr w:rsidR="00847BAD"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847BAD" w:rsidRDefault="00847BAD"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847BAD" w:rsidRDefault="00847BAD" w:rsidP="0099717B">
            <w:pPr>
              <w:jc w:val="center"/>
              <w:rPr>
                <w:rFonts w:asciiTheme="minorEastAsia" w:hAnsiTheme="minorEastAsia"/>
                <w:sz w:val="24"/>
                <w:szCs w:val="24"/>
              </w:rPr>
            </w:pPr>
            <w:r w:rsidRPr="00601739">
              <w:rPr>
                <w:rFonts w:asciiTheme="minorEastAsia" w:hAnsiTheme="minorEastAsia" w:hint="eastAsia"/>
                <w:sz w:val="24"/>
                <w:szCs w:val="24"/>
              </w:rPr>
              <w:t>四、估值程序</w:t>
            </w:r>
          </w:p>
        </w:tc>
        <w:tc>
          <w:tcPr>
            <w:tcW w:w="6078" w:type="dxa"/>
            <w:tcBorders>
              <w:top w:val="single" w:sz="4" w:space="0" w:color="auto"/>
              <w:left w:val="single" w:sz="4" w:space="0" w:color="auto"/>
              <w:bottom w:val="single" w:sz="4" w:space="0" w:color="auto"/>
              <w:right w:val="single" w:sz="4" w:space="0" w:color="auto"/>
            </w:tcBorders>
            <w:hideMark/>
          </w:tcPr>
          <w:p w:rsidR="00847BAD" w:rsidRDefault="00847BAD" w:rsidP="0099717B">
            <w:pPr>
              <w:rPr>
                <w:rFonts w:asciiTheme="minorEastAsia" w:hAnsiTheme="minorEastAsia"/>
                <w:bCs/>
                <w:sz w:val="24"/>
                <w:szCs w:val="24"/>
              </w:rPr>
            </w:pPr>
            <w:r w:rsidRPr="00F4467D">
              <w:rPr>
                <w:bCs/>
                <w:sz w:val="24"/>
              </w:rPr>
              <w:t>1</w:t>
            </w:r>
            <w:r w:rsidRPr="00F4467D">
              <w:rPr>
                <w:bCs/>
                <w:sz w:val="24"/>
              </w:rPr>
              <w:t>、</w:t>
            </w:r>
            <w:r w:rsidRPr="00C57382">
              <w:rPr>
                <w:rFonts w:ascii="宋体" w:hAnsi="宋体" w:hint="eastAsia"/>
                <w:bCs/>
                <w:sz w:val="24"/>
              </w:rPr>
              <w:t>基金份额净值是按照每个工作日闭市后，基金资产净值除以当日基金份额的余额数量计算，精确到</w:t>
            </w:r>
            <w:r w:rsidRPr="008F3ED6">
              <w:rPr>
                <w:bCs/>
                <w:sz w:val="24"/>
              </w:rPr>
              <w:t>0.001</w:t>
            </w:r>
            <w:r w:rsidRPr="0001083C">
              <w:rPr>
                <w:bCs/>
                <w:sz w:val="24"/>
              </w:rPr>
              <w:t>元，小数点后第</w:t>
            </w:r>
            <w:r w:rsidRPr="00601739">
              <w:rPr>
                <w:bCs/>
                <w:strike/>
                <w:sz w:val="24"/>
              </w:rPr>
              <w:t>4</w:t>
            </w:r>
            <w:r w:rsidRPr="0001083C">
              <w:rPr>
                <w:bCs/>
                <w:sz w:val="24"/>
              </w:rPr>
              <w:t>位四舍五入。国家另有规定的，从其规定。</w:t>
            </w:r>
          </w:p>
        </w:tc>
        <w:tc>
          <w:tcPr>
            <w:tcW w:w="6082" w:type="dxa"/>
            <w:tcBorders>
              <w:top w:val="single" w:sz="4" w:space="0" w:color="auto"/>
              <w:left w:val="single" w:sz="4" w:space="0" w:color="auto"/>
              <w:bottom w:val="single" w:sz="4" w:space="0" w:color="auto"/>
              <w:right w:val="single" w:sz="4" w:space="0" w:color="auto"/>
            </w:tcBorders>
            <w:hideMark/>
          </w:tcPr>
          <w:p w:rsidR="00847BAD" w:rsidRDefault="00847BAD" w:rsidP="0099717B">
            <w:pPr>
              <w:rPr>
                <w:rFonts w:asciiTheme="minorEastAsia" w:hAnsiTheme="minorEastAsia"/>
                <w:bCs/>
                <w:sz w:val="24"/>
                <w:szCs w:val="24"/>
              </w:rPr>
            </w:pPr>
            <w:r w:rsidRPr="00F4467D">
              <w:rPr>
                <w:bCs/>
                <w:sz w:val="24"/>
              </w:rPr>
              <w:t>1</w:t>
            </w:r>
            <w:r w:rsidRPr="00F4467D">
              <w:rPr>
                <w:bCs/>
                <w:sz w:val="24"/>
              </w:rPr>
              <w:t>、基金份额净值是按照每个工作日闭市后，基金资产净值除以当日基金份额的余额数量计算，精确到</w:t>
            </w:r>
            <w:r w:rsidRPr="008F3ED6">
              <w:rPr>
                <w:bCs/>
                <w:sz w:val="24"/>
              </w:rPr>
              <w:t>0.00</w:t>
            </w:r>
            <w:r w:rsidRPr="00601739">
              <w:rPr>
                <w:bCs/>
                <w:sz w:val="24"/>
                <w:u w:val="single"/>
              </w:rPr>
              <w:t>0</w:t>
            </w:r>
            <w:r w:rsidRPr="008F3ED6">
              <w:rPr>
                <w:bCs/>
                <w:sz w:val="24"/>
              </w:rPr>
              <w:t>1</w:t>
            </w:r>
            <w:r w:rsidRPr="0001083C">
              <w:rPr>
                <w:bCs/>
                <w:sz w:val="24"/>
              </w:rPr>
              <w:t>元，小数点后第</w:t>
            </w:r>
            <w:r w:rsidRPr="00601739">
              <w:rPr>
                <w:bCs/>
                <w:sz w:val="24"/>
                <w:u w:val="single"/>
              </w:rPr>
              <w:t>5</w:t>
            </w:r>
            <w:r w:rsidRPr="0001083C">
              <w:rPr>
                <w:bCs/>
                <w:sz w:val="24"/>
              </w:rPr>
              <w:t>位四舍五入。国家另有规定的，从其规定。</w:t>
            </w:r>
          </w:p>
        </w:tc>
      </w:tr>
      <w:tr w:rsidR="00847BAD"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847BAD" w:rsidRDefault="00847BAD"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847BAD" w:rsidRDefault="00847BAD" w:rsidP="0099717B">
            <w:pPr>
              <w:jc w:val="center"/>
              <w:rPr>
                <w:rFonts w:asciiTheme="minorEastAsia" w:hAnsiTheme="minorEastAsia"/>
                <w:sz w:val="24"/>
                <w:szCs w:val="24"/>
              </w:rPr>
            </w:pPr>
            <w:r w:rsidRPr="008D6C16">
              <w:rPr>
                <w:bCs/>
                <w:sz w:val="24"/>
              </w:rPr>
              <w:t>五、估值错误的处理</w:t>
            </w:r>
          </w:p>
        </w:tc>
        <w:tc>
          <w:tcPr>
            <w:tcW w:w="6078" w:type="dxa"/>
            <w:tcBorders>
              <w:top w:val="single" w:sz="4" w:space="0" w:color="auto"/>
              <w:left w:val="single" w:sz="4" w:space="0" w:color="auto"/>
              <w:bottom w:val="single" w:sz="4" w:space="0" w:color="auto"/>
              <w:right w:val="single" w:sz="4" w:space="0" w:color="auto"/>
            </w:tcBorders>
            <w:hideMark/>
          </w:tcPr>
          <w:p w:rsidR="00847BAD" w:rsidRDefault="00847BAD"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基金管理人和基金托管人将采取必要、适当、合理的措施确保基金资产估值的准确性、及时性。当基金份额净值小数点后</w:t>
            </w:r>
            <w:r w:rsidRPr="003D708D">
              <w:rPr>
                <w:bCs/>
                <w:strike/>
                <w:sz w:val="24"/>
              </w:rPr>
              <w:t>3</w:t>
            </w:r>
            <w:r w:rsidRPr="0001083C">
              <w:rPr>
                <w:bCs/>
                <w:sz w:val="24"/>
              </w:rPr>
              <w:t>位以内</w:t>
            </w:r>
            <w:r w:rsidRPr="00331603">
              <w:rPr>
                <w:bCs/>
                <w:sz w:val="24"/>
              </w:rPr>
              <w:t>(</w:t>
            </w:r>
            <w:r w:rsidRPr="00E352FB">
              <w:rPr>
                <w:bCs/>
                <w:sz w:val="24"/>
              </w:rPr>
              <w:t>含第</w:t>
            </w:r>
            <w:r w:rsidRPr="003D708D">
              <w:rPr>
                <w:bCs/>
                <w:strike/>
                <w:sz w:val="24"/>
              </w:rPr>
              <w:t>3</w:t>
            </w:r>
            <w:r w:rsidRPr="0001083C">
              <w:rPr>
                <w:bCs/>
                <w:sz w:val="24"/>
              </w:rPr>
              <w:t>位</w:t>
            </w:r>
            <w:r w:rsidRPr="00331603">
              <w:rPr>
                <w:bCs/>
                <w:sz w:val="24"/>
              </w:rPr>
              <w:t>)</w:t>
            </w:r>
            <w:r w:rsidRPr="00E352FB">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847BAD" w:rsidRDefault="00847BAD"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基金管理人和基金托管人将采取必要、适当、合理的措施确保基金资产估值的准确性、及时性。当基金份额净值小数点后</w:t>
            </w:r>
            <w:r w:rsidRPr="003D708D">
              <w:rPr>
                <w:bCs/>
                <w:sz w:val="24"/>
                <w:u w:val="single"/>
              </w:rPr>
              <w:t>4</w:t>
            </w:r>
            <w:r w:rsidRPr="0001083C">
              <w:rPr>
                <w:bCs/>
                <w:sz w:val="24"/>
              </w:rPr>
              <w:t>位以内</w:t>
            </w:r>
            <w:r w:rsidRPr="00331603">
              <w:rPr>
                <w:bCs/>
                <w:sz w:val="24"/>
              </w:rPr>
              <w:t>(</w:t>
            </w:r>
            <w:r w:rsidRPr="00E352FB">
              <w:rPr>
                <w:bCs/>
                <w:sz w:val="24"/>
              </w:rPr>
              <w:t>含第</w:t>
            </w:r>
            <w:r w:rsidRPr="003D708D">
              <w:rPr>
                <w:bCs/>
                <w:sz w:val="24"/>
                <w:u w:val="single"/>
              </w:rPr>
              <w:t>4</w:t>
            </w:r>
            <w:r w:rsidRPr="0001083C">
              <w:rPr>
                <w:bCs/>
                <w:sz w:val="24"/>
              </w:rPr>
              <w:t>位</w:t>
            </w:r>
            <w:r w:rsidRPr="00331603">
              <w:rPr>
                <w:bCs/>
                <w:sz w:val="24"/>
              </w:rPr>
              <w:t>)</w:t>
            </w:r>
            <w:r w:rsidRPr="00E352FB">
              <w:rPr>
                <w:bCs/>
                <w:sz w:val="24"/>
              </w:rPr>
              <w:t>发生估值错误时，视为基金份额净值错误。</w:t>
            </w:r>
          </w:p>
        </w:tc>
      </w:tr>
      <w:tr w:rsidR="00847BAD" w:rsidTr="0099717B">
        <w:tc>
          <w:tcPr>
            <w:tcW w:w="1788" w:type="dxa"/>
            <w:tcBorders>
              <w:top w:val="single" w:sz="4" w:space="0" w:color="auto"/>
              <w:left w:val="single" w:sz="4" w:space="0" w:color="auto"/>
              <w:bottom w:val="single" w:sz="4" w:space="0" w:color="auto"/>
              <w:right w:val="single" w:sz="4" w:space="0" w:color="auto"/>
            </w:tcBorders>
            <w:vAlign w:val="center"/>
          </w:tcPr>
          <w:p w:rsidR="00847BAD" w:rsidRPr="00601739" w:rsidRDefault="00847BAD" w:rsidP="0099717B">
            <w:pPr>
              <w:jc w:val="center"/>
              <w:rPr>
                <w:rFonts w:asciiTheme="minorEastAsia" w:hAnsiTheme="minorEastAsia"/>
                <w:b/>
                <w:sz w:val="24"/>
                <w:szCs w:val="24"/>
              </w:rPr>
            </w:pPr>
            <w:r w:rsidRPr="009B36FE">
              <w:rPr>
                <w:rFonts w:asciiTheme="minorEastAsia" w:hAnsiTheme="minorEastAsia" w:hint="eastAsia"/>
                <w:b/>
                <w:sz w:val="24"/>
                <w:szCs w:val="24"/>
              </w:rPr>
              <w:t>第二十四部分 基金合同内容摘要</w:t>
            </w:r>
          </w:p>
        </w:tc>
        <w:tc>
          <w:tcPr>
            <w:tcW w:w="6078" w:type="dxa"/>
            <w:tcBorders>
              <w:top w:val="single" w:sz="4" w:space="0" w:color="auto"/>
              <w:left w:val="single" w:sz="4" w:space="0" w:color="auto"/>
              <w:bottom w:val="single" w:sz="4" w:space="0" w:color="auto"/>
              <w:right w:val="single" w:sz="4" w:space="0" w:color="auto"/>
            </w:tcBorders>
          </w:tcPr>
          <w:p w:rsidR="00847BAD" w:rsidRPr="00AE20AB" w:rsidRDefault="00847BAD" w:rsidP="0099717B">
            <w:pPr>
              <w:rPr>
                <w:bCs/>
                <w:sz w:val="24"/>
              </w:rPr>
            </w:pPr>
          </w:p>
        </w:tc>
        <w:tc>
          <w:tcPr>
            <w:tcW w:w="6082" w:type="dxa"/>
            <w:tcBorders>
              <w:top w:val="single" w:sz="4" w:space="0" w:color="auto"/>
              <w:left w:val="single" w:sz="4" w:space="0" w:color="auto"/>
              <w:bottom w:val="single" w:sz="4" w:space="0" w:color="auto"/>
              <w:right w:val="single" w:sz="4" w:space="0" w:color="auto"/>
            </w:tcBorders>
          </w:tcPr>
          <w:p w:rsidR="00847BAD" w:rsidRPr="00AE20AB" w:rsidRDefault="00847BAD" w:rsidP="0099717B">
            <w:pPr>
              <w:rPr>
                <w:bCs/>
                <w:sz w:val="24"/>
              </w:rPr>
            </w:pPr>
            <w:r w:rsidRPr="009B36FE">
              <w:rPr>
                <w:rFonts w:asciiTheme="minorEastAsia" w:hAnsiTheme="minorEastAsia" w:hint="eastAsia"/>
                <w:bCs/>
                <w:sz w:val="24"/>
                <w:szCs w:val="24"/>
              </w:rPr>
              <w:t>根据正文修改，修改基金合同摘要的对应内容，重复内容不再赘述。</w:t>
            </w:r>
          </w:p>
        </w:tc>
      </w:tr>
    </w:tbl>
    <w:p w:rsidR="002D57D2" w:rsidRPr="00847BAD" w:rsidRDefault="002D57D2" w:rsidP="002D57D2">
      <w:pPr>
        <w:jc w:val="center"/>
        <w:rPr>
          <w:rFonts w:asciiTheme="minorEastAsia" w:hAnsiTheme="minorEastAsia"/>
          <w:b/>
          <w:sz w:val="24"/>
          <w:szCs w:val="24"/>
        </w:rPr>
      </w:pPr>
    </w:p>
    <w:p w:rsidR="002D57D2" w:rsidRPr="009B36FE"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泓德泓汇灵活配置混合型证券投资基金</w:t>
      </w:r>
      <w:r w:rsidRPr="009B36FE">
        <w:rPr>
          <w:rFonts w:asciiTheme="minorEastAsia" w:hAnsiTheme="minorEastAsia" w:hint="eastAsia"/>
          <w:b/>
          <w:sz w:val="24"/>
          <w:szCs w:val="24"/>
        </w:rPr>
        <w:t>托管协议》修订前后对照表</w:t>
      </w:r>
    </w:p>
    <w:tbl>
      <w:tblPr>
        <w:tblStyle w:val="a3"/>
        <w:tblW w:w="0" w:type="auto"/>
        <w:tblLook w:val="04A0"/>
      </w:tblPr>
      <w:tblGrid>
        <w:gridCol w:w="1788"/>
        <w:gridCol w:w="6078"/>
        <w:gridCol w:w="6082"/>
      </w:tblGrid>
      <w:tr w:rsidR="00847BAD"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847BAD" w:rsidRDefault="00847BAD" w:rsidP="0099717B">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847BAD" w:rsidRDefault="00847BAD" w:rsidP="0099717B">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847BAD" w:rsidRDefault="00847BAD" w:rsidP="0099717B">
            <w:pPr>
              <w:jc w:val="center"/>
              <w:rPr>
                <w:rFonts w:asciiTheme="minorEastAsia" w:hAnsiTheme="minorEastAsia"/>
                <w:b/>
                <w:sz w:val="24"/>
                <w:szCs w:val="24"/>
              </w:rPr>
            </w:pPr>
            <w:r>
              <w:rPr>
                <w:rFonts w:asciiTheme="minorEastAsia" w:hAnsiTheme="minorEastAsia" w:hint="eastAsia"/>
                <w:b/>
                <w:sz w:val="24"/>
                <w:szCs w:val="24"/>
              </w:rPr>
              <w:t>修订后</w:t>
            </w:r>
          </w:p>
        </w:tc>
      </w:tr>
      <w:tr w:rsidR="00847BAD"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847BAD" w:rsidRDefault="00847BAD" w:rsidP="0099717B">
            <w:pPr>
              <w:jc w:val="center"/>
              <w:rPr>
                <w:rFonts w:asciiTheme="minorEastAsia" w:hAnsiTheme="minorEastAsia"/>
                <w:b/>
                <w:sz w:val="24"/>
                <w:szCs w:val="24"/>
              </w:rPr>
            </w:pPr>
            <w:r w:rsidRPr="00E8319E">
              <w:rPr>
                <w:rFonts w:asciiTheme="minorEastAsia" w:hAnsiTheme="minorEastAsia" w:hint="eastAsia"/>
                <w:b/>
                <w:sz w:val="24"/>
                <w:szCs w:val="24"/>
              </w:rPr>
              <w:t>八、基金资产净值计算和会计核算</w:t>
            </w:r>
          </w:p>
          <w:p w:rsidR="00847BAD" w:rsidRDefault="00847BAD" w:rsidP="0099717B">
            <w:pPr>
              <w:jc w:val="center"/>
              <w:rPr>
                <w:rFonts w:asciiTheme="minorEastAsia" w:hAnsiTheme="minorEastAsia"/>
                <w:sz w:val="24"/>
                <w:szCs w:val="24"/>
              </w:rPr>
            </w:pPr>
            <w:r w:rsidRPr="00E8319E">
              <w:rPr>
                <w:rFonts w:asciiTheme="minorEastAsia" w:hAnsiTheme="minorEastAsia" w:hint="eastAsia"/>
                <w:sz w:val="24"/>
                <w:szCs w:val="24"/>
              </w:rPr>
              <w:t>（一）</w:t>
            </w:r>
            <w:r w:rsidRPr="00372626">
              <w:rPr>
                <w:rFonts w:hint="eastAsia"/>
                <w:sz w:val="24"/>
              </w:rPr>
              <w:t>基金资产净值的计算、复核与完成的时间及程序</w:t>
            </w:r>
          </w:p>
        </w:tc>
        <w:tc>
          <w:tcPr>
            <w:tcW w:w="6078" w:type="dxa"/>
            <w:tcBorders>
              <w:top w:val="single" w:sz="4" w:space="0" w:color="auto"/>
              <w:left w:val="single" w:sz="4" w:space="0" w:color="auto"/>
              <w:bottom w:val="single" w:sz="4" w:space="0" w:color="auto"/>
              <w:right w:val="single" w:sz="4" w:space="0" w:color="auto"/>
            </w:tcBorders>
            <w:hideMark/>
          </w:tcPr>
          <w:p w:rsidR="00847BAD" w:rsidRDefault="00847BAD" w:rsidP="0099717B">
            <w:pPr>
              <w:rPr>
                <w:bCs/>
                <w:sz w:val="24"/>
              </w:rPr>
            </w:pPr>
            <w:r w:rsidRPr="00E8319E">
              <w:rPr>
                <w:rFonts w:hint="eastAsia"/>
                <w:bCs/>
                <w:sz w:val="24"/>
              </w:rPr>
              <w:t>1</w:t>
            </w:r>
            <w:r w:rsidRPr="00E8319E">
              <w:rPr>
                <w:rFonts w:hint="eastAsia"/>
                <w:bCs/>
                <w:sz w:val="24"/>
              </w:rPr>
              <w:t>．基金资产净值</w:t>
            </w:r>
          </w:p>
          <w:p w:rsidR="00847BAD" w:rsidRDefault="002B2F81" w:rsidP="0099717B">
            <w:pPr>
              <w:rPr>
                <w:rFonts w:asciiTheme="minorEastAsia" w:hAnsiTheme="minorEastAsia"/>
                <w:bCs/>
                <w:sz w:val="24"/>
                <w:szCs w:val="24"/>
              </w:rPr>
            </w:pPr>
            <w:r w:rsidRPr="00372626">
              <w:rPr>
                <w:rFonts w:hint="eastAsia"/>
                <w:sz w:val="24"/>
              </w:rPr>
              <w:t>基金资产净值是指基金资产总值减去负</w:t>
            </w:r>
            <w:r>
              <w:rPr>
                <w:rFonts w:hint="eastAsia"/>
                <w:sz w:val="24"/>
              </w:rPr>
              <w:t>债后的金额。基金份额净值是指基金资产净值除以计算日基金份额总数，</w:t>
            </w:r>
            <w:r w:rsidRPr="00372626">
              <w:rPr>
                <w:rFonts w:hint="eastAsia"/>
                <w:sz w:val="24"/>
              </w:rPr>
              <w:t>基金份额净值的计算，均精确到</w:t>
            </w:r>
            <w:r w:rsidRPr="00372626">
              <w:rPr>
                <w:rFonts w:hint="eastAsia"/>
                <w:sz w:val="24"/>
              </w:rPr>
              <w:t>0.001</w:t>
            </w:r>
            <w:r w:rsidRPr="00372626">
              <w:rPr>
                <w:rFonts w:hint="eastAsia"/>
                <w:sz w:val="24"/>
              </w:rPr>
              <w:t>元，小数点后第</w:t>
            </w:r>
            <w:r w:rsidRPr="002B2F81">
              <w:rPr>
                <w:strike/>
                <w:sz w:val="24"/>
              </w:rPr>
              <w:t>4</w:t>
            </w:r>
            <w:r w:rsidRPr="00372626">
              <w:rPr>
                <w:rFonts w:hint="eastAsia"/>
                <w:sz w:val="24"/>
              </w:rPr>
              <w:t>位四舍五入，国家另有规定的，从其规定。基金管理人每个工作日计算基金资产净值及基金份额净值，经基金托管人复核，按规定公告。</w:t>
            </w:r>
          </w:p>
        </w:tc>
        <w:tc>
          <w:tcPr>
            <w:tcW w:w="6082" w:type="dxa"/>
            <w:tcBorders>
              <w:top w:val="single" w:sz="4" w:space="0" w:color="auto"/>
              <w:left w:val="single" w:sz="4" w:space="0" w:color="auto"/>
              <w:bottom w:val="single" w:sz="4" w:space="0" w:color="auto"/>
              <w:right w:val="single" w:sz="4" w:space="0" w:color="auto"/>
            </w:tcBorders>
            <w:hideMark/>
          </w:tcPr>
          <w:p w:rsidR="00847BAD" w:rsidRDefault="00847BAD" w:rsidP="0099717B">
            <w:pPr>
              <w:rPr>
                <w:bCs/>
                <w:sz w:val="24"/>
              </w:rPr>
            </w:pPr>
            <w:r w:rsidRPr="00E8319E">
              <w:rPr>
                <w:rFonts w:hint="eastAsia"/>
                <w:bCs/>
                <w:sz w:val="24"/>
              </w:rPr>
              <w:t>1</w:t>
            </w:r>
            <w:r w:rsidRPr="00E8319E">
              <w:rPr>
                <w:rFonts w:hint="eastAsia"/>
                <w:bCs/>
                <w:sz w:val="24"/>
              </w:rPr>
              <w:t>．基金资产净值</w:t>
            </w:r>
          </w:p>
          <w:p w:rsidR="00847BAD" w:rsidRDefault="002B2F81" w:rsidP="0099717B">
            <w:pPr>
              <w:rPr>
                <w:rFonts w:asciiTheme="minorEastAsia" w:hAnsiTheme="minorEastAsia"/>
                <w:bCs/>
                <w:sz w:val="24"/>
                <w:szCs w:val="24"/>
              </w:rPr>
            </w:pPr>
            <w:r w:rsidRPr="00372626">
              <w:rPr>
                <w:rFonts w:hint="eastAsia"/>
                <w:sz w:val="24"/>
              </w:rPr>
              <w:t>基金资产净值是指基金资产总值减去负</w:t>
            </w:r>
            <w:r>
              <w:rPr>
                <w:rFonts w:hint="eastAsia"/>
                <w:sz w:val="24"/>
              </w:rPr>
              <w:t>债后的金额。基金份额净值是指基金资产净值除以计算日基金份额总数，</w:t>
            </w:r>
            <w:r w:rsidRPr="00372626">
              <w:rPr>
                <w:rFonts w:hint="eastAsia"/>
                <w:sz w:val="24"/>
              </w:rPr>
              <w:t>基金份额净值的计算，均精确到</w:t>
            </w:r>
            <w:r w:rsidRPr="00372626">
              <w:rPr>
                <w:rFonts w:hint="eastAsia"/>
                <w:sz w:val="24"/>
              </w:rPr>
              <w:t>0.00</w:t>
            </w:r>
            <w:r w:rsidRPr="002B2F81">
              <w:rPr>
                <w:sz w:val="24"/>
                <w:u w:val="single"/>
              </w:rPr>
              <w:t>0</w:t>
            </w:r>
            <w:r w:rsidRPr="00372626">
              <w:rPr>
                <w:rFonts w:hint="eastAsia"/>
                <w:sz w:val="24"/>
              </w:rPr>
              <w:t>1</w:t>
            </w:r>
            <w:r w:rsidRPr="00372626">
              <w:rPr>
                <w:rFonts w:hint="eastAsia"/>
                <w:sz w:val="24"/>
              </w:rPr>
              <w:t>元，小数点后第</w:t>
            </w:r>
            <w:r w:rsidRPr="002B2F81">
              <w:rPr>
                <w:sz w:val="24"/>
                <w:u w:val="single"/>
              </w:rPr>
              <w:t>5</w:t>
            </w:r>
            <w:r w:rsidRPr="00372626">
              <w:rPr>
                <w:rFonts w:hint="eastAsia"/>
                <w:sz w:val="24"/>
              </w:rPr>
              <w:t>位四舍五入，国家另有规定的，从其规定。基金管理人每个工作日计算基金资产净值及基金份额净值，经基金托管人复核，按规定公告。</w:t>
            </w:r>
          </w:p>
        </w:tc>
      </w:tr>
      <w:tr w:rsidR="00847BAD"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847BAD" w:rsidRDefault="00847BAD"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847BAD" w:rsidRDefault="00707508" w:rsidP="0099717B">
            <w:pPr>
              <w:jc w:val="center"/>
              <w:rPr>
                <w:rFonts w:asciiTheme="minorEastAsia" w:hAnsiTheme="minorEastAsia"/>
                <w:sz w:val="24"/>
                <w:szCs w:val="24"/>
              </w:rPr>
            </w:pPr>
            <w:r>
              <w:rPr>
                <w:rFonts w:hint="eastAsia"/>
                <w:bCs/>
                <w:sz w:val="24"/>
              </w:rPr>
              <w:t>（三）</w:t>
            </w:r>
            <w:r w:rsidRPr="004B6F26">
              <w:rPr>
                <w:bCs/>
                <w:sz w:val="24"/>
              </w:rPr>
              <w:t>基金份额净值错误的处理方式</w:t>
            </w:r>
          </w:p>
        </w:tc>
        <w:tc>
          <w:tcPr>
            <w:tcW w:w="6078" w:type="dxa"/>
            <w:tcBorders>
              <w:top w:val="single" w:sz="4" w:space="0" w:color="auto"/>
              <w:left w:val="single" w:sz="4" w:space="0" w:color="auto"/>
              <w:bottom w:val="single" w:sz="4" w:space="0" w:color="auto"/>
              <w:right w:val="single" w:sz="4" w:space="0" w:color="auto"/>
            </w:tcBorders>
            <w:hideMark/>
          </w:tcPr>
          <w:p w:rsidR="00847BAD" w:rsidRDefault="00707508" w:rsidP="0099717B">
            <w:pPr>
              <w:rPr>
                <w:rFonts w:asciiTheme="minorEastAsia" w:hAnsiTheme="minorEastAsia"/>
                <w:bCs/>
                <w:sz w:val="24"/>
                <w:szCs w:val="24"/>
              </w:rPr>
            </w:pPr>
            <w:r w:rsidRPr="00862BE8">
              <w:rPr>
                <w:bCs/>
                <w:sz w:val="24"/>
              </w:rPr>
              <w:t>1</w:t>
            </w:r>
            <w:r w:rsidRPr="00862BE8">
              <w:rPr>
                <w:bCs/>
                <w:sz w:val="24"/>
              </w:rPr>
              <w:t>、当基金份额净值小数点后</w:t>
            </w:r>
            <w:r w:rsidRPr="00707508">
              <w:rPr>
                <w:bCs/>
                <w:strike/>
                <w:sz w:val="24"/>
              </w:rPr>
              <w:t>3</w:t>
            </w:r>
            <w:r w:rsidRPr="00862BE8">
              <w:rPr>
                <w:bCs/>
                <w:sz w:val="24"/>
              </w:rPr>
              <w:t>位以内（含第</w:t>
            </w:r>
            <w:r w:rsidRPr="00707508">
              <w:rPr>
                <w:bCs/>
                <w:strike/>
                <w:sz w:val="24"/>
              </w:rPr>
              <w:t>3</w:t>
            </w:r>
            <w:r w:rsidRPr="00862BE8">
              <w:rPr>
                <w:bCs/>
                <w:sz w:val="24"/>
              </w:rPr>
              <w:t>位）发生差错时，视为基金份额净值错误；基金份额净值出现错误时，基金管理人应当立即予以纠正，通报基金托管人，并采取合理的措施防止损失进一步扩大；错误偏差达到基金份额净值的</w:t>
            </w:r>
            <w:r w:rsidRPr="00862BE8">
              <w:rPr>
                <w:bCs/>
                <w:sz w:val="24"/>
              </w:rPr>
              <w:t>0.25%</w:t>
            </w:r>
            <w:r w:rsidRPr="00862BE8">
              <w:rPr>
                <w:bCs/>
                <w:sz w:val="24"/>
              </w:rPr>
              <w:t>时，基金管理人应当通报基金托管人并报中国证监会备案；错误偏差达到基金份额净值的</w:t>
            </w:r>
            <w:r w:rsidRPr="00862BE8">
              <w:rPr>
                <w:bCs/>
                <w:sz w:val="24"/>
              </w:rPr>
              <w:t>0.50%</w:t>
            </w:r>
            <w:r w:rsidRPr="00862BE8">
              <w:rPr>
                <w:bCs/>
                <w:sz w:val="24"/>
              </w:rPr>
              <w:t>时，基金管理人和基金托管人应当公告；当发生净值计算错误时，由基金管理人负责处理，由此给基金份额持有人和基金造成损失的，应由基金管理人先行赔付，基金管理人按差错情形，有权向其他当事人追偿。</w:t>
            </w:r>
          </w:p>
        </w:tc>
        <w:tc>
          <w:tcPr>
            <w:tcW w:w="6082" w:type="dxa"/>
            <w:tcBorders>
              <w:top w:val="single" w:sz="4" w:space="0" w:color="auto"/>
              <w:left w:val="single" w:sz="4" w:space="0" w:color="auto"/>
              <w:bottom w:val="single" w:sz="4" w:space="0" w:color="auto"/>
              <w:right w:val="single" w:sz="4" w:space="0" w:color="auto"/>
            </w:tcBorders>
            <w:hideMark/>
          </w:tcPr>
          <w:p w:rsidR="00847BAD" w:rsidRDefault="00707508" w:rsidP="0099717B">
            <w:pPr>
              <w:rPr>
                <w:rFonts w:asciiTheme="minorEastAsia" w:hAnsiTheme="minorEastAsia"/>
                <w:bCs/>
                <w:sz w:val="24"/>
                <w:szCs w:val="24"/>
              </w:rPr>
            </w:pPr>
            <w:r w:rsidRPr="00862BE8">
              <w:rPr>
                <w:bCs/>
                <w:sz w:val="24"/>
              </w:rPr>
              <w:t>1</w:t>
            </w:r>
            <w:r w:rsidRPr="00862BE8">
              <w:rPr>
                <w:bCs/>
                <w:sz w:val="24"/>
              </w:rPr>
              <w:t>、当基金份额净值小数点后</w:t>
            </w:r>
            <w:r w:rsidRPr="00707508">
              <w:rPr>
                <w:bCs/>
                <w:sz w:val="24"/>
                <w:u w:val="single"/>
              </w:rPr>
              <w:t>4</w:t>
            </w:r>
            <w:r w:rsidRPr="00862BE8">
              <w:rPr>
                <w:bCs/>
                <w:sz w:val="24"/>
              </w:rPr>
              <w:t>位以内（含第</w:t>
            </w:r>
            <w:r w:rsidRPr="00707508">
              <w:rPr>
                <w:bCs/>
                <w:sz w:val="24"/>
                <w:u w:val="single"/>
              </w:rPr>
              <w:t>4</w:t>
            </w:r>
            <w:r w:rsidRPr="00862BE8">
              <w:rPr>
                <w:bCs/>
                <w:sz w:val="24"/>
              </w:rPr>
              <w:t>位）发生差错时，视为基金份额净值错误；基金份额净值出现错误时，基金管理人应当立即予以纠正，通报基金托管人，并采取合理的措施防止损失进一步扩大；错误偏差达到基金份额净值的</w:t>
            </w:r>
            <w:r w:rsidRPr="00862BE8">
              <w:rPr>
                <w:bCs/>
                <w:sz w:val="24"/>
              </w:rPr>
              <w:t>0.25%</w:t>
            </w:r>
            <w:r w:rsidRPr="00862BE8">
              <w:rPr>
                <w:bCs/>
                <w:sz w:val="24"/>
              </w:rPr>
              <w:t>时，基金管理人应当通报基金托管人并报中国证监会备案；错误偏差达到基金份额净值的</w:t>
            </w:r>
            <w:r w:rsidRPr="00862BE8">
              <w:rPr>
                <w:bCs/>
                <w:sz w:val="24"/>
              </w:rPr>
              <w:t>0.50%</w:t>
            </w:r>
            <w:r w:rsidRPr="00862BE8">
              <w:rPr>
                <w:bCs/>
                <w:sz w:val="24"/>
              </w:rPr>
              <w:t>时，基金管理人和基金托管人应当公告；当发生净值计算错误时，由基金管理人负责处理，由此给基金份额持有人和基金造成损失的，应由基金管理人先行赔付，基金管理人按差错情形，有权向其他当事人追偿。</w:t>
            </w:r>
          </w:p>
        </w:tc>
      </w:tr>
    </w:tbl>
    <w:p w:rsidR="002D57D2" w:rsidRPr="00847BAD" w:rsidRDefault="002D57D2" w:rsidP="00E021C8">
      <w:pPr>
        <w:jc w:val="center"/>
        <w:rPr>
          <w:rFonts w:asciiTheme="minorEastAsia" w:hAnsiTheme="minorEastAsia"/>
          <w:b/>
          <w:sz w:val="24"/>
          <w:szCs w:val="24"/>
        </w:rPr>
      </w:pPr>
    </w:p>
    <w:p w:rsidR="002D57D2"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泓德裕荣纯债债券型证券投资基金</w:t>
      </w:r>
      <w:r w:rsidRPr="009B36FE">
        <w:rPr>
          <w:rFonts w:asciiTheme="minorEastAsia" w:hAnsiTheme="minorEastAsia" w:hint="eastAsia"/>
          <w:b/>
          <w:sz w:val="24"/>
          <w:szCs w:val="24"/>
        </w:rPr>
        <w:t>基金合同》修订前后对照表</w:t>
      </w:r>
    </w:p>
    <w:tbl>
      <w:tblPr>
        <w:tblStyle w:val="a3"/>
        <w:tblW w:w="0" w:type="auto"/>
        <w:tblLook w:val="04A0"/>
      </w:tblPr>
      <w:tblGrid>
        <w:gridCol w:w="1788"/>
        <w:gridCol w:w="6078"/>
        <w:gridCol w:w="6082"/>
      </w:tblGrid>
      <w:tr w:rsidR="005F6F06"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5F6F06" w:rsidRDefault="005F6F06" w:rsidP="0099717B">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5F6F06" w:rsidRDefault="005F6F06" w:rsidP="0099717B">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5F6F06" w:rsidRDefault="005F6F06" w:rsidP="0099717B">
            <w:pPr>
              <w:jc w:val="center"/>
              <w:rPr>
                <w:rFonts w:asciiTheme="minorEastAsia" w:hAnsiTheme="minorEastAsia"/>
                <w:b/>
                <w:sz w:val="24"/>
                <w:szCs w:val="24"/>
              </w:rPr>
            </w:pPr>
            <w:r>
              <w:rPr>
                <w:rFonts w:asciiTheme="minorEastAsia" w:hAnsiTheme="minorEastAsia" w:hint="eastAsia"/>
                <w:b/>
                <w:sz w:val="24"/>
                <w:szCs w:val="24"/>
              </w:rPr>
              <w:t>修订后</w:t>
            </w:r>
          </w:p>
        </w:tc>
      </w:tr>
      <w:tr w:rsidR="005F6F06"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5F6F06" w:rsidRDefault="005F6F06" w:rsidP="0099717B">
            <w:pPr>
              <w:jc w:val="center"/>
              <w:rPr>
                <w:rFonts w:asciiTheme="minorEastAsia" w:hAnsiTheme="minorEastAsia"/>
                <w:b/>
                <w:sz w:val="24"/>
                <w:szCs w:val="24"/>
              </w:rPr>
            </w:pPr>
            <w:r w:rsidRPr="00BF4265">
              <w:rPr>
                <w:rFonts w:asciiTheme="minorEastAsia" w:hAnsiTheme="minorEastAsia" w:hint="eastAsia"/>
                <w:b/>
                <w:sz w:val="24"/>
                <w:szCs w:val="24"/>
              </w:rPr>
              <w:t>第六部分  基金份额的申购与赎回</w:t>
            </w:r>
          </w:p>
          <w:p w:rsidR="005F6F06" w:rsidRDefault="005F6F06" w:rsidP="0099717B">
            <w:pPr>
              <w:jc w:val="center"/>
              <w:rPr>
                <w:rFonts w:asciiTheme="minorEastAsia" w:hAnsiTheme="minorEastAsia"/>
                <w:sz w:val="24"/>
                <w:szCs w:val="24"/>
              </w:rPr>
            </w:pPr>
            <w:r w:rsidRPr="00BF4265">
              <w:rPr>
                <w:rFonts w:asciiTheme="minorEastAsia" w:hAnsiTheme="minorEastAsia" w:hint="eastAsia"/>
                <w:sz w:val="24"/>
                <w:szCs w:val="24"/>
              </w:rPr>
              <w:t>六、申购和赎回的价格、费用及其用途</w:t>
            </w:r>
          </w:p>
        </w:tc>
        <w:tc>
          <w:tcPr>
            <w:tcW w:w="6078" w:type="dxa"/>
            <w:tcBorders>
              <w:top w:val="single" w:sz="4" w:space="0" w:color="auto"/>
              <w:left w:val="single" w:sz="4" w:space="0" w:color="auto"/>
              <w:bottom w:val="single" w:sz="4" w:space="0" w:color="auto"/>
              <w:right w:val="single" w:sz="4" w:space="0" w:color="auto"/>
            </w:tcBorders>
            <w:hideMark/>
          </w:tcPr>
          <w:p w:rsidR="005F6F06" w:rsidRDefault="005F6F06" w:rsidP="0099717B">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w:t>
            </w:r>
            <w:r>
              <w:rPr>
                <w:rFonts w:hint="eastAsia"/>
                <w:bCs/>
                <w:sz w:val="24"/>
              </w:rPr>
              <w:t>各类基金</w:t>
            </w:r>
            <w:r>
              <w:rPr>
                <w:bCs/>
                <w:sz w:val="24"/>
              </w:rPr>
              <w:t>份额</w:t>
            </w:r>
            <w:r>
              <w:rPr>
                <w:rFonts w:hint="eastAsia"/>
                <w:bCs/>
                <w:sz w:val="24"/>
              </w:rPr>
              <w:t>的基金</w:t>
            </w:r>
            <w:r w:rsidRPr="00F4467D">
              <w:rPr>
                <w:bCs/>
                <w:sz w:val="24"/>
              </w:rPr>
              <w:t>份额净值的计算，保留到小数点后</w:t>
            </w:r>
            <w:r w:rsidRPr="00BF4265">
              <w:rPr>
                <w:bCs/>
                <w:strike/>
                <w:sz w:val="24"/>
              </w:rPr>
              <w:t>3</w:t>
            </w:r>
            <w:r w:rsidRPr="008F3ED6">
              <w:rPr>
                <w:bCs/>
                <w:sz w:val="24"/>
              </w:rPr>
              <w:t>位，小数点后第</w:t>
            </w:r>
            <w:r w:rsidRPr="00BF4265">
              <w:rPr>
                <w:bCs/>
                <w:strike/>
                <w:sz w:val="24"/>
              </w:rPr>
              <w:t>4</w:t>
            </w:r>
            <w:r w:rsidRPr="00C57382">
              <w:rPr>
                <w:rFonts w:ascii="宋体" w:hAnsi="宋体" w:hint="eastAsia"/>
                <w:bCs/>
                <w:sz w:val="24"/>
              </w:rPr>
              <w:t>位四舍五入</w:t>
            </w:r>
            <w:r>
              <w:rPr>
                <w:bCs/>
                <w:sz w:val="24"/>
              </w:rPr>
              <w:t>，由此产生的收益或损失由基金财产承担。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日内公告。遇特殊情况，经中国证监会同意，可以适当延迟计算或公告。</w:t>
            </w:r>
          </w:p>
        </w:tc>
        <w:tc>
          <w:tcPr>
            <w:tcW w:w="6082" w:type="dxa"/>
            <w:tcBorders>
              <w:top w:val="single" w:sz="4" w:space="0" w:color="auto"/>
              <w:left w:val="single" w:sz="4" w:space="0" w:color="auto"/>
              <w:bottom w:val="single" w:sz="4" w:space="0" w:color="auto"/>
              <w:right w:val="single" w:sz="4" w:space="0" w:color="auto"/>
            </w:tcBorders>
            <w:hideMark/>
          </w:tcPr>
          <w:p w:rsidR="005F6F06" w:rsidRDefault="005F6F06" w:rsidP="0099717B">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w:t>
            </w:r>
            <w:r>
              <w:rPr>
                <w:rFonts w:hint="eastAsia"/>
                <w:bCs/>
                <w:sz w:val="24"/>
              </w:rPr>
              <w:t>各类基金</w:t>
            </w:r>
            <w:r>
              <w:rPr>
                <w:bCs/>
                <w:sz w:val="24"/>
              </w:rPr>
              <w:t>份额</w:t>
            </w:r>
            <w:r>
              <w:rPr>
                <w:rFonts w:hint="eastAsia"/>
                <w:bCs/>
                <w:sz w:val="24"/>
              </w:rPr>
              <w:t>的基金</w:t>
            </w:r>
            <w:r w:rsidRPr="00F4467D">
              <w:rPr>
                <w:bCs/>
                <w:sz w:val="24"/>
              </w:rPr>
              <w:t>份额净值的计算，保留到小数点后</w:t>
            </w:r>
            <w:r w:rsidRPr="00BF4265">
              <w:rPr>
                <w:bCs/>
                <w:sz w:val="24"/>
                <w:u w:val="single"/>
              </w:rPr>
              <w:t>4</w:t>
            </w:r>
            <w:r w:rsidRPr="008F3ED6">
              <w:rPr>
                <w:bCs/>
                <w:sz w:val="24"/>
              </w:rPr>
              <w:t>位，小数点后第</w:t>
            </w:r>
            <w:r w:rsidRPr="00BF4265">
              <w:rPr>
                <w:bCs/>
                <w:sz w:val="24"/>
                <w:u w:val="single"/>
              </w:rPr>
              <w:t>5</w:t>
            </w:r>
            <w:r w:rsidRPr="00C57382">
              <w:rPr>
                <w:rFonts w:ascii="宋体" w:hAnsi="宋体" w:hint="eastAsia"/>
                <w:bCs/>
                <w:sz w:val="24"/>
              </w:rPr>
              <w:t>位四舍五入</w:t>
            </w:r>
            <w:r>
              <w:rPr>
                <w:bCs/>
                <w:sz w:val="24"/>
              </w:rPr>
              <w:t>，由此产生的收益或损失由基金财产承担。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日内公告。遇特殊情况，经中国证监会同意，可以适当延迟计算或公告。</w:t>
            </w:r>
          </w:p>
        </w:tc>
      </w:tr>
      <w:tr w:rsidR="005F6F06"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5F6F06" w:rsidRDefault="005F6F06"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5F6F06" w:rsidRDefault="005F6F06" w:rsidP="0099717B">
            <w:pPr>
              <w:jc w:val="center"/>
              <w:rPr>
                <w:rFonts w:asciiTheme="minorEastAsia" w:hAnsiTheme="minorEastAsia"/>
                <w:sz w:val="24"/>
                <w:szCs w:val="24"/>
              </w:rPr>
            </w:pPr>
            <w:r w:rsidRPr="00601739">
              <w:rPr>
                <w:rFonts w:asciiTheme="minorEastAsia" w:hAnsiTheme="minorEastAsia" w:hint="eastAsia"/>
                <w:sz w:val="24"/>
                <w:szCs w:val="24"/>
              </w:rPr>
              <w:t>四、估值程序</w:t>
            </w:r>
          </w:p>
        </w:tc>
        <w:tc>
          <w:tcPr>
            <w:tcW w:w="6078" w:type="dxa"/>
            <w:tcBorders>
              <w:top w:val="single" w:sz="4" w:space="0" w:color="auto"/>
              <w:left w:val="single" w:sz="4" w:space="0" w:color="auto"/>
              <w:bottom w:val="single" w:sz="4" w:space="0" w:color="auto"/>
              <w:right w:val="single" w:sz="4" w:space="0" w:color="auto"/>
            </w:tcBorders>
            <w:hideMark/>
          </w:tcPr>
          <w:p w:rsidR="005F6F06" w:rsidRDefault="005F6F06" w:rsidP="0099717B">
            <w:pPr>
              <w:rPr>
                <w:rFonts w:asciiTheme="minorEastAsia" w:hAnsiTheme="minorEastAsia"/>
                <w:bCs/>
                <w:sz w:val="24"/>
                <w:szCs w:val="24"/>
              </w:rPr>
            </w:pPr>
            <w:r w:rsidRPr="00F4467D">
              <w:rPr>
                <w:bCs/>
                <w:sz w:val="24"/>
              </w:rPr>
              <w:t>1</w:t>
            </w:r>
            <w:r w:rsidRPr="00F4467D">
              <w:rPr>
                <w:bCs/>
                <w:sz w:val="24"/>
              </w:rPr>
              <w:t>、</w:t>
            </w:r>
            <w:r w:rsidRPr="00C57382">
              <w:rPr>
                <w:rFonts w:ascii="宋体" w:hAnsi="宋体" w:hint="eastAsia"/>
                <w:bCs/>
                <w:sz w:val="24"/>
              </w:rPr>
              <w:t>基金份额净值是按照每个工作日闭市后，基金资产净值除以当日基金份额的余额数量计算，精确到</w:t>
            </w:r>
            <w:r w:rsidRPr="008F3ED6">
              <w:rPr>
                <w:bCs/>
                <w:sz w:val="24"/>
              </w:rPr>
              <w:t>0.001</w:t>
            </w:r>
            <w:r w:rsidRPr="0001083C">
              <w:rPr>
                <w:bCs/>
                <w:sz w:val="24"/>
              </w:rPr>
              <w:t>元，小数点后第</w:t>
            </w:r>
            <w:r w:rsidRPr="00601739">
              <w:rPr>
                <w:bCs/>
                <w:strike/>
                <w:sz w:val="24"/>
              </w:rPr>
              <w:t>4</w:t>
            </w:r>
            <w:r w:rsidRPr="0001083C">
              <w:rPr>
                <w:bCs/>
                <w:sz w:val="24"/>
              </w:rPr>
              <w:t>位四舍五入。国家另有规定的，从其规定。</w:t>
            </w:r>
          </w:p>
        </w:tc>
        <w:tc>
          <w:tcPr>
            <w:tcW w:w="6082" w:type="dxa"/>
            <w:tcBorders>
              <w:top w:val="single" w:sz="4" w:space="0" w:color="auto"/>
              <w:left w:val="single" w:sz="4" w:space="0" w:color="auto"/>
              <w:bottom w:val="single" w:sz="4" w:space="0" w:color="auto"/>
              <w:right w:val="single" w:sz="4" w:space="0" w:color="auto"/>
            </w:tcBorders>
            <w:hideMark/>
          </w:tcPr>
          <w:p w:rsidR="005F6F06" w:rsidRDefault="005F6F06" w:rsidP="0099717B">
            <w:pPr>
              <w:rPr>
                <w:rFonts w:asciiTheme="minorEastAsia" w:hAnsiTheme="minorEastAsia"/>
                <w:bCs/>
                <w:sz w:val="24"/>
                <w:szCs w:val="24"/>
              </w:rPr>
            </w:pPr>
            <w:r w:rsidRPr="00F4467D">
              <w:rPr>
                <w:bCs/>
                <w:sz w:val="24"/>
              </w:rPr>
              <w:t>1</w:t>
            </w:r>
            <w:r w:rsidRPr="00F4467D">
              <w:rPr>
                <w:bCs/>
                <w:sz w:val="24"/>
              </w:rPr>
              <w:t>、基金份额净值是按照每个工作日闭市后，基金资产净值除以当日基金份额的余额数量计算，精确到</w:t>
            </w:r>
            <w:r w:rsidRPr="008F3ED6">
              <w:rPr>
                <w:bCs/>
                <w:sz w:val="24"/>
              </w:rPr>
              <w:t>0.00</w:t>
            </w:r>
            <w:r w:rsidRPr="00601739">
              <w:rPr>
                <w:bCs/>
                <w:sz w:val="24"/>
                <w:u w:val="single"/>
              </w:rPr>
              <w:t>0</w:t>
            </w:r>
            <w:r w:rsidRPr="008F3ED6">
              <w:rPr>
                <w:bCs/>
                <w:sz w:val="24"/>
              </w:rPr>
              <w:t>1</w:t>
            </w:r>
            <w:r w:rsidRPr="0001083C">
              <w:rPr>
                <w:bCs/>
                <w:sz w:val="24"/>
              </w:rPr>
              <w:t>元，小数点后第</w:t>
            </w:r>
            <w:r w:rsidRPr="00601739">
              <w:rPr>
                <w:bCs/>
                <w:sz w:val="24"/>
                <w:u w:val="single"/>
              </w:rPr>
              <w:t>5</w:t>
            </w:r>
            <w:r w:rsidRPr="0001083C">
              <w:rPr>
                <w:bCs/>
                <w:sz w:val="24"/>
              </w:rPr>
              <w:t>位四舍五入。国家另有规定的，从其规定。</w:t>
            </w:r>
          </w:p>
        </w:tc>
      </w:tr>
      <w:tr w:rsidR="005F6F06"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5F6F06" w:rsidRDefault="005F6F06"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5F6F06" w:rsidRDefault="005F6F06" w:rsidP="0099717B">
            <w:pPr>
              <w:jc w:val="center"/>
              <w:rPr>
                <w:rFonts w:asciiTheme="minorEastAsia" w:hAnsiTheme="minorEastAsia"/>
                <w:sz w:val="24"/>
                <w:szCs w:val="24"/>
              </w:rPr>
            </w:pPr>
            <w:r w:rsidRPr="008D6C16">
              <w:rPr>
                <w:bCs/>
                <w:sz w:val="24"/>
              </w:rPr>
              <w:t>五、估值错误的处理</w:t>
            </w:r>
          </w:p>
        </w:tc>
        <w:tc>
          <w:tcPr>
            <w:tcW w:w="6078" w:type="dxa"/>
            <w:tcBorders>
              <w:top w:val="single" w:sz="4" w:space="0" w:color="auto"/>
              <w:left w:val="single" w:sz="4" w:space="0" w:color="auto"/>
              <w:bottom w:val="single" w:sz="4" w:space="0" w:color="auto"/>
              <w:right w:val="single" w:sz="4" w:space="0" w:color="auto"/>
            </w:tcBorders>
            <w:hideMark/>
          </w:tcPr>
          <w:p w:rsidR="005F6F06" w:rsidRDefault="005F6F06"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trike/>
                <w:sz w:val="24"/>
              </w:rPr>
              <w:t>3</w:t>
            </w:r>
            <w:r>
              <w:rPr>
                <w:bCs/>
                <w:sz w:val="24"/>
              </w:rPr>
              <w:t>位以内</w:t>
            </w:r>
            <w:r>
              <w:rPr>
                <w:bCs/>
                <w:sz w:val="24"/>
              </w:rPr>
              <w:t>(</w:t>
            </w:r>
            <w:r>
              <w:rPr>
                <w:bCs/>
                <w:sz w:val="24"/>
              </w:rPr>
              <w:t>含第</w:t>
            </w:r>
            <w:r w:rsidRPr="00D74A69">
              <w:rPr>
                <w:bCs/>
                <w:strike/>
                <w:sz w:val="24"/>
              </w:rPr>
              <w:t>3</w:t>
            </w:r>
            <w:r>
              <w:rPr>
                <w:bCs/>
                <w:sz w:val="24"/>
              </w:rPr>
              <w:t>位</w:t>
            </w:r>
            <w:r>
              <w:rPr>
                <w:bCs/>
                <w:sz w:val="24"/>
              </w:rPr>
              <w:t>)</w:t>
            </w:r>
            <w:r>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5F6F06" w:rsidRDefault="005F6F06"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z w:val="24"/>
                <w:u w:val="single"/>
              </w:rPr>
              <w:t>4</w:t>
            </w:r>
            <w:r>
              <w:rPr>
                <w:bCs/>
                <w:sz w:val="24"/>
              </w:rPr>
              <w:t>位以内</w:t>
            </w:r>
            <w:r>
              <w:rPr>
                <w:bCs/>
                <w:sz w:val="24"/>
              </w:rPr>
              <w:t>(</w:t>
            </w:r>
            <w:r>
              <w:rPr>
                <w:bCs/>
                <w:sz w:val="24"/>
              </w:rPr>
              <w:t>含第</w:t>
            </w:r>
            <w:r w:rsidRPr="00D74A69">
              <w:rPr>
                <w:bCs/>
                <w:sz w:val="24"/>
                <w:u w:val="single"/>
              </w:rPr>
              <w:t>4</w:t>
            </w:r>
            <w:r>
              <w:rPr>
                <w:bCs/>
                <w:sz w:val="24"/>
              </w:rPr>
              <w:t>位</w:t>
            </w:r>
            <w:r>
              <w:rPr>
                <w:bCs/>
                <w:sz w:val="24"/>
              </w:rPr>
              <w:t>)</w:t>
            </w:r>
            <w:r>
              <w:rPr>
                <w:bCs/>
                <w:sz w:val="24"/>
              </w:rPr>
              <w:t>发生估值错误时，视为基金份额净值错误。</w:t>
            </w:r>
          </w:p>
        </w:tc>
      </w:tr>
      <w:tr w:rsidR="005F6F06" w:rsidTr="0099717B">
        <w:tc>
          <w:tcPr>
            <w:tcW w:w="1788" w:type="dxa"/>
            <w:tcBorders>
              <w:top w:val="single" w:sz="4" w:space="0" w:color="auto"/>
              <w:left w:val="single" w:sz="4" w:space="0" w:color="auto"/>
              <w:bottom w:val="single" w:sz="4" w:space="0" w:color="auto"/>
              <w:right w:val="single" w:sz="4" w:space="0" w:color="auto"/>
            </w:tcBorders>
            <w:vAlign w:val="center"/>
          </w:tcPr>
          <w:p w:rsidR="005F6F06" w:rsidRPr="00601739" w:rsidRDefault="005F6F06" w:rsidP="0099717B">
            <w:pPr>
              <w:jc w:val="center"/>
              <w:rPr>
                <w:rFonts w:asciiTheme="minorEastAsia" w:hAnsiTheme="minorEastAsia"/>
                <w:b/>
                <w:sz w:val="24"/>
                <w:szCs w:val="24"/>
              </w:rPr>
            </w:pPr>
            <w:r w:rsidRPr="009B36FE">
              <w:rPr>
                <w:rFonts w:asciiTheme="minorEastAsia" w:hAnsiTheme="minorEastAsia" w:hint="eastAsia"/>
                <w:b/>
                <w:sz w:val="24"/>
                <w:szCs w:val="24"/>
              </w:rPr>
              <w:t>第二十四部分 基金合同内容摘要</w:t>
            </w:r>
          </w:p>
        </w:tc>
        <w:tc>
          <w:tcPr>
            <w:tcW w:w="6078" w:type="dxa"/>
            <w:tcBorders>
              <w:top w:val="single" w:sz="4" w:space="0" w:color="auto"/>
              <w:left w:val="single" w:sz="4" w:space="0" w:color="auto"/>
              <w:bottom w:val="single" w:sz="4" w:space="0" w:color="auto"/>
              <w:right w:val="single" w:sz="4" w:space="0" w:color="auto"/>
            </w:tcBorders>
          </w:tcPr>
          <w:p w:rsidR="005F6F06" w:rsidRPr="00AE20AB" w:rsidRDefault="005F6F06" w:rsidP="0099717B">
            <w:pPr>
              <w:rPr>
                <w:bCs/>
                <w:sz w:val="24"/>
              </w:rPr>
            </w:pPr>
          </w:p>
        </w:tc>
        <w:tc>
          <w:tcPr>
            <w:tcW w:w="6082" w:type="dxa"/>
            <w:tcBorders>
              <w:top w:val="single" w:sz="4" w:space="0" w:color="auto"/>
              <w:left w:val="single" w:sz="4" w:space="0" w:color="auto"/>
              <w:bottom w:val="single" w:sz="4" w:space="0" w:color="auto"/>
              <w:right w:val="single" w:sz="4" w:space="0" w:color="auto"/>
            </w:tcBorders>
          </w:tcPr>
          <w:p w:rsidR="005F6F06" w:rsidRPr="00AE20AB" w:rsidRDefault="005F6F06" w:rsidP="0099717B">
            <w:pPr>
              <w:rPr>
                <w:bCs/>
                <w:sz w:val="24"/>
              </w:rPr>
            </w:pPr>
            <w:r w:rsidRPr="009B36FE">
              <w:rPr>
                <w:rFonts w:asciiTheme="minorEastAsia" w:hAnsiTheme="minorEastAsia" w:hint="eastAsia"/>
                <w:bCs/>
                <w:sz w:val="24"/>
                <w:szCs w:val="24"/>
              </w:rPr>
              <w:t>根据正文修改，修改基金合同摘要的对应内容，重复内容不再赘述。</w:t>
            </w:r>
          </w:p>
        </w:tc>
      </w:tr>
    </w:tbl>
    <w:p w:rsidR="002D57D2" w:rsidRPr="005F6F06" w:rsidRDefault="002D57D2" w:rsidP="002D57D2">
      <w:pPr>
        <w:jc w:val="center"/>
        <w:rPr>
          <w:rFonts w:asciiTheme="minorEastAsia" w:hAnsiTheme="minorEastAsia"/>
          <w:b/>
          <w:sz w:val="24"/>
          <w:szCs w:val="24"/>
        </w:rPr>
      </w:pPr>
    </w:p>
    <w:p w:rsidR="002D57D2" w:rsidRPr="009B36FE"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泓德裕荣纯债债券型证券投资基金</w:t>
      </w:r>
      <w:r w:rsidRPr="009B36FE">
        <w:rPr>
          <w:rFonts w:asciiTheme="minorEastAsia" w:hAnsiTheme="minorEastAsia" w:hint="eastAsia"/>
          <w:b/>
          <w:sz w:val="24"/>
          <w:szCs w:val="24"/>
        </w:rPr>
        <w:t>托管协议》修订前后对照表</w:t>
      </w:r>
    </w:p>
    <w:tbl>
      <w:tblPr>
        <w:tblStyle w:val="a3"/>
        <w:tblW w:w="0" w:type="auto"/>
        <w:tblLook w:val="04A0"/>
      </w:tblPr>
      <w:tblGrid>
        <w:gridCol w:w="1788"/>
        <w:gridCol w:w="6078"/>
        <w:gridCol w:w="6082"/>
      </w:tblGrid>
      <w:tr w:rsidR="005F6F06"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5F6F06" w:rsidRDefault="005F6F06" w:rsidP="0099717B">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5F6F06" w:rsidRDefault="005F6F06" w:rsidP="0099717B">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5F6F06" w:rsidRDefault="005F6F06" w:rsidP="0099717B">
            <w:pPr>
              <w:jc w:val="center"/>
              <w:rPr>
                <w:rFonts w:asciiTheme="minorEastAsia" w:hAnsiTheme="minorEastAsia"/>
                <w:b/>
                <w:sz w:val="24"/>
                <w:szCs w:val="24"/>
              </w:rPr>
            </w:pPr>
            <w:r>
              <w:rPr>
                <w:rFonts w:asciiTheme="minorEastAsia" w:hAnsiTheme="minorEastAsia" w:hint="eastAsia"/>
                <w:b/>
                <w:sz w:val="24"/>
                <w:szCs w:val="24"/>
              </w:rPr>
              <w:t>修订后</w:t>
            </w:r>
          </w:p>
        </w:tc>
      </w:tr>
      <w:tr w:rsidR="005F6F06"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5F6F06" w:rsidRDefault="005F6F06" w:rsidP="0099717B">
            <w:pPr>
              <w:jc w:val="center"/>
              <w:rPr>
                <w:rFonts w:asciiTheme="minorEastAsia" w:hAnsiTheme="minorEastAsia"/>
                <w:b/>
                <w:sz w:val="24"/>
                <w:szCs w:val="24"/>
              </w:rPr>
            </w:pPr>
            <w:r w:rsidRPr="00E8319E">
              <w:rPr>
                <w:rFonts w:asciiTheme="minorEastAsia" w:hAnsiTheme="minorEastAsia" w:hint="eastAsia"/>
                <w:b/>
                <w:sz w:val="24"/>
                <w:szCs w:val="24"/>
              </w:rPr>
              <w:t>八、基金资产净值计算和会计核算</w:t>
            </w:r>
          </w:p>
          <w:p w:rsidR="005F6F06" w:rsidRDefault="005F6F06" w:rsidP="0099717B">
            <w:pPr>
              <w:jc w:val="center"/>
              <w:rPr>
                <w:rFonts w:asciiTheme="minorEastAsia" w:hAnsiTheme="minorEastAsia"/>
                <w:sz w:val="24"/>
                <w:szCs w:val="24"/>
              </w:rPr>
            </w:pPr>
            <w:r w:rsidRPr="00E8319E">
              <w:rPr>
                <w:rFonts w:asciiTheme="minorEastAsia" w:hAnsiTheme="minorEastAsia" w:hint="eastAsia"/>
                <w:sz w:val="24"/>
                <w:szCs w:val="24"/>
              </w:rPr>
              <w:t>（一）基金资产净值的计算</w:t>
            </w:r>
          </w:p>
        </w:tc>
        <w:tc>
          <w:tcPr>
            <w:tcW w:w="6078" w:type="dxa"/>
            <w:tcBorders>
              <w:top w:val="single" w:sz="4" w:space="0" w:color="auto"/>
              <w:left w:val="single" w:sz="4" w:space="0" w:color="auto"/>
              <w:bottom w:val="single" w:sz="4" w:space="0" w:color="auto"/>
              <w:right w:val="single" w:sz="4" w:space="0" w:color="auto"/>
            </w:tcBorders>
            <w:hideMark/>
          </w:tcPr>
          <w:p w:rsidR="005F6F06" w:rsidRDefault="005F6F06" w:rsidP="0099717B">
            <w:pPr>
              <w:rPr>
                <w:bCs/>
                <w:sz w:val="24"/>
              </w:rPr>
            </w:pPr>
            <w:r w:rsidRPr="00E8319E">
              <w:rPr>
                <w:rFonts w:hint="eastAsia"/>
                <w:bCs/>
                <w:sz w:val="24"/>
              </w:rPr>
              <w:t>1</w:t>
            </w:r>
            <w:r w:rsidRPr="00E8319E">
              <w:rPr>
                <w:rFonts w:hint="eastAsia"/>
                <w:bCs/>
                <w:sz w:val="24"/>
              </w:rPr>
              <w:t>．基金资产净值</w:t>
            </w:r>
            <w:r w:rsidRPr="00D90935">
              <w:rPr>
                <w:rFonts w:ascii="宋体" w:hAnsi="宋体" w:hint="eastAsia"/>
                <w:sz w:val="24"/>
                <w:szCs w:val="21"/>
              </w:rPr>
              <w:t>的计算、复核的时间和程序</w:t>
            </w:r>
          </w:p>
          <w:p w:rsidR="005F6F06" w:rsidRDefault="005F6F06" w:rsidP="0099717B">
            <w:pPr>
              <w:rPr>
                <w:rFonts w:asciiTheme="minorEastAsia" w:hAnsiTheme="minorEastAsia"/>
                <w:bCs/>
                <w:sz w:val="24"/>
                <w:szCs w:val="24"/>
              </w:rPr>
            </w:pPr>
            <w:r w:rsidRPr="00D90935">
              <w:rPr>
                <w:rFonts w:ascii="宋体" w:hAnsi="宋体" w:hint="eastAsia"/>
                <w:sz w:val="24"/>
                <w:szCs w:val="21"/>
              </w:rPr>
              <w:t>基金资产净值是指基金资产总值减去负债后的价值。基金份额净值是指计算日基金资产净值除以该计算日基金份额总份额后的数值。基金份额净值的计算保留到小数点后</w:t>
            </w:r>
            <w:r w:rsidRPr="00942738">
              <w:rPr>
                <w:rFonts w:ascii="宋体" w:hAnsi="宋体"/>
                <w:strike/>
                <w:sz w:val="24"/>
                <w:szCs w:val="21"/>
              </w:rPr>
              <w:t>3</w:t>
            </w:r>
            <w:r w:rsidRPr="00D90935">
              <w:rPr>
                <w:rFonts w:ascii="宋体" w:hAnsi="宋体" w:hint="eastAsia"/>
                <w:sz w:val="24"/>
                <w:szCs w:val="21"/>
              </w:rPr>
              <w:t>位，</w:t>
            </w:r>
            <w:r w:rsidRPr="00D90935">
              <w:rPr>
                <w:rFonts w:hint="eastAsia"/>
                <w:sz w:val="24"/>
              </w:rPr>
              <w:t>小数点后第</w:t>
            </w:r>
            <w:r w:rsidRPr="00942738">
              <w:rPr>
                <w:strike/>
                <w:sz w:val="24"/>
              </w:rPr>
              <w:t>4</w:t>
            </w:r>
            <w:r w:rsidRPr="00D90935">
              <w:rPr>
                <w:rFonts w:hint="eastAsia"/>
                <w:sz w:val="24"/>
              </w:rPr>
              <w:t>位四舍五入，由此产生的误差计入基金财产</w:t>
            </w:r>
            <w:r w:rsidRPr="00D90935">
              <w:rPr>
                <w:rFonts w:ascii="宋体" w:hAnsi="宋体" w:hint="eastAsia"/>
                <w:sz w:val="24"/>
                <w:szCs w:val="21"/>
              </w:rPr>
              <w:t>。</w:t>
            </w:r>
          </w:p>
        </w:tc>
        <w:tc>
          <w:tcPr>
            <w:tcW w:w="6082" w:type="dxa"/>
            <w:tcBorders>
              <w:top w:val="single" w:sz="4" w:space="0" w:color="auto"/>
              <w:left w:val="single" w:sz="4" w:space="0" w:color="auto"/>
              <w:bottom w:val="single" w:sz="4" w:space="0" w:color="auto"/>
              <w:right w:val="single" w:sz="4" w:space="0" w:color="auto"/>
            </w:tcBorders>
            <w:hideMark/>
          </w:tcPr>
          <w:p w:rsidR="005F6F06" w:rsidRDefault="005F6F06" w:rsidP="0099717B">
            <w:pPr>
              <w:rPr>
                <w:bCs/>
                <w:sz w:val="24"/>
              </w:rPr>
            </w:pPr>
            <w:r w:rsidRPr="00E8319E">
              <w:rPr>
                <w:rFonts w:hint="eastAsia"/>
                <w:bCs/>
                <w:sz w:val="24"/>
              </w:rPr>
              <w:t>1</w:t>
            </w:r>
            <w:r w:rsidRPr="00E8319E">
              <w:rPr>
                <w:rFonts w:hint="eastAsia"/>
                <w:bCs/>
                <w:sz w:val="24"/>
              </w:rPr>
              <w:t>．基金资产净值</w:t>
            </w:r>
            <w:r w:rsidRPr="00D90935">
              <w:rPr>
                <w:rFonts w:ascii="宋体" w:hAnsi="宋体" w:hint="eastAsia"/>
                <w:sz w:val="24"/>
                <w:szCs w:val="21"/>
              </w:rPr>
              <w:t>的计算、复核的时间和程序</w:t>
            </w:r>
          </w:p>
          <w:p w:rsidR="005F6F06" w:rsidRDefault="005F6F06" w:rsidP="0099717B">
            <w:pPr>
              <w:rPr>
                <w:rFonts w:asciiTheme="minorEastAsia" w:hAnsiTheme="minorEastAsia"/>
                <w:bCs/>
                <w:sz w:val="24"/>
                <w:szCs w:val="24"/>
              </w:rPr>
            </w:pPr>
            <w:r w:rsidRPr="00D90935">
              <w:rPr>
                <w:rFonts w:ascii="宋体" w:hAnsi="宋体" w:hint="eastAsia"/>
                <w:sz w:val="24"/>
                <w:szCs w:val="21"/>
              </w:rPr>
              <w:t>基金资产净值是指基金资产总值减去负债后的价值。基金份额净值是指计算日基金资产净值除以该计算日基金份额总份额后的数值。基金份额净值的计算保留到小数点后</w:t>
            </w:r>
            <w:r w:rsidRPr="003C7616">
              <w:rPr>
                <w:rFonts w:ascii="宋体" w:hAnsi="宋体"/>
                <w:sz w:val="24"/>
                <w:szCs w:val="21"/>
                <w:u w:val="single"/>
              </w:rPr>
              <w:t>4</w:t>
            </w:r>
            <w:r w:rsidRPr="00D90935">
              <w:rPr>
                <w:rFonts w:ascii="宋体" w:hAnsi="宋体" w:hint="eastAsia"/>
                <w:sz w:val="24"/>
                <w:szCs w:val="21"/>
              </w:rPr>
              <w:t>位，</w:t>
            </w:r>
            <w:r w:rsidRPr="00D90935">
              <w:rPr>
                <w:rFonts w:hint="eastAsia"/>
                <w:sz w:val="24"/>
              </w:rPr>
              <w:t>小数点后第</w:t>
            </w:r>
            <w:r w:rsidRPr="003C7616">
              <w:rPr>
                <w:sz w:val="24"/>
                <w:u w:val="single"/>
              </w:rPr>
              <w:t>5</w:t>
            </w:r>
            <w:r w:rsidRPr="00D90935">
              <w:rPr>
                <w:rFonts w:hint="eastAsia"/>
                <w:sz w:val="24"/>
              </w:rPr>
              <w:t>位四舍五入，由此产生的误差计入基金财产</w:t>
            </w:r>
            <w:r w:rsidRPr="00D90935">
              <w:rPr>
                <w:rFonts w:ascii="宋体" w:hAnsi="宋体" w:hint="eastAsia"/>
                <w:sz w:val="24"/>
                <w:szCs w:val="21"/>
              </w:rPr>
              <w:t>。</w:t>
            </w:r>
          </w:p>
        </w:tc>
      </w:tr>
      <w:tr w:rsidR="005F6F06"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5F6F06" w:rsidRDefault="005F6F06"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5F6F06" w:rsidRDefault="005F6F06" w:rsidP="0099717B">
            <w:pPr>
              <w:jc w:val="center"/>
              <w:rPr>
                <w:rFonts w:asciiTheme="minorEastAsia" w:hAnsiTheme="minorEastAsia"/>
                <w:sz w:val="24"/>
                <w:szCs w:val="24"/>
              </w:rPr>
            </w:pPr>
            <w:r w:rsidRPr="008D6C16">
              <w:rPr>
                <w:bCs/>
                <w:sz w:val="24"/>
              </w:rPr>
              <w:t>五、估值</w:t>
            </w:r>
            <w:r>
              <w:rPr>
                <w:rFonts w:hint="eastAsia"/>
                <w:bCs/>
                <w:sz w:val="24"/>
              </w:rPr>
              <w:t>差错</w:t>
            </w:r>
            <w:r w:rsidRPr="008D6C16">
              <w:rPr>
                <w:bCs/>
                <w:sz w:val="24"/>
              </w:rPr>
              <w:t>处理</w:t>
            </w:r>
          </w:p>
        </w:tc>
        <w:tc>
          <w:tcPr>
            <w:tcW w:w="6078" w:type="dxa"/>
            <w:tcBorders>
              <w:top w:val="single" w:sz="4" w:space="0" w:color="auto"/>
              <w:left w:val="single" w:sz="4" w:space="0" w:color="auto"/>
              <w:bottom w:val="single" w:sz="4" w:space="0" w:color="auto"/>
              <w:right w:val="single" w:sz="4" w:space="0" w:color="auto"/>
            </w:tcBorders>
            <w:hideMark/>
          </w:tcPr>
          <w:p w:rsidR="005F6F06" w:rsidRDefault="005F6F06"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trike/>
                <w:sz w:val="24"/>
              </w:rPr>
              <w:t>3</w:t>
            </w:r>
            <w:r>
              <w:rPr>
                <w:bCs/>
                <w:sz w:val="24"/>
              </w:rPr>
              <w:t>位以内</w:t>
            </w:r>
            <w:r>
              <w:rPr>
                <w:bCs/>
                <w:sz w:val="24"/>
              </w:rPr>
              <w:t>(</w:t>
            </w:r>
            <w:r>
              <w:rPr>
                <w:bCs/>
                <w:sz w:val="24"/>
              </w:rPr>
              <w:t>含第</w:t>
            </w:r>
            <w:r w:rsidRPr="00D74A69">
              <w:rPr>
                <w:bCs/>
                <w:strike/>
                <w:sz w:val="24"/>
              </w:rPr>
              <w:t>3</w:t>
            </w:r>
            <w:r>
              <w:rPr>
                <w:bCs/>
                <w:sz w:val="24"/>
              </w:rPr>
              <w:t>位</w:t>
            </w:r>
            <w:r>
              <w:rPr>
                <w:bCs/>
                <w:sz w:val="24"/>
              </w:rPr>
              <w:t>)</w:t>
            </w:r>
            <w:r>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5F6F06" w:rsidRDefault="005F6F06"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z w:val="24"/>
                <w:u w:val="single"/>
              </w:rPr>
              <w:t>4</w:t>
            </w:r>
            <w:r>
              <w:rPr>
                <w:bCs/>
                <w:sz w:val="24"/>
              </w:rPr>
              <w:t>位以内</w:t>
            </w:r>
            <w:r>
              <w:rPr>
                <w:bCs/>
                <w:sz w:val="24"/>
              </w:rPr>
              <w:t>(</w:t>
            </w:r>
            <w:r>
              <w:rPr>
                <w:bCs/>
                <w:sz w:val="24"/>
              </w:rPr>
              <w:t>含第</w:t>
            </w:r>
            <w:r w:rsidRPr="00D74A69">
              <w:rPr>
                <w:bCs/>
                <w:sz w:val="24"/>
                <w:u w:val="single"/>
              </w:rPr>
              <w:t>4</w:t>
            </w:r>
            <w:r>
              <w:rPr>
                <w:bCs/>
                <w:sz w:val="24"/>
              </w:rPr>
              <w:t>位</w:t>
            </w:r>
            <w:r>
              <w:rPr>
                <w:bCs/>
                <w:sz w:val="24"/>
              </w:rPr>
              <w:t>)</w:t>
            </w:r>
            <w:r>
              <w:rPr>
                <w:bCs/>
                <w:sz w:val="24"/>
              </w:rPr>
              <w:t>发生估值错误时，视为基金份额净值错误。</w:t>
            </w:r>
          </w:p>
        </w:tc>
      </w:tr>
    </w:tbl>
    <w:p w:rsidR="002D57D2" w:rsidRPr="005F6F06" w:rsidRDefault="002D57D2" w:rsidP="00E021C8">
      <w:pPr>
        <w:jc w:val="center"/>
        <w:rPr>
          <w:rFonts w:asciiTheme="minorEastAsia" w:hAnsiTheme="minorEastAsia"/>
          <w:b/>
          <w:sz w:val="24"/>
          <w:szCs w:val="24"/>
        </w:rPr>
      </w:pPr>
    </w:p>
    <w:p w:rsidR="002D57D2"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泓德裕和纯债债券型证券投资基金</w:t>
      </w:r>
      <w:r w:rsidRPr="009B36FE">
        <w:rPr>
          <w:rFonts w:asciiTheme="minorEastAsia" w:hAnsiTheme="minorEastAsia" w:hint="eastAsia"/>
          <w:b/>
          <w:sz w:val="24"/>
          <w:szCs w:val="24"/>
        </w:rPr>
        <w:t>基金合同》修订前后对照表</w:t>
      </w:r>
    </w:p>
    <w:tbl>
      <w:tblPr>
        <w:tblStyle w:val="a3"/>
        <w:tblW w:w="0" w:type="auto"/>
        <w:tblLook w:val="04A0"/>
      </w:tblPr>
      <w:tblGrid>
        <w:gridCol w:w="1788"/>
        <w:gridCol w:w="6078"/>
        <w:gridCol w:w="6082"/>
      </w:tblGrid>
      <w:tr w:rsidR="00BB6B78"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BB6B78" w:rsidRDefault="00BB6B78" w:rsidP="0099717B">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BB6B78" w:rsidRDefault="00BB6B78" w:rsidP="0099717B">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BB6B78" w:rsidRDefault="00BB6B78" w:rsidP="0099717B">
            <w:pPr>
              <w:jc w:val="center"/>
              <w:rPr>
                <w:rFonts w:asciiTheme="minorEastAsia" w:hAnsiTheme="minorEastAsia"/>
                <w:b/>
                <w:sz w:val="24"/>
                <w:szCs w:val="24"/>
              </w:rPr>
            </w:pPr>
            <w:r>
              <w:rPr>
                <w:rFonts w:asciiTheme="minorEastAsia" w:hAnsiTheme="minorEastAsia" w:hint="eastAsia"/>
                <w:b/>
                <w:sz w:val="24"/>
                <w:szCs w:val="24"/>
              </w:rPr>
              <w:t>修订后</w:t>
            </w:r>
          </w:p>
        </w:tc>
      </w:tr>
      <w:tr w:rsidR="00BB6B78"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BB6B78" w:rsidRDefault="00BB6B78" w:rsidP="0099717B">
            <w:pPr>
              <w:jc w:val="center"/>
              <w:rPr>
                <w:rFonts w:asciiTheme="minorEastAsia" w:hAnsiTheme="minorEastAsia"/>
                <w:b/>
                <w:sz w:val="24"/>
                <w:szCs w:val="24"/>
              </w:rPr>
            </w:pPr>
            <w:r w:rsidRPr="00BF4265">
              <w:rPr>
                <w:rFonts w:asciiTheme="minorEastAsia" w:hAnsiTheme="minorEastAsia" w:hint="eastAsia"/>
                <w:b/>
                <w:sz w:val="24"/>
                <w:szCs w:val="24"/>
              </w:rPr>
              <w:t>第六部分  基金份额的申购与赎回</w:t>
            </w:r>
          </w:p>
          <w:p w:rsidR="00BB6B78" w:rsidRDefault="00BB6B78" w:rsidP="0099717B">
            <w:pPr>
              <w:jc w:val="center"/>
              <w:rPr>
                <w:rFonts w:asciiTheme="minorEastAsia" w:hAnsiTheme="minorEastAsia"/>
                <w:sz w:val="24"/>
                <w:szCs w:val="24"/>
              </w:rPr>
            </w:pPr>
            <w:r w:rsidRPr="00BF4265">
              <w:rPr>
                <w:rFonts w:asciiTheme="minorEastAsia" w:hAnsiTheme="minorEastAsia" w:hint="eastAsia"/>
                <w:sz w:val="24"/>
                <w:szCs w:val="24"/>
              </w:rPr>
              <w:t>六、申购和赎回的价格、费用及其用途</w:t>
            </w:r>
          </w:p>
        </w:tc>
        <w:tc>
          <w:tcPr>
            <w:tcW w:w="6078" w:type="dxa"/>
            <w:tcBorders>
              <w:top w:val="single" w:sz="4" w:space="0" w:color="auto"/>
              <w:left w:val="single" w:sz="4" w:space="0" w:color="auto"/>
              <w:bottom w:val="single" w:sz="4" w:space="0" w:color="auto"/>
              <w:right w:val="single" w:sz="4" w:space="0" w:color="auto"/>
            </w:tcBorders>
            <w:hideMark/>
          </w:tcPr>
          <w:p w:rsidR="00BB6B78" w:rsidRDefault="00BB6B78" w:rsidP="0099717B">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w:t>
            </w:r>
            <w:r>
              <w:rPr>
                <w:rFonts w:hint="eastAsia"/>
                <w:bCs/>
                <w:sz w:val="24"/>
              </w:rPr>
              <w:t>各类基金</w:t>
            </w:r>
            <w:r>
              <w:rPr>
                <w:bCs/>
                <w:sz w:val="24"/>
              </w:rPr>
              <w:t>份额</w:t>
            </w:r>
            <w:r>
              <w:rPr>
                <w:rFonts w:hint="eastAsia"/>
                <w:bCs/>
                <w:sz w:val="24"/>
              </w:rPr>
              <w:t>的基金</w:t>
            </w:r>
            <w:r w:rsidRPr="00F4467D">
              <w:rPr>
                <w:bCs/>
                <w:sz w:val="24"/>
              </w:rPr>
              <w:t>份额净值的计算，保留到小数点后</w:t>
            </w:r>
            <w:r w:rsidRPr="00BF4265">
              <w:rPr>
                <w:bCs/>
                <w:strike/>
                <w:sz w:val="24"/>
              </w:rPr>
              <w:t>3</w:t>
            </w:r>
            <w:r w:rsidRPr="008F3ED6">
              <w:rPr>
                <w:bCs/>
                <w:sz w:val="24"/>
              </w:rPr>
              <w:t>位，小数点后第</w:t>
            </w:r>
            <w:r w:rsidRPr="00BF4265">
              <w:rPr>
                <w:bCs/>
                <w:strike/>
                <w:sz w:val="24"/>
              </w:rPr>
              <w:t>4</w:t>
            </w:r>
            <w:r w:rsidRPr="00C57382">
              <w:rPr>
                <w:rFonts w:ascii="宋体" w:hAnsi="宋体" w:hint="eastAsia"/>
                <w:bCs/>
                <w:sz w:val="24"/>
              </w:rPr>
              <w:t>位四舍五入</w:t>
            </w:r>
            <w:r>
              <w:rPr>
                <w:bCs/>
                <w:sz w:val="24"/>
              </w:rPr>
              <w:t>，由此产生的收益或损失由基金财产承担。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日内公告。遇特殊情况，经中国证监会同意，可以适当延迟计算或公告。</w:t>
            </w:r>
          </w:p>
        </w:tc>
        <w:tc>
          <w:tcPr>
            <w:tcW w:w="6082" w:type="dxa"/>
            <w:tcBorders>
              <w:top w:val="single" w:sz="4" w:space="0" w:color="auto"/>
              <w:left w:val="single" w:sz="4" w:space="0" w:color="auto"/>
              <w:bottom w:val="single" w:sz="4" w:space="0" w:color="auto"/>
              <w:right w:val="single" w:sz="4" w:space="0" w:color="auto"/>
            </w:tcBorders>
            <w:hideMark/>
          </w:tcPr>
          <w:p w:rsidR="00BB6B78" w:rsidRDefault="00BB6B78" w:rsidP="0099717B">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w:t>
            </w:r>
            <w:r>
              <w:rPr>
                <w:rFonts w:hint="eastAsia"/>
                <w:bCs/>
                <w:sz w:val="24"/>
              </w:rPr>
              <w:t>各类基金</w:t>
            </w:r>
            <w:r>
              <w:rPr>
                <w:bCs/>
                <w:sz w:val="24"/>
              </w:rPr>
              <w:t>份额</w:t>
            </w:r>
            <w:r>
              <w:rPr>
                <w:rFonts w:hint="eastAsia"/>
                <w:bCs/>
                <w:sz w:val="24"/>
              </w:rPr>
              <w:t>的基金</w:t>
            </w:r>
            <w:r w:rsidRPr="00F4467D">
              <w:rPr>
                <w:bCs/>
                <w:sz w:val="24"/>
              </w:rPr>
              <w:t>份额净值的计算，保留到小数点后</w:t>
            </w:r>
            <w:r w:rsidRPr="00BF4265">
              <w:rPr>
                <w:bCs/>
                <w:sz w:val="24"/>
                <w:u w:val="single"/>
              </w:rPr>
              <w:t>4</w:t>
            </w:r>
            <w:r w:rsidRPr="008F3ED6">
              <w:rPr>
                <w:bCs/>
                <w:sz w:val="24"/>
              </w:rPr>
              <w:t>位，小数点后第</w:t>
            </w:r>
            <w:r w:rsidRPr="00BF4265">
              <w:rPr>
                <w:bCs/>
                <w:sz w:val="24"/>
                <w:u w:val="single"/>
              </w:rPr>
              <w:t>5</w:t>
            </w:r>
            <w:r w:rsidRPr="00C57382">
              <w:rPr>
                <w:rFonts w:ascii="宋体" w:hAnsi="宋体" w:hint="eastAsia"/>
                <w:bCs/>
                <w:sz w:val="24"/>
              </w:rPr>
              <w:t>位四舍五入</w:t>
            </w:r>
            <w:r>
              <w:rPr>
                <w:bCs/>
                <w:sz w:val="24"/>
              </w:rPr>
              <w:t>，由此产生的收益或损失由基金财产承担。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日内公告。遇特殊情况，经中国证监会同意，可以适当延迟计算或公告。</w:t>
            </w:r>
          </w:p>
        </w:tc>
      </w:tr>
      <w:tr w:rsidR="00BB6B78"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BB6B78" w:rsidRDefault="00BB6B78"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BB6B78" w:rsidRDefault="00BB6B78" w:rsidP="0099717B">
            <w:pPr>
              <w:jc w:val="center"/>
              <w:rPr>
                <w:rFonts w:asciiTheme="minorEastAsia" w:hAnsiTheme="minorEastAsia"/>
                <w:sz w:val="24"/>
                <w:szCs w:val="24"/>
              </w:rPr>
            </w:pPr>
            <w:r w:rsidRPr="00601739">
              <w:rPr>
                <w:rFonts w:asciiTheme="minorEastAsia" w:hAnsiTheme="minorEastAsia" w:hint="eastAsia"/>
                <w:sz w:val="24"/>
                <w:szCs w:val="24"/>
              </w:rPr>
              <w:t>四、估值程序</w:t>
            </w:r>
          </w:p>
        </w:tc>
        <w:tc>
          <w:tcPr>
            <w:tcW w:w="6078" w:type="dxa"/>
            <w:tcBorders>
              <w:top w:val="single" w:sz="4" w:space="0" w:color="auto"/>
              <w:left w:val="single" w:sz="4" w:space="0" w:color="auto"/>
              <w:bottom w:val="single" w:sz="4" w:space="0" w:color="auto"/>
              <w:right w:val="single" w:sz="4" w:space="0" w:color="auto"/>
            </w:tcBorders>
            <w:hideMark/>
          </w:tcPr>
          <w:p w:rsidR="00BB6B78" w:rsidRDefault="00BB6B78" w:rsidP="0099717B">
            <w:pPr>
              <w:rPr>
                <w:rFonts w:asciiTheme="minorEastAsia" w:hAnsiTheme="minorEastAsia"/>
                <w:bCs/>
                <w:sz w:val="24"/>
                <w:szCs w:val="24"/>
              </w:rPr>
            </w:pPr>
            <w:r w:rsidRPr="00F4467D">
              <w:rPr>
                <w:bCs/>
                <w:sz w:val="24"/>
              </w:rPr>
              <w:t>1</w:t>
            </w:r>
            <w:r w:rsidRPr="00F4467D">
              <w:rPr>
                <w:bCs/>
                <w:sz w:val="24"/>
              </w:rPr>
              <w:t>、</w:t>
            </w:r>
            <w:r w:rsidRPr="00C57382">
              <w:rPr>
                <w:rFonts w:ascii="宋体" w:hAnsi="宋体" w:hint="eastAsia"/>
                <w:bCs/>
                <w:sz w:val="24"/>
              </w:rPr>
              <w:t>基金份额净值是按照每个工作日闭市后，基金资产净值除以当日基金份额的余额数量计算，精确到</w:t>
            </w:r>
            <w:r w:rsidRPr="008F3ED6">
              <w:rPr>
                <w:bCs/>
                <w:sz w:val="24"/>
              </w:rPr>
              <w:t>0.001</w:t>
            </w:r>
            <w:r w:rsidRPr="0001083C">
              <w:rPr>
                <w:bCs/>
                <w:sz w:val="24"/>
              </w:rPr>
              <w:t>元，小数点后第</w:t>
            </w:r>
            <w:r w:rsidRPr="00601739">
              <w:rPr>
                <w:bCs/>
                <w:strike/>
                <w:sz w:val="24"/>
              </w:rPr>
              <w:t>4</w:t>
            </w:r>
            <w:r w:rsidRPr="0001083C">
              <w:rPr>
                <w:bCs/>
                <w:sz w:val="24"/>
              </w:rPr>
              <w:t>位四舍五入。国家另有规定的，从其规定。</w:t>
            </w:r>
          </w:p>
        </w:tc>
        <w:tc>
          <w:tcPr>
            <w:tcW w:w="6082" w:type="dxa"/>
            <w:tcBorders>
              <w:top w:val="single" w:sz="4" w:space="0" w:color="auto"/>
              <w:left w:val="single" w:sz="4" w:space="0" w:color="auto"/>
              <w:bottom w:val="single" w:sz="4" w:space="0" w:color="auto"/>
              <w:right w:val="single" w:sz="4" w:space="0" w:color="auto"/>
            </w:tcBorders>
            <w:hideMark/>
          </w:tcPr>
          <w:p w:rsidR="00BB6B78" w:rsidRDefault="00BB6B78" w:rsidP="0099717B">
            <w:pPr>
              <w:rPr>
                <w:rFonts w:asciiTheme="minorEastAsia" w:hAnsiTheme="minorEastAsia"/>
                <w:bCs/>
                <w:sz w:val="24"/>
                <w:szCs w:val="24"/>
              </w:rPr>
            </w:pPr>
            <w:r w:rsidRPr="00F4467D">
              <w:rPr>
                <w:bCs/>
                <w:sz w:val="24"/>
              </w:rPr>
              <w:t>1</w:t>
            </w:r>
            <w:r w:rsidRPr="00F4467D">
              <w:rPr>
                <w:bCs/>
                <w:sz w:val="24"/>
              </w:rPr>
              <w:t>、基金份额净值是按照每个工作日闭市后，基金资产净值除以当日基金份额的余额数量计算，精确到</w:t>
            </w:r>
            <w:r w:rsidRPr="008F3ED6">
              <w:rPr>
                <w:bCs/>
                <w:sz w:val="24"/>
              </w:rPr>
              <w:t>0.00</w:t>
            </w:r>
            <w:r w:rsidRPr="00601739">
              <w:rPr>
                <w:bCs/>
                <w:sz w:val="24"/>
                <w:u w:val="single"/>
              </w:rPr>
              <w:t>0</w:t>
            </w:r>
            <w:r w:rsidRPr="008F3ED6">
              <w:rPr>
                <w:bCs/>
                <w:sz w:val="24"/>
              </w:rPr>
              <w:t>1</w:t>
            </w:r>
            <w:r w:rsidRPr="0001083C">
              <w:rPr>
                <w:bCs/>
                <w:sz w:val="24"/>
              </w:rPr>
              <w:t>元，小数点后第</w:t>
            </w:r>
            <w:r w:rsidRPr="00601739">
              <w:rPr>
                <w:bCs/>
                <w:sz w:val="24"/>
                <w:u w:val="single"/>
              </w:rPr>
              <w:t>5</w:t>
            </w:r>
            <w:r w:rsidRPr="0001083C">
              <w:rPr>
                <w:bCs/>
                <w:sz w:val="24"/>
              </w:rPr>
              <w:t>位四舍五入。国家另有规定的，从其规定。</w:t>
            </w:r>
          </w:p>
        </w:tc>
      </w:tr>
      <w:tr w:rsidR="00BB6B78"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BB6B78" w:rsidRDefault="00BB6B78"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BB6B78" w:rsidRDefault="00BB6B78" w:rsidP="0099717B">
            <w:pPr>
              <w:jc w:val="center"/>
              <w:rPr>
                <w:rFonts w:asciiTheme="minorEastAsia" w:hAnsiTheme="minorEastAsia"/>
                <w:sz w:val="24"/>
                <w:szCs w:val="24"/>
              </w:rPr>
            </w:pPr>
            <w:r w:rsidRPr="008D6C16">
              <w:rPr>
                <w:bCs/>
                <w:sz w:val="24"/>
              </w:rPr>
              <w:t>五、估值错误的处理</w:t>
            </w:r>
          </w:p>
        </w:tc>
        <w:tc>
          <w:tcPr>
            <w:tcW w:w="6078" w:type="dxa"/>
            <w:tcBorders>
              <w:top w:val="single" w:sz="4" w:space="0" w:color="auto"/>
              <w:left w:val="single" w:sz="4" w:space="0" w:color="auto"/>
              <w:bottom w:val="single" w:sz="4" w:space="0" w:color="auto"/>
              <w:right w:val="single" w:sz="4" w:space="0" w:color="auto"/>
            </w:tcBorders>
            <w:hideMark/>
          </w:tcPr>
          <w:p w:rsidR="00BB6B78" w:rsidRDefault="00BB6B78"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trike/>
                <w:sz w:val="24"/>
              </w:rPr>
              <w:t>3</w:t>
            </w:r>
            <w:r>
              <w:rPr>
                <w:bCs/>
                <w:sz w:val="24"/>
              </w:rPr>
              <w:t>位以内</w:t>
            </w:r>
            <w:r>
              <w:rPr>
                <w:bCs/>
                <w:sz w:val="24"/>
              </w:rPr>
              <w:t>(</w:t>
            </w:r>
            <w:r>
              <w:rPr>
                <w:bCs/>
                <w:sz w:val="24"/>
              </w:rPr>
              <w:t>含第</w:t>
            </w:r>
            <w:r w:rsidRPr="00D74A69">
              <w:rPr>
                <w:bCs/>
                <w:strike/>
                <w:sz w:val="24"/>
              </w:rPr>
              <w:t>3</w:t>
            </w:r>
            <w:r>
              <w:rPr>
                <w:bCs/>
                <w:sz w:val="24"/>
              </w:rPr>
              <w:t>位</w:t>
            </w:r>
            <w:r>
              <w:rPr>
                <w:bCs/>
                <w:sz w:val="24"/>
              </w:rPr>
              <w:t>)</w:t>
            </w:r>
            <w:r>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BB6B78" w:rsidRDefault="00BB6B78"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z w:val="24"/>
                <w:u w:val="single"/>
              </w:rPr>
              <w:t>4</w:t>
            </w:r>
            <w:r>
              <w:rPr>
                <w:bCs/>
                <w:sz w:val="24"/>
              </w:rPr>
              <w:t>位以内</w:t>
            </w:r>
            <w:r>
              <w:rPr>
                <w:bCs/>
                <w:sz w:val="24"/>
              </w:rPr>
              <w:t>(</w:t>
            </w:r>
            <w:r>
              <w:rPr>
                <w:bCs/>
                <w:sz w:val="24"/>
              </w:rPr>
              <w:t>含第</w:t>
            </w:r>
            <w:r w:rsidRPr="00D74A69">
              <w:rPr>
                <w:bCs/>
                <w:sz w:val="24"/>
                <w:u w:val="single"/>
              </w:rPr>
              <w:t>4</w:t>
            </w:r>
            <w:r>
              <w:rPr>
                <w:bCs/>
                <w:sz w:val="24"/>
              </w:rPr>
              <w:t>位</w:t>
            </w:r>
            <w:r>
              <w:rPr>
                <w:bCs/>
                <w:sz w:val="24"/>
              </w:rPr>
              <w:t>)</w:t>
            </w:r>
            <w:r>
              <w:rPr>
                <w:bCs/>
                <w:sz w:val="24"/>
              </w:rPr>
              <w:t>发生估值错误时，视为基金份额净值错误。</w:t>
            </w:r>
          </w:p>
        </w:tc>
      </w:tr>
      <w:tr w:rsidR="00BB6B78" w:rsidTr="0099717B">
        <w:tc>
          <w:tcPr>
            <w:tcW w:w="1788" w:type="dxa"/>
            <w:tcBorders>
              <w:top w:val="single" w:sz="4" w:space="0" w:color="auto"/>
              <w:left w:val="single" w:sz="4" w:space="0" w:color="auto"/>
              <w:bottom w:val="single" w:sz="4" w:space="0" w:color="auto"/>
              <w:right w:val="single" w:sz="4" w:space="0" w:color="auto"/>
            </w:tcBorders>
            <w:vAlign w:val="center"/>
          </w:tcPr>
          <w:p w:rsidR="00BB6B78" w:rsidRPr="00601739" w:rsidRDefault="00BB6B78" w:rsidP="0099717B">
            <w:pPr>
              <w:jc w:val="center"/>
              <w:rPr>
                <w:rFonts w:asciiTheme="minorEastAsia" w:hAnsiTheme="minorEastAsia"/>
                <w:b/>
                <w:sz w:val="24"/>
                <w:szCs w:val="24"/>
              </w:rPr>
            </w:pPr>
            <w:r w:rsidRPr="009B36FE">
              <w:rPr>
                <w:rFonts w:asciiTheme="minorEastAsia" w:hAnsiTheme="minorEastAsia" w:hint="eastAsia"/>
                <w:b/>
                <w:sz w:val="24"/>
                <w:szCs w:val="24"/>
              </w:rPr>
              <w:t>第二十四部分 基金合同内容摘要</w:t>
            </w:r>
          </w:p>
        </w:tc>
        <w:tc>
          <w:tcPr>
            <w:tcW w:w="6078" w:type="dxa"/>
            <w:tcBorders>
              <w:top w:val="single" w:sz="4" w:space="0" w:color="auto"/>
              <w:left w:val="single" w:sz="4" w:space="0" w:color="auto"/>
              <w:bottom w:val="single" w:sz="4" w:space="0" w:color="auto"/>
              <w:right w:val="single" w:sz="4" w:space="0" w:color="auto"/>
            </w:tcBorders>
          </w:tcPr>
          <w:p w:rsidR="00BB6B78" w:rsidRPr="00AE20AB" w:rsidRDefault="00BB6B78" w:rsidP="0099717B">
            <w:pPr>
              <w:rPr>
                <w:bCs/>
                <w:sz w:val="24"/>
              </w:rPr>
            </w:pPr>
          </w:p>
        </w:tc>
        <w:tc>
          <w:tcPr>
            <w:tcW w:w="6082" w:type="dxa"/>
            <w:tcBorders>
              <w:top w:val="single" w:sz="4" w:space="0" w:color="auto"/>
              <w:left w:val="single" w:sz="4" w:space="0" w:color="auto"/>
              <w:bottom w:val="single" w:sz="4" w:space="0" w:color="auto"/>
              <w:right w:val="single" w:sz="4" w:space="0" w:color="auto"/>
            </w:tcBorders>
          </w:tcPr>
          <w:p w:rsidR="00BB6B78" w:rsidRPr="00AE20AB" w:rsidRDefault="00BB6B78" w:rsidP="0099717B">
            <w:pPr>
              <w:rPr>
                <w:bCs/>
                <w:sz w:val="24"/>
              </w:rPr>
            </w:pPr>
            <w:r w:rsidRPr="009B36FE">
              <w:rPr>
                <w:rFonts w:asciiTheme="minorEastAsia" w:hAnsiTheme="minorEastAsia" w:hint="eastAsia"/>
                <w:bCs/>
                <w:sz w:val="24"/>
                <w:szCs w:val="24"/>
              </w:rPr>
              <w:t>根据正文修改，修改基金合同摘要的对应内容，重复内容不再赘述。</w:t>
            </w:r>
          </w:p>
        </w:tc>
      </w:tr>
    </w:tbl>
    <w:p w:rsidR="002D57D2" w:rsidRPr="00BB6B78" w:rsidRDefault="002D57D2" w:rsidP="002D57D2">
      <w:pPr>
        <w:jc w:val="center"/>
        <w:rPr>
          <w:rFonts w:asciiTheme="minorEastAsia" w:hAnsiTheme="minorEastAsia"/>
          <w:b/>
          <w:sz w:val="24"/>
          <w:szCs w:val="24"/>
        </w:rPr>
      </w:pPr>
    </w:p>
    <w:p w:rsidR="002D57D2" w:rsidRPr="009B36FE"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泓德裕和纯债债券型证券投资基金</w:t>
      </w:r>
      <w:r w:rsidRPr="009B36FE">
        <w:rPr>
          <w:rFonts w:asciiTheme="minorEastAsia" w:hAnsiTheme="minorEastAsia" w:hint="eastAsia"/>
          <w:b/>
          <w:sz w:val="24"/>
          <w:szCs w:val="24"/>
        </w:rPr>
        <w:t>托管协议》修订前后对照表</w:t>
      </w:r>
    </w:p>
    <w:tbl>
      <w:tblPr>
        <w:tblStyle w:val="a3"/>
        <w:tblW w:w="0" w:type="auto"/>
        <w:tblLook w:val="04A0"/>
      </w:tblPr>
      <w:tblGrid>
        <w:gridCol w:w="1788"/>
        <w:gridCol w:w="6078"/>
        <w:gridCol w:w="6082"/>
      </w:tblGrid>
      <w:tr w:rsidR="00BB6B78"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BB6B78" w:rsidRDefault="00BB6B78" w:rsidP="0099717B">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BB6B78" w:rsidRDefault="00BB6B78" w:rsidP="0099717B">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BB6B78" w:rsidRDefault="00BB6B78" w:rsidP="0099717B">
            <w:pPr>
              <w:jc w:val="center"/>
              <w:rPr>
                <w:rFonts w:asciiTheme="minorEastAsia" w:hAnsiTheme="minorEastAsia"/>
                <w:b/>
                <w:sz w:val="24"/>
                <w:szCs w:val="24"/>
              </w:rPr>
            </w:pPr>
            <w:r>
              <w:rPr>
                <w:rFonts w:asciiTheme="minorEastAsia" w:hAnsiTheme="minorEastAsia" w:hint="eastAsia"/>
                <w:b/>
                <w:sz w:val="24"/>
                <w:szCs w:val="24"/>
              </w:rPr>
              <w:t>修订后</w:t>
            </w:r>
          </w:p>
        </w:tc>
      </w:tr>
      <w:tr w:rsidR="00BB6B78"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BB6B78" w:rsidRDefault="00BB6B78" w:rsidP="0099717B">
            <w:pPr>
              <w:jc w:val="center"/>
              <w:rPr>
                <w:rFonts w:asciiTheme="minorEastAsia" w:hAnsiTheme="minorEastAsia"/>
                <w:b/>
                <w:sz w:val="24"/>
                <w:szCs w:val="24"/>
              </w:rPr>
            </w:pPr>
            <w:r w:rsidRPr="00E8319E">
              <w:rPr>
                <w:rFonts w:asciiTheme="minorEastAsia" w:hAnsiTheme="minorEastAsia" w:hint="eastAsia"/>
                <w:b/>
                <w:sz w:val="24"/>
                <w:szCs w:val="24"/>
              </w:rPr>
              <w:t>八、基金资产净值计算和会计核算</w:t>
            </w:r>
          </w:p>
          <w:p w:rsidR="00BB6B78" w:rsidRDefault="00BB6B78" w:rsidP="0099717B">
            <w:pPr>
              <w:jc w:val="center"/>
              <w:rPr>
                <w:rFonts w:asciiTheme="minorEastAsia" w:hAnsiTheme="minorEastAsia"/>
                <w:sz w:val="24"/>
                <w:szCs w:val="24"/>
              </w:rPr>
            </w:pPr>
            <w:r w:rsidRPr="00E8319E">
              <w:rPr>
                <w:rFonts w:asciiTheme="minorEastAsia" w:hAnsiTheme="minorEastAsia" w:hint="eastAsia"/>
                <w:sz w:val="24"/>
                <w:szCs w:val="24"/>
              </w:rPr>
              <w:t>（一）基金资产净值的计算</w:t>
            </w:r>
          </w:p>
        </w:tc>
        <w:tc>
          <w:tcPr>
            <w:tcW w:w="6078" w:type="dxa"/>
            <w:tcBorders>
              <w:top w:val="single" w:sz="4" w:space="0" w:color="auto"/>
              <w:left w:val="single" w:sz="4" w:space="0" w:color="auto"/>
              <w:bottom w:val="single" w:sz="4" w:space="0" w:color="auto"/>
              <w:right w:val="single" w:sz="4" w:space="0" w:color="auto"/>
            </w:tcBorders>
            <w:hideMark/>
          </w:tcPr>
          <w:p w:rsidR="00BB6B78" w:rsidRDefault="00BB6B78" w:rsidP="0099717B">
            <w:pPr>
              <w:rPr>
                <w:bCs/>
                <w:sz w:val="24"/>
              </w:rPr>
            </w:pPr>
            <w:r w:rsidRPr="00E8319E">
              <w:rPr>
                <w:rFonts w:hint="eastAsia"/>
                <w:bCs/>
                <w:sz w:val="24"/>
              </w:rPr>
              <w:t>1</w:t>
            </w:r>
            <w:r w:rsidRPr="00E8319E">
              <w:rPr>
                <w:rFonts w:hint="eastAsia"/>
                <w:bCs/>
                <w:sz w:val="24"/>
              </w:rPr>
              <w:t>．基金资产净值</w:t>
            </w:r>
            <w:r w:rsidRPr="00D90935">
              <w:rPr>
                <w:rFonts w:ascii="宋体" w:hAnsi="宋体" w:hint="eastAsia"/>
                <w:sz w:val="24"/>
                <w:szCs w:val="21"/>
              </w:rPr>
              <w:t>的计算、复核的时间和程序</w:t>
            </w:r>
          </w:p>
          <w:p w:rsidR="00BB6B78" w:rsidRDefault="00BB6B78" w:rsidP="0099717B">
            <w:pPr>
              <w:rPr>
                <w:rFonts w:asciiTheme="minorEastAsia" w:hAnsiTheme="minorEastAsia"/>
                <w:bCs/>
                <w:sz w:val="24"/>
                <w:szCs w:val="24"/>
              </w:rPr>
            </w:pPr>
            <w:r w:rsidRPr="00D90935">
              <w:rPr>
                <w:rFonts w:ascii="宋体" w:hAnsi="宋体" w:hint="eastAsia"/>
                <w:sz w:val="24"/>
                <w:szCs w:val="21"/>
              </w:rPr>
              <w:t>基金资产净值是指基金资产总值减去负债后的价值。基金份额净值是指计算日基金资产净值除以该计算日基金份额总份额后的数值。基金份额净值的计算保留到小数点后</w:t>
            </w:r>
            <w:r w:rsidRPr="00942738">
              <w:rPr>
                <w:rFonts w:ascii="宋体" w:hAnsi="宋体"/>
                <w:strike/>
                <w:sz w:val="24"/>
                <w:szCs w:val="21"/>
              </w:rPr>
              <w:t>3</w:t>
            </w:r>
            <w:r w:rsidRPr="00D90935">
              <w:rPr>
                <w:rFonts w:ascii="宋体" w:hAnsi="宋体" w:hint="eastAsia"/>
                <w:sz w:val="24"/>
                <w:szCs w:val="21"/>
              </w:rPr>
              <w:t>位，</w:t>
            </w:r>
            <w:r w:rsidRPr="00D90935">
              <w:rPr>
                <w:rFonts w:hint="eastAsia"/>
                <w:sz w:val="24"/>
              </w:rPr>
              <w:t>小数点后第</w:t>
            </w:r>
            <w:r w:rsidRPr="00942738">
              <w:rPr>
                <w:strike/>
                <w:sz w:val="24"/>
              </w:rPr>
              <w:t>4</w:t>
            </w:r>
            <w:r w:rsidRPr="00D90935">
              <w:rPr>
                <w:rFonts w:hint="eastAsia"/>
                <w:sz w:val="24"/>
              </w:rPr>
              <w:t>位四舍五入，由此产生的误差计入基金财产</w:t>
            </w:r>
            <w:r w:rsidRPr="00D90935">
              <w:rPr>
                <w:rFonts w:ascii="宋体" w:hAnsi="宋体" w:hint="eastAsia"/>
                <w:sz w:val="24"/>
                <w:szCs w:val="21"/>
              </w:rPr>
              <w:t>。</w:t>
            </w:r>
          </w:p>
        </w:tc>
        <w:tc>
          <w:tcPr>
            <w:tcW w:w="6082" w:type="dxa"/>
            <w:tcBorders>
              <w:top w:val="single" w:sz="4" w:space="0" w:color="auto"/>
              <w:left w:val="single" w:sz="4" w:space="0" w:color="auto"/>
              <w:bottom w:val="single" w:sz="4" w:space="0" w:color="auto"/>
              <w:right w:val="single" w:sz="4" w:space="0" w:color="auto"/>
            </w:tcBorders>
            <w:hideMark/>
          </w:tcPr>
          <w:p w:rsidR="00BB6B78" w:rsidRDefault="00BB6B78" w:rsidP="0099717B">
            <w:pPr>
              <w:rPr>
                <w:bCs/>
                <w:sz w:val="24"/>
              </w:rPr>
            </w:pPr>
            <w:r w:rsidRPr="00E8319E">
              <w:rPr>
                <w:rFonts w:hint="eastAsia"/>
                <w:bCs/>
                <w:sz w:val="24"/>
              </w:rPr>
              <w:t>1</w:t>
            </w:r>
            <w:r w:rsidRPr="00E8319E">
              <w:rPr>
                <w:rFonts w:hint="eastAsia"/>
                <w:bCs/>
                <w:sz w:val="24"/>
              </w:rPr>
              <w:t>．基金资产净值</w:t>
            </w:r>
            <w:r w:rsidRPr="00D90935">
              <w:rPr>
                <w:rFonts w:ascii="宋体" w:hAnsi="宋体" w:hint="eastAsia"/>
                <w:sz w:val="24"/>
                <w:szCs w:val="21"/>
              </w:rPr>
              <w:t>的计算、复核的时间和程序</w:t>
            </w:r>
          </w:p>
          <w:p w:rsidR="00BB6B78" w:rsidRDefault="00BB6B78" w:rsidP="0099717B">
            <w:pPr>
              <w:rPr>
                <w:rFonts w:asciiTheme="minorEastAsia" w:hAnsiTheme="minorEastAsia"/>
                <w:bCs/>
                <w:sz w:val="24"/>
                <w:szCs w:val="24"/>
              </w:rPr>
            </w:pPr>
            <w:r w:rsidRPr="00D90935">
              <w:rPr>
                <w:rFonts w:ascii="宋体" w:hAnsi="宋体" w:hint="eastAsia"/>
                <w:sz w:val="24"/>
                <w:szCs w:val="21"/>
              </w:rPr>
              <w:t>基金资产净值是指基金资产总值减去负债后的价值。基金份额净值是指计算日基金资产净值除以该计算日基金份额总份额后的数值。基金份额净值的计算保留到小数点后</w:t>
            </w:r>
            <w:r w:rsidRPr="003C7616">
              <w:rPr>
                <w:rFonts w:ascii="宋体" w:hAnsi="宋体"/>
                <w:sz w:val="24"/>
                <w:szCs w:val="21"/>
                <w:u w:val="single"/>
              </w:rPr>
              <w:t>4</w:t>
            </w:r>
            <w:r w:rsidRPr="00D90935">
              <w:rPr>
                <w:rFonts w:ascii="宋体" w:hAnsi="宋体" w:hint="eastAsia"/>
                <w:sz w:val="24"/>
                <w:szCs w:val="21"/>
              </w:rPr>
              <w:t>位，</w:t>
            </w:r>
            <w:r w:rsidRPr="00D90935">
              <w:rPr>
                <w:rFonts w:hint="eastAsia"/>
                <w:sz w:val="24"/>
              </w:rPr>
              <w:t>小数点后第</w:t>
            </w:r>
            <w:r w:rsidRPr="003C7616">
              <w:rPr>
                <w:sz w:val="24"/>
                <w:u w:val="single"/>
              </w:rPr>
              <w:t>5</w:t>
            </w:r>
            <w:r w:rsidRPr="00D90935">
              <w:rPr>
                <w:rFonts w:hint="eastAsia"/>
                <w:sz w:val="24"/>
              </w:rPr>
              <w:t>位四舍五入，由此产生的误差计入基金财产</w:t>
            </w:r>
            <w:r w:rsidRPr="00D90935">
              <w:rPr>
                <w:rFonts w:ascii="宋体" w:hAnsi="宋体" w:hint="eastAsia"/>
                <w:sz w:val="24"/>
                <w:szCs w:val="21"/>
              </w:rPr>
              <w:t>。</w:t>
            </w:r>
          </w:p>
        </w:tc>
      </w:tr>
      <w:tr w:rsidR="00BB6B78"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BB6B78" w:rsidRDefault="00BB6B78"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BB6B78" w:rsidRDefault="006C367F" w:rsidP="0099717B">
            <w:pPr>
              <w:jc w:val="center"/>
              <w:rPr>
                <w:rFonts w:asciiTheme="minorEastAsia" w:hAnsiTheme="minorEastAsia"/>
                <w:sz w:val="24"/>
                <w:szCs w:val="24"/>
              </w:rPr>
            </w:pPr>
            <w:r>
              <w:rPr>
                <w:rFonts w:hint="eastAsia"/>
                <w:bCs/>
                <w:sz w:val="24"/>
              </w:rPr>
              <w:t>（三）</w:t>
            </w:r>
            <w:r w:rsidR="00BB6B78" w:rsidRPr="008D6C16">
              <w:rPr>
                <w:bCs/>
                <w:sz w:val="24"/>
              </w:rPr>
              <w:t>估值</w:t>
            </w:r>
            <w:r w:rsidR="00BB6B78">
              <w:rPr>
                <w:rFonts w:hint="eastAsia"/>
                <w:bCs/>
                <w:sz w:val="24"/>
              </w:rPr>
              <w:t>差错</w:t>
            </w:r>
            <w:r w:rsidR="00BB6B78" w:rsidRPr="008D6C16">
              <w:rPr>
                <w:bCs/>
                <w:sz w:val="24"/>
              </w:rPr>
              <w:t>处理</w:t>
            </w:r>
          </w:p>
        </w:tc>
        <w:tc>
          <w:tcPr>
            <w:tcW w:w="6078" w:type="dxa"/>
            <w:tcBorders>
              <w:top w:val="single" w:sz="4" w:space="0" w:color="auto"/>
              <w:left w:val="single" w:sz="4" w:space="0" w:color="auto"/>
              <w:bottom w:val="single" w:sz="4" w:space="0" w:color="auto"/>
              <w:right w:val="single" w:sz="4" w:space="0" w:color="auto"/>
            </w:tcBorders>
            <w:hideMark/>
          </w:tcPr>
          <w:p w:rsidR="00BB6B78" w:rsidRDefault="00BB6B78"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trike/>
                <w:sz w:val="24"/>
              </w:rPr>
              <w:t>3</w:t>
            </w:r>
            <w:r>
              <w:rPr>
                <w:bCs/>
                <w:sz w:val="24"/>
              </w:rPr>
              <w:t>位以内</w:t>
            </w:r>
            <w:r>
              <w:rPr>
                <w:bCs/>
                <w:sz w:val="24"/>
              </w:rPr>
              <w:t>(</w:t>
            </w:r>
            <w:r>
              <w:rPr>
                <w:bCs/>
                <w:sz w:val="24"/>
              </w:rPr>
              <w:t>含第</w:t>
            </w:r>
            <w:r w:rsidRPr="00D74A69">
              <w:rPr>
                <w:bCs/>
                <w:strike/>
                <w:sz w:val="24"/>
              </w:rPr>
              <w:t>3</w:t>
            </w:r>
            <w:r>
              <w:rPr>
                <w:bCs/>
                <w:sz w:val="24"/>
              </w:rPr>
              <w:t>位</w:t>
            </w:r>
            <w:r>
              <w:rPr>
                <w:bCs/>
                <w:sz w:val="24"/>
              </w:rPr>
              <w:t>)</w:t>
            </w:r>
            <w:r>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BB6B78" w:rsidRDefault="00BB6B78"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z w:val="24"/>
                <w:u w:val="single"/>
              </w:rPr>
              <w:t>4</w:t>
            </w:r>
            <w:r>
              <w:rPr>
                <w:bCs/>
                <w:sz w:val="24"/>
              </w:rPr>
              <w:t>位以内</w:t>
            </w:r>
            <w:r>
              <w:rPr>
                <w:bCs/>
                <w:sz w:val="24"/>
              </w:rPr>
              <w:t>(</w:t>
            </w:r>
            <w:r>
              <w:rPr>
                <w:bCs/>
                <w:sz w:val="24"/>
              </w:rPr>
              <w:t>含第</w:t>
            </w:r>
            <w:r w:rsidRPr="00D74A69">
              <w:rPr>
                <w:bCs/>
                <w:sz w:val="24"/>
                <w:u w:val="single"/>
              </w:rPr>
              <w:t>4</w:t>
            </w:r>
            <w:r>
              <w:rPr>
                <w:bCs/>
                <w:sz w:val="24"/>
              </w:rPr>
              <w:t>位</w:t>
            </w:r>
            <w:r>
              <w:rPr>
                <w:bCs/>
                <w:sz w:val="24"/>
              </w:rPr>
              <w:t>)</w:t>
            </w:r>
            <w:r>
              <w:rPr>
                <w:bCs/>
                <w:sz w:val="24"/>
              </w:rPr>
              <w:t>发生估值错误时，视为基金份额净值错误。</w:t>
            </w:r>
          </w:p>
        </w:tc>
      </w:tr>
    </w:tbl>
    <w:p w:rsidR="002D57D2" w:rsidRPr="00BB6B78" w:rsidRDefault="002D57D2" w:rsidP="00E021C8">
      <w:pPr>
        <w:jc w:val="center"/>
        <w:rPr>
          <w:rFonts w:asciiTheme="minorEastAsia" w:hAnsiTheme="minorEastAsia"/>
          <w:b/>
          <w:sz w:val="24"/>
          <w:szCs w:val="24"/>
        </w:rPr>
      </w:pPr>
    </w:p>
    <w:p w:rsidR="002D57D2"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泓德裕康债券型证券投资基金</w:t>
      </w:r>
      <w:r w:rsidRPr="009B36FE">
        <w:rPr>
          <w:rFonts w:asciiTheme="minorEastAsia" w:hAnsiTheme="minorEastAsia" w:hint="eastAsia"/>
          <w:b/>
          <w:sz w:val="24"/>
          <w:szCs w:val="24"/>
        </w:rPr>
        <w:t>基金合同》修订前后对照表</w:t>
      </w:r>
    </w:p>
    <w:tbl>
      <w:tblPr>
        <w:tblStyle w:val="a3"/>
        <w:tblW w:w="0" w:type="auto"/>
        <w:tblLook w:val="04A0"/>
      </w:tblPr>
      <w:tblGrid>
        <w:gridCol w:w="1788"/>
        <w:gridCol w:w="6078"/>
        <w:gridCol w:w="6082"/>
      </w:tblGrid>
      <w:tr w:rsidR="0099717B"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99717B" w:rsidRDefault="0099717B" w:rsidP="0099717B">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99717B" w:rsidRDefault="0099717B" w:rsidP="0099717B">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99717B" w:rsidRDefault="0099717B" w:rsidP="0099717B">
            <w:pPr>
              <w:jc w:val="center"/>
              <w:rPr>
                <w:rFonts w:asciiTheme="minorEastAsia" w:hAnsiTheme="minorEastAsia"/>
                <w:b/>
                <w:sz w:val="24"/>
                <w:szCs w:val="24"/>
              </w:rPr>
            </w:pPr>
            <w:r>
              <w:rPr>
                <w:rFonts w:asciiTheme="minorEastAsia" w:hAnsiTheme="minorEastAsia" w:hint="eastAsia"/>
                <w:b/>
                <w:sz w:val="24"/>
                <w:szCs w:val="24"/>
              </w:rPr>
              <w:t>修订后</w:t>
            </w:r>
          </w:p>
        </w:tc>
      </w:tr>
      <w:tr w:rsidR="0099717B"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99717B" w:rsidRDefault="0099717B" w:rsidP="0099717B">
            <w:pPr>
              <w:jc w:val="center"/>
              <w:rPr>
                <w:rFonts w:asciiTheme="minorEastAsia" w:hAnsiTheme="minorEastAsia"/>
                <w:b/>
                <w:sz w:val="24"/>
                <w:szCs w:val="24"/>
              </w:rPr>
            </w:pPr>
            <w:r w:rsidRPr="00BF4265">
              <w:rPr>
                <w:rFonts w:asciiTheme="minorEastAsia" w:hAnsiTheme="minorEastAsia" w:hint="eastAsia"/>
                <w:b/>
                <w:sz w:val="24"/>
                <w:szCs w:val="24"/>
              </w:rPr>
              <w:t>第六部分  基金份额的申购与赎回</w:t>
            </w:r>
          </w:p>
          <w:p w:rsidR="0099717B" w:rsidRDefault="0099717B" w:rsidP="0099717B">
            <w:pPr>
              <w:jc w:val="center"/>
              <w:rPr>
                <w:rFonts w:asciiTheme="minorEastAsia" w:hAnsiTheme="minorEastAsia"/>
                <w:sz w:val="24"/>
                <w:szCs w:val="24"/>
              </w:rPr>
            </w:pPr>
            <w:r w:rsidRPr="00BF4265">
              <w:rPr>
                <w:rFonts w:asciiTheme="minorEastAsia" w:hAnsiTheme="minorEastAsia" w:hint="eastAsia"/>
                <w:sz w:val="24"/>
                <w:szCs w:val="24"/>
              </w:rPr>
              <w:t>六、申购和赎回的价格、费用及其用途</w:t>
            </w:r>
          </w:p>
        </w:tc>
        <w:tc>
          <w:tcPr>
            <w:tcW w:w="6078" w:type="dxa"/>
            <w:tcBorders>
              <w:top w:val="single" w:sz="4" w:space="0" w:color="auto"/>
              <w:left w:val="single" w:sz="4" w:space="0" w:color="auto"/>
              <w:bottom w:val="single" w:sz="4" w:space="0" w:color="auto"/>
              <w:right w:val="single" w:sz="4" w:space="0" w:color="auto"/>
            </w:tcBorders>
            <w:hideMark/>
          </w:tcPr>
          <w:p w:rsidR="0099717B" w:rsidRDefault="0099717B" w:rsidP="0099717B">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w:t>
            </w:r>
            <w:r>
              <w:rPr>
                <w:rFonts w:hint="eastAsia"/>
                <w:bCs/>
                <w:sz w:val="24"/>
              </w:rPr>
              <w:t>各类基金</w:t>
            </w:r>
            <w:r>
              <w:rPr>
                <w:bCs/>
                <w:sz w:val="24"/>
              </w:rPr>
              <w:t>份额</w:t>
            </w:r>
            <w:r>
              <w:rPr>
                <w:rFonts w:hint="eastAsia"/>
                <w:bCs/>
                <w:sz w:val="24"/>
              </w:rPr>
              <w:t>的基金</w:t>
            </w:r>
            <w:r w:rsidRPr="00F4467D">
              <w:rPr>
                <w:bCs/>
                <w:sz w:val="24"/>
              </w:rPr>
              <w:t>份额净值的计算，保留到小数点后</w:t>
            </w:r>
            <w:r w:rsidRPr="00BF4265">
              <w:rPr>
                <w:bCs/>
                <w:strike/>
                <w:sz w:val="24"/>
              </w:rPr>
              <w:t>3</w:t>
            </w:r>
            <w:r w:rsidRPr="008F3ED6">
              <w:rPr>
                <w:bCs/>
                <w:sz w:val="24"/>
              </w:rPr>
              <w:t>位，小数点后第</w:t>
            </w:r>
            <w:r w:rsidRPr="00BF4265">
              <w:rPr>
                <w:bCs/>
                <w:strike/>
                <w:sz w:val="24"/>
              </w:rPr>
              <w:t>4</w:t>
            </w:r>
            <w:r w:rsidRPr="00C57382">
              <w:rPr>
                <w:rFonts w:ascii="宋体" w:hAnsi="宋体" w:hint="eastAsia"/>
                <w:bCs/>
                <w:sz w:val="24"/>
              </w:rPr>
              <w:t>位四舍五入</w:t>
            </w:r>
            <w:r>
              <w:rPr>
                <w:bCs/>
                <w:sz w:val="24"/>
              </w:rPr>
              <w:t>，由此产生的收益或损失由基金财产承担。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日内公告。遇特殊情况，经中国证监会同意，可以适当延迟计算或公告。</w:t>
            </w:r>
          </w:p>
        </w:tc>
        <w:tc>
          <w:tcPr>
            <w:tcW w:w="6082" w:type="dxa"/>
            <w:tcBorders>
              <w:top w:val="single" w:sz="4" w:space="0" w:color="auto"/>
              <w:left w:val="single" w:sz="4" w:space="0" w:color="auto"/>
              <w:bottom w:val="single" w:sz="4" w:space="0" w:color="auto"/>
              <w:right w:val="single" w:sz="4" w:space="0" w:color="auto"/>
            </w:tcBorders>
            <w:hideMark/>
          </w:tcPr>
          <w:p w:rsidR="0099717B" w:rsidRDefault="0099717B" w:rsidP="0099717B">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w:t>
            </w:r>
            <w:r>
              <w:rPr>
                <w:rFonts w:hint="eastAsia"/>
                <w:bCs/>
                <w:sz w:val="24"/>
              </w:rPr>
              <w:t>各类基金</w:t>
            </w:r>
            <w:r>
              <w:rPr>
                <w:bCs/>
                <w:sz w:val="24"/>
              </w:rPr>
              <w:t>份额</w:t>
            </w:r>
            <w:r>
              <w:rPr>
                <w:rFonts w:hint="eastAsia"/>
                <w:bCs/>
                <w:sz w:val="24"/>
              </w:rPr>
              <w:t>的基金</w:t>
            </w:r>
            <w:r w:rsidRPr="00F4467D">
              <w:rPr>
                <w:bCs/>
                <w:sz w:val="24"/>
              </w:rPr>
              <w:t>份额净值的计算，保留到小数点后</w:t>
            </w:r>
            <w:r w:rsidRPr="00BF4265">
              <w:rPr>
                <w:bCs/>
                <w:sz w:val="24"/>
                <w:u w:val="single"/>
              </w:rPr>
              <w:t>4</w:t>
            </w:r>
            <w:r w:rsidRPr="008F3ED6">
              <w:rPr>
                <w:bCs/>
                <w:sz w:val="24"/>
              </w:rPr>
              <w:t>位，小数点后第</w:t>
            </w:r>
            <w:r w:rsidRPr="00BF4265">
              <w:rPr>
                <w:bCs/>
                <w:sz w:val="24"/>
                <w:u w:val="single"/>
              </w:rPr>
              <w:t>5</w:t>
            </w:r>
            <w:r w:rsidRPr="00C57382">
              <w:rPr>
                <w:rFonts w:ascii="宋体" w:hAnsi="宋体" w:hint="eastAsia"/>
                <w:bCs/>
                <w:sz w:val="24"/>
              </w:rPr>
              <w:t>位四舍五入</w:t>
            </w:r>
            <w:r>
              <w:rPr>
                <w:bCs/>
                <w:sz w:val="24"/>
              </w:rPr>
              <w:t>，由此产生的收益或损失由基金财产承担。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日内公告。遇特殊情况，经中国证监会同意，可以适当延迟计算或公告。</w:t>
            </w:r>
          </w:p>
        </w:tc>
      </w:tr>
      <w:tr w:rsidR="0099717B"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99717B" w:rsidRDefault="0099717B"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99717B" w:rsidRDefault="0099717B" w:rsidP="0099717B">
            <w:pPr>
              <w:jc w:val="center"/>
              <w:rPr>
                <w:rFonts w:asciiTheme="minorEastAsia" w:hAnsiTheme="minorEastAsia"/>
                <w:sz w:val="24"/>
                <w:szCs w:val="24"/>
              </w:rPr>
            </w:pPr>
            <w:r w:rsidRPr="00601739">
              <w:rPr>
                <w:rFonts w:asciiTheme="minorEastAsia" w:hAnsiTheme="minorEastAsia" w:hint="eastAsia"/>
                <w:sz w:val="24"/>
                <w:szCs w:val="24"/>
              </w:rPr>
              <w:t>四、估值程序</w:t>
            </w:r>
          </w:p>
        </w:tc>
        <w:tc>
          <w:tcPr>
            <w:tcW w:w="6078" w:type="dxa"/>
            <w:tcBorders>
              <w:top w:val="single" w:sz="4" w:space="0" w:color="auto"/>
              <w:left w:val="single" w:sz="4" w:space="0" w:color="auto"/>
              <w:bottom w:val="single" w:sz="4" w:space="0" w:color="auto"/>
              <w:right w:val="single" w:sz="4" w:space="0" w:color="auto"/>
            </w:tcBorders>
            <w:hideMark/>
          </w:tcPr>
          <w:p w:rsidR="0099717B" w:rsidRDefault="0099717B" w:rsidP="0099717B">
            <w:pPr>
              <w:rPr>
                <w:rFonts w:asciiTheme="minorEastAsia" w:hAnsiTheme="minorEastAsia"/>
                <w:bCs/>
                <w:sz w:val="24"/>
                <w:szCs w:val="24"/>
              </w:rPr>
            </w:pPr>
            <w:r w:rsidRPr="00F4467D">
              <w:rPr>
                <w:bCs/>
                <w:sz w:val="24"/>
              </w:rPr>
              <w:t>1</w:t>
            </w:r>
            <w:r w:rsidRPr="00F4467D">
              <w:rPr>
                <w:bCs/>
                <w:sz w:val="24"/>
              </w:rPr>
              <w:t>、</w:t>
            </w:r>
            <w:r w:rsidRPr="00C57382">
              <w:rPr>
                <w:rFonts w:ascii="宋体" w:hAnsi="宋体" w:hint="eastAsia"/>
                <w:bCs/>
                <w:sz w:val="24"/>
              </w:rPr>
              <w:t>基金份额净值是按照每个工作日闭市后，基金资产净值除以当日基金份额的余额数量计算，精确到</w:t>
            </w:r>
            <w:r w:rsidRPr="008F3ED6">
              <w:rPr>
                <w:bCs/>
                <w:sz w:val="24"/>
              </w:rPr>
              <w:t>0.001</w:t>
            </w:r>
            <w:r w:rsidRPr="0001083C">
              <w:rPr>
                <w:bCs/>
                <w:sz w:val="24"/>
              </w:rPr>
              <w:t>元，小数点后第</w:t>
            </w:r>
            <w:r w:rsidRPr="00601739">
              <w:rPr>
                <w:bCs/>
                <w:strike/>
                <w:sz w:val="24"/>
              </w:rPr>
              <w:t>4</w:t>
            </w:r>
            <w:r w:rsidRPr="0001083C">
              <w:rPr>
                <w:bCs/>
                <w:sz w:val="24"/>
              </w:rPr>
              <w:t>位四舍五入。国家另有规定的，从其规定。</w:t>
            </w:r>
          </w:p>
        </w:tc>
        <w:tc>
          <w:tcPr>
            <w:tcW w:w="6082" w:type="dxa"/>
            <w:tcBorders>
              <w:top w:val="single" w:sz="4" w:space="0" w:color="auto"/>
              <w:left w:val="single" w:sz="4" w:space="0" w:color="auto"/>
              <w:bottom w:val="single" w:sz="4" w:space="0" w:color="auto"/>
              <w:right w:val="single" w:sz="4" w:space="0" w:color="auto"/>
            </w:tcBorders>
            <w:hideMark/>
          </w:tcPr>
          <w:p w:rsidR="0099717B" w:rsidRDefault="0099717B" w:rsidP="0099717B">
            <w:pPr>
              <w:rPr>
                <w:rFonts w:asciiTheme="minorEastAsia" w:hAnsiTheme="minorEastAsia"/>
                <w:bCs/>
                <w:sz w:val="24"/>
                <w:szCs w:val="24"/>
              </w:rPr>
            </w:pPr>
            <w:r w:rsidRPr="00F4467D">
              <w:rPr>
                <w:bCs/>
                <w:sz w:val="24"/>
              </w:rPr>
              <w:t>1</w:t>
            </w:r>
            <w:r w:rsidRPr="00F4467D">
              <w:rPr>
                <w:bCs/>
                <w:sz w:val="24"/>
              </w:rPr>
              <w:t>、基金份额净值是按照每个工作日闭市后，基金资产净值除以当日基金份额的余额数量计算，精确到</w:t>
            </w:r>
            <w:r w:rsidRPr="008F3ED6">
              <w:rPr>
                <w:bCs/>
                <w:sz w:val="24"/>
              </w:rPr>
              <w:t>0.00</w:t>
            </w:r>
            <w:r w:rsidRPr="00601739">
              <w:rPr>
                <w:bCs/>
                <w:sz w:val="24"/>
                <w:u w:val="single"/>
              </w:rPr>
              <w:t>0</w:t>
            </w:r>
            <w:r w:rsidRPr="008F3ED6">
              <w:rPr>
                <w:bCs/>
                <w:sz w:val="24"/>
              </w:rPr>
              <w:t>1</w:t>
            </w:r>
            <w:r w:rsidRPr="0001083C">
              <w:rPr>
                <w:bCs/>
                <w:sz w:val="24"/>
              </w:rPr>
              <w:t>元，小数点后第</w:t>
            </w:r>
            <w:r w:rsidRPr="00601739">
              <w:rPr>
                <w:bCs/>
                <w:sz w:val="24"/>
                <w:u w:val="single"/>
              </w:rPr>
              <w:t>5</w:t>
            </w:r>
            <w:r w:rsidRPr="0001083C">
              <w:rPr>
                <w:bCs/>
                <w:sz w:val="24"/>
              </w:rPr>
              <w:t>位四舍五入。国家另有规定的，从其规定。</w:t>
            </w:r>
          </w:p>
        </w:tc>
      </w:tr>
      <w:tr w:rsidR="0099717B"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99717B" w:rsidRDefault="0099717B"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99717B" w:rsidRDefault="0099717B" w:rsidP="0099717B">
            <w:pPr>
              <w:jc w:val="center"/>
              <w:rPr>
                <w:rFonts w:asciiTheme="minorEastAsia" w:hAnsiTheme="minorEastAsia"/>
                <w:sz w:val="24"/>
                <w:szCs w:val="24"/>
              </w:rPr>
            </w:pPr>
            <w:r w:rsidRPr="008D6C16">
              <w:rPr>
                <w:bCs/>
                <w:sz w:val="24"/>
              </w:rPr>
              <w:t>五、估值错误的处理</w:t>
            </w:r>
          </w:p>
        </w:tc>
        <w:tc>
          <w:tcPr>
            <w:tcW w:w="6078" w:type="dxa"/>
            <w:tcBorders>
              <w:top w:val="single" w:sz="4" w:space="0" w:color="auto"/>
              <w:left w:val="single" w:sz="4" w:space="0" w:color="auto"/>
              <w:bottom w:val="single" w:sz="4" w:space="0" w:color="auto"/>
              <w:right w:val="single" w:sz="4" w:space="0" w:color="auto"/>
            </w:tcBorders>
            <w:hideMark/>
          </w:tcPr>
          <w:p w:rsidR="0099717B" w:rsidRDefault="0099717B"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trike/>
                <w:sz w:val="24"/>
              </w:rPr>
              <w:t>3</w:t>
            </w:r>
            <w:r>
              <w:rPr>
                <w:bCs/>
                <w:sz w:val="24"/>
              </w:rPr>
              <w:t>位以内</w:t>
            </w:r>
            <w:r>
              <w:rPr>
                <w:bCs/>
                <w:sz w:val="24"/>
              </w:rPr>
              <w:t>(</w:t>
            </w:r>
            <w:r>
              <w:rPr>
                <w:bCs/>
                <w:sz w:val="24"/>
              </w:rPr>
              <w:t>含第</w:t>
            </w:r>
            <w:r w:rsidRPr="00D74A69">
              <w:rPr>
                <w:bCs/>
                <w:strike/>
                <w:sz w:val="24"/>
              </w:rPr>
              <w:t>3</w:t>
            </w:r>
            <w:r>
              <w:rPr>
                <w:bCs/>
                <w:sz w:val="24"/>
              </w:rPr>
              <w:t>位</w:t>
            </w:r>
            <w:r>
              <w:rPr>
                <w:bCs/>
                <w:sz w:val="24"/>
              </w:rPr>
              <w:t>)</w:t>
            </w:r>
            <w:r>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99717B" w:rsidRDefault="0099717B"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z w:val="24"/>
                <w:u w:val="single"/>
              </w:rPr>
              <w:t>4</w:t>
            </w:r>
            <w:r>
              <w:rPr>
                <w:bCs/>
                <w:sz w:val="24"/>
              </w:rPr>
              <w:t>位以内</w:t>
            </w:r>
            <w:r>
              <w:rPr>
                <w:bCs/>
                <w:sz w:val="24"/>
              </w:rPr>
              <w:t>(</w:t>
            </w:r>
            <w:r>
              <w:rPr>
                <w:bCs/>
                <w:sz w:val="24"/>
              </w:rPr>
              <w:t>含第</w:t>
            </w:r>
            <w:r w:rsidRPr="00D74A69">
              <w:rPr>
                <w:bCs/>
                <w:sz w:val="24"/>
                <w:u w:val="single"/>
              </w:rPr>
              <w:t>4</w:t>
            </w:r>
            <w:r>
              <w:rPr>
                <w:bCs/>
                <w:sz w:val="24"/>
              </w:rPr>
              <w:t>位</w:t>
            </w:r>
            <w:r>
              <w:rPr>
                <w:bCs/>
                <w:sz w:val="24"/>
              </w:rPr>
              <w:t>)</w:t>
            </w:r>
            <w:r>
              <w:rPr>
                <w:bCs/>
                <w:sz w:val="24"/>
              </w:rPr>
              <w:t>发生估值错误时，视为基金份额净值错误。</w:t>
            </w:r>
          </w:p>
        </w:tc>
      </w:tr>
      <w:tr w:rsidR="0099717B" w:rsidTr="0099717B">
        <w:tc>
          <w:tcPr>
            <w:tcW w:w="1788" w:type="dxa"/>
            <w:tcBorders>
              <w:top w:val="single" w:sz="4" w:space="0" w:color="auto"/>
              <w:left w:val="single" w:sz="4" w:space="0" w:color="auto"/>
              <w:bottom w:val="single" w:sz="4" w:space="0" w:color="auto"/>
              <w:right w:val="single" w:sz="4" w:space="0" w:color="auto"/>
            </w:tcBorders>
            <w:vAlign w:val="center"/>
          </w:tcPr>
          <w:p w:rsidR="0099717B" w:rsidRPr="00601739" w:rsidRDefault="0099717B" w:rsidP="0099717B">
            <w:pPr>
              <w:jc w:val="center"/>
              <w:rPr>
                <w:rFonts w:asciiTheme="minorEastAsia" w:hAnsiTheme="minorEastAsia"/>
                <w:b/>
                <w:sz w:val="24"/>
                <w:szCs w:val="24"/>
              </w:rPr>
            </w:pPr>
            <w:r w:rsidRPr="009B36FE">
              <w:rPr>
                <w:rFonts w:asciiTheme="minorEastAsia" w:hAnsiTheme="minorEastAsia" w:hint="eastAsia"/>
                <w:b/>
                <w:sz w:val="24"/>
                <w:szCs w:val="24"/>
              </w:rPr>
              <w:t>第二十四部分 基金合同内容摘要</w:t>
            </w:r>
          </w:p>
        </w:tc>
        <w:tc>
          <w:tcPr>
            <w:tcW w:w="6078" w:type="dxa"/>
            <w:tcBorders>
              <w:top w:val="single" w:sz="4" w:space="0" w:color="auto"/>
              <w:left w:val="single" w:sz="4" w:space="0" w:color="auto"/>
              <w:bottom w:val="single" w:sz="4" w:space="0" w:color="auto"/>
              <w:right w:val="single" w:sz="4" w:space="0" w:color="auto"/>
            </w:tcBorders>
          </w:tcPr>
          <w:p w:rsidR="0099717B" w:rsidRPr="00AE20AB" w:rsidRDefault="0099717B" w:rsidP="0099717B">
            <w:pPr>
              <w:rPr>
                <w:bCs/>
                <w:sz w:val="24"/>
              </w:rPr>
            </w:pPr>
          </w:p>
        </w:tc>
        <w:tc>
          <w:tcPr>
            <w:tcW w:w="6082" w:type="dxa"/>
            <w:tcBorders>
              <w:top w:val="single" w:sz="4" w:space="0" w:color="auto"/>
              <w:left w:val="single" w:sz="4" w:space="0" w:color="auto"/>
              <w:bottom w:val="single" w:sz="4" w:space="0" w:color="auto"/>
              <w:right w:val="single" w:sz="4" w:space="0" w:color="auto"/>
            </w:tcBorders>
          </w:tcPr>
          <w:p w:rsidR="0099717B" w:rsidRPr="00AE20AB" w:rsidRDefault="0099717B" w:rsidP="0099717B">
            <w:pPr>
              <w:rPr>
                <w:bCs/>
                <w:sz w:val="24"/>
              </w:rPr>
            </w:pPr>
            <w:r w:rsidRPr="009B36FE">
              <w:rPr>
                <w:rFonts w:asciiTheme="minorEastAsia" w:hAnsiTheme="minorEastAsia" w:hint="eastAsia"/>
                <w:bCs/>
                <w:sz w:val="24"/>
                <w:szCs w:val="24"/>
              </w:rPr>
              <w:t>根据正文修改，修改基金合同摘要的对应内容，重复内容不再赘述。</w:t>
            </w:r>
          </w:p>
        </w:tc>
      </w:tr>
    </w:tbl>
    <w:p w:rsidR="002D57D2" w:rsidRPr="0099717B" w:rsidRDefault="002D57D2" w:rsidP="002D57D2">
      <w:pPr>
        <w:jc w:val="center"/>
        <w:rPr>
          <w:rFonts w:asciiTheme="minorEastAsia" w:hAnsiTheme="minorEastAsia"/>
          <w:b/>
          <w:sz w:val="24"/>
          <w:szCs w:val="24"/>
        </w:rPr>
      </w:pPr>
    </w:p>
    <w:p w:rsidR="002D57D2" w:rsidRPr="009B36FE"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泓德裕康债券型证券投资基金</w:t>
      </w:r>
      <w:r w:rsidRPr="009B36FE">
        <w:rPr>
          <w:rFonts w:asciiTheme="minorEastAsia" w:hAnsiTheme="minorEastAsia" w:hint="eastAsia"/>
          <w:b/>
          <w:sz w:val="24"/>
          <w:szCs w:val="24"/>
        </w:rPr>
        <w:t>托管协议》修订前后对照表</w:t>
      </w:r>
    </w:p>
    <w:tbl>
      <w:tblPr>
        <w:tblStyle w:val="a3"/>
        <w:tblW w:w="0" w:type="auto"/>
        <w:tblLook w:val="04A0"/>
      </w:tblPr>
      <w:tblGrid>
        <w:gridCol w:w="1788"/>
        <w:gridCol w:w="6078"/>
        <w:gridCol w:w="6082"/>
      </w:tblGrid>
      <w:tr w:rsidR="0099717B"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99717B" w:rsidRDefault="0099717B" w:rsidP="0099717B">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99717B" w:rsidRDefault="0099717B" w:rsidP="0099717B">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99717B" w:rsidRDefault="0099717B" w:rsidP="0099717B">
            <w:pPr>
              <w:jc w:val="center"/>
              <w:rPr>
                <w:rFonts w:asciiTheme="minorEastAsia" w:hAnsiTheme="minorEastAsia"/>
                <w:b/>
                <w:sz w:val="24"/>
                <w:szCs w:val="24"/>
              </w:rPr>
            </w:pPr>
            <w:r>
              <w:rPr>
                <w:rFonts w:asciiTheme="minorEastAsia" w:hAnsiTheme="minorEastAsia" w:hint="eastAsia"/>
                <w:b/>
                <w:sz w:val="24"/>
                <w:szCs w:val="24"/>
              </w:rPr>
              <w:t>修订后</w:t>
            </w:r>
          </w:p>
        </w:tc>
      </w:tr>
      <w:tr w:rsidR="0099717B"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99717B" w:rsidRDefault="0099717B" w:rsidP="0099717B">
            <w:pPr>
              <w:jc w:val="center"/>
              <w:rPr>
                <w:rFonts w:asciiTheme="minorEastAsia" w:hAnsiTheme="minorEastAsia"/>
                <w:b/>
                <w:sz w:val="24"/>
                <w:szCs w:val="24"/>
              </w:rPr>
            </w:pPr>
            <w:r w:rsidRPr="00E8319E">
              <w:rPr>
                <w:rFonts w:asciiTheme="minorEastAsia" w:hAnsiTheme="minorEastAsia" w:hint="eastAsia"/>
                <w:b/>
                <w:sz w:val="24"/>
                <w:szCs w:val="24"/>
              </w:rPr>
              <w:t>八、基金资产净值计算和会计核算</w:t>
            </w:r>
          </w:p>
          <w:p w:rsidR="0099717B" w:rsidRDefault="0099717B" w:rsidP="0099717B">
            <w:pPr>
              <w:jc w:val="center"/>
              <w:rPr>
                <w:rFonts w:asciiTheme="minorEastAsia" w:hAnsiTheme="minorEastAsia"/>
                <w:sz w:val="24"/>
                <w:szCs w:val="24"/>
              </w:rPr>
            </w:pPr>
            <w:r w:rsidRPr="00E8319E">
              <w:rPr>
                <w:rFonts w:asciiTheme="minorEastAsia" w:hAnsiTheme="minorEastAsia" w:hint="eastAsia"/>
                <w:sz w:val="24"/>
                <w:szCs w:val="24"/>
              </w:rPr>
              <w:t>（一）基金资产净值的计算</w:t>
            </w:r>
          </w:p>
        </w:tc>
        <w:tc>
          <w:tcPr>
            <w:tcW w:w="6078" w:type="dxa"/>
            <w:tcBorders>
              <w:top w:val="single" w:sz="4" w:space="0" w:color="auto"/>
              <w:left w:val="single" w:sz="4" w:space="0" w:color="auto"/>
              <w:bottom w:val="single" w:sz="4" w:space="0" w:color="auto"/>
              <w:right w:val="single" w:sz="4" w:space="0" w:color="auto"/>
            </w:tcBorders>
            <w:hideMark/>
          </w:tcPr>
          <w:p w:rsidR="0099717B" w:rsidRDefault="0099717B" w:rsidP="0099717B">
            <w:pPr>
              <w:rPr>
                <w:bCs/>
                <w:sz w:val="24"/>
              </w:rPr>
            </w:pPr>
            <w:r w:rsidRPr="00E8319E">
              <w:rPr>
                <w:rFonts w:hint="eastAsia"/>
                <w:bCs/>
                <w:sz w:val="24"/>
              </w:rPr>
              <w:t>1</w:t>
            </w:r>
            <w:r w:rsidRPr="00E8319E">
              <w:rPr>
                <w:rFonts w:hint="eastAsia"/>
                <w:bCs/>
                <w:sz w:val="24"/>
              </w:rPr>
              <w:t>．基金资产净值</w:t>
            </w:r>
            <w:r w:rsidRPr="00D90935">
              <w:rPr>
                <w:rFonts w:ascii="宋体" w:hAnsi="宋体" w:hint="eastAsia"/>
                <w:sz w:val="24"/>
                <w:szCs w:val="21"/>
              </w:rPr>
              <w:t>的计算、复核的时间和程序</w:t>
            </w:r>
          </w:p>
          <w:p w:rsidR="0099717B" w:rsidRDefault="0099717B" w:rsidP="0099717B">
            <w:pPr>
              <w:rPr>
                <w:rFonts w:asciiTheme="minorEastAsia" w:hAnsiTheme="minorEastAsia"/>
                <w:bCs/>
                <w:sz w:val="24"/>
                <w:szCs w:val="24"/>
              </w:rPr>
            </w:pPr>
            <w:r w:rsidRPr="00D90935">
              <w:rPr>
                <w:rFonts w:ascii="宋体" w:hAnsi="宋体" w:hint="eastAsia"/>
                <w:sz w:val="24"/>
                <w:szCs w:val="21"/>
              </w:rPr>
              <w:t>基金资产净值是指基金资产总值减去负债后的价值。基金份额净值是指计算日基金资产净值除以该计算日基金份额总份额后的数值。基金份额净值的计算保留到小数点后</w:t>
            </w:r>
            <w:r w:rsidRPr="00942738">
              <w:rPr>
                <w:rFonts w:ascii="宋体" w:hAnsi="宋体"/>
                <w:strike/>
                <w:sz w:val="24"/>
                <w:szCs w:val="21"/>
              </w:rPr>
              <w:t>3</w:t>
            </w:r>
            <w:r w:rsidRPr="00D90935">
              <w:rPr>
                <w:rFonts w:ascii="宋体" w:hAnsi="宋体" w:hint="eastAsia"/>
                <w:sz w:val="24"/>
                <w:szCs w:val="21"/>
              </w:rPr>
              <w:t>位，</w:t>
            </w:r>
            <w:r w:rsidRPr="00D90935">
              <w:rPr>
                <w:rFonts w:hint="eastAsia"/>
                <w:sz w:val="24"/>
              </w:rPr>
              <w:t>小数点后第</w:t>
            </w:r>
            <w:r w:rsidRPr="00942738">
              <w:rPr>
                <w:strike/>
                <w:sz w:val="24"/>
              </w:rPr>
              <w:t>4</w:t>
            </w:r>
            <w:r w:rsidRPr="00D90935">
              <w:rPr>
                <w:rFonts w:hint="eastAsia"/>
                <w:sz w:val="24"/>
              </w:rPr>
              <w:t>位四舍五入，由此产生的误差计入基金财产</w:t>
            </w:r>
            <w:r w:rsidRPr="00D90935">
              <w:rPr>
                <w:rFonts w:ascii="宋体" w:hAnsi="宋体" w:hint="eastAsia"/>
                <w:sz w:val="24"/>
                <w:szCs w:val="21"/>
              </w:rPr>
              <w:t>。</w:t>
            </w:r>
          </w:p>
        </w:tc>
        <w:tc>
          <w:tcPr>
            <w:tcW w:w="6082" w:type="dxa"/>
            <w:tcBorders>
              <w:top w:val="single" w:sz="4" w:space="0" w:color="auto"/>
              <w:left w:val="single" w:sz="4" w:space="0" w:color="auto"/>
              <w:bottom w:val="single" w:sz="4" w:space="0" w:color="auto"/>
              <w:right w:val="single" w:sz="4" w:space="0" w:color="auto"/>
            </w:tcBorders>
            <w:hideMark/>
          </w:tcPr>
          <w:p w:rsidR="0099717B" w:rsidRDefault="0099717B" w:rsidP="0099717B">
            <w:pPr>
              <w:rPr>
                <w:bCs/>
                <w:sz w:val="24"/>
              </w:rPr>
            </w:pPr>
            <w:r w:rsidRPr="00E8319E">
              <w:rPr>
                <w:rFonts w:hint="eastAsia"/>
                <w:bCs/>
                <w:sz w:val="24"/>
              </w:rPr>
              <w:t>1</w:t>
            </w:r>
            <w:r w:rsidRPr="00E8319E">
              <w:rPr>
                <w:rFonts w:hint="eastAsia"/>
                <w:bCs/>
                <w:sz w:val="24"/>
              </w:rPr>
              <w:t>．基金资产净值</w:t>
            </w:r>
            <w:r w:rsidRPr="00D90935">
              <w:rPr>
                <w:rFonts w:ascii="宋体" w:hAnsi="宋体" w:hint="eastAsia"/>
                <w:sz w:val="24"/>
                <w:szCs w:val="21"/>
              </w:rPr>
              <w:t>的计算、复核的时间和程序</w:t>
            </w:r>
          </w:p>
          <w:p w:rsidR="0099717B" w:rsidRDefault="0099717B" w:rsidP="0099717B">
            <w:pPr>
              <w:rPr>
                <w:rFonts w:asciiTheme="minorEastAsia" w:hAnsiTheme="minorEastAsia"/>
                <w:bCs/>
                <w:sz w:val="24"/>
                <w:szCs w:val="24"/>
              </w:rPr>
            </w:pPr>
            <w:r w:rsidRPr="00D90935">
              <w:rPr>
                <w:rFonts w:ascii="宋体" w:hAnsi="宋体" w:hint="eastAsia"/>
                <w:sz w:val="24"/>
                <w:szCs w:val="21"/>
              </w:rPr>
              <w:t>基金资产净值是指基金资产总值减去负债后的价值。基金份额净值是指计算日基金资产净值除以该计算日基金份额总份额后的数值。基金份额净值的计算保留到小数点后</w:t>
            </w:r>
            <w:r w:rsidRPr="003C7616">
              <w:rPr>
                <w:rFonts w:ascii="宋体" w:hAnsi="宋体"/>
                <w:sz w:val="24"/>
                <w:szCs w:val="21"/>
                <w:u w:val="single"/>
              </w:rPr>
              <w:t>4</w:t>
            </w:r>
            <w:r w:rsidRPr="00D90935">
              <w:rPr>
                <w:rFonts w:ascii="宋体" w:hAnsi="宋体" w:hint="eastAsia"/>
                <w:sz w:val="24"/>
                <w:szCs w:val="21"/>
              </w:rPr>
              <w:t>位，</w:t>
            </w:r>
            <w:r w:rsidRPr="00D90935">
              <w:rPr>
                <w:rFonts w:hint="eastAsia"/>
                <w:sz w:val="24"/>
              </w:rPr>
              <w:t>小数点后第</w:t>
            </w:r>
            <w:r w:rsidRPr="003C7616">
              <w:rPr>
                <w:sz w:val="24"/>
                <w:u w:val="single"/>
              </w:rPr>
              <w:t>5</w:t>
            </w:r>
            <w:r w:rsidRPr="00D90935">
              <w:rPr>
                <w:rFonts w:hint="eastAsia"/>
                <w:sz w:val="24"/>
              </w:rPr>
              <w:t>位四舍五入，由此产生的误差计入基金财产</w:t>
            </w:r>
            <w:r w:rsidRPr="00D90935">
              <w:rPr>
                <w:rFonts w:ascii="宋体" w:hAnsi="宋体" w:hint="eastAsia"/>
                <w:sz w:val="24"/>
                <w:szCs w:val="21"/>
              </w:rPr>
              <w:t>。</w:t>
            </w:r>
          </w:p>
        </w:tc>
      </w:tr>
      <w:tr w:rsidR="0099717B" w:rsidTr="0099717B">
        <w:tc>
          <w:tcPr>
            <w:tcW w:w="1788" w:type="dxa"/>
            <w:tcBorders>
              <w:top w:val="single" w:sz="4" w:space="0" w:color="auto"/>
              <w:left w:val="single" w:sz="4" w:space="0" w:color="auto"/>
              <w:bottom w:val="single" w:sz="4" w:space="0" w:color="auto"/>
              <w:right w:val="single" w:sz="4" w:space="0" w:color="auto"/>
            </w:tcBorders>
            <w:vAlign w:val="center"/>
            <w:hideMark/>
          </w:tcPr>
          <w:p w:rsidR="0099717B" w:rsidRDefault="0099717B" w:rsidP="0099717B">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99717B" w:rsidRDefault="006C367F" w:rsidP="0099717B">
            <w:pPr>
              <w:jc w:val="center"/>
              <w:rPr>
                <w:rFonts w:asciiTheme="minorEastAsia" w:hAnsiTheme="minorEastAsia"/>
                <w:sz w:val="24"/>
                <w:szCs w:val="24"/>
              </w:rPr>
            </w:pPr>
            <w:r>
              <w:rPr>
                <w:rFonts w:hint="eastAsia"/>
                <w:bCs/>
                <w:sz w:val="24"/>
              </w:rPr>
              <w:t>（三）</w:t>
            </w:r>
            <w:r w:rsidR="0099717B" w:rsidRPr="008D6C16">
              <w:rPr>
                <w:bCs/>
                <w:sz w:val="24"/>
              </w:rPr>
              <w:t>估值</w:t>
            </w:r>
            <w:r w:rsidR="0099717B">
              <w:rPr>
                <w:rFonts w:hint="eastAsia"/>
                <w:bCs/>
                <w:sz w:val="24"/>
              </w:rPr>
              <w:t>差错</w:t>
            </w:r>
            <w:r w:rsidR="0099717B" w:rsidRPr="008D6C16">
              <w:rPr>
                <w:bCs/>
                <w:sz w:val="24"/>
              </w:rPr>
              <w:t>处理</w:t>
            </w:r>
          </w:p>
        </w:tc>
        <w:tc>
          <w:tcPr>
            <w:tcW w:w="6078" w:type="dxa"/>
            <w:tcBorders>
              <w:top w:val="single" w:sz="4" w:space="0" w:color="auto"/>
              <w:left w:val="single" w:sz="4" w:space="0" w:color="auto"/>
              <w:bottom w:val="single" w:sz="4" w:space="0" w:color="auto"/>
              <w:right w:val="single" w:sz="4" w:space="0" w:color="auto"/>
            </w:tcBorders>
            <w:hideMark/>
          </w:tcPr>
          <w:p w:rsidR="0099717B" w:rsidRDefault="0099717B"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trike/>
                <w:sz w:val="24"/>
              </w:rPr>
              <w:t>3</w:t>
            </w:r>
            <w:r>
              <w:rPr>
                <w:bCs/>
                <w:sz w:val="24"/>
              </w:rPr>
              <w:t>位以内</w:t>
            </w:r>
            <w:r>
              <w:rPr>
                <w:bCs/>
                <w:sz w:val="24"/>
              </w:rPr>
              <w:t>(</w:t>
            </w:r>
            <w:r>
              <w:rPr>
                <w:bCs/>
                <w:sz w:val="24"/>
              </w:rPr>
              <w:t>含第</w:t>
            </w:r>
            <w:r w:rsidRPr="00D74A69">
              <w:rPr>
                <w:bCs/>
                <w:strike/>
                <w:sz w:val="24"/>
              </w:rPr>
              <w:t>3</w:t>
            </w:r>
            <w:r>
              <w:rPr>
                <w:bCs/>
                <w:sz w:val="24"/>
              </w:rPr>
              <w:t>位</w:t>
            </w:r>
            <w:r>
              <w:rPr>
                <w:bCs/>
                <w:sz w:val="24"/>
              </w:rPr>
              <w:t>)</w:t>
            </w:r>
            <w:r>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99717B" w:rsidRDefault="0099717B" w:rsidP="0099717B">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z w:val="24"/>
                <w:u w:val="single"/>
              </w:rPr>
              <w:t>4</w:t>
            </w:r>
            <w:r>
              <w:rPr>
                <w:bCs/>
                <w:sz w:val="24"/>
              </w:rPr>
              <w:t>位以内</w:t>
            </w:r>
            <w:r>
              <w:rPr>
                <w:bCs/>
                <w:sz w:val="24"/>
              </w:rPr>
              <w:t>(</w:t>
            </w:r>
            <w:r>
              <w:rPr>
                <w:bCs/>
                <w:sz w:val="24"/>
              </w:rPr>
              <w:t>含第</w:t>
            </w:r>
            <w:r w:rsidRPr="00D74A69">
              <w:rPr>
                <w:bCs/>
                <w:sz w:val="24"/>
                <w:u w:val="single"/>
              </w:rPr>
              <w:t>4</w:t>
            </w:r>
            <w:r>
              <w:rPr>
                <w:bCs/>
                <w:sz w:val="24"/>
              </w:rPr>
              <w:t>位</w:t>
            </w:r>
            <w:r>
              <w:rPr>
                <w:bCs/>
                <w:sz w:val="24"/>
              </w:rPr>
              <w:t>)</w:t>
            </w:r>
            <w:r>
              <w:rPr>
                <w:bCs/>
                <w:sz w:val="24"/>
              </w:rPr>
              <w:t>发生估值错误时，视为基金份额净值错误。</w:t>
            </w:r>
          </w:p>
        </w:tc>
      </w:tr>
    </w:tbl>
    <w:p w:rsidR="002D57D2" w:rsidRPr="0099717B" w:rsidRDefault="002D57D2" w:rsidP="00E021C8">
      <w:pPr>
        <w:jc w:val="center"/>
        <w:rPr>
          <w:rFonts w:asciiTheme="minorEastAsia" w:hAnsiTheme="minorEastAsia"/>
          <w:b/>
          <w:sz w:val="24"/>
          <w:szCs w:val="24"/>
        </w:rPr>
      </w:pPr>
    </w:p>
    <w:p w:rsidR="002D57D2"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泓德裕泽纯债一年定期开放债券型证券投资基金</w:t>
      </w:r>
      <w:r w:rsidRPr="009B36FE">
        <w:rPr>
          <w:rFonts w:asciiTheme="minorEastAsia" w:hAnsiTheme="minorEastAsia" w:hint="eastAsia"/>
          <w:b/>
          <w:sz w:val="24"/>
          <w:szCs w:val="24"/>
        </w:rPr>
        <w:t>基金合同》修订前后对照表</w:t>
      </w:r>
    </w:p>
    <w:tbl>
      <w:tblPr>
        <w:tblStyle w:val="a3"/>
        <w:tblW w:w="0" w:type="auto"/>
        <w:tblLook w:val="04A0"/>
      </w:tblPr>
      <w:tblGrid>
        <w:gridCol w:w="1788"/>
        <w:gridCol w:w="6078"/>
        <w:gridCol w:w="6082"/>
      </w:tblGrid>
      <w:tr w:rsidR="00F26041"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F26041" w:rsidRDefault="00F26041" w:rsidP="006260D6">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F26041" w:rsidRDefault="00F26041" w:rsidP="006260D6">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F26041" w:rsidRDefault="00F26041" w:rsidP="006260D6">
            <w:pPr>
              <w:jc w:val="center"/>
              <w:rPr>
                <w:rFonts w:asciiTheme="minorEastAsia" w:hAnsiTheme="minorEastAsia"/>
                <w:b/>
                <w:sz w:val="24"/>
                <w:szCs w:val="24"/>
              </w:rPr>
            </w:pPr>
            <w:r>
              <w:rPr>
                <w:rFonts w:asciiTheme="minorEastAsia" w:hAnsiTheme="minorEastAsia" w:hint="eastAsia"/>
                <w:b/>
                <w:sz w:val="24"/>
                <w:szCs w:val="24"/>
              </w:rPr>
              <w:t>修订后</w:t>
            </w:r>
          </w:p>
        </w:tc>
      </w:tr>
      <w:tr w:rsidR="00F26041"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F26041" w:rsidRDefault="00F26041" w:rsidP="006260D6">
            <w:pPr>
              <w:jc w:val="center"/>
              <w:rPr>
                <w:rFonts w:asciiTheme="minorEastAsia" w:hAnsiTheme="minorEastAsia"/>
                <w:b/>
                <w:sz w:val="24"/>
                <w:szCs w:val="24"/>
              </w:rPr>
            </w:pPr>
            <w:r w:rsidRPr="00BF4265">
              <w:rPr>
                <w:rFonts w:asciiTheme="minorEastAsia" w:hAnsiTheme="minorEastAsia" w:hint="eastAsia"/>
                <w:b/>
                <w:sz w:val="24"/>
                <w:szCs w:val="24"/>
              </w:rPr>
              <w:t>第六部分  基金份额的申购与赎回</w:t>
            </w:r>
          </w:p>
          <w:p w:rsidR="00F26041" w:rsidRDefault="00F26041" w:rsidP="006260D6">
            <w:pPr>
              <w:jc w:val="center"/>
              <w:rPr>
                <w:rFonts w:asciiTheme="minorEastAsia" w:hAnsiTheme="minorEastAsia"/>
                <w:sz w:val="24"/>
                <w:szCs w:val="24"/>
              </w:rPr>
            </w:pPr>
            <w:r w:rsidRPr="00BF4265">
              <w:rPr>
                <w:rFonts w:asciiTheme="minorEastAsia" w:hAnsiTheme="minorEastAsia" w:hint="eastAsia"/>
                <w:sz w:val="24"/>
                <w:szCs w:val="24"/>
              </w:rPr>
              <w:t>六、申购和赎回的价格、费用及其用途</w:t>
            </w:r>
          </w:p>
        </w:tc>
        <w:tc>
          <w:tcPr>
            <w:tcW w:w="6078" w:type="dxa"/>
            <w:tcBorders>
              <w:top w:val="single" w:sz="4" w:space="0" w:color="auto"/>
              <w:left w:val="single" w:sz="4" w:space="0" w:color="auto"/>
              <w:bottom w:val="single" w:sz="4" w:space="0" w:color="auto"/>
              <w:right w:val="single" w:sz="4" w:space="0" w:color="auto"/>
            </w:tcBorders>
            <w:hideMark/>
          </w:tcPr>
          <w:p w:rsidR="00F26041" w:rsidRDefault="00F26041" w:rsidP="006260D6">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w:t>
            </w:r>
            <w:r>
              <w:rPr>
                <w:rFonts w:hint="eastAsia"/>
                <w:bCs/>
                <w:sz w:val="24"/>
              </w:rPr>
              <w:t>各类基金</w:t>
            </w:r>
            <w:r>
              <w:rPr>
                <w:bCs/>
                <w:sz w:val="24"/>
              </w:rPr>
              <w:t>份额</w:t>
            </w:r>
            <w:r>
              <w:rPr>
                <w:rFonts w:hint="eastAsia"/>
                <w:bCs/>
                <w:sz w:val="24"/>
              </w:rPr>
              <w:t>的基金</w:t>
            </w:r>
            <w:r w:rsidRPr="00F4467D">
              <w:rPr>
                <w:bCs/>
                <w:sz w:val="24"/>
              </w:rPr>
              <w:t>份额净值的计算，保留到小数点后</w:t>
            </w:r>
            <w:r w:rsidRPr="00BF4265">
              <w:rPr>
                <w:bCs/>
                <w:strike/>
                <w:sz w:val="24"/>
              </w:rPr>
              <w:t>3</w:t>
            </w:r>
            <w:r w:rsidRPr="008F3ED6">
              <w:rPr>
                <w:bCs/>
                <w:sz w:val="24"/>
              </w:rPr>
              <w:t>位，小数点后第</w:t>
            </w:r>
            <w:r w:rsidRPr="00BF4265">
              <w:rPr>
                <w:bCs/>
                <w:strike/>
                <w:sz w:val="24"/>
              </w:rPr>
              <w:t>4</w:t>
            </w:r>
            <w:r w:rsidRPr="00C57382">
              <w:rPr>
                <w:rFonts w:ascii="宋体" w:hAnsi="宋体" w:hint="eastAsia"/>
                <w:bCs/>
                <w:sz w:val="24"/>
              </w:rPr>
              <w:t>位四舍五入</w:t>
            </w:r>
            <w:r>
              <w:rPr>
                <w:bCs/>
                <w:sz w:val="24"/>
              </w:rPr>
              <w:t>，由此产生的收益或损失由基金财产承担。</w:t>
            </w:r>
            <w:r w:rsidR="004B245E" w:rsidRPr="00966992">
              <w:rPr>
                <w:bCs/>
                <w:sz w:val="24"/>
              </w:rPr>
              <w:t>《基金合同》生效后，在封闭期内，基金管理人应当至少每周公告一次基金资产净值和各类基金份额净值。在开放期内，基金管理人应当在每个开放日的次日，通过网站、基金份额发售网点以及其他媒介，披露开放日各类基金份额净值和基金份额累计净值。遇特殊情况，经中国证监会同意，可以适当延迟计算或公告。</w:t>
            </w:r>
          </w:p>
        </w:tc>
        <w:tc>
          <w:tcPr>
            <w:tcW w:w="6082" w:type="dxa"/>
            <w:tcBorders>
              <w:top w:val="single" w:sz="4" w:space="0" w:color="auto"/>
              <w:left w:val="single" w:sz="4" w:space="0" w:color="auto"/>
              <w:bottom w:val="single" w:sz="4" w:space="0" w:color="auto"/>
              <w:right w:val="single" w:sz="4" w:space="0" w:color="auto"/>
            </w:tcBorders>
            <w:hideMark/>
          </w:tcPr>
          <w:p w:rsidR="00F26041" w:rsidRDefault="00F26041" w:rsidP="006260D6">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w:t>
            </w:r>
            <w:r>
              <w:rPr>
                <w:rFonts w:hint="eastAsia"/>
                <w:bCs/>
                <w:sz w:val="24"/>
              </w:rPr>
              <w:t>各类基金</w:t>
            </w:r>
            <w:r>
              <w:rPr>
                <w:bCs/>
                <w:sz w:val="24"/>
              </w:rPr>
              <w:t>份额</w:t>
            </w:r>
            <w:r>
              <w:rPr>
                <w:rFonts w:hint="eastAsia"/>
                <w:bCs/>
                <w:sz w:val="24"/>
              </w:rPr>
              <w:t>的基金</w:t>
            </w:r>
            <w:r w:rsidRPr="00F4467D">
              <w:rPr>
                <w:bCs/>
                <w:sz w:val="24"/>
              </w:rPr>
              <w:t>份额净值的计算，保留到小数点后</w:t>
            </w:r>
            <w:r w:rsidRPr="00BF4265">
              <w:rPr>
                <w:bCs/>
                <w:sz w:val="24"/>
                <w:u w:val="single"/>
              </w:rPr>
              <w:t>4</w:t>
            </w:r>
            <w:r w:rsidRPr="008F3ED6">
              <w:rPr>
                <w:bCs/>
                <w:sz w:val="24"/>
              </w:rPr>
              <w:t>位，小数点后第</w:t>
            </w:r>
            <w:r w:rsidRPr="00BF4265">
              <w:rPr>
                <w:bCs/>
                <w:sz w:val="24"/>
                <w:u w:val="single"/>
              </w:rPr>
              <w:t>5</w:t>
            </w:r>
            <w:r w:rsidRPr="00C57382">
              <w:rPr>
                <w:rFonts w:ascii="宋体" w:hAnsi="宋体" w:hint="eastAsia"/>
                <w:bCs/>
                <w:sz w:val="24"/>
              </w:rPr>
              <w:t>位四舍五入</w:t>
            </w:r>
            <w:r>
              <w:rPr>
                <w:bCs/>
                <w:sz w:val="24"/>
              </w:rPr>
              <w:t>，由此产生的收益或损失由基金财产承担。</w:t>
            </w:r>
            <w:r w:rsidR="004B245E" w:rsidRPr="00966992">
              <w:rPr>
                <w:bCs/>
                <w:sz w:val="24"/>
              </w:rPr>
              <w:t>《基金合同》生效后，在封闭期内，基金管理人应当至少每周公告一次基金资产净值和各类基金份额净值。在开放期内，基金管理人应当在每个开放日的次日，通过网站、基金份额发售网点以及其他媒介，披露开放日各类基金份额净值和基金份额累计净值。遇特殊情况，经中国证监会同意，可以适当延迟计算或公告。</w:t>
            </w:r>
          </w:p>
        </w:tc>
      </w:tr>
      <w:tr w:rsidR="00F26041"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F26041" w:rsidRDefault="00F26041" w:rsidP="006260D6">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F26041" w:rsidRDefault="00F26041" w:rsidP="006260D6">
            <w:pPr>
              <w:jc w:val="center"/>
              <w:rPr>
                <w:rFonts w:asciiTheme="minorEastAsia" w:hAnsiTheme="minorEastAsia"/>
                <w:sz w:val="24"/>
                <w:szCs w:val="24"/>
              </w:rPr>
            </w:pPr>
            <w:r w:rsidRPr="00601739">
              <w:rPr>
                <w:rFonts w:asciiTheme="minorEastAsia" w:hAnsiTheme="minorEastAsia" w:hint="eastAsia"/>
                <w:sz w:val="24"/>
                <w:szCs w:val="24"/>
              </w:rPr>
              <w:t>四、估值程序</w:t>
            </w:r>
          </w:p>
        </w:tc>
        <w:tc>
          <w:tcPr>
            <w:tcW w:w="6078" w:type="dxa"/>
            <w:tcBorders>
              <w:top w:val="single" w:sz="4" w:space="0" w:color="auto"/>
              <w:left w:val="single" w:sz="4" w:space="0" w:color="auto"/>
              <w:bottom w:val="single" w:sz="4" w:space="0" w:color="auto"/>
              <w:right w:val="single" w:sz="4" w:space="0" w:color="auto"/>
            </w:tcBorders>
            <w:hideMark/>
          </w:tcPr>
          <w:p w:rsidR="00F26041" w:rsidRDefault="00F26041" w:rsidP="006260D6">
            <w:pPr>
              <w:rPr>
                <w:rFonts w:asciiTheme="minorEastAsia" w:hAnsiTheme="minorEastAsia"/>
                <w:bCs/>
                <w:sz w:val="24"/>
                <w:szCs w:val="24"/>
              </w:rPr>
            </w:pPr>
            <w:r w:rsidRPr="00F4467D">
              <w:rPr>
                <w:bCs/>
                <w:sz w:val="24"/>
              </w:rPr>
              <w:t>1</w:t>
            </w:r>
            <w:r w:rsidRPr="00F4467D">
              <w:rPr>
                <w:bCs/>
                <w:sz w:val="24"/>
              </w:rPr>
              <w:t>、</w:t>
            </w:r>
            <w:r w:rsidRPr="00C57382">
              <w:rPr>
                <w:rFonts w:ascii="宋体" w:hAnsi="宋体" w:hint="eastAsia"/>
                <w:bCs/>
                <w:sz w:val="24"/>
              </w:rPr>
              <w:t>基金份额净值是按照每个工作日闭市后，基金资产净值除以当日基金份额的余额数量计算，精确到</w:t>
            </w:r>
            <w:r w:rsidRPr="008F3ED6">
              <w:rPr>
                <w:bCs/>
                <w:sz w:val="24"/>
              </w:rPr>
              <w:t>0.001</w:t>
            </w:r>
            <w:r w:rsidRPr="0001083C">
              <w:rPr>
                <w:bCs/>
                <w:sz w:val="24"/>
              </w:rPr>
              <w:t>元，小数点后第</w:t>
            </w:r>
            <w:r w:rsidRPr="00601739">
              <w:rPr>
                <w:bCs/>
                <w:strike/>
                <w:sz w:val="24"/>
              </w:rPr>
              <w:t>4</w:t>
            </w:r>
            <w:r w:rsidRPr="0001083C">
              <w:rPr>
                <w:bCs/>
                <w:sz w:val="24"/>
              </w:rPr>
              <w:t>位四舍五入。国家另有规定的，从其规定。</w:t>
            </w:r>
          </w:p>
        </w:tc>
        <w:tc>
          <w:tcPr>
            <w:tcW w:w="6082" w:type="dxa"/>
            <w:tcBorders>
              <w:top w:val="single" w:sz="4" w:space="0" w:color="auto"/>
              <w:left w:val="single" w:sz="4" w:space="0" w:color="auto"/>
              <w:bottom w:val="single" w:sz="4" w:space="0" w:color="auto"/>
              <w:right w:val="single" w:sz="4" w:space="0" w:color="auto"/>
            </w:tcBorders>
            <w:hideMark/>
          </w:tcPr>
          <w:p w:rsidR="00F26041" w:rsidRDefault="00F26041" w:rsidP="006260D6">
            <w:pPr>
              <w:rPr>
                <w:rFonts w:asciiTheme="minorEastAsia" w:hAnsiTheme="minorEastAsia"/>
                <w:bCs/>
                <w:sz w:val="24"/>
                <w:szCs w:val="24"/>
              </w:rPr>
            </w:pPr>
            <w:r w:rsidRPr="00F4467D">
              <w:rPr>
                <w:bCs/>
                <w:sz w:val="24"/>
              </w:rPr>
              <w:t>1</w:t>
            </w:r>
            <w:r w:rsidRPr="00F4467D">
              <w:rPr>
                <w:bCs/>
                <w:sz w:val="24"/>
              </w:rPr>
              <w:t>、基金份额净值是按照每个工作日闭市后，基金资产净值除以当日基金份额的余额数量计算，精确到</w:t>
            </w:r>
            <w:r w:rsidRPr="008F3ED6">
              <w:rPr>
                <w:bCs/>
                <w:sz w:val="24"/>
              </w:rPr>
              <w:t>0.00</w:t>
            </w:r>
            <w:r w:rsidRPr="00601739">
              <w:rPr>
                <w:bCs/>
                <w:sz w:val="24"/>
                <w:u w:val="single"/>
              </w:rPr>
              <w:t>0</w:t>
            </w:r>
            <w:r w:rsidRPr="008F3ED6">
              <w:rPr>
                <w:bCs/>
                <w:sz w:val="24"/>
              </w:rPr>
              <w:t>1</w:t>
            </w:r>
            <w:r w:rsidRPr="0001083C">
              <w:rPr>
                <w:bCs/>
                <w:sz w:val="24"/>
              </w:rPr>
              <w:t>元，小数点后第</w:t>
            </w:r>
            <w:r w:rsidRPr="00601739">
              <w:rPr>
                <w:bCs/>
                <w:sz w:val="24"/>
                <w:u w:val="single"/>
              </w:rPr>
              <w:t>5</w:t>
            </w:r>
            <w:r w:rsidRPr="0001083C">
              <w:rPr>
                <w:bCs/>
                <w:sz w:val="24"/>
              </w:rPr>
              <w:t>位四舍五入。国家另有规定的，从其规定。</w:t>
            </w:r>
          </w:p>
        </w:tc>
      </w:tr>
      <w:tr w:rsidR="00F26041"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F26041" w:rsidRDefault="00F26041" w:rsidP="006260D6">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F26041" w:rsidRDefault="00F26041" w:rsidP="006260D6">
            <w:pPr>
              <w:jc w:val="center"/>
              <w:rPr>
                <w:rFonts w:asciiTheme="minorEastAsia" w:hAnsiTheme="minorEastAsia"/>
                <w:sz w:val="24"/>
                <w:szCs w:val="24"/>
              </w:rPr>
            </w:pPr>
            <w:r w:rsidRPr="008D6C16">
              <w:rPr>
                <w:bCs/>
                <w:sz w:val="24"/>
              </w:rPr>
              <w:t>五、估值错误的处理</w:t>
            </w:r>
          </w:p>
        </w:tc>
        <w:tc>
          <w:tcPr>
            <w:tcW w:w="6078" w:type="dxa"/>
            <w:tcBorders>
              <w:top w:val="single" w:sz="4" w:space="0" w:color="auto"/>
              <w:left w:val="single" w:sz="4" w:space="0" w:color="auto"/>
              <w:bottom w:val="single" w:sz="4" w:space="0" w:color="auto"/>
              <w:right w:val="single" w:sz="4" w:space="0" w:color="auto"/>
            </w:tcBorders>
            <w:hideMark/>
          </w:tcPr>
          <w:p w:rsidR="00F26041" w:rsidRDefault="00F26041" w:rsidP="006260D6">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trike/>
                <w:sz w:val="24"/>
              </w:rPr>
              <w:t>3</w:t>
            </w:r>
            <w:r>
              <w:rPr>
                <w:bCs/>
                <w:sz w:val="24"/>
              </w:rPr>
              <w:t>位以内</w:t>
            </w:r>
            <w:r>
              <w:rPr>
                <w:bCs/>
                <w:sz w:val="24"/>
              </w:rPr>
              <w:t>(</w:t>
            </w:r>
            <w:r>
              <w:rPr>
                <w:bCs/>
                <w:sz w:val="24"/>
              </w:rPr>
              <w:t>含第</w:t>
            </w:r>
            <w:r w:rsidRPr="00D74A69">
              <w:rPr>
                <w:bCs/>
                <w:strike/>
                <w:sz w:val="24"/>
              </w:rPr>
              <w:t>3</w:t>
            </w:r>
            <w:r>
              <w:rPr>
                <w:bCs/>
                <w:sz w:val="24"/>
              </w:rPr>
              <w:t>位</w:t>
            </w:r>
            <w:r>
              <w:rPr>
                <w:bCs/>
                <w:sz w:val="24"/>
              </w:rPr>
              <w:t>)</w:t>
            </w:r>
            <w:r>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F26041" w:rsidRDefault="00F26041" w:rsidP="006260D6">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z w:val="24"/>
                <w:u w:val="single"/>
              </w:rPr>
              <w:t>4</w:t>
            </w:r>
            <w:r>
              <w:rPr>
                <w:bCs/>
                <w:sz w:val="24"/>
              </w:rPr>
              <w:t>位以内</w:t>
            </w:r>
            <w:r>
              <w:rPr>
                <w:bCs/>
                <w:sz w:val="24"/>
              </w:rPr>
              <w:t>(</w:t>
            </w:r>
            <w:r>
              <w:rPr>
                <w:bCs/>
                <w:sz w:val="24"/>
              </w:rPr>
              <w:t>含第</w:t>
            </w:r>
            <w:r w:rsidRPr="00D74A69">
              <w:rPr>
                <w:bCs/>
                <w:sz w:val="24"/>
                <w:u w:val="single"/>
              </w:rPr>
              <w:t>4</w:t>
            </w:r>
            <w:r>
              <w:rPr>
                <w:bCs/>
                <w:sz w:val="24"/>
              </w:rPr>
              <w:t>位</w:t>
            </w:r>
            <w:r>
              <w:rPr>
                <w:bCs/>
                <w:sz w:val="24"/>
              </w:rPr>
              <w:t>)</w:t>
            </w:r>
            <w:r>
              <w:rPr>
                <w:bCs/>
                <w:sz w:val="24"/>
              </w:rPr>
              <w:t>发生估值错误时，视为基金份额净值错误。</w:t>
            </w:r>
          </w:p>
        </w:tc>
      </w:tr>
      <w:tr w:rsidR="00F26041" w:rsidTr="006260D6">
        <w:tc>
          <w:tcPr>
            <w:tcW w:w="1788" w:type="dxa"/>
            <w:tcBorders>
              <w:top w:val="single" w:sz="4" w:space="0" w:color="auto"/>
              <w:left w:val="single" w:sz="4" w:space="0" w:color="auto"/>
              <w:bottom w:val="single" w:sz="4" w:space="0" w:color="auto"/>
              <w:right w:val="single" w:sz="4" w:space="0" w:color="auto"/>
            </w:tcBorders>
            <w:vAlign w:val="center"/>
          </w:tcPr>
          <w:p w:rsidR="00F26041" w:rsidRPr="00601739" w:rsidRDefault="00F26041" w:rsidP="006260D6">
            <w:pPr>
              <w:jc w:val="center"/>
              <w:rPr>
                <w:rFonts w:asciiTheme="minorEastAsia" w:hAnsiTheme="minorEastAsia"/>
                <w:b/>
                <w:sz w:val="24"/>
                <w:szCs w:val="24"/>
              </w:rPr>
            </w:pPr>
            <w:r w:rsidRPr="009B36FE">
              <w:rPr>
                <w:rFonts w:asciiTheme="minorEastAsia" w:hAnsiTheme="minorEastAsia" w:hint="eastAsia"/>
                <w:b/>
                <w:sz w:val="24"/>
                <w:szCs w:val="24"/>
              </w:rPr>
              <w:t>第二十四部分 基金合同内容摘要</w:t>
            </w:r>
          </w:p>
        </w:tc>
        <w:tc>
          <w:tcPr>
            <w:tcW w:w="6078" w:type="dxa"/>
            <w:tcBorders>
              <w:top w:val="single" w:sz="4" w:space="0" w:color="auto"/>
              <w:left w:val="single" w:sz="4" w:space="0" w:color="auto"/>
              <w:bottom w:val="single" w:sz="4" w:space="0" w:color="auto"/>
              <w:right w:val="single" w:sz="4" w:space="0" w:color="auto"/>
            </w:tcBorders>
          </w:tcPr>
          <w:p w:rsidR="00F26041" w:rsidRPr="00AE20AB" w:rsidRDefault="00F26041" w:rsidP="006260D6">
            <w:pPr>
              <w:rPr>
                <w:bCs/>
                <w:sz w:val="24"/>
              </w:rPr>
            </w:pPr>
          </w:p>
        </w:tc>
        <w:tc>
          <w:tcPr>
            <w:tcW w:w="6082" w:type="dxa"/>
            <w:tcBorders>
              <w:top w:val="single" w:sz="4" w:space="0" w:color="auto"/>
              <w:left w:val="single" w:sz="4" w:space="0" w:color="auto"/>
              <w:bottom w:val="single" w:sz="4" w:space="0" w:color="auto"/>
              <w:right w:val="single" w:sz="4" w:space="0" w:color="auto"/>
            </w:tcBorders>
          </w:tcPr>
          <w:p w:rsidR="00F26041" w:rsidRPr="00AE20AB" w:rsidRDefault="00F26041" w:rsidP="006260D6">
            <w:pPr>
              <w:rPr>
                <w:bCs/>
                <w:sz w:val="24"/>
              </w:rPr>
            </w:pPr>
            <w:r w:rsidRPr="009B36FE">
              <w:rPr>
                <w:rFonts w:asciiTheme="minorEastAsia" w:hAnsiTheme="minorEastAsia" w:hint="eastAsia"/>
                <w:bCs/>
                <w:sz w:val="24"/>
                <w:szCs w:val="24"/>
              </w:rPr>
              <w:t>根据正文修改，修改基金合同摘要的对应内容，重复内容不再赘述。</w:t>
            </w:r>
          </w:p>
        </w:tc>
      </w:tr>
    </w:tbl>
    <w:p w:rsidR="002D57D2" w:rsidRPr="00F26041" w:rsidRDefault="002D57D2" w:rsidP="002D57D2">
      <w:pPr>
        <w:jc w:val="center"/>
        <w:rPr>
          <w:rFonts w:asciiTheme="minorEastAsia" w:hAnsiTheme="minorEastAsia"/>
          <w:b/>
          <w:sz w:val="24"/>
          <w:szCs w:val="24"/>
        </w:rPr>
      </w:pPr>
    </w:p>
    <w:p w:rsidR="002D57D2" w:rsidRPr="009B36FE"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泓德裕泽纯债一年定期开放债券型证券投资基金托</w:t>
      </w:r>
      <w:r w:rsidRPr="009B36FE">
        <w:rPr>
          <w:rFonts w:asciiTheme="minorEastAsia" w:hAnsiTheme="minorEastAsia" w:hint="eastAsia"/>
          <w:b/>
          <w:sz w:val="24"/>
          <w:szCs w:val="24"/>
        </w:rPr>
        <w:t>管协议》修订前后对照表</w:t>
      </w:r>
    </w:p>
    <w:tbl>
      <w:tblPr>
        <w:tblStyle w:val="a3"/>
        <w:tblW w:w="0" w:type="auto"/>
        <w:tblLook w:val="04A0"/>
      </w:tblPr>
      <w:tblGrid>
        <w:gridCol w:w="1788"/>
        <w:gridCol w:w="6078"/>
        <w:gridCol w:w="6082"/>
      </w:tblGrid>
      <w:tr w:rsidR="00E22F91"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Pr>
                <w:rFonts w:asciiTheme="minorEastAsia" w:hAnsiTheme="minorEastAsia" w:hint="eastAsia"/>
                <w:b/>
                <w:sz w:val="24"/>
                <w:szCs w:val="24"/>
              </w:rPr>
              <w:t>修订后</w:t>
            </w:r>
          </w:p>
        </w:tc>
      </w:tr>
      <w:tr w:rsidR="00E22F91"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sidRPr="00E8319E">
              <w:rPr>
                <w:rFonts w:asciiTheme="minorEastAsia" w:hAnsiTheme="minorEastAsia" w:hint="eastAsia"/>
                <w:b/>
                <w:sz w:val="24"/>
                <w:szCs w:val="24"/>
              </w:rPr>
              <w:t>八、基金资产净值计算和会计核算</w:t>
            </w:r>
          </w:p>
          <w:p w:rsidR="00E22F91" w:rsidRDefault="00E22F91" w:rsidP="006260D6">
            <w:pPr>
              <w:jc w:val="center"/>
              <w:rPr>
                <w:rFonts w:asciiTheme="minorEastAsia" w:hAnsiTheme="minorEastAsia"/>
                <w:sz w:val="24"/>
                <w:szCs w:val="24"/>
              </w:rPr>
            </w:pPr>
            <w:r w:rsidRPr="00E8319E">
              <w:rPr>
                <w:rFonts w:asciiTheme="minorEastAsia" w:hAnsiTheme="minorEastAsia" w:hint="eastAsia"/>
                <w:sz w:val="24"/>
                <w:szCs w:val="24"/>
              </w:rPr>
              <w:t>（一）基金资产净值的计算</w:t>
            </w:r>
          </w:p>
        </w:tc>
        <w:tc>
          <w:tcPr>
            <w:tcW w:w="6078"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bCs/>
                <w:sz w:val="24"/>
              </w:rPr>
            </w:pPr>
            <w:r w:rsidRPr="00E8319E">
              <w:rPr>
                <w:rFonts w:hint="eastAsia"/>
                <w:bCs/>
                <w:sz w:val="24"/>
              </w:rPr>
              <w:t>1</w:t>
            </w:r>
            <w:r w:rsidRPr="00E8319E">
              <w:rPr>
                <w:rFonts w:hint="eastAsia"/>
                <w:bCs/>
                <w:sz w:val="24"/>
              </w:rPr>
              <w:t>．基金资产净值</w:t>
            </w:r>
            <w:r w:rsidRPr="00D90935">
              <w:rPr>
                <w:rFonts w:ascii="宋体" w:hAnsi="宋体" w:hint="eastAsia"/>
                <w:sz w:val="24"/>
                <w:szCs w:val="21"/>
              </w:rPr>
              <w:t>的计算、复核的时间和程序</w:t>
            </w:r>
          </w:p>
          <w:p w:rsidR="00E22F91" w:rsidRDefault="00E22F91" w:rsidP="006260D6">
            <w:pPr>
              <w:rPr>
                <w:rFonts w:asciiTheme="minorEastAsia" w:hAnsiTheme="minorEastAsia"/>
                <w:bCs/>
                <w:sz w:val="24"/>
                <w:szCs w:val="24"/>
              </w:rPr>
            </w:pPr>
            <w:r w:rsidRPr="00D90935">
              <w:rPr>
                <w:rFonts w:ascii="宋体" w:hAnsi="宋体" w:hint="eastAsia"/>
                <w:sz w:val="24"/>
                <w:szCs w:val="21"/>
              </w:rPr>
              <w:t>基金资产净值是指基金资产总值减去负债后的价值。基金份额净值是指计算日基金资产净值除以该计算日基金份额总份额后的数值。基金份额净值的计算保留到小数点后</w:t>
            </w:r>
            <w:r w:rsidRPr="00942738">
              <w:rPr>
                <w:rFonts w:ascii="宋体" w:hAnsi="宋体"/>
                <w:strike/>
                <w:sz w:val="24"/>
                <w:szCs w:val="21"/>
              </w:rPr>
              <w:t>3</w:t>
            </w:r>
            <w:r w:rsidRPr="00D90935">
              <w:rPr>
                <w:rFonts w:ascii="宋体" w:hAnsi="宋体" w:hint="eastAsia"/>
                <w:sz w:val="24"/>
                <w:szCs w:val="21"/>
              </w:rPr>
              <w:t>位，</w:t>
            </w:r>
            <w:r w:rsidRPr="00D90935">
              <w:rPr>
                <w:rFonts w:hint="eastAsia"/>
                <w:sz w:val="24"/>
              </w:rPr>
              <w:t>小数点后第</w:t>
            </w:r>
            <w:r w:rsidRPr="00942738">
              <w:rPr>
                <w:strike/>
                <w:sz w:val="24"/>
              </w:rPr>
              <w:t>4</w:t>
            </w:r>
            <w:r w:rsidRPr="00D90935">
              <w:rPr>
                <w:rFonts w:hint="eastAsia"/>
                <w:sz w:val="24"/>
              </w:rPr>
              <w:t>位四舍五入，由此产生的误差计入基金财产</w:t>
            </w:r>
            <w:r w:rsidRPr="00D90935">
              <w:rPr>
                <w:rFonts w:ascii="宋体" w:hAnsi="宋体" w:hint="eastAsia"/>
                <w:sz w:val="24"/>
                <w:szCs w:val="21"/>
              </w:rPr>
              <w:t>。</w:t>
            </w:r>
          </w:p>
        </w:tc>
        <w:tc>
          <w:tcPr>
            <w:tcW w:w="6082"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bCs/>
                <w:sz w:val="24"/>
              </w:rPr>
            </w:pPr>
            <w:r w:rsidRPr="00E8319E">
              <w:rPr>
                <w:rFonts w:hint="eastAsia"/>
                <w:bCs/>
                <w:sz w:val="24"/>
              </w:rPr>
              <w:t>1</w:t>
            </w:r>
            <w:r w:rsidRPr="00E8319E">
              <w:rPr>
                <w:rFonts w:hint="eastAsia"/>
                <w:bCs/>
                <w:sz w:val="24"/>
              </w:rPr>
              <w:t>．基金资产净值</w:t>
            </w:r>
            <w:r w:rsidRPr="00D90935">
              <w:rPr>
                <w:rFonts w:ascii="宋体" w:hAnsi="宋体" w:hint="eastAsia"/>
                <w:sz w:val="24"/>
                <w:szCs w:val="21"/>
              </w:rPr>
              <w:t>的计算、复核的时间和程序</w:t>
            </w:r>
          </w:p>
          <w:p w:rsidR="00E22F91" w:rsidRDefault="00E22F91" w:rsidP="006260D6">
            <w:pPr>
              <w:rPr>
                <w:rFonts w:asciiTheme="minorEastAsia" w:hAnsiTheme="minorEastAsia"/>
                <w:bCs/>
                <w:sz w:val="24"/>
                <w:szCs w:val="24"/>
              </w:rPr>
            </w:pPr>
            <w:r w:rsidRPr="00D90935">
              <w:rPr>
                <w:rFonts w:ascii="宋体" w:hAnsi="宋体" w:hint="eastAsia"/>
                <w:sz w:val="24"/>
                <w:szCs w:val="21"/>
              </w:rPr>
              <w:t>基金资产净值是指基金资产总值减去负债后的价值。基金份额净值是指计算日基金资产净值除以该计算日基金份额总份额后的数值。基金份额净值的计算保留到小数点后</w:t>
            </w:r>
            <w:r w:rsidRPr="003C7616">
              <w:rPr>
                <w:rFonts w:ascii="宋体" w:hAnsi="宋体"/>
                <w:sz w:val="24"/>
                <w:szCs w:val="21"/>
                <w:u w:val="single"/>
              </w:rPr>
              <w:t>4</w:t>
            </w:r>
            <w:r w:rsidRPr="00D90935">
              <w:rPr>
                <w:rFonts w:ascii="宋体" w:hAnsi="宋体" w:hint="eastAsia"/>
                <w:sz w:val="24"/>
                <w:szCs w:val="21"/>
              </w:rPr>
              <w:t>位，</w:t>
            </w:r>
            <w:r w:rsidRPr="00D90935">
              <w:rPr>
                <w:rFonts w:hint="eastAsia"/>
                <w:sz w:val="24"/>
              </w:rPr>
              <w:t>小数点后第</w:t>
            </w:r>
            <w:r w:rsidRPr="003C7616">
              <w:rPr>
                <w:sz w:val="24"/>
                <w:u w:val="single"/>
              </w:rPr>
              <w:t>5</w:t>
            </w:r>
            <w:r w:rsidRPr="00D90935">
              <w:rPr>
                <w:rFonts w:hint="eastAsia"/>
                <w:sz w:val="24"/>
              </w:rPr>
              <w:t>位四舍五入，由此产生的误差计入基金财产</w:t>
            </w:r>
            <w:r w:rsidRPr="00D90935">
              <w:rPr>
                <w:rFonts w:ascii="宋体" w:hAnsi="宋体" w:hint="eastAsia"/>
                <w:sz w:val="24"/>
                <w:szCs w:val="21"/>
              </w:rPr>
              <w:t>。</w:t>
            </w:r>
          </w:p>
        </w:tc>
      </w:tr>
      <w:tr w:rsidR="00E22F91"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E22F91" w:rsidRDefault="00E22F91" w:rsidP="006260D6">
            <w:pPr>
              <w:jc w:val="center"/>
              <w:rPr>
                <w:rFonts w:asciiTheme="minorEastAsia" w:hAnsiTheme="minorEastAsia"/>
                <w:sz w:val="24"/>
                <w:szCs w:val="24"/>
              </w:rPr>
            </w:pPr>
            <w:r>
              <w:rPr>
                <w:rFonts w:hint="eastAsia"/>
                <w:bCs/>
                <w:sz w:val="24"/>
              </w:rPr>
              <w:t>（三）</w:t>
            </w:r>
            <w:r w:rsidRPr="008D6C16">
              <w:rPr>
                <w:bCs/>
                <w:sz w:val="24"/>
              </w:rPr>
              <w:t>估值</w:t>
            </w:r>
            <w:r>
              <w:rPr>
                <w:rFonts w:hint="eastAsia"/>
                <w:bCs/>
                <w:sz w:val="24"/>
              </w:rPr>
              <w:t>差错</w:t>
            </w:r>
            <w:r w:rsidRPr="008D6C16">
              <w:rPr>
                <w:bCs/>
                <w:sz w:val="24"/>
              </w:rPr>
              <w:t>处理</w:t>
            </w:r>
          </w:p>
        </w:tc>
        <w:tc>
          <w:tcPr>
            <w:tcW w:w="6078"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trike/>
                <w:sz w:val="24"/>
              </w:rPr>
              <w:t>3</w:t>
            </w:r>
            <w:r>
              <w:rPr>
                <w:bCs/>
                <w:sz w:val="24"/>
              </w:rPr>
              <w:t>位以内</w:t>
            </w:r>
            <w:r>
              <w:rPr>
                <w:bCs/>
                <w:sz w:val="24"/>
              </w:rPr>
              <w:t>(</w:t>
            </w:r>
            <w:r>
              <w:rPr>
                <w:bCs/>
                <w:sz w:val="24"/>
              </w:rPr>
              <w:t>含第</w:t>
            </w:r>
            <w:r w:rsidRPr="00D74A69">
              <w:rPr>
                <w:bCs/>
                <w:strike/>
                <w:sz w:val="24"/>
              </w:rPr>
              <w:t>3</w:t>
            </w:r>
            <w:r>
              <w:rPr>
                <w:bCs/>
                <w:sz w:val="24"/>
              </w:rPr>
              <w:t>位</w:t>
            </w:r>
            <w:r>
              <w:rPr>
                <w:bCs/>
                <w:sz w:val="24"/>
              </w:rPr>
              <w:t>)</w:t>
            </w:r>
            <w:r>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z w:val="24"/>
                <w:u w:val="single"/>
              </w:rPr>
              <w:t>4</w:t>
            </w:r>
            <w:r>
              <w:rPr>
                <w:bCs/>
                <w:sz w:val="24"/>
              </w:rPr>
              <w:t>位以内</w:t>
            </w:r>
            <w:r>
              <w:rPr>
                <w:bCs/>
                <w:sz w:val="24"/>
              </w:rPr>
              <w:t>(</w:t>
            </w:r>
            <w:r>
              <w:rPr>
                <w:bCs/>
                <w:sz w:val="24"/>
              </w:rPr>
              <w:t>含第</w:t>
            </w:r>
            <w:r w:rsidRPr="00D74A69">
              <w:rPr>
                <w:bCs/>
                <w:sz w:val="24"/>
                <w:u w:val="single"/>
              </w:rPr>
              <w:t>4</w:t>
            </w:r>
            <w:r>
              <w:rPr>
                <w:bCs/>
                <w:sz w:val="24"/>
              </w:rPr>
              <w:t>位</w:t>
            </w:r>
            <w:r>
              <w:rPr>
                <w:bCs/>
                <w:sz w:val="24"/>
              </w:rPr>
              <w:t>)</w:t>
            </w:r>
            <w:r>
              <w:rPr>
                <w:bCs/>
                <w:sz w:val="24"/>
              </w:rPr>
              <w:t>发生估值错误时，视为基金份额净值错误。</w:t>
            </w:r>
          </w:p>
        </w:tc>
      </w:tr>
    </w:tbl>
    <w:p w:rsidR="002D57D2" w:rsidRPr="00E22F91" w:rsidRDefault="002D57D2" w:rsidP="00E021C8">
      <w:pPr>
        <w:jc w:val="center"/>
        <w:rPr>
          <w:rFonts w:asciiTheme="minorEastAsia" w:hAnsiTheme="minorEastAsia"/>
          <w:b/>
          <w:sz w:val="24"/>
          <w:szCs w:val="24"/>
        </w:rPr>
      </w:pPr>
    </w:p>
    <w:p w:rsidR="002D57D2"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泓德裕祥债券型证券投资基金</w:t>
      </w:r>
      <w:r w:rsidRPr="009B36FE">
        <w:rPr>
          <w:rFonts w:asciiTheme="minorEastAsia" w:hAnsiTheme="minorEastAsia" w:hint="eastAsia"/>
          <w:b/>
          <w:sz w:val="24"/>
          <w:szCs w:val="24"/>
        </w:rPr>
        <w:t>基金合同》修订前后对照表</w:t>
      </w:r>
    </w:p>
    <w:tbl>
      <w:tblPr>
        <w:tblStyle w:val="a3"/>
        <w:tblW w:w="0" w:type="auto"/>
        <w:tblLook w:val="04A0"/>
      </w:tblPr>
      <w:tblGrid>
        <w:gridCol w:w="1788"/>
        <w:gridCol w:w="6078"/>
        <w:gridCol w:w="6082"/>
      </w:tblGrid>
      <w:tr w:rsidR="00E22F91"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Pr>
                <w:rFonts w:asciiTheme="minorEastAsia" w:hAnsiTheme="minorEastAsia" w:hint="eastAsia"/>
                <w:b/>
                <w:sz w:val="24"/>
                <w:szCs w:val="24"/>
              </w:rPr>
              <w:t>修订后</w:t>
            </w:r>
          </w:p>
        </w:tc>
      </w:tr>
      <w:tr w:rsidR="00E22F91"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sidRPr="00BF4265">
              <w:rPr>
                <w:rFonts w:asciiTheme="minorEastAsia" w:hAnsiTheme="minorEastAsia" w:hint="eastAsia"/>
                <w:b/>
                <w:sz w:val="24"/>
                <w:szCs w:val="24"/>
              </w:rPr>
              <w:t>第六部分  基金份额的申购与赎回</w:t>
            </w:r>
          </w:p>
          <w:p w:rsidR="00E22F91" w:rsidRDefault="00E22F91" w:rsidP="006260D6">
            <w:pPr>
              <w:jc w:val="center"/>
              <w:rPr>
                <w:rFonts w:asciiTheme="minorEastAsia" w:hAnsiTheme="minorEastAsia"/>
                <w:sz w:val="24"/>
                <w:szCs w:val="24"/>
              </w:rPr>
            </w:pPr>
            <w:r w:rsidRPr="00BF4265">
              <w:rPr>
                <w:rFonts w:asciiTheme="minorEastAsia" w:hAnsiTheme="minorEastAsia" w:hint="eastAsia"/>
                <w:sz w:val="24"/>
                <w:szCs w:val="24"/>
              </w:rPr>
              <w:t>六、申购和赎回的价格、费用及其用途</w:t>
            </w:r>
          </w:p>
        </w:tc>
        <w:tc>
          <w:tcPr>
            <w:tcW w:w="6078"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w:t>
            </w:r>
            <w:r>
              <w:rPr>
                <w:rFonts w:hint="eastAsia"/>
                <w:bCs/>
                <w:sz w:val="24"/>
              </w:rPr>
              <w:t>各类基金</w:t>
            </w:r>
            <w:r>
              <w:rPr>
                <w:bCs/>
                <w:sz w:val="24"/>
              </w:rPr>
              <w:t>份额</w:t>
            </w:r>
            <w:r>
              <w:rPr>
                <w:rFonts w:hint="eastAsia"/>
                <w:bCs/>
                <w:sz w:val="24"/>
              </w:rPr>
              <w:t>的基金</w:t>
            </w:r>
            <w:r w:rsidRPr="00F4467D">
              <w:rPr>
                <w:bCs/>
                <w:sz w:val="24"/>
              </w:rPr>
              <w:t>份额净值的计算，保留到小数点后</w:t>
            </w:r>
            <w:r w:rsidRPr="00BF4265">
              <w:rPr>
                <w:bCs/>
                <w:strike/>
                <w:sz w:val="24"/>
              </w:rPr>
              <w:t>3</w:t>
            </w:r>
            <w:r w:rsidRPr="008F3ED6">
              <w:rPr>
                <w:bCs/>
                <w:sz w:val="24"/>
              </w:rPr>
              <w:t>位，小数点后第</w:t>
            </w:r>
            <w:r w:rsidRPr="00BF4265">
              <w:rPr>
                <w:bCs/>
                <w:strike/>
                <w:sz w:val="24"/>
              </w:rPr>
              <w:t>4</w:t>
            </w:r>
            <w:r w:rsidRPr="00C57382">
              <w:rPr>
                <w:rFonts w:ascii="宋体" w:hAnsi="宋体" w:hint="eastAsia"/>
                <w:bCs/>
                <w:sz w:val="24"/>
              </w:rPr>
              <w:t>位四舍五入</w:t>
            </w:r>
            <w:r>
              <w:rPr>
                <w:bCs/>
                <w:sz w:val="24"/>
              </w:rPr>
              <w:t>，由此产生的收益或损失由基金财产承担。</w:t>
            </w:r>
            <w:r w:rsidRPr="002B219E">
              <w:rPr>
                <w:bCs/>
                <w:color w:val="000000"/>
                <w:sz w:val="24"/>
              </w:rPr>
              <w:t>T</w:t>
            </w:r>
            <w:r w:rsidRPr="002B219E">
              <w:rPr>
                <w:bCs/>
                <w:color w:val="000000"/>
                <w:sz w:val="24"/>
              </w:rPr>
              <w:t>日的基金份额净值在当天收市后计算，并在</w:t>
            </w:r>
            <w:r w:rsidRPr="002B219E">
              <w:rPr>
                <w:bCs/>
                <w:color w:val="000000"/>
                <w:sz w:val="24"/>
              </w:rPr>
              <w:t>T+</w:t>
            </w:r>
            <w:r w:rsidRPr="002B219E">
              <w:rPr>
                <w:rFonts w:hint="eastAsia"/>
                <w:bCs/>
                <w:color w:val="000000"/>
                <w:sz w:val="24"/>
              </w:rPr>
              <w:t>1</w:t>
            </w:r>
            <w:r w:rsidRPr="002B219E">
              <w:rPr>
                <w:bCs/>
                <w:color w:val="000000"/>
                <w:sz w:val="24"/>
              </w:rPr>
              <w:t>日内公告。遇特殊情况，经中国证监会同意，可以适当延迟计算或公告。</w:t>
            </w:r>
          </w:p>
        </w:tc>
        <w:tc>
          <w:tcPr>
            <w:tcW w:w="6082"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w:t>
            </w:r>
            <w:r>
              <w:rPr>
                <w:rFonts w:hint="eastAsia"/>
                <w:bCs/>
                <w:sz w:val="24"/>
              </w:rPr>
              <w:t>各类基金</w:t>
            </w:r>
            <w:r>
              <w:rPr>
                <w:bCs/>
                <w:sz w:val="24"/>
              </w:rPr>
              <w:t>份额</w:t>
            </w:r>
            <w:r>
              <w:rPr>
                <w:rFonts w:hint="eastAsia"/>
                <w:bCs/>
                <w:sz w:val="24"/>
              </w:rPr>
              <w:t>的基金</w:t>
            </w:r>
            <w:r w:rsidRPr="00F4467D">
              <w:rPr>
                <w:bCs/>
                <w:sz w:val="24"/>
              </w:rPr>
              <w:t>份额净值的计算，保留到小数点后</w:t>
            </w:r>
            <w:r w:rsidRPr="00BF4265">
              <w:rPr>
                <w:bCs/>
                <w:sz w:val="24"/>
                <w:u w:val="single"/>
              </w:rPr>
              <w:t>4</w:t>
            </w:r>
            <w:r w:rsidRPr="008F3ED6">
              <w:rPr>
                <w:bCs/>
                <w:sz w:val="24"/>
              </w:rPr>
              <w:t>位，小数点后第</w:t>
            </w:r>
            <w:r w:rsidRPr="00BF4265">
              <w:rPr>
                <w:bCs/>
                <w:sz w:val="24"/>
                <w:u w:val="single"/>
              </w:rPr>
              <w:t>5</w:t>
            </w:r>
            <w:r w:rsidRPr="00C57382">
              <w:rPr>
                <w:rFonts w:ascii="宋体" w:hAnsi="宋体" w:hint="eastAsia"/>
                <w:bCs/>
                <w:sz w:val="24"/>
              </w:rPr>
              <w:t>位四舍五入</w:t>
            </w:r>
            <w:r>
              <w:rPr>
                <w:bCs/>
                <w:sz w:val="24"/>
              </w:rPr>
              <w:t>，由此产生的收益或损失由基金财产承担。</w:t>
            </w:r>
            <w:r w:rsidRPr="002B219E">
              <w:rPr>
                <w:bCs/>
                <w:color w:val="000000"/>
                <w:sz w:val="24"/>
              </w:rPr>
              <w:t>T</w:t>
            </w:r>
            <w:r w:rsidRPr="002B219E">
              <w:rPr>
                <w:bCs/>
                <w:color w:val="000000"/>
                <w:sz w:val="24"/>
              </w:rPr>
              <w:t>日的基金份额净值在当天收市后计算，并在</w:t>
            </w:r>
            <w:r w:rsidRPr="002B219E">
              <w:rPr>
                <w:bCs/>
                <w:color w:val="000000"/>
                <w:sz w:val="24"/>
              </w:rPr>
              <w:t>T+</w:t>
            </w:r>
            <w:r w:rsidRPr="002B219E">
              <w:rPr>
                <w:rFonts w:hint="eastAsia"/>
                <w:bCs/>
                <w:color w:val="000000"/>
                <w:sz w:val="24"/>
              </w:rPr>
              <w:t>1</w:t>
            </w:r>
            <w:r w:rsidRPr="002B219E">
              <w:rPr>
                <w:bCs/>
                <w:color w:val="000000"/>
                <w:sz w:val="24"/>
              </w:rPr>
              <w:t>日内公告。遇特殊情况，经中国证监会同意，可以适当延迟计算或公告。</w:t>
            </w:r>
          </w:p>
        </w:tc>
      </w:tr>
      <w:tr w:rsidR="00E22F91"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E22F91" w:rsidRDefault="00E22F91" w:rsidP="006260D6">
            <w:pPr>
              <w:jc w:val="center"/>
              <w:rPr>
                <w:rFonts w:asciiTheme="minorEastAsia" w:hAnsiTheme="minorEastAsia"/>
                <w:sz w:val="24"/>
                <w:szCs w:val="24"/>
              </w:rPr>
            </w:pPr>
            <w:r w:rsidRPr="00601739">
              <w:rPr>
                <w:rFonts w:asciiTheme="minorEastAsia" w:hAnsiTheme="minorEastAsia" w:hint="eastAsia"/>
                <w:sz w:val="24"/>
                <w:szCs w:val="24"/>
              </w:rPr>
              <w:t>四、估值程序</w:t>
            </w:r>
          </w:p>
        </w:tc>
        <w:tc>
          <w:tcPr>
            <w:tcW w:w="6078"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rFonts w:asciiTheme="minorEastAsia" w:hAnsiTheme="minorEastAsia"/>
                <w:bCs/>
                <w:sz w:val="24"/>
                <w:szCs w:val="24"/>
              </w:rPr>
            </w:pPr>
            <w:r w:rsidRPr="00F4467D">
              <w:rPr>
                <w:bCs/>
                <w:sz w:val="24"/>
              </w:rPr>
              <w:t>1</w:t>
            </w:r>
            <w:r w:rsidRPr="00F4467D">
              <w:rPr>
                <w:bCs/>
                <w:sz w:val="24"/>
              </w:rPr>
              <w:t>、</w:t>
            </w:r>
            <w:r w:rsidRPr="00C57382">
              <w:rPr>
                <w:rFonts w:ascii="宋体" w:hAnsi="宋体" w:hint="eastAsia"/>
                <w:bCs/>
                <w:sz w:val="24"/>
              </w:rPr>
              <w:t>基金份额净值是按照每个工作日闭市后，基金资产净值除以当日基金份额的余额数量计算，精确到</w:t>
            </w:r>
            <w:r w:rsidRPr="008F3ED6">
              <w:rPr>
                <w:bCs/>
                <w:sz w:val="24"/>
              </w:rPr>
              <w:t>0.001</w:t>
            </w:r>
            <w:r w:rsidRPr="0001083C">
              <w:rPr>
                <w:bCs/>
                <w:sz w:val="24"/>
              </w:rPr>
              <w:t>元，小数点后第</w:t>
            </w:r>
            <w:r w:rsidRPr="00601739">
              <w:rPr>
                <w:bCs/>
                <w:strike/>
                <w:sz w:val="24"/>
              </w:rPr>
              <w:t>4</w:t>
            </w:r>
            <w:r w:rsidRPr="0001083C">
              <w:rPr>
                <w:bCs/>
                <w:sz w:val="24"/>
              </w:rPr>
              <w:t>位四舍五入。国家另有规定的，从其规定。</w:t>
            </w:r>
          </w:p>
        </w:tc>
        <w:tc>
          <w:tcPr>
            <w:tcW w:w="6082"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rFonts w:asciiTheme="minorEastAsia" w:hAnsiTheme="minorEastAsia"/>
                <w:bCs/>
                <w:sz w:val="24"/>
                <w:szCs w:val="24"/>
              </w:rPr>
            </w:pPr>
            <w:r w:rsidRPr="00F4467D">
              <w:rPr>
                <w:bCs/>
                <w:sz w:val="24"/>
              </w:rPr>
              <w:t>1</w:t>
            </w:r>
            <w:r w:rsidRPr="00F4467D">
              <w:rPr>
                <w:bCs/>
                <w:sz w:val="24"/>
              </w:rPr>
              <w:t>、基金份额净值是按照每个工作日闭市后，基金资产净值除以当日基金份额的余额数量计算，精确到</w:t>
            </w:r>
            <w:r w:rsidRPr="008F3ED6">
              <w:rPr>
                <w:bCs/>
                <w:sz w:val="24"/>
              </w:rPr>
              <w:t>0.00</w:t>
            </w:r>
            <w:r w:rsidRPr="00601739">
              <w:rPr>
                <w:bCs/>
                <w:sz w:val="24"/>
                <w:u w:val="single"/>
              </w:rPr>
              <w:t>0</w:t>
            </w:r>
            <w:r w:rsidRPr="008F3ED6">
              <w:rPr>
                <w:bCs/>
                <w:sz w:val="24"/>
              </w:rPr>
              <w:t>1</w:t>
            </w:r>
            <w:r w:rsidRPr="0001083C">
              <w:rPr>
                <w:bCs/>
                <w:sz w:val="24"/>
              </w:rPr>
              <w:t>元，小数点后第</w:t>
            </w:r>
            <w:r w:rsidRPr="00601739">
              <w:rPr>
                <w:bCs/>
                <w:sz w:val="24"/>
                <w:u w:val="single"/>
              </w:rPr>
              <w:t>5</w:t>
            </w:r>
            <w:r w:rsidRPr="0001083C">
              <w:rPr>
                <w:bCs/>
                <w:sz w:val="24"/>
              </w:rPr>
              <w:t>位四舍五入。国家另有规定的，从其规定。</w:t>
            </w:r>
          </w:p>
        </w:tc>
      </w:tr>
      <w:tr w:rsidR="00E22F91"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E22F91" w:rsidRDefault="00E22F91" w:rsidP="006260D6">
            <w:pPr>
              <w:jc w:val="center"/>
              <w:rPr>
                <w:rFonts w:asciiTheme="minorEastAsia" w:hAnsiTheme="minorEastAsia"/>
                <w:sz w:val="24"/>
                <w:szCs w:val="24"/>
              </w:rPr>
            </w:pPr>
            <w:r w:rsidRPr="008D6C16">
              <w:rPr>
                <w:bCs/>
                <w:sz w:val="24"/>
              </w:rPr>
              <w:t>五、估值错误的处理</w:t>
            </w:r>
          </w:p>
        </w:tc>
        <w:tc>
          <w:tcPr>
            <w:tcW w:w="6078"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trike/>
                <w:sz w:val="24"/>
              </w:rPr>
              <w:t>3</w:t>
            </w:r>
            <w:r>
              <w:rPr>
                <w:bCs/>
                <w:sz w:val="24"/>
              </w:rPr>
              <w:t>位以内</w:t>
            </w:r>
            <w:r>
              <w:rPr>
                <w:bCs/>
                <w:sz w:val="24"/>
              </w:rPr>
              <w:t>(</w:t>
            </w:r>
            <w:r>
              <w:rPr>
                <w:bCs/>
                <w:sz w:val="24"/>
              </w:rPr>
              <w:t>含第</w:t>
            </w:r>
            <w:r w:rsidRPr="00D74A69">
              <w:rPr>
                <w:bCs/>
                <w:strike/>
                <w:sz w:val="24"/>
              </w:rPr>
              <w:t>3</w:t>
            </w:r>
            <w:r>
              <w:rPr>
                <w:bCs/>
                <w:sz w:val="24"/>
              </w:rPr>
              <w:t>位</w:t>
            </w:r>
            <w:r>
              <w:rPr>
                <w:bCs/>
                <w:sz w:val="24"/>
              </w:rPr>
              <w:t>)</w:t>
            </w:r>
            <w:r>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z w:val="24"/>
                <w:u w:val="single"/>
              </w:rPr>
              <w:t>4</w:t>
            </w:r>
            <w:r>
              <w:rPr>
                <w:bCs/>
                <w:sz w:val="24"/>
              </w:rPr>
              <w:t>位以内</w:t>
            </w:r>
            <w:r>
              <w:rPr>
                <w:bCs/>
                <w:sz w:val="24"/>
              </w:rPr>
              <w:t>(</w:t>
            </w:r>
            <w:r>
              <w:rPr>
                <w:bCs/>
                <w:sz w:val="24"/>
              </w:rPr>
              <w:t>含第</w:t>
            </w:r>
            <w:r w:rsidRPr="00D74A69">
              <w:rPr>
                <w:bCs/>
                <w:sz w:val="24"/>
                <w:u w:val="single"/>
              </w:rPr>
              <w:t>4</w:t>
            </w:r>
            <w:r>
              <w:rPr>
                <w:bCs/>
                <w:sz w:val="24"/>
              </w:rPr>
              <w:t>位</w:t>
            </w:r>
            <w:r>
              <w:rPr>
                <w:bCs/>
                <w:sz w:val="24"/>
              </w:rPr>
              <w:t>)</w:t>
            </w:r>
            <w:r>
              <w:rPr>
                <w:bCs/>
                <w:sz w:val="24"/>
              </w:rPr>
              <w:t>发生估值错误时，视为基金份额净值错误。</w:t>
            </w:r>
          </w:p>
        </w:tc>
      </w:tr>
      <w:tr w:rsidR="00E22F91" w:rsidTr="006260D6">
        <w:tc>
          <w:tcPr>
            <w:tcW w:w="1788" w:type="dxa"/>
            <w:tcBorders>
              <w:top w:val="single" w:sz="4" w:space="0" w:color="auto"/>
              <w:left w:val="single" w:sz="4" w:space="0" w:color="auto"/>
              <w:bottom w:val="single" w:sz="4" w:space="0" w:color="auto"/>
              <w:right w:val="single" w:sz="4" w:space="0" w:color="auto"/>
            </w:tcBorders>
            <w:vAlign w:val="center"/>
          </w:tcPr>
          <w:p w:rsidR="00E22F91" w:rsidRPr="00601739" w:rsidRDefault="00E22F91" w:rsidP="006260D6">
            <w:pPr>
              <w:jc w:val="center"/>
              <w:rPr>
                <w:rFonts w:asciiTheme="minorEastAsia" w:hAnsiTheme="minorEastAsia"/>
                <w:b/>
                <w:sz w:val="24"/>
                <w:szCs w:val="24"/>
              </w:rPr>
            </w:pPr>
            <w:r w:rsidRPr="009B36FE">
              <w:rPr>
                <w:rFonts w:asciiTheme="minorEastAsia" w:hAnsiTheme="minorEastAsia" w:hint="eastAsia"/>
                <w:b/>
                <w:sz w:val="24"/>
                <w:szCs w:val="24"/>
              </w:rPr>
              <w:t>第二十四部分 基金合同内容摘要</w:t>
            </w:r>
          </w:p>
        </w:tc>
        <w:tc>
          <w:tcPr>
            <w:tcW w:w="6078" w:type="dxa"/>
            <w:tcBorders>
              <w:top w:val="single" w:sz="4" w:space="0" w:color="auto"/>
              <w:left w:val="single" w:sz="4" w:space="0" w:color="auto"/>
              <w:bottom w:val="single" w:sz="4" w:space="0" w:color="auto"/>
              <w:right w:val="single" w:sz="4" w:space="0" w:color="auto"/>
            </w:tcBorders>
          </w:tcPr>
          <w:p w:rsidR="00E22F91" w:rsidRPr="00AE20AB" w:rsidRDefault="00E22F91" w:rsidP="006260D6">
            <w:pPr>
              <w:rPr>
                <w:bCs/>
                <w:sz w:val="24"/>
              </w:rPr>
            </w:pPr>
          </w:p>
        </w:tc>
        <w:tc>
          <w:tcPr>
            <w:tcW w:w="6082" w:type="dxa"/>
            <w:tcBorders>
              <w:top w:val="single" w:sz="4" w:space="0" w:color="auto"/>
              <w:left w:val="single" w:sz="4" w:space="0" w:color="auto"/>
              <w:bottom w:val="single" w:sz="4" w:space="0" w:color="auto"/>
              <w:right w:val="single" w:sz="4" w:space="0" w:color="auto"/>
            </w:tcBorders>
          </w:tcPr>
          <w:p w:rsidR="00E22F91" w:rsidRPr="00AE20AB" w:rsidRDefault="00E22F91" w:rsidP="006260D6">
            <w:pPr>
              <w:rPr>
                <w:bCs/>
                <w:sz w:val="24"/>
              </w:rPr>
            </w:pPr>
            <w:r w:rsidRPr="009B36FE">
              <w:rPr>
                <w:rFonts w:asciiTheme="minorEastAsia" w:hAnsiTheme="minorEastAsia" w:hint="eastAsia"/>
                <w:bCs/>
                <w:sz w:val="24"/>
                <w:szCs w:val="24"/>
              </w:rPr>
              <w:t>根据正文修改，修改基金合同摘要的对应内容，重复内容不再赘述。</w:t>
            </w:r>
          </w:p>
        </w:tc>
      </w:tr>
    </w:tbl>
    <w:p w:rsidR="002D57D2" w:rsidRPr="00E22F91" w:rsidRDefault="002D57D2" w:rsidP="002D57D2">
      <w:pPr>
        <w:jc w:val="center"/>
        <w:rPr>
          <w:rFonts w:asciiTheme="minorEastAsia" w:hAnsiTheme="minorEastAsia"/>
          <w:b/>
          <w:sz w:val="24"/>
          <w:szCs w:val="24"/>
        </w:rPr>
      </w:pPr>
    </w:p>
    <w:p w:rsidR="002D57D2" w:rsidRPr="009B36FE"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泓德裕祥债券型证券投资基金</w:t>
      </w:r>
      <w:r w:rsidRPr="009B36FE">
        <w:rPr>
          <w:rFonts w:asciiTheme="minorEastAsia" w:hAnsiTheme="minorEastAsia" w:hint="eastAsia"/>
          <w:b/>
          <w:sz w:val="24"/>
          <w:szCs w:val="24"/>
        </w:rPr>
        <w:t>托管协议》修订前后对照表</w:t>
      </w:r>
    </w:p>
    <w:tbl>
      <w:tblPr>
        <w:tblStyle w:val="a3"/>
        <w:tblW w:w="0" w:type="auto"/>
        <w:tblLook w:val="04A0"/>
      </w:tblPr>
      <w:tblGrid>
        <w:gridCol w:w="1788"/>
        <w:gridCol w:w="6078"/>
        <w:gridCol w:w="6082"/>
      </w:tblGrid>
      <w:tr w:rsidR="00E22F91"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Pr>
                <w:rFonts w:asciiTheme="minorEastAsia" w:hAnsiTheme="minorEastAsia" w:hint="eastAsia"/>
                <w:b/>
                <w:sz w:val="24"/>
                <w:szCs w:val="24"/>
              </w:rPr>
              <w:t>修订后</w:t>
            </w:r>
          </w:p>
        </w:tc>
      </w:tr>
      <w:tr w:rsidR="00E22F91"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sidRPr="00E8319E">
              <w:rPr>
                <w:rFonts w:asciiTheme="minorEastAsia" w:hAnsiTheme="minorEastAsia" w:hint="eastAsia"/>
                <w:b/>
                <w:sz w:val="24"/>
                <w:szCs w:val="24"/>
              </w:rPr>
              <w:t>八、基金资产净值计算和会计核算</w:t>
            </w:r>
          </w:p>
          <w:p w:rsidR="00E22F91" w:rsidRDefault="00E22F91" w:rsidP="006260D6">
            <w:pPr>
              <w:jc w:val="center"/>
              <w:rPr>
                <w:rFonts w:asciiTheme="minorEastAsia" w:hAnsiTheme="minorEastAsia"/>
                <w:sz w:val="24"/>
                <w:szCs w:val="24"/>
              </w:rPr>
            </w:pPr>
            <w:r w:rsidRPr="00E8319E">
              <w:rPr>
                <w:rFonts w:asciiTheme="minorEastAsia" w:hAnsiTheme="minorEastAsia" w:hint="eastAsia"/>
                <w:sz w:val="24"/>
                <w:szCs w:val="24"/>
              </w:rPr>
              <w:t>（一）基金资产净值的计算</w:t>
            </w:r>
          </w:p>
        </w:tc>
        <w:tc>
          <w:tcPr>
            <w:tcW w:w="6078"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bCs/>
                <w:sz w:val="24"/>
              </w:rPr>
            </w:pPr>
            <w:r w:rsidRPr="00E8319E">
              <w:rPr>
                <w:rFonts w:hint="eastAsia"/>
                <w:bCs/>
                <w:sz w:val="24"/>
              </w:rPr>
              <w:t>1</w:t>
            </w:r>
            <w:r w:rsidRPr="00E8319E">
              <w:rPr>
                <w:rFonts w:hint="eastAsia"/>
                <w:bCs/>
                <w:sz w:val="24"/>
              </w:rPr>
              <w:t>．基金资产净值</w:t>
            </w:r>
            <w:r w:rsidRPr="00D90935">
              <w:rPr>
                <w:rFonts w:ascii="宋体" w:hAnsi="宋体" w:hint="eastAsia"/>
                <w:sz w:val="24"/>
                <w:szCs w:val="21"/>
              </w:rPr>
              <w:t>的计算、复核的时间和程序</w:t>
            </w:r>
          </w:p>
          <w:p w:rsidR="00E22F91" w:rsidRDefault="00E22F91" w:rsidP="006260D6">
            <w:pPr>
              <w:rPr>
                <w:rFonts w:asciiTheme="minorEastAsia" w:hAnsiTheme="minorEastAsia"/>
                <w:bCs/>
                <w:sz w:val="24"/>
                <w:szCs w:val="24"/>
              </w:rPr>
            </w:pPr>
            <w:r w:rsidRPr="00D90935">
              <w:rPr>
                <w:rFonts w:ascii="宋体" w:hAnsi="宋体" w:hint="eastAsia"/>
                <w:sz w:val="24"/>
                <w:szCs w:val="21"/>
              </w:rPr>
              <w:t>基金资产净值是指基金资产总值减去负债后的价值。基金份额净值是指计算日基金资产净值除以该计算日基金份额总份额后的数值。基金份额净值的计算保留到小数点后</w:t>
            </w:r>
            <w:r w:rsidRPr="00942738">
              <w:rPr>
                <w:rFonts w:ascii="宋体" w:hAnsi="宋体"/>
                <w:strike/>
                <w:sz w:val="24"/>
                <w:szCs w:val="21"/>
              </w:rPr>
              <w:t>3</w:t>
            </w:r>
            <w:r w:rsidRPr="00D90935">
              <w:rPr>
                <w:rFonts w:ascii="宋体" w:hAnsi="宋体" w:hint="eastAsia"/>
                <w:sz w:val="24"/>
                <w:szCs w:val="21"/>
              </w:rPr>
              <w:t>位，</w:t>
            </w:r>
            <w:r w:rsidRPr="00D90935">
              <w:rPr>
                <w:rFonts w:hint="eastAsia"/>
                <w:sz w:val="24"/>
              </w:rPr>
              <w:t>小数点后第</w:t>
            </w:r>
            <w:r w:rsidRPr="00942738">
              <w:rPr>
                <w:strike/>
                <w:sz w:val="24"/>
              </w:rPr>
              <w:t>4</w:t>
            </w:r>
            <w:r w:rsidRPr="00D90935">
              <w:rPr>
                <w:rFonts w:hint="eastAsia"/>
                <w:sz w:val="24"/>
              </w:rPr>
              <w:t>位四舍五入，由此产生的误差计入基金财产</w:t>
            </w:r>
            <w:r w:rsidRPr="00D90935">
              <w:rPr>
                <w:rFonts w:ascii="宋体" w:hAnsi="宋体" w:hint="eastAsia"/>
                <w:sz w:val="24"/>
                <w:szCs w:val="21"/>
              </w:rPr>
              <w:t>。</w:t>
            </w:r>
          </w:p>
        </w:tc>
        <w:tc>
          <w:tcPr>
            <w:tcW w:w="6082"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bCs/>
                <w:sz w:val="24"/>
              </w:rPr>
            </w:pPr>
            <w:r w:rsidRPr="00E8319E">
              <w:rPr>
                <w:rFonts w:hint="eastAsia"/>
                <w:bCs/>
                <w:sz w:val="24"/>
              </w:rPr>
              <w:t>1</w:t>
            </w:r>
            <w:r w:rsidRPr="00E8319E">
              <w:rPr>
                <w:rFonts w:hint="eastAsia"/>
                <w:bCs/>
                <w:sz w:val="24"/>
              </w:rPr>
              <w:t>．基金资产净值</w:t>
            </w:r>
            <w:r w:rsidRPr="00D90935">
              <w:rPr>
                <w:rFonts w:ascii="宋体" w:hAnsi="宋体" w:hint="eastAsia"/>
                <w:sz w:val="24"/>
                <w:szCs w:val="21"/>
              </w:rPr>
              <w:t>的计算、复核的时间和程序</w:t>
            </w:r>
          </w:p>
          <w:p w:rsidR="00E22F91" w:rsidRDefault="00E22F91" w:rsidP="006260D6">
            <w:pPr>
              <w:rPr>
                <w:rFonts w:asciiTheme="minorEastAsia" w:hAnsiTheme="minorEastAsia"/>
                <w:bCs/>
                <w:sz w:val="24"/>
                <w:szCs w:val="24"/>
              </w:rPr>
            </w:pPr>
            <w:r w:rsidRPr="00D90935">
              <w:rPr>
                <w:rFonts w:ascii="宋体" w:hAnsi="宋体" w:hint="eastAsia"/>
                <w:sz w:val="24"/>
                <w:szCs w:val="21"/>
              </w:rPr>
              <w:t>基金资产净值是指基金资产总值减去负债后的价值。基金份额净值是指计算日基金资产净值除以该计算日基金份额总份额后的数值。基金份额净值的计算保留到小数点后</w:t>
            </w:r>
            <w:r w:rsidRPr="003C7616">
              <w:rPr>
                <w:rFonts w:ascii="宋体" w:hAnsi="宋体"/>
                <w:sz w:val="24"/>
                <w:szCs w:val="21"/>
                <w:u w:val="single"/>
              </w:rPr>
              <w:t>4</w:t>
            </w:r>
            <w:r w:rsidRPr="00D90935">
              <w:rPr>
                <w:rFonts w:ascii="宋体" w:hAnsi="宋体" w:hint="eastAsia"/>
                <w:sz w:val="24"/>
                <w:szCs w:val="21"/>
              </w:rPr>
              <w:t>位，</w:t>
            </w:r>
            <w:r w:rsidRPr="00D90935">
              <w:rPr>
                <w:rFonts w:hint="eastAsia"/>
                <w:sz w:val="24"/>
              </w:rPr>
              <w:t>小数点后第</w:t>
            </w:r>
            <w:r w:rsidRPr="003C7616">
              <w:rPr>
                <w:sz w:val="24"/>
                <w:u w:val="single"/>
              </w:rPr>
              <w:t>5</w:t>
            </w:r>
            <w:r w:rsidRPr="00D90935">
              <w:rPr>
                <w:rFonts w:hint="eastAsia"/>
                <w:sz w:val="24"/>
              </w:rPr>
              <w:t>位四舍五入，由此产生的误差计入基金财产</w:t>
            </w:r>
            <w:r w:rsidRPr="00D90935">
              <w:rPr>
                <w:rFonts w:ascii="宋体" w:hAnsi="宋体" w:hint="eastAsia"/>
                <w:sz w:val="24"/>
                <w:szCs w:val="21"/>
              </w:rPr>
              <w:t>。</w:t>
            </w:r>
          </w:p>
        </w:tc>
      </w:tr>
      <w:tr w:rsidR="00E22F91"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E22F91" w:rsidRDefault="00E22F91" w:rsidP="006260D6">
            <w:pPr>
              <w:jc w:val="center"/>
              <w:rPr>
                <w:rFonts w:asciiTheme="minorEastAsia" w:hAnsiTheme="minorEastAsia"/>
                <w:sz w:val="24"/>
                <w:szCs w:val="24"/>
              </w:rPr>
            </w:pPr>
            <w:r>
              <w:rPr>
                <w:rFonts w:hint="eastAsia"/>
                <w:bCs/>
                <w:sz w:val="24"/>
              </w:rPr>
              <w:t>（三）</w:t>
            </w:r>
            <w:r w:rsidRPr="008D6C16">
              <w:rPr>
                <w:bCs/>
                <w:sz w:val="24"/>
              </w:rPr>
              <w:t>估值</w:t>
            </w:r>
            <w:r>
              <w:rPr>
                <w:rFonts w:hint="eastAsia"/>
                <w:bCs/>
                <w:sz w:val="24"/>
              </w:rPr>
              <w:t>差错</w:t>
            </w:r>
            <w:r w:rsidRPr="008D6C16">
              <w:rPr>
                <w:bCs/>
                <w:sz w:val="24"/>
              </w:rPr>
              <w:t>处理</w:t>
            </w:r>
          </w:p>
        </w:tc>
        <w:tc>
          <w:tcPr>
            <w:tcW w:w="6078"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trike/>
                <w:sz w:val="24"/>
              </w:rPr>
              <w:t>3</w:t>
            </w:r>
            <w:r>
              <w:rPr>
                <w:bCs/>
                <w:sz w:val="24"/>
              </w:rPr>
              <w:t>位以内</w:t>
            </w:r>
            <w:r>
              <w:rPr>
                <w:bCs/>
                <w:sz w:val="24"/>
              </w:rPr>
              <w:t>(</w:t>
            </w:r>
            <w:r>
              <w:rPr>
                <w:bCs/>
                <w:sz w:val="24"/>
              </w:rPr>
              <w:t>含第</w:t>
            </w:r>
            <w:r w:rsidRPr="00D74A69">
              <w:rPr>
                <w:bCs/>
                <w:strike/>
                <w:sz w:val="24"/>
              </w:rPr>
              <w:t>3</w:t>
            </w:r>
            <w:r>
              <w:rPr>
                <w:bCs/>
                <w:sz w:val="24"/>
              </w:rPr>
              <w:t>位</w:t>
            </w:r>
            <w:r>
              <w:rPr>
                <w:bCs/>
                <w:sz w:val="24"/>
              </w:rPr>
              <w:t>)</w:t>
            </w:r>
            <w:r>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z w:val="24"/>
                <w:u w:val="single"/>
              </w:rPr>
              <w:t>4</w:t>
            </w:r>
            <w:r>
              <w:rPr>
                <w:bCs/>
                <w:sz w:val="24"/>
              </w:rPr>
              <w:t>位以内</w:t>
            </w:r>
            <w:r>
              <w:rPr>
                <w:bCs/>
                <w:sz w:val="24"/>
              </w:rPr>
              <w:t>(</w:t>
            </w:r>
            <w:r>
              <w:rPr>
                <w:bCs/>
                <w:sz w:val="24"/>
              </w:rPr>
              <w:t>含第</w:t>
            </w:r>
            <w:r w:rsidRPr="00D74A69">
              <w:rPr>
                <w:bCs/>
                <w:sz w:val="24"/>
                <w:u w:val="single"/>
              </w:rPr>
              <w:t>4</w:t>
            </w:r>
            <w:r>
              <w:rPr>
                <w:bCs/>
                <w:sz w:val="24"/>
              </w:rPr>
              <w:t>位</w:t>
            </w:r>
            <w:r>
              <w:rPr>
                <w:bCs/>
                <w:sz w:val="24"/>
              </w:rPr>
              <w:t>)</w:t>
            </w:r>
            <w:r>
              <w:rPr>
                <w:bCs/>
                <w:sz w:val="24"/>
              </w:rPr>
              <w:t>发生估值错误时，视为基金份额净值错误。</w:t>
            </w:r>
          </w:p>
        </w:tc>
      </w:tr>
    </w:tbl>
    <w:p w:rsidR="002D57D2" w:rsidRPr="00E22F91" w:rsidRDefault="002D57D2" w:rsidP="00E021C8">
      <w:pPr>
        <w:jc w:val="center"/>
        <w:rPr>
          <w:rFonts w:asciiTheme="minorEastAsia" w:hAnsiTheme="minorEastAsia"/>
          <w:b/>
          <w:sz w:val="24"/>
          <w:szCs w:val="24"/>
        </w:rPr>
      </w:pPr>
    </w:p>
    <w:p w:rsidR="002D57D2"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泓德泓信灵活配置混合型证券投资基金</w:t>
      </w:r>
      <w:r w:rsidRPr="009B36FE">
        <w:rPr>
          <w:rFonts w:asciiTheme="minorEastAsia" w:hAnsiTheme="minorEastAsia" w:hint="eastAsia"/>
          <w:b/>
          <w:sz w:val="24"/>
          <w:szCs w:val="24"/>
        </w:rPr>
        <w:t>基金合同》修订前后对照表</w:t>
      </w:r>
    </w:p>
    <w:tbl>
      <w:tblPr>
        <w:tblStyle w:val="a3"/>
        <w:tblW w:w="0" w:type="auto"/>
        <w:tblLook w:val="04A0"/>
      </w:tblPr>
      <w:tblGrid>
        <w:gridCol w:w="1788"/>
        <w:gridCol w:w="6078"/>
        <w:gridCol w:w="6082"/>
      </w:tblGrid>
      <w:tr w:rsidR="00E22F91"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Pr>
                <w:rFonts w:asciiTheme="minorEastAsia" w:hAnsiTheme="minorEastAsia" w:hint="eastAsia"/>
                <w:b/>
                <w:sz w:val="24"/>
                <w:szCs w:val="24"/>
              </w:rPr>
              <w:t>修订后</w:t>
            </w:r>
          </w:p>
        </w:tc>
      </w:tr>
      <w:tr w:rsidR="00E22F91"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sidRPr="00BF4265">
              <w:rPr>
                <w:rFonts w:asciiTheme="minorEastAsia" w:hAnsiTheme="minorEastAsia" w:hint="eastAsia"/>
                <w:b/>
                <w:sz w:val="24"/>
                <w:szCs w:val="24"/>
              </w:rPr>
              <w:t>第六部分  基金份额的申购与赎回</w:t>
            </w:r>
          </w:p>
          <w:p w:rsidR="00E22F91" w:rsidRDefault="00E22F91" w:rsidP="006260D6">
            <w:pPr>
              <w:jc w:val="center"/>
              <w:rPr>
                <w:rFonts w:asciiTheme="minorEastAsia" w:hAnsiTheme="minorEastAsia"/>
                <w:sz w:val="24"/>
                <w:szCs w:val="24"/>
              </w:rPr>
            </w:pPr>
            <w:r w:rsidRPr="00BF4265">
              <w:rPr>
                <w:rFonts w:asciiTheme="minorEastAsia" w:hAnsiTheme="minorEastAsia" w:hint="eastAsia"/>
                <w:sz w:val="24"/>
                <w:szCs w:val="24"/>
              </w:rPr>
              <w:t>六、申购和赎回的价格、费用及其用途</w:t>
            </w:r>
          </w:p>
        </w:tc>
        <w:tc>
          <w:tcPr>
            <w:tcW w:w="6078"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本基金份额净值的计算，保留到小数点后</w:t>
            </w:r>
            <w:r w:rsidRPr="00BF4265">
              <w:rPr>
                <w:bCs/>
                <w:strike/>
                <w:sz w:val="24"/>
              </w:rPr>
              <w:t>3</w:t>
            </w:r>
            <w:r w:rsidRPr="008F3ED6">
              <w:rPr>
                <w:bCs/>
                <w:sz w:val="24"/>
              </w:rPr>
              <w:t>位，小数点后第</w:t>
            </w:r>
            <w:r w:rsidRPr="00BF4265">
              <w:rPr>
                <w:bCs/>
                <w:strike/>
                <w:sz w:val="24"/>
              </w:rPr>
              <w:t>4</w:t>
            </w:r>
            <w:r w:rsidRPr="00C57382">
              <w:rPr>
                <w:rFonts w:ascii="宋体" w:hAnsi="宋体" w:hint="eastAsia"/>
                <w:bCs/>
                <w:sz w:val="24"/>
              </w:rPr>
              <w:t>位四舍五入，由此产生的收益或损失由基金财产承担。</w:t>
            </w:r>
            <w:r w:rsidRPr="00C57382">
              <w:rPr>
                <w:rFonts w:ascii="宋体" w:hAnsi="宋体"/>
                <w:bCs/>
                <w:sz w:val="24"/>
              </w:rPr>
              <w:t>T</w:t>
            </w:r>
            <w:r w:rsidRPr="00C57382">
              <w:rPr>
                <w:rFonts w:ascii="宋体" w:hAnsi="宋体" w:hint="eastAsia"/>
                <w:bCs/>
                <w:sz w:val="24"/>
              </w:rPr>
              <w:t>日的基金份额净值在当天收市后计算，并在</w:t>
            </w:r>
            <w:r w:rsidRPr="00C57382">
              <w:rPr>
                <w:rFonts w:ascii="宋体" w:hAnsi="宋体"/>
                <w:bCs/>
                <w:sz w:val="24"/>
              </w:rPr>
              <w:t xml:space="preserve">T+ 1 </w:t>
            </w:r>
            <w:r w:rsidRPr="00C57382">
              <w:rPr>
                <w:rFonts w:ascii="宋体" w:hAnsi="宋体" w:hint="eastAsia"/>
                <w:bCs/>
                <w:sz w:val="24"/>
              </w:rPr>
              <w:t>日内公告。遇特殊情况，经中国证监会同意，可以适当延迟计算或公告。</w:t>
            </w:r>
          </w:p>
        </w:tc>
        <w:tc>
          <w:tcPr>
            <w:tcW w:w="6082"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本基金份额净值的计算，保留到小数点后</w:t>
            </w:r>
            <w:r w:rsidRPr="00BF4265">
              <w:rPr>
                <w:bCs/>
                <w:sz w:val="24"/>
                <w:u w:val="single"/>
              </w:rPr>
              <w:t>4</w:t>
            </w:r>
            <w:r w:rsidRPr="008F3ED6">
              <w:rPr>
                <w:bCs/>
                <w:sz w:val="24"/>
              </w:rPr>
              <w:t>位，小数点后第</w:t>
            </w:r>
            <w:r w:rsidRPr="00BF4265">
              <w:rPr>
                <w:bCs/>
                <w:sz w:val="24"/>
                <w:u w:val="single"/>
              </w:rPr>
              <w:t>5</w:t>
            </w:r>
            <w:r w:rsidRPr="00C57382">
              <w:rPr>
                <w:rFonts w:ascii="宋体" w:hAnsi="宋体" w:hint="eastAsia"/>
                <w:bCs/>
                <w:sz w:val="24"/>
              </w:rPr>
              <w:t>位四舍五入，由此产生的收益或损失由基金财产承担。</w:t>
            </w:r>
            <w:r w:rsidRPr="00C57382">
              <w:rPr>
                <w:rFonts w:ascii="宋体" w:hAnsi="宋体"/>
                <w:bCs/>
                <w:sz w:val="24"/>
              </w:rPr>
              <w:t>T</w:t>
            </w:r>
            <w:r w:rsidRPr="00C57382">
              <w:rPr>
                <w:rFonts w:ascii="宋体" w:hAnsi="宋体" w:hint="eastAsia"/>
                <w:bCs/>
                <w:sz w:val="24"/>
              </w:rPr>
              <w:t>日的基金份额净值在当天收市后计算，并在</w:t>
            </w:r>
            <w:r w:rsidRPr="00C57382">
              <w:rPr>
                <w:rFonts w:ascii="宋体" w:hAnsi="宋体"/>
                <w:bCs/>
                <w:sz w:val="24"/>
              </w:rPr>
              <w:t xml:space="preserve">T+ 1 </w:t>
            </w:r>
            <w:r w:rsidRPr="00C57382">
              <w:rPr>
                <w:rFonts w:ascii="宋体" w:hAnsi="宋体" w:hint="eastAsia"/>
                <w:bCs/>
                <w:sz w:val="24"/>
              </w:rPr>
              <w:t>日内公告。遇特殊情况，经中国证监会同意，可以适当延迟计算或公告。</w:t>
            </w:r>
          </w:p>
        </w:tc>
      </w:tr>
      <w:tr w:rsidR="00E22F91"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E22F91" w:rsidRDefault="00E22F91" w:rsidP="006260D6">
            <w:pPr>
              <w:jc w:val="center"/>
              <w:rPr>
                <w:rFonts w:asciiTheme="minorEastAsia" w:hAnsiTheme="minorEastAsia"/>
                <w:sz w:val="24"/>
                <w:szCs w:val="24"/>
              </w:rPr>
            </w:pPr>
            <w:r w:rsidRPr="00601739">
              <w:rPr>
                <w:rFonts w:asciiTheme="minorEastAsia" w:hAnsiTheme="minorEastAsia" w:hint="eastAsia"/>
                <w:sz w:val="24"/>
                <w:szCs w:val="24"/>
              </w:rPr>
              <w:t>四、估值程序</w:t>
            </w:r>
          </w:p>
        </w:tc>
        <w:tc>
          <w:tcPr>
            <w:tcW w:w="6078"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rFonts w:asciiTheme="minorEastAsia" w:hAnsiTheme="minorEastAsia"/>
                <w:bCs/>
                <w:sz w:val="24"/>
                <w:szCs w:val="24"/>
              </w:rPr>
            </w:pPr>
            <w:r w:rsidRPr="00F4467D">
              <w:rPr>
                <w:bCs/>
                <w:sz w:val="24"/>
              </w:rPr>
              <w:t>1</w:t>
            </w:r>
            <w:r w:rsidRPr="00F4467D">
              <w:rPr>
                <w:bCs/>
                <w:sz w:val="24"/>
              </w:rPr>
              <w:t>、</w:t>
            </w:r>
            <w:r w:rsidRPr="00C57382">
              <w:rPr>
                <w:rFonts w:ascii="宋体" w:hAnsi="宋体" w:hint="eastAsia"/>
                <w:bCs/>
                <w:sz w:val="24"/>
              </w:rPr>
              <w:t>基金份额净值是按照每个工作日闭市后，基金资产净值除以当日基金份额的余额数量计算，精确到</w:t>
            </w:r>
            <w:r w:rsidRPr="008F3ED6">
              <w:rPr>
                <w:bCs/>
                <w:sz w:val="24"/>
              </w:rPr>
              <w:t>0.001</w:t>
            </w:r>
            <w:r w:rsidRPr="0001083C">
              <w:rPr>
                <w:bCs/>
                <w:sz w:val="24"/>
              </w:rPr>
              <w:t>元，小数点后第</w:t>
            </w:r>
            <w:r w:rsidRPr="00601739">
              <w:rPr>
                <w:bCs/>
                <w:strike/>
                <w:sz w:val="24"/>
              </w:rPr>
              <w:t>4</w:t>
            </w:r>
            <w:r w:rsidRPr="0001083C">
              <w:rPr>
                <w:bCs/>
                <w:sz w:val="24"/>
              </w:rPr>
              <w:t>位四舍五入。国家另有规定的，从其规定。</w:t>
            </w:r>
          </w:p>
        </w:tc>
        <w:tc>
          <w:tcPr>
            <w:tcW w:w="6082"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rFonts w:asciiTheme="minorEastAsia" w:hAnsiTheme="minorEastAsia"/>
                <w:bCs/>
                <w:sz w:val="24"/>
                <w:szCs w:val="24"/>
              </w:rPr>
            </w:pPr>
            <w:r w:rsidRPr="00F4467D">
              <w:rPr>
                <w:bCs/>
                <w:sz w:val="24"/>
              </w:rPr>
              <w:t>1</w:t>
            </w:r>
            <w:r w:rsidRPr="00F4467D">
              <w:rPr>
                <w:bCs/>
                <w:sz w:val="24"/>
              </w:rPr>
              <w:t>、基金份额净值是按照每个工作日闭市后，基金资产净值除以当日基金份额的余额数量计算，精确到</w:t>
            </w:r>
            <w:r w:rsidRPr="008F3ED6">
              <w:rPr>
                <w:bCs/>
                <w:sz w:val="24"/>
              </w:rPr>
              <w:t>0.00</w:t>
            </w:r>
            <w:r w:rsidRPr="00601739">
              <w:rPr>
                <w:bCs/>
                <w:sz w:val="24"/>
                <w:u w:val="single"/>
              </w:rPr>
              <w:t>0</w:t>
            </w:r>
            <w:r w:rsidRPr="008F3ED6">
              <w:rPr>
                <w:bCs/>
                <w:sz w:val="24"/>
              </w:rPr>
              <w:t>1</w:t>
            </w:r>
            <w:r w:rsidRPr="0001083C">
              <w:rPr>
                <w:bCs/>
                <w:sz w:val="24"/>
              </w:rPr>
              <w:t>元，小数点后第</w:t>
            </w:r>
            <w:r w:rsidRPr="00601739">
              <w:rPr>
                <w:bCs/>
                <w:sz w:val="24"/>
                <w:u w:val="single"/>
              </w:rPr>
              <w:t>5</w:t>
            </w:r>
            <w:r w:rsidRPr="0001083C">
              <w:rPr>
                <w:bCs/>
                <w:sz w:val="24"/>
              </w:rPr>
              <w:t>位四舍五入。国家另有规定的，从其规定。</w:t>
            </w:r>
          </w:p>
        </w:tc>
      </w:tr>
      <w:tr w:rsidR="00E22F91"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E22F91" w:rsidRDefault="00E22F91" w:rsidP="006260D6">
            <w:pPr>
              <w:jc w:val="center"/>
              <w:rPr>
                <w:rFonts w:asciiTheme="minorEastAsia" w:hAnsiTheme="minorEastAsia"/>
                <w:sz w:val="24"/>
                <w:szCs w:val="24"/>
              </w:rPr>
            </w:pPr>
            <w:r w:rsidRPr="008D6C16">
              <w:rPr>
                <w:bCs/>
                <w:sz w:val="24"/>
              </w:rPr>
              <w:t>五、估值错误的处理</w:t>
            </w:r>
          </w:p>
        </w:tc>
        <w:tc>
          <w:tcPr>
            <w:tcW w:w="6078"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rFonts w:asciiTheme="minorEastAsia" w:hAnsiTheme="minorEastAsia"/>
                <w:bCs/>
                <w:sz w:val="24"/>
                <w:szCs w:val="24"/>
              </w:rPr>
            </w:pPr>
            <w:r w:rsidRPr="00AE20AB">
              <w:rPr>
                <w:bCs/>
                <w:sz w:val="24"/>
              </w:rPr>
              <w:t>基金管理人和基金托管人将采取必要、适当、合理的措施确保基金资产估值的准确性、及时性。当基金份额净值小数点后</w:t>
            </w:r>
            <w:r w:rsidRPr="003D708D">
              <w:rPr>
                <w:bCs/>
                <w:strike/>
                <w:sz w:val="24"/>
              </w:rPr>
              <w:t>3</w:t>
            </w:r>
            <w:r w:rsidRPr="0001083C">
              <w:rPr>
                <w:bCs/>
                <w:sz w:val="24"/>
              </w:rPr>
              <w:t>位以内</w:t>
            </w:r>
            <w:r w:rsidRPr="00331603">
              <w:rPr>
                <w:bCs/>
                <w:sz w:val="24"/>
              </w:rPr>
              <w:t>(</w:t>
            </w:r>
            <w:r w:rsidRPr="00E352FB">
              <w:rPr>
                <w:bCs/>
                <w:sz w:val="24"/>
              </w:rPr>
              <w:t>含第</w:t>
            </w:r>
            <w:r w:rsidRPr="003D708D">
              <w:rPr>
                <w:bCs/>
                <w:strike/>
                <w:sz w:val="24"/>
              </w:rPr>
              <w:t>3</w:t>
            </w:r>
            <w:r w:rsidRPr="0001083C">
              <w:rPr>
                <w:bCs/>
                <w:sz w:val="24"/>
              </w:rPr>
              <w:t>位</w:t>
            </w:r>
            <w:r w:rsidRPr="00331603">
              <w:rPr>
                <w:bCs/>
                <w:sz w:val="24"/>
              </w:rPr>
              <w:t>)</w:t>
            </w:r>
            <w:r w:rsidRPr="00E352FB">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rFonts w:asciiTheme="minorEastAsia" w:hAnsiTheme="minorEastAsia"/>
                <w:bCs/>
                <w:sz w:val="24"/>
                <w:szCs w:val="24"/>
              </w:rPr>
            </w:pPr>
            <w:r w:rsidRPr="00AE20AB">
              <w:rPr>
                <w:bCs/>
                <w:sz w:val="24"/>
              </w:rPr>
              <w:t>基金管理人和基金托管人将采取必要、适当、合理的措施确保基金资产估值的准确性、及时性。当基金份额净值小数点后</w:t>
            </w:r>
            <w:r w:rsidRPr="003D708D">
              <w:rPr>
                <w:bCs/>
                <w:sz w:val="24"/>
                <w:u w:val="single"/>
              </w:rPr>
              <w:t>4</w:t>
            </w:r>
            <w:r w:rsidRPr="0001083C">
              <w:rPr>
                <w:bCs/>
                <w:sz w:val="24"/>
              </w:rPr>
              <w:t>位以内</w:t>
            </w:r>
            <w:r w:rsidRPr="00331603">
              <w:rPr>
                <w:bCs/>
                <w:sz w:val="24"/>
              </w:rPr>
              <w:t>(</w:t>
            </w:r>
            <w:r w:rsidRPr="00E352FB">
              <w:rPr>
                <w:bCs/>
                <w:sz w:val="24"/>
              </w:rPr>
              <w:t>含第</w:t>
            </w:r>
            <w:r w:rsidRPr="003D708D">
              <w:rPr>
                <w:bCs/>
                <w:sz w:val="24"/>
                <w:u w:val="single"/>
              </w:rPr>
              <w:t>4</w:t>
            </w:r>
            <w:r w:rsidRPr="0001083C">
              <w:rPr>
                <w:bCs/>
                <w:sz w:val="24"/>
              </w:rPr>
              <w:t>位</w:t>
            </w:r>
            <w:r w:rsidRPr="00331603">
              <w:rPr>
                <w:bCs/>
                <w:sz w:val="24"/>
              </w:rPr>
              <w:t>)</w:t>
            </w:r>
            <w:r w:rsidRPr="00E352FB">
              <w:rPr>
                <w:bCs/>
                <w:sz w:val="24"/>
              </w:rPr>
              <w:t>发生估值错误时，视为基金份额净值错误。</w:t>
            </w:r>
          </w:p>
        </w:tc>
      </w:tr>
      <w:tr w:rsidR="00E22F91" w:rsidTr="006260D6">
        <w:tc>
          <w:tcPr>
            <w:tcW w:w="1788" w:type="dxa"/>
            <w:tcBorders>
              <w:top w:val="single" w:sz="4" w:space="0" w:color="auto"/>
              <w:left w:val="single" w:sz="4" w:space="0" w:color="auto"/>
              <w:bottom w:val="single" w:sz="4" w:space="0" w:color="auto"/>
              <w:right w:val="single" w:sz="4" w:space="0" w:color="auto"/>
            </w:tcBorders>
            <w:vAlign w:val="center"/>
          </w:tcPr>
          <w:p w:rsidR="00E22F91" w:rsidRPr="00601739" w:rsidRDefault="00E22F91" w:rsidP="006260D6">
            <w:pPr>
              <w:jc w:val="center"/>
              <w:rPr>
                <w:rFonts w:asciiTheme="minorEastAsia" w:hAnsiTheme="minorEastAsia"/>
                <w:b/>
                <w:sz w:val="24"/>
                <w:szCs w:val="24"/>
              </w:rPr>
            </w:pPr>
            <w:r w:rsidRPr="009B36FE">
              <w:rPr>
                <w:rFonts w:asciiTheme="minorEastAsia" w:hAnsiTheme="minorEastAsia" w:hint="eastAsia"/>
                <w:b/>
                <w:sz w:val="24"/>
                <w:szCs w:val="24"/>
              </w:rPr>
              <w:t>第二十四部分 基金合同内容摘要</w:t>
            </w:r>
          </w:p>
        </w:tc>
        <w:tc>
          <w:tcPr>
            <w:tcW w:w="6078" w:type="dxa"/>
            <w:tcBorders>
              <w:top w:val="single" w:sz="4" w:space="0" w:color="auto"/>
              <w:left w:val="single" w:sz="4" w:space="0" w:color="auto"/>
              <w:bottom w:val="single" w:sz="4" w:space="0" w:color="auto"/>
              <w:right w:val="single" w:sz="4" w:space="0" w:color="auto"/>
            </w:tcBorders>
          </w:tcPr>
          <w:p w:rsidR="00E22F91" w:rsidRPr="00AE20AB" w:rsidRDefault="00E22F91" w:rsidP="006260D6">
            <w:pPr>
              <w:rPr>
                <w:bCs/>
                <w:sz w:val="24"/>
              </w:rPr>
            </w:pPr>
          </w:p>
        </w:tc>
        <w:tc>
          <w:tcPr>
            <w:tcW w:w="6082" w:type="dxa"/>
            <w:tcBorders>
              <w:top w:val="single" w:sz="4" w:space="0" w:color="auto"/>
              <w:left w:val="single" w:sz="4" w:space="0" w:color="auto"/>
              <w:bottom w:val="single" w:sz="4" w:space="0" w:color="auto"/>
              <w:right w:val="single" w:sz="4" w:space="0" w:color="auto"/>
            </w:tcBorders>
          </w:tcPr>
          <w:p w:rsidR="00E22F91" w:rsidRPr="00AE20AB" w:rsidRDefault="00E22F91" w:rsidP="006260D6">
            <w:pPr>
              <w:rPr>
                <w:bCs/>
                <w:sz w:val="24"/>
              </w:rPr>
            </w:pPr>
            <w:r w:rsidRPr="009B36FE">
              <w:rPr>
                <w:rFonts w:asciiTheme="minorEastAsia" w:hAnsiTheme="minorEastAsia" w:hint="eastAsia"/>
                <w:bCs/>
                <w:sz w:val="24"/>
                <w:szCs w:val="24"/>
              </w:rPr>
              <w:t>根据正文修改，修改基金合同摘要的对应内容，重复内容不再赘述。</w:t>
            </w:r>
          </w:p>
        </w:tc>
      </w:tr>
    </w:tbl>
    <w:p w:rsidR="002D57D2" w:rsidRPr="00E22F91" w:rsidRDefault="002D57D2" w:rsidP="002D57D2">
      <w:pPr>
        <w:jc w:val="center"/>
        <w:rPr>
          <w:rFonts w:asciiTheme="minorEastAsia" w:hAnsiTheme="minorEastAsia"/>
          <w:b/>
          <w:sz w:val="24"/>
          <w:szCs w:val="24"/>
        </w:rPr>
      </w:pPr>
    </w:p>
    <w:p w:rsidR="002D57D2" w:rsidRPr="009B36FE"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泓德泓信灵活配置混合型证券投资基金</w:t>
      </w:r>
      <w:r w:rsidRPr="009B36FE">
        <w:rPr>
          <w:rFonts w:asciiTheme="minorEastAsia" w:hAnsiTheme="minorEastAsia" w:hint="eastAsia"/>
          <w:b/>
          <w:sz w:val="24"/>
          <w:szCs w:val="24"/>
        </w:rPr>
        <w:t>托管协议》修订前后对照表</w:t>
      </w:r>
    </w:p>
    <w:tbl>
      <w:tblPr>
        <w:tblStyle w:val="a3"/>
        <w:tblW w:w="0" w:type="auto"/>
        <w:tblLook w:val="04A0"/>
      </w:tblPr>
      <w:tblGrid>
        <w:gridCol w:w="1788"/>
        <w:gridCol w:w="6078"/>
        <w:gridCol w:w="6082"/>
      </w:tblGrid>
      <w:tr w:rsidR="00E22F91"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Pr>
                <w:rFonts w:asciiTheme="minorEastAsia" w:hAnsiTheme="minorEastAsia" w:hint="eastAsia"/>
                <w:b/>
                <w:sz w:val="24"/>
                <w:szCs w:val="24"/>
              </w:rPr>
              <w:t>修订后</w:t>
            </w:r>
          </w:p>
        </w:tc>
      </w:tr>
      <w:tr w:rsidR="00E22F91"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sidRPr="00E8319E">
              <w:rPr>
                <w:rFonts w:asciiTheme="minorEastAsia" w:hAnsiTheme="minorEastAsia" w:hint="eastAsia"/>
                <w:b/>
                <w:sz w:val="24"/>
                <w:szCs w:val="24"/>
              </w:rPr>
              <w:t>八、基金资产净值计算和会计核算</w:t>
            </w:r>
          </w:p>
          <w:p w:rsidR="00E22F91" w:rsidRDefault="00E22F91" w:rsidP="006260D6">
            <w:pPr>
              <w:jc w:val="center"/>
              <w:rPr>
                <w:rFonts w:asciiTheme="minorEastAsia" w:hAnsiTheme="minorEastAsia"/>
                <w:sz w:val="24"/>
                <w:szCs w:val="24"/>
              </w:rPr>
            </w:pPr>
            <w:r w:rsidRPr="00E8319E">
              <w:rPr>
                <w:rFonts w:asciiTheme="minorEastAsia" w:hAnsiTheme="minorEastAsia" w:hint="eastAsia"/>
                <w:sz w:val="24"/>
                <w:szCs w:val="24"/>
              </w:rPr>
              <w:t>（一）</w:t>
            </w:r>
            <w:r w:rsidRPr="00372626">
              <w:rPr>
                <w:rFonts w:hint="eastAsia"/>
                <w:sz w:val="24"/>
              </w:rPr>
              <w:t>基金资产净值的计算</w:t>
            </w:r>
          </w:p>
        </w:tc>
        <w:tc>
          <w:tcPr>
            <w:tcW w:w="6078"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bCs/>
                <w:sz w:val="24"/>
              </w:rPr>
            </w:pPr>
            <w:r w:rsidRPr="00E8319E">
              <w:rPr>
                <w:rFonts w:hint="eastAsia"/>
                <w:bCs/>
                <w:sz w:val="24"/>
              </w:rPr>
              <w:t>1</w:t>
            </w:r>
            <w:r w:rsidRPr="00E8319E">
              <w:rPr>
                <w:rFonts w:hint="eastAsia"/>
                <w:bCs/>
                <w:sz w:val="24"/>
              </w:rPr>
              <w:t>．基金资产净值</w:t>
            </w:r>
            <w:r w:rsidRPr="00CB588D">
              <w:rPr>
                <w:rFonts w:ascii="宋体" w:hAnsi="宋体" w:hint="eastAsia"/>
                <w:sz w:val="24"/>
                <w:szCs w:val="21"/>
              </w:rPr>
              <w:t>的计算、复核的时间和程序</w:t>
            </w:r>
          </w:p>
          <w:p w:rsidR="00E22F91" w:rsidRDefault="00E22F91" w:rsidP="006260D6">
            <w:pPr>
              <w:rPr>
                <w:rFonts w:asciiTheme="minorEastAsia" w:hAnsiTheme="minorEastAsia"/>
                <w:bCs/>
                <w:sz w:val="24"/>
                <w:szCs w:val="24"/>
              </w:rPr>
            </w:pPr>
            <w:r w:rsidRPr="00CB588D">
              <w:rPr>
                <w:rFonts w:ascii="宋体" w:hAnsi="宋体" w:hint="eastAsia"/>
                <w:sz w:val="24"/>
              </w:rPr>
              <w:t>基金资产净值是指基金资产总值减去负债后的价值。基金份额净值是指计算日基金资产净值除以该计算日基金份额总份额后的数值。基金份额净值的计算保留到小数点后</w:t>
            </w:r>
            <w:r w:rsidRPr="00E22F91">
              <w:rPr>
                <w:rFonts w:ascii="宋体" w:hAnsi="宋体"/>
                <w:strike/>
                <w:sz w:val="24"/>
              </w:rPr>
              <w:t>3</w:t>
            </w:r>
            <w:r w:rsidRPr="00CB588D">
              <w:rPr>
                <w:rFonts w:ascii="宋体" w:hAnsi="宋体" w:hint="eastAsia"/>
                <w:sz w:val="24"/>
              </w:rPr>
              <w:t>位，小数点后第</w:t>
            </w:r>
            <w:r w:rsidRPr="00E22F91">
              <w:rPr>
                <w:rFonts w:ascii="宋体" w:hAnsi="宋体"/>
                <w:strike/>
                <w:sz w:val="24"/>
              </w:rPr>
              <w:t>4</w:t>
            </w:r>
            <w:r w:rsidRPr="00CB588D">
              <w:rPr>
                <w:rFonts w:ascii="宋体" w:hAnsi="宋体" w:hint="eastAsia"/>
                <w:sz w:val="24"/>
              </w:rPr>
              <w:t>位四舍五入，由此产生的误差计入基金财产。</w:t>
            </w:r>
          </w:p>
        </w:tc>
        <w:tc>
          <w:tcPr>
            <w:tcW w:w="6082"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bCs/>
                <w:sz w:val="24"/>
              </w:rPr>
            </w:pPr>
            <w:r w:rsidRPr="00E8319E">
              <w:rPr>
                <w:rFonts w:hint="eastAsia"/>
                <w:bCs/>
                <w:sz w:val="24"/>
              </w:rPr>
              <w:t>1</w:t>
            </w:r>
            <w:r w:rsidRPr="00E8319E">
              <w:rPr>
                <w:rFonts w:hint="eastAsia"/>
                <w:bCs/>
                <w:sz w:val="24"/>
              </w:rPr>
              <w:t>．基金资产净值</w:t>
            </w:r>
            <w:r w:rsidRPr="00CB588D">
              <w:rPr>
                <w:rFonts w:ascii="宋体" w:hAnsi="宋体" w:hint="eastAsia"/>
                <w:sz w:val="24"/>
                <w:szCs w:val="21"/>
              </w:rPr>
              <w:t>的计算、复核的时间和程序</w:t>
            </w:r>
          </w:p>
          <w:p w:rsidR="00E22F91" w:rsidRDefault="00E22F91" w:rsidP="006260D6">
            <w:pPr>
              <w:rPr>
                <w:rFonts w:asciiTheme="minorEastAsia" w:hAnsiTheme="minorEastAsia"/>
                <w:bCs/>
                <w:sz w:val="24"/>
                <w:szCs w:val="24"/>
              </w:rPr>
            </w:pPr>
            <w:r w:rsidRPr="00CB588D">
              <w:rPr>
                <w:rFonts w:ascii="宋体" w:hAnsi="宋体" w:hint="eastAsia"/>
                <w:sz w:val="24"/>
              </w:rPr>
              <w:t>基金资产净值是指基金资产总值减去负债后的价值。基金份额净值是指计算日基金资产净值除以该计算日基金份额总份额后的数值。基金份额净值的计算保留到小数点后</w:t>
            </w:r>
            <w:r w:rsidRPr="00E22F91">
              <w:rPr>
                <w:rFonts w:ascii="宋体" w:hAnsi="宋体"/>
                <w:sz w:val="24"/>
                <w:u w:val="single"/>
              </w:rPr>
              <w:t>4</w:t>
            </w:r>
            <w:r w:rsidRPr="00CB588D">
              <w:rPr>
                <w:rFonts w:ascii="宋体" w:hAnsi="宋体" w:hint="eastAsia"/>
                <w:sz w:val="24"/>
              </w:rPr>
              <w:t>位，小数点后第</w:t>
            </w:r>
            <w:r w:rsidRPr="00E22F91">
              <w:rPr>
                <w:rFonts w:ascii="宋体" w:hAnsi="宋体"/>
                <w:sz w:val="24"/>
                <w:u w:val="single"/>
              </w:rPr>
              <w:t>5</w:t>
            </w:r>
            <w:r w:rsidRPr="00CB588D">
              <w:rPr>
                <w:rFonts w:ascii="宋体" w:hAnsi="宋体" w:hint="eastAsia"/>
                <w:sz w:val="24"/>
              </w:rPr>
              <w:t>位四舍五入，由此产生的误差计入基金财产。</w:t>
            </w:r>
          </w:p>
        </w:tc>
      </w:tr>
      <w:tr w:rsidR="00E22F91"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E22F91" w:rsidRDefault="00E22F91" w:rsidP="006260D6">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E22F91" w:rsidRDefault="00E22F91" w:rsidP="006260D6">
            <w:pPr>
              <w:jc w:val="center"/>
              <w:rPr>
                <w:rFonts w:asciiTheme="minorEastAsia" w:hAnsiTheme="minorEastAsia"/>
                <w:sz w:val="24"/>
                <w:szCs w:val="24"/>
              </w:rPr>
            </w:pPr>
            <w:r>
              <w:rPr>
                <w:rFonts w:hint="eastAsia"/>
                <w:bCs/>
                <w:sz w:val="24"/>
              </w:rPr>
              <w:t>（三）</w:t>
            </w:r>
            <w:r w:rsidRPr="00CB588D">
              <w:rPr>
                <w:rFonts w:ascii="宋体" w:eastAsia="宋体" w:hAnsi="宋体" w:hint="eastAsia"/>
                <w:sz w:val="24"/>
                <w:szCs w:val="24"/>
              </w:rPr>
              <w:t>估值差错处理</w:t>
            </w:r>
          </w:p>
        </w:tc>
        <w:tc>
          <w:tcPr>
            <w:tcW w:w="6078"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rFonts w:asciiTheme="minorEastAsia" w:hAnsiTheme="minorEastAsia"/>
                <w:bCs/>
                <w:sz w:val="24"/>
                <w:szCs w:val="24"/>
              </w:rPr>
            </w:pPr>
            <w:r w:rsidRPr="00CB588D">
              <w:rPr>
                <w:bCs/>
                <w:sz w:val="24"/>
              </w:rPr>
              <w:t>基金管理人和基金托管人将采取必要、适当、合理的措施确保基金资产估值的准确性、及时性。当基金份额净值小数点后</w:t>
            </w:r>
            <w:r w:rsidRPr="00E22F91">
              <w:rPr>
                <w:bCs/>
                <w:strike/>
                <w:sz w:val="24"/>
              </w:rPr>
              <w:t>3</w:t>
            </w:r>
            <w:r w:rsidRPr="00CB588D">
              <w:rPr>
                <w:bCs/>
                <w:sz w:val="24"/>
              </w:rPr>
              <w:t>位以内</w:t>
            </w:r>
            <w:r w:rsidRPr="00CB588D">
              <w:rPr>
                <w:bCs/>
                <w:sz w:val="24"/>
              </w:rPr>
              <w:t>(</w:t>
            </w:r>
            <w:r w:rsidRPr="00CB588D">
              <w:rPr>
                <w:bCs/>
                <w:sz w:val="24"/>
              </w:rPr>
              <w:t>含第</w:t>
            </w:r>
            <w:r w:rsidRPr="00E22F91">
              <w:rPr>
                <w:bCs/>
                <w:strike/>
                <w:sz w:val="24"/>
              </w:rPr>
              <w:t>3</w:t>
            </w:r>
            <w:r w:rsidRPr="00CB588D">
              <w:rPr>
                <w:bCs/>
                <w:sz w:val="24"/>
              </w:rPr>
              <w:t>位</w:t>
            </w:r>
            <w:r w:rsidRPr="00CB588D">
              <w:rPr>
                <w:bCs/>
                <w:sz w:val="24"/>
              </w:rPr>
              <w:t>)</w:t>
            </w:r>
            <w:r w:rsidRPr="00CB588D">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E22F91" w:rsidRDefault="00E22F91" w:rsidP="006260D6">
            <w:pPr>
              <w:rPr>
                <w:rFonts w:asciiTheme="minorEastAsia" w:hAnsiTheme="minorEastAsia"/>
                <w:bCs/>
                <w:sz w:val="24"/>
                <w:szCs w:val="24"/>
              </w:rPr>
            </w:pPr>
            <w:r w:rsidRPr="00CB588D">
              <w:rPr>
                <w:bCs/>
                <w:sz w:val="24"/>
              </w:rPr>
              <w:t>基金管理人和基金托管人将采取必要、适当、合理的措施确保基金资产估值的准确性、及时性。当基金份额净值小数点后</w:t>
            </w:r>
            <w:r w:rsidRPr="00E22F91">
              <w:rPr>
                <w:bCs/>
                <w:sz w:val="24"/>
                <w:u w:val="single"/>
              </w:rPr>
              <w:t>4</w:t>
            </w:r>
            <w:r w:rsidRPr="00CB588D">
              <w:rPr>
                <w:bCs/>
                <w:sz w:val="24"/>
              </w:rPr>
              <w:t>位以内</w:t>
            </w:r>
            <w:r w:rsidRPr="00CB588D">
              <w:rPr>
                <w:bCs/>
                <w:sz w:val="24"/>
              </w:rPr>
              <w:t>(</w:t>
            </w:r>
            <w:r w:rsidRPr="00CB588D">
              <w:rPr>
                <w:bCs/>
                <w:sz w:val="24"/>
              </w:rPr>
              <w:t>含第</w:t>
            </w:r>
            <w:r w:rsidRPr="00E22F91">
              <w:rPr>
                <w:bCs/>
                <w:sz w:val="24"/>
                <w:u w:val="single"/>
              </w:rPr>
              <w:t>4</w:t>
            </w:r>
            <w:r w:rsidRPr="00CB588D">
              <w:rPr>
                <w:bCs/>
                <w:sz w:val="24"/>
              </w:rPr>
              <w:t>位</w:t>
            </w:r>
            <w:r w:rsidRPr="00CB588D">
              <w:rPr>
                <w:bCs/>
                <w:sz w:val="24"/>
              </w:rPr>
              <w:t>)</w:t>
            </w:r>
            <w:r w:rsidRPr="00CB588D">
              <w:rPr>
                <w:bCs/>
                <w:sz w:val="24"/>
              </w:rPr>
              <w:t>发生估值错误时，视为基金份额净值错误。</w:t>
            </w:r>
          </w:p>
        </w:tc>
      </w:tr>
    </w:tbl>
    <w:p w:rsidR="002D57D2" w:rsidRPr="00E22F91" w:rsidRDefault="002D57D2" w:rsidP="00E021C8">
      <w:pPr>
        <w:jc w:val="center"/>
        <w:rPr>
          <w:rFonts w:asciiTheme="minorEastAsia" w:hAnsiTheme="minorEastAsia"/>
          <w:b/>
          <w:sz w:val="24"/>
          <w:szCs w:val="24"/>
        </w:rPr>
      </w:pPr>
    </w:p>
    <w:p w:rsidR="002D57D2"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泓德优势领航灵活配置混合型证券投资基金</w:t>
      </w:r>
      <w:r w:rsidRPr="009B36FE">
        <w:rPr>
          <w:rFonts w:asciiTheme="minorEastAsia" w:hAnsiTheme="minorEastAsia" w:hint="eastAsia"/>
          <w:b/>
          <w:sz w:val="24"/>
          <w:szCs w:val="24"/>
        </w:rPr>
        <w:t>基金合同》修订前后对照表</w:t>
      </w:r>
    </w:p>
    <w:tbl>
      <w:tblPr>
        <w:tblStyle w:val="a3"/>
        <w:tblW w:w="0" w:type="auto"/>
        <w:tblLook w:val="04A0"/>
      </w:tblPr>
      <w:tblGrid>
        <w:gridCol w:w="1788"/>
        <w:gridCol w:w="6078"/>
        <w:gridCol w:w="6082"/>
      </w:tblGrid>
      <w:tr w:rsidR="005E57BF"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5E57BF" w:rsidRDefault="005E57BF" w:rsidP="006260D6">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5E57BF" w:rsidRDefault="005E57BF" w:rsidP="006260D6">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5E57BF" w:rsidRDefault="005E57BF" w:rsidP="006260D6">
            <w:pPr>
              <w:jc w:val="center"/>
              <w:rPr>
                <w:rFonts w:asciiTheme="minorEastAsia" w:hAnsiTheme="minorEastAsia"/>
                <w:b/>
                <w:sz w:val="24"/>
                <w:szCs w:val="24"/>
              </w:rPr>
            </w:pPr>
            <w:r>
              <w:rPr>
                <w:rFonts w:asciiTheme="minorEastAsia" w:hAnsiTheme="minorEastAsia" w:hint="eastAsia"/>
                <w:b/>
                <w:sz w:val="24"/>
                <w:szCs w:val="24"/>
              </w:rPr>
              <w:t>修订后</w:t>
            </w:r>
          </w:p>
        </w:tc>
      </w:tr>
      <w:tr w:rsidR="005E57BF"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5E57BF" w:rsidRDefault="005E57BF" w:rsidP="006260D6">
            <w:pPr>
              <w:jc w:val="center"/>
              <w:rPr>
                <w:rFonts w:asciiTheme="minorEastAsia" w:hAnsiTheme="minorEastAsia"/>
                <w:b/>
                <w:sz w:val="24"/>
                <w:szCs w:val="24"/>
              </w:rPr>
            </w:pPr>
            <w:r w:rsidRPr="00BF4265">
              <w:rPr>
                <w:rFonts w:asciiTheme="minorEastAsia" w:hAnsiTheme="minorEastAsia" w:hint="eastAsia"/>
                <w:b/>
                <w:sz w:val="24"/>
                <w:szCs w:val="24"/>
              </w:rPr>
              <w:t>第六部分  基金份额的申购与赎回</w:t>
            </w:r>
          </w:p>
          <w:p w:rsidR="005E57BF" w:rsidRDefault="005E57BF" w:rsidP="006260D6">
            <w:pPr>
              <w:jc w:val="center"/>
              <w:rPr>
                <w:rFonts w:asciiTheme="minorEastAsia" w:hAnsiTheme="minorEastAsia"/>
                <w:sz w:val="24"/>
                <w:szCs w:val="24"/>
              </w:rPr>
            </w:pPr>
            <w:r w:rsidRPr="00BF4265">
              <w:rPr>
                <w:rFonts w:asciiTheme="minorEastAsia" w:hAnsiTheme="minorEastAsia" w:hint="eastAsia"/>
                <w:sz w:val="24"/>
                <w:szCs w:val="24"/>
              </w:rPr>
              <w:t>六、申购和赎回的价格、费用及其用途</w:t>
            </w:r>
          </w:p>
        </w:tc>
        <w:tc>
          <w:tcPr>
            <w:tcW w:w="6078" w:type="dxa"/>
            <w:tcBorders>
              <w:top w:val="single" w:sz="4" w:space="0" w:color="auto"/>
              <w:left w:val="single" w:sz="4" w:space="0" w:color="auto"/>
              <w:bottom w:val="single" w:sz="4" w:space="0" w:color="auto"/>
              <w:right w:val="single" w:sz="4" w:space="0" w:color="auto"/>
            </w:tcBorders>
            <w:hideMark/>
          </w:tcPr>
          <w:p w:rsidR="005E57BF" w:rsidRDefault="005E57BF" w:rsidP="006260D6">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本基金份额净值的计算，保留到小数点后</w:t>
            </w:r>
            <w:r w:rsidRPr="00BF4265">
              <w:rPr>
                <w:bCs/>
                <w:strike/>
                <w:sz w:val="24"/>
              </w:rPr>
              <w:t>3</w:t>
            </w:r>
            <w:r w:rsidRPr="008F3ED6">
              <w:rPr>
                <w:bCs/>
                <w:sz w:val="24"/>
              </w:rPr>
              <w:t>位，小数点后第</w:t>
            </w:r>
            <w:r w:rsidRPr="00BF4265">
              <w:rPr>
                <w:bCs/>
                <w:strike/>
                <w:sz w:val="24"/>
              </w:rPr>
              <w:t>4</w:t>
            </w:r>
            <w:r w:rsidRPr="00C57382">
              <w:rPr>
                <w:rFonts w:ascii="宋体" w:hAnsi="宋体" w:hint="eastAsia"/>
                <w:bCs/>
                <w:sz w:val="24"/>
              </w:rPr>
              <w:t>位四舍五入，由此产生的收益或损失由基金财产承担。</w:t>
            </w:r>
            <w:r w:rsidRPr="00C57382">
              <w:rPr>
                <w:rFonts w:ascii="宋体" w:hAnsi="宋体"/>
                <w:bCs/>
                <w:sz w:val="24"/>
              </w:rPr>
              <w:t>T</w:t>
            </w:r>
            <w:r w:rsidRPr="00C57382">
              <w:rPr>
                <w:rFonts w:ascii="宋体" w:hAnsi="宋体" w:hint="eastAsia"/>
                <w:bCs/>
                <w:sz w:val="24"/>
              </w:rPr>
              <w:t>日的基金份额净值在当天收市后计算，并在</w:t>
            </w:r>
            <w:r w:rsidRPr="00C57382">
              <w:rPr>
                <w:rFonts w:ascii="宋体" w:hAnsi="宋体"/>
                <w:bCs/>
                <w:sz w:val="24"/>
              </w:rPr>
              <w:t xml:space="preserve">T+ 1 </w:t>
            </w:r>
            <w:r w:rsidRPr="00C57382">
              <w:rPr>
                <w:rFonts w:ascii="宋体" w:hAnsi="宋体" w:hint="eastAsia"/>
                <w:bCs/>
                <w:sz w:val="24"/>
              </w:rPr>
              <w:t>日内公告。遇特殊情况，经中国证监会同意，可以适当延迟计算或公告。</w:t>
            </w:r>
          </w:p>
        </w:tc>
        <w:tc>
          <w:tcPr>
            <w:tcW w:w="6082" w:type="dxa"/>
            <w:tcBorders>
              <w:top w:val="single" w:sz="4" w:space="0" w:color="auto"/>
              <w:left w:val="single" w:sz="4" w:space="0" w:color="auto"/>
              <w:bottom w:val="single" w:sz="4" w:space="0" w:color="auto"/>
              <w:right w:val="single" w:sz="4" w:space="0" w:color="auto"/>
            </w:tcBorders>
            <w:hideMark/>
          </w:tcPr>
          <w:p w:rsidR="005E57BF" w:rsidRDefault="005E57BF" w:rsidP="006260D6">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本基金份额净值的计算，保留到小数点后</w:t>
            </w:r>
            <w:r w:rsidRPr="00BF4265">
              <w:rPr>
                <w:bCs/>
                <w:sz w:val="24"/>
                <w:u w:val="single"/>
              </w:rPr>
              <w:t>4</w:t>
            </w:r>
            <w:r w:rsidRPr="008F3ED6">
              <w:rPr>
                <w:bCs/>
                <w:sz w:val="24"/>
              </w:rPr>
              <w:t>位，小数点后第</w:t>
            </w:r>
            <w:r w:rsidRPr="00BF4265">
              <w:rPr>
                <w:bCs/>
                <w:sz w:val="24"/>
                <w:u w:val="single"/>
              </w:rPr>
              <w:t>5</w:t>
            </w:r>
            <w:r w:rsidRPr="00C57382">
              <w:rPr>
                <w:rFonts w:ascii="宋体" w:hAnsi="宋体" w:hint="eastAsia"/>
                <w:bCs/>
                <w:sz w:val="24"/>
              </w:rPr>
              <w:t>位四舍五入，由此产生的收益或损失由基金财产承担。</w:t>
            </w:r>
            <w:r w:rsidRPr="00C57382">
              <w:rPr>
                <w:rFonts w:ascii="宋体" w:hAnsi="宋体"/>
                <w:bCs/>
                <w:sz w:val="24"/>
              </w:rPr>
              <w:t>T</w:t>
            </w:r>
            <w:r w:rsidRPr="00C57382">
              <w:rPr>
                <w:rFonts w:ascii="宋体" w:hAnsi="宋体" w:hint="eastAsia"/>
                <w:bCs/>
                <w:sz w:val="24"/>
              </w:rPr>
              <w:t>日的基金份额净值在当天收市后计算，并在</w:t>
            </w:r>
            <w:r w:rsidRPr="00C57382">
              <w:rPr>
                <w:rFonts w:ascii="宋体" w:hAnsi="宋体"/>
                <w:bCs/>
                <w:sz w:val="24"/>
              </w:rPr>
              <w:t xml:space="preserve">T+ 1 </w:t>
            </w:r>
            <w:r w:rsidRPr="00C57382">
              <w:rPr>
                <w:rFonts w:ascii="宋体" w:hAnsi="宋体" w:hint="eastAsia"/>
                <w:bCs/>
                <w:sz w:val="24"/>
              </w:rPr>
              <w:t>日内公告。遇特殊情况，经中国证监会同意，可以适当延迟计算或公告。</w:t>
            </w:r>
          </w:p>
        </w:tc>
      </w:tr>
      <w:tr w:rsidR="00F379AC" w:rsidTr="006260D6">
        <w:tc>
          <w:tcPr>
            <w:tcW w:w="1788" w:type="dxa"/>
            <w:tcBorders>
              <w:top w:val="single" w:sz="4" w:space="0" w:color="auto"/>
              <w:left w:val="single" w:sz="4" w:space="0" w:color="auto"/>
              <w:bottom w:val="single" w:sz="4" w:space="0" w:color="auto"/>
              <w:right w:val="single" w:sz="4" w:space="0" w:color="auto"/>
            </w:tcBorders>
            <w:vAlign w:val="center"/>
          </w:tcPr>
          <w:p w:rsidR="00F379AC" w:rsidRDefault="00F379AC" w:rsidP="00F379AC">
            <w:pPr>
              <w:jc w:val="center"/>
              <w:rPr>
                <w:rFonts w:asciiTheme="minorEastAsia" w:hAnsiTheme="minorEastAsia"/>
                <w:b/>
                <w:sz w:val="24"/>
                <w:szCs w:val="24"/>
              </w:rPr>
            </w:pPr>
            <w:r w:rsidRPr="008D1CF9">
              <w:rPr>
                <w:rFonts w:asciiTheme="minorEastAsia" w:hAnsiTheme="minorEastAsia" w:hint="eastAsia"/>
                <w:b/>
                <w:sz w:val="24"/>
                <w:szCs w:val="24"/>
              </w:rPr>
              <w:t>第七部分  基金合同当事人及权利义务</w:t>
            </w:r>
          </w:p>
          <w:p w:rsidR="00F379AC" w:rsidRPr="00BF4265" w:rsidRDefault="00F379AC" w:rsidP="00F379AC">
            <w:pPr>
              <w:jc w:val="center"/>
              <w:rPr>
                <w:rFonts w:asciiTheme="minorEastAsia" w:hAnsiTheme="minorEastAsia"/>
                <w:b/>
                <w:sz w:val="24"/>
                <w:szCs w:val="24"/>
              </w:rPr>
            </w:pPr>
            <w:bookmarkStart w:id="1" w:name="_Toc57530240"/>
            <w:bookmarkStart w:id="2" w:name="_Toc15118238"/>
            <w:bookmarkStart w:id="3" w:name="_Toc79392581"/>
            <w:r w:rsidRPr="000C19D8">
              <w:rPr>
                <w:rFonts w:asciiTheme="minorEastAsia" w:hAnsiTheme="minorEastAsia"/>
                <w:sz w:val="24"/>
                <w:szCs w:val="24"/>
              </w:rPr>
              <w:t>二、基金托管人</w:t>
            </w:r>
            <w:bookmarkEnd w:id="1"/>
            <w:bookmarkEnd w:id="2"/>
            <w:bookmarkEnd w:id="3"/>
          </w:p>
        </w:tc>
        <w:tc>
          <w:tcPr>
            <w:tcW w:w="6078" w:type="dxa"/>
            <w:tcBorders>
              <w:top w:val="single" w:sz="4" w:space="0" w:color="auto"/>
              <w:left w:val="single" w:sz="4" w:space="0" w:color="auto"/>
              <w:bottom w:val="single" w:sz="4" w:space="0" w:color="auto"/>
              <w:right w:val="single" w:sz="4" w:space="0" w:color="auto"/>
            </w:tcBorders>
          </w:tcPr>
          <w:p w:rsidR="00F379AC" w:rsidRPr="008D1CF9" w:rsidRDefault="00F379AC" w:rsidP="00F379AC">
            <w:pPr>
              <w:rPr>
                <w:bCs/>
                <w:sz w:val="24"/>
              </w:rPr>
            </w:pPr>
            <w:r w:rsidRPr="008D1CF9">
              <w:rPr>
                <w:rFonts w:hint="eastAsia"/>
                <w:bCs/>
                <w:sz w:val="24"/>
              </w:rPr>
              <w:t>法定代表人：</w:t>
            </w:r>
            <w:r w:rsidRPr="00397861">
              <w:rPr>
                <w:rFonts w:hint="eastAsia"/>
                <w:bCs/>
                <w:strike/>
                <w:sz w:val="24"/>
              </w:rPr>
              <w:t>彭纯</w:t>
            </w:r>
          </w:p>
          <w:p w:rsidR="00F379AC" w:rsidRPr="00F4467D" w:rsidRDefault="00F379AC" w:rsidP="00F379AC">
            <w:pPr>
              <w:rPr>
                <w:bCs/>
                <w:sz w:val="24"/>
              </w:rPr>
            </w:pPr>
            <w:r w:rsidRPr="008D1CF9">
              <w:rPr>
                <w:rFonts w:hint="eastAsia"/>
                <w:bCs/>
                <w:sz w:val="24"/>
              </w:rPr>
              <w:t>注册资本：</w:t>
            </w:r>
            <w:r w:rsidRPr="008D1CF9">
              <w:rPr>
                <w:rFonts w:hint="eastAsia"/>
                <w:bCs/>
                <w:sz w:val="24"/>
              </w:rPr>
              <w:t>742.6</w:t>
            </w:r>
            <w:r w:rsidRPr="00397861">
              <w:rPr>
                <w:bCs/>
                <w:strike/>
                <w:sz w:val="24"/>
              </w:rPr>
              <w:t>2</w:t>
            </w:r>
            <w:r w:rsidRPr="008D1CF9">
              <w:rPr>
                <w:rFonts w:hint="eastAsia"/>
                <w:bCs/>
                <w:sz w:val="24"/>
              </w:rPr>
              <w:t>亿元人民币</w:t>
            </w:r>
          </w:p>
        </w:tc>
        <w:tc>
          <w:tcPr>
            <w:tcW w:w="6082" w:type="dxa"/>
            <w:tcBorders>
              <w:top w:val="single" w:sz="4" w:space="0" w:color="auto"/>
              <w:left w:val="single" w:sz="4" w:space="0" w:color="auto"/>
              <w:bottom w:val="single" w:sz="4" w:space="0" w:color="auto"/>
              <w:right w:val="single" w:sz="4" w:space="0" w:color="auto"/>
            </w:tcBorders>
          </w:tcPr>
          <w:p w:rsidR="00F379AC" w:rsidRPr="00397861" w:rsidRDefault="00F379AC" w:rsidP="00F379AC">
            <w:pPr>
              <w:rPr>
                <w:bCs/>
                <w:sz w:val="24"/>
                <w:u w:val="single"/>
              </w:rPr>
            </w:pPr>
            <w:r w:rsidRPr="008D1CF9">
              <w:rPr>
                <w:rFonts w:hint="eastAsia"/>
                <w:bCs/>
                <w:sz w:val="24"/>
              </w:rPr>
              <w:t>法定代表人：</w:t>
            </w:r>
            <w:r w:rsidRPr="00397861">
              <w:rPr>
                <w:rFonts w:hint="eastAsia"/>
                <w:bCs/>
                <w:sz w:val="24"/>
                <w:u w:val="single"/>
              </w:rPr>
              <w:t>任德奇</w:t>
            </w:r>
          </w:p>
          <w:p w:rsidR="00F379AC" w:rsidRPr="00F4467D" w:rsidRDefault="00F379AC" w:rsidP="00F379AC">
            <w:pPr>
              <w:rPr>
                <w:bCs/>
                <w:sz w:val="24"/>
              </w:rPr>
            </w:pPr>
            <w:r w:rsidRPr="008D1CF9">
              <w:rPr>
                <w:rFonts w:hint="eastAsia"/>
                <w:bCs/>
                <w:sz w:val="24"/>
              </w:rPr>
              <w:t>注册资本：</w:t>
            </w:r>
            <w:r w:rsidRPr="008D1CF9">
              <w:rPr>
                <w:rFonts w:hint="eastAsia"/>
                <w:bCs/>
                <w:sz w:val="24"/>
              </w:rPr>
              <w:t>742.6</w:t>
            </w:r>
            <w:r w:rsidRPr="00397861">
              <w:rPr>
                <w:bCs/>
                <w:sz w:val="24"/>
                <w:u w:val="single"/>
              </w:rPr>
              <w:t>3</w:t>
            </w:r>
            <w:r w:rsidRPr="008D1CF9">
              <w:rPr>
                <w:rFonts w:hint="eastAsia"/>
                <w:bCs/>
                <w:sz w:val="24"/>
              </w:rPr>
              <w:t>亿元人民币</w:t>
            </w:r>
          </w:p>
        </w:tc>
      </w:tr>
      <w:tr w:rsidR="00F379AC"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F379AC" w:rsidRDefault="00F379AC" w:rsidP="00F379AC">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F379AC" w:rsidRDefault="00F379AC" w:rsidP="00F379AC">
            <w:pPr>
              <w:jc w:val="center"/>
              <w:rPr>
                <w:rFonts w:asciiTheme="minorEastAsia" w:hAnsiTheme="minorEastAsia"/>
                <w:sz w:val="24"/>
                <w:szCs w:val="24"/>
              </w:rPr>
            </w:pPr>
            <w:r w:rsidRPr="00601739">
              <w:rPr>
                <w:rFonts w:asciiTheme="minorEastAsia" w:hAnsiTheme="minorEastAsia" w:hint="eastAsia"/>
                <w:sz w:val="24"/>
                <w:szCs w:val="24"/>
              </w:rPr>
              <w:t>四、估值程序</w:t>
            </w:r>
          </w:p>
        </w:tc>
        <w:tc>
          <w:tcPr>
            <w:tcW w:w="6078" w:type="dxa"/>
            <w:tcBorders>
              <w:top w:val="single" w:sz="4" w:space="0" w:color="auto"/>
              <w:left w:val="single" w:sz="4" w:space="0" w:color="auto"/>
              <w:bottom w:val="single" w:sz="4" w:space="0" w:color="auto"/>
              <w:right w:val="single" w:sz="4" w:space="0" w:color="auto"/>
            </w:tcBorders>
            <w:hideMark/>
          </w:tcPr>
          <w:p w:rsidR="00F379AC" w:rsidRDefault="00F379AC" w:rsidP="00F379AC">
            <w:pPr>
              <w:rPr>
                <w:rFonts w:asciiTheme="minorEastAsia" w:hAnsiTheme="minorEastAsia"/>
                <w:bCs/>
                <w:sz w:val="24"/>
                <w:szCs w:val="24"/>
              </w:rPr>
            </w:pPr>
            <w:r w:rsidRPr="00F4467D">
              <w:rPr>
                <w:bCs/>
                <w:sz w:val="24"/>
              </w:rPr>
              <w:t>1</w:t>
            </w:r>
            <w:r w:rsidRPr="00F4467D">
              <w:rPr>
                <w:bCs/>
                <w:sz w:val="24"/>
              </w:rPr>
              <w:t>、</w:t>
            </w:r>
            <w:r w:rsidRPr="00C57382">
              <w:rPr>
                <w:rFonts w:ascii="宋体" w:hAnsi="宋体" w:hint="eastAsia"/>
                <w:bCs/>
                <w:sz w:val="24"/>
              </w:rPr>
              <w:t>基金份额净值是按照每个工作日闭市后，基金资产净值除以当日基金份额的余额数量计算，精确到</w:t>
            </w:r>
            <w:r w:rsidRPr="008F3ED6">
              <w:rPr>
                <w:bCs/>
                <w:sz w:val="24"/>
              </w:rPr>
              <w:t>0.001</w:t>
            </w:r>
            <w:r w:rsidRPr="0001083C">
              <w:rPr>
                <w:bCs/>
                <w:sz w:val="24"/>
              </w:rPr>
              <w:t>元，小数点后第</w:t>
            </w:r>
            <w:r w:rsidRPr="00601739">
              <w:rPr>
                <w:bCs/>
                <w:strike/>
                <w:sz w:val="24"/>
              </w:rPr>
              <w:t>4</w:t>
            </w:r>
            <w:r w:rsidRPr="0001083C">
              <w:rPr>
                <w:bCs/>
                <w:sz w:val="24"/>
              </w:rPr>
              <w:t>位四舍五入。国家另有规定的，从其规定。</w:t>
            </w:r>
          </w:p>
        </w:tc>
        <w:tc>
          <w:tcPr>
            <w:tcW w:w="6082" w:type="dxa"/>
            <w:tcBorders>
              <w:top w:val="single" w:sz="4" w:space="0" w:color="auto"/>
              <w:left w:val="single" w:sz="4" w:space="0" w:color="auto"/>
              <w:bottom w:val="single" w:sz="4" w:space="0" w:color="auto"/>
              <w:right w:val="single" w:sz="4" w:space="0" w:color="auto"/>
            </w:tcBorders>
            <w:hideMark/>
          </w:tcPr>
          <w:p w:rsidR="00F379AC" w:rsidRDefault="00F379AC" w:rsidP="00F379AC">
            <w:pPr>
              <w:rPr>
                <w:rFonts w:asciiTheme="minorEastAsia" w:hAnsiTheme="minorEastAsia"/>
                <w:bCs/>
                <w:sz w:val="24"/>
                <w:szCs w:val="24"/>
              </w:rPr>
            </w:pPr>
            <w:r w:rsidRPr="00F4467D">
              <w:rPr>
                <w:bCs/>
                <w:sz w:val="24"/>
              </w:rPr>
              <w:t>1</w:t>
            </w:r>
            <w:r w:rsidRPr="00F4467D">
              <w:rPr>
                <w:bCs/>
                <w:sz w:val="24"/>
              </w:rPr>
              <w:t>、基金份额净值是按照每个工作日闭市后，基金资产净值除以当日基金份额的余额数量计算，精确到</w:t>
            </w:r>
            <w:r w:rsidRPr="008F3ED6">
              <w:rPr>
                <w:bCs/>
                <w:sz w:val="24"/>
              </w:rPr>
              <w:t>0.00</w:t>
            </w:r>
            <w:r w:rsidRPr="00601739">
              <w:rPr>
                <w:bCs/>
                <w:sz w:val="24"/>
                <w:u w:val="single"/>
              </w:rPr>
              <w:t>0</w:t>
            </w:r>
            <w:r w:rsidRPr="008F3ED6">
              <w:rPr>
                <w:bCs/>
                <w:sz w:val="24"/>
              </w:rPr>
              <w:t>1</w:t>
            </w:r>
            <w:r w:rsidRPr="0001083C">
              <w:rPr>
                <w:bCs/>
                <w:sz w:val="24"/>
              </w:rPr>
              <w:t>元，小数点后第</w:t>
            </w:r>
            <w:r w:rsidRPr="00601739">
              <w:rPr>
                <w:bCs/>
                <w:sz w:val="24"/>
                <w:u w:val="single"/>
              </w:rPr>
              <w:t>5</w:t>
            </w:r>
            <w:r w:rsidRPr="0001083C">
              <w:rPr>
                <w:bCs/>
                <w:sz w:val="24"/>
              </w:rPr>
              <w:t>位四舍五入。国家另有规定的，从其规定。</w:t>
            </w:r>
          </w:p>
        </w:tc>
      </w:tr>
      <w:tr w:rsidR="00F379AC"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F379AC" w:rsidRDefault="00F379AC" w:rsidP="00F379AC">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F379AC" w:rsidRDefault="00F379AC" w:rsidP="00F379AC">
            <w:pPr>
              <w:jc w:val="center"/>
              <w:rPr>
                <w:rFonts w:asciiTheme="minorEastAsia" w:hAnsiTheme="minorEastAsia"/>
                <w:sz w:val="24"/>
                <w:szCs w:val="24"/>
              </w:rPr>
            </w:pPr>
            <w:r w:rsidRPr="008D6C16">
              <w:rPr>
                <w:bCs/>
                <w:sz w:val="24"/>
              </w:rPr>
              <w:t>五、估值错误的处理</w:t>
            </w:r>
          </w:p>
        </w:tc>
        <w:tc>
          <w:tcPr>
            <w:tcW w:w="6078" w:type="dxa"/>
            <w:tcBorders>
              <w:top w:val="single" w:sz="4" w:space="0" w:color="auto"/>
              <w:left w:val="single" w:sz="4" w:space="0" w:color="auto"/>
              <w:bottom w:val="single" w:sz="4" w:space="0" w:color="auto"/>
              <w:right w:val="single" w:sz="4" w:space="0" w:color="auto"/>
            </w:tcBorders>
            <w:hideMark/>
          </w:tcPr>
          <w:p w:rsidR="00F379AC" w:rsidRDefault="00F379AC" w:rsidP="00F379AC">
            <w:pPr>
              <w:rPr>
                <w:rFonts w:asciiTheme="minorEastAsia" w:hAnsiTheme="minorEastAsia"/>
                <w:bCs/>
                <w:sz w:val="24"/>
                <w:szCs w:val="24"/>
              </w:rPr>
            </w:pPr>
            <w:r w:rsidRPr="00AE20AB">
              <w:rPr>
                <w:bCs/>
                <w:sz w:val="24"/>
              </w:rPr>
              <w:t>基金管理人和基金托管人将采取必要、适当、合理的措施确保基金资产估值的准确性、及时性。当基金份额净值小数点后</w:t>
            </w:r>
            <w:r w:rsidRPr="003D708D">
              <w:rPr>
                <w:bCs/>
                <w:strike/>
                <w:sz w:val="24"/>
              </w:rPr>
              <w:t>3</w:t>
            </w:r>
            <w:r w:rsidRPr="0001083C">
              <w:rPr>
                <w:bCs/>
                <w:sz w:val="24"/>
              </w:rPr>
              <w:t>位以内</w:t>
            </w:r>
            <w:r w:rsidRPr="00331603">
              <w:rPr>
                <w:bCs/>
                <w:sz w:val="24"/>
              </w:rPr>
              <w:t>(</w:t>
            </w:r>
            <w:r w:rsidRPr="00E352FB">
              <w:rPr>
                <w:bCs/>
                <w:sz w:val="24"/>
              </w:rPr>
              <w:t>含第</w:t>
            </w:r>
            <w:r w:rsidRPr="003D708D">
              <w:rPr>
                <w:bCs/>
                <w:strike/>
                <w:sz w:val="24"/>
              </w:rPr>
              <w:t>3</w:t>
            </w:r>
            <w:r w:rsidRPr="0001083C">
              <w:rPr>
                <w:bCs/>
                <w:sz w:val="24"/>
              </w:rPr>
              <w:t>位</w:t>
            </w:r>
            <w:r w:rsidRPr="00331603">
              <w:rPr>
                <w:bCs/>
                <w:sz w:val="24"/>
              </w:rPr>
              <w:t>)</w:t>
            </w:r>
            <w:r w:rsidRPr="00E352FB">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F379AC" w:rsidRDefault="00F379AC" w:rsidP="00F379AC">
            <w:pPr>
              <w:rPr>
                <w:rFonts w:asciiTheme="minorEastAsia" w:hAnsiTheme="minorEastAsia"/>
                <w:bCs/>
                <w:sz w:val="24"/>
                <w:szCs w:val="24"/>
              </w:rPr>
            </w:pPr>
            <w:r w:rsidRPr="00AE20AB">
              <w:rPr>
                <w:bCs/>
                <w:sz w:val="24"/>
              </w:rPr>
              <w:t>基金管理人和基金托管人将采取必要、适当、合理的措施确保基金资产估值的准确性、及时性。当基金份额净值小数点后</w:t>
            </w:r>
            <w:r w:rsidRPr="003D708D">
              <w:rPr>
                <w:bCs/>
                <w:sz w:val="24"/>
                <w:u w:val="single"/>
              </w:rPr>
              <w:t>4</w:t>
            </w:r>
            <w:r w:rsidRPr="0001083C">
              <w:rPr>
                <w:bCs/>
                <w:sz w:val="24"/>
              </w:rPr>
              <w:t>位以内</w:t>
            </w:r>
            <w:r w:rsidRPr="00331603">
              <w:rPr>
                <w:bCs/>
                <w:sz w:val="24"/>
              </w:rPr>
              <w:t>(</w:t>
            </w:r>
            <w:r w:rsidRPr="00E352FB">
              <w:rPr>
                <w:bCs/>
                <w:sz w:val="24"/>
              </w:rPr>
              <w:t>含第</w:t>
            </w:r>
            <w:r w:rsidRPr="003D708D">
              <w:rPr>
                <w:bCs/>
                <w:sz w:val="24"/>
                <w:u w:val="single"/>
              </w:rPr>
              <w:t>4</w:t>
            </w:r>
            <w:r w:rsidRPr="0001083C">
              <w:rPr>
                <w:bCs/>
                <w:sz w:val="24"/>
              </w:rPr>
              <w:t>位</w:t>
            </w:r>
            <w:r w:rsidRPr="00331603">
              <w:rPr>
                <w:bCs/>
                <w:sz w:val="24"/>
              </w:rPr>
              <w:t>)</w:t>
            </w:r>
            <w:r w:rsidRPr="00E352FB">
              <w:rPr>
                <w:bCs/>
                <w:sz w:val="24"/>
              </w:rPr>
              <w:t>发生估值错误时，视为基金份额净值错误。</w:t>
            </w:r>
          </w:p>
        </w:tc>
      </w:tr>
      <w:tr w:rsidR="00F379AC" w:rsidTr="006260D6">
        <w:tc>
          <w:tcPr>
            <w:tcW w:w="1788" w:type="dxa"/>
            <w:tcBorders>
              <w:top w:val="single" w:sz="4" w:space="0" w:color="auto"/>
              <w:left w:val="single" w:sz="4" w:space="0" w:color="auto"/>
              <w:bottom w:val="single" w:sz="4" w:space="0" w:color="auto"/>
              <w:right w:val="single" w:sz="4" w:space="0" w:color="auto"/>
            </w:tcBorders>
            <w:vAlign w:val="center"/>
          </w:tcPr>
          <w:p w:rsidR="00F379AC" w:rsidRPr="00601739" w:rsidRDefault="00F379AC" w:rsidP="00F379AC">
            <w:pPr>
              <w:jc w:val="center"/>
              <w:rPr>
                <w:rFonts w:asciiTheme="minorEastAsia" w:hAnsiTheme="minorEastAsia"/>
                <w:b/>
                <w:sz w:val="24"/>
                <w:szCs w:val="24"/>
              </w:rPr>
            </w:pPr>
            <w:r w:rsidRPr="009B36FE">
              <w:rPr>
                <w:rFonts w:asciiTheme="minorEastAsia" w:hAnsiTheme="minorEastAsia" w:hint="eastAsia"/>
                <w:b/>
                <w:sz w:val="24"/>
                <w:szCs w:val="24"/>
              </w:rPr>
              <w:t>第二十四部分 基金合同内容摘要</w:t>
            </w:r>
          </w:p>
        </w:tc>
        <w:tc>
          <w:tcPr>
            <w:tcW w:w="6078" w:type="dxa"/>
            <w:tcBorders>
              <w:top w:val="single" w:sz="4" w:space="0" w:color="auto"/>
              <w:left w:val="single" w:sz="4" w:space="0" w:color="auto"/>
              <w:bottom w:val="single" w:sz="4" w:space="0" w:color="auto"/>
              <w:right w:val="single" w:sz="4" w:space="0" w:color="auto"/>
            </w:tcBorders>
          </w:tcPr>
          <w:p w:rsidR="00F379AC" w:rsidRPr="00AE20AB" w:rsidRDefault="00F379AC" w:rsidP="00F379AC">
            <w:pPr>
              <w:rPr>
                <w:bCs/>
                <w:sz w:val="24"/>
              </w:rPr>
            </w:pPr>
          </w:p>
        </w:tc>
        <w:tc>
          <w:tcPr>
            <w:tcW w:w="6082" w:type="dxa"/>
            <w:tcBorders>
              <w:top w:val="single" w:sz="4" w:space="0" w:color="auto"/>
              <w:left w:val="single" w:sz="4" w:space="0" w:color="auto"/>
              <w:bottom w:val="single" w:sz="4" w:space="0" w:color="auto"/>
              <w:right w:val="single" w:sz="4" w:space="0" w:color="auto"/>
            </w:tcBorders>
          </w:tcPr>
          <w:p w:rsidR="00F379AC" w:rsidRPr="00AE20AB" w:rsidRDefault="00F379AC" w:rsidP="00F379AC">
            <w:pPr>
              <w:rPr>
                <w:bCs/>
                <w:sz w:val="24"/>
              </w:rPr>
            </w:pPr>
            <w:r w:rsidRPr="009B36FE">
              <w:rPr>
                <w:rFonts w:asciiTheme="minorEastAsia" w:hAnsiTheme="minorEastAsia" w:hint="eastAsia"/>
                <w:bCs/>
                <w:sz w:val="24"/>
                <w:szCs w:val="24"/>
              </w:rPr>
              <w:t>根据正文修改，修改基金合同摘要的对应内容，重复内容不再赘述。</w:t>
            </w:r>
          </w:p>
        </w:tc>
      </w:tr>
    </w:tbl>
    <w:p w:rsidR="002D57D2" w:rsidRPr="005E57BF" w:rsidRDefault="002D57D2" w:rsidP="002D57D2">
      <w:pPr>
        <w:jc w:val="center"/>
        <w:rPr>
          <w:rFonts w:asciiTheme="minorEastAsia" w:hAnsiTheme="minorEastAsia"/>
          <w:b/>
          <w:sz w:val="24"/>
          <w:szCs w:val="24"/>
        </w:rPr>
      </w:pPr>
    </w:p>
    <w:p w:rsidR="002D57D2" w:rsidRPr="009B36FE"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泓德优势领航灵活配置混合型证券投资基金</w:t>
      </w:r>
      <w:r w:rsidRPr="009B36FE">
        <w:rPr>
          <w:rFonts w:asciiTheme="minorEastAsia" w:hAnsiTheme="minorEastAsia" w:hint="eastAsia"/>
          <w:b/>
          <w:sz w:val="24"/>
          <w:szCs w:val="24"/>
        </w:rPr>
        <w:t>托管协议》修订前后对照表</w:t>
      </w:r>
    </w:p>
    <w:tbl>
      <w:tblPr>
        <w:tblStyle w:val="a3"/>
        <w:tblW w:w="0" w:type="auto"/>
        <w:tblLook w:val="04A0"/>
      </w:tblPr>
      <w:tblGrid>
        <w:gridCol w:w="1788"/>
        <w:gridCol w:w="6078"/>
        <w:gridCol w:w="6082"/>
      </w:tblGrid>
      <w:tr w:rsidR="005E57BF"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5E57BF" w:rsidRDefault="005E57BF" w:rsidP="006260D6">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5E57BF" w:rsidRDefault="005E57BF" w:rsidP="006260D6">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5E57BF" w:rsidRDefault="005E57BF" w:rsidP="006260D6">
            <w:pPr>
              <w:jc w:val="center"/>
              <w:rPr>
                <w:rFonts w:asciiTheme="minorEastAsia" w:hAnsiTheme="minorEastAsia"/>
                <w:b/>
                <w:sz w:val="24"/>
                <w:szCs w:val="24"/>
              </w:rPr>
            </w:pPr>
            <w:r>
              <w:rPr>
                <w:rFonts w:asciiTheme="minorEastAsia" w:hAnsiTheme="minorEastAsia" w:hint="eastAsia"/>
                <w:b/>
                <w:sz w:val="24"/>
                <w:szCs w:val="24"/>
              </w:rPr>
              <w:t>修订后</w:t>
            </w:r>
          </w:p>
        </w:tc>
      </w:tr>
      <w:tr w:rsidR="00F379AC" w:rsidTr="006260D6">
        <w:tc>
          <w:tcPr>
            <w:tcW w:w="1788" w:type="dxa"/>
            <w:tcBorders>
              <w:top w:val="single" w:sz="4" w:space="0" w:color="auto"/>
              <w:left w:val="single" w:sz="4" w:space="0" w:color="auto"/>
              <w:bottom w:val="single" w:sz="4" w:space="0" w:color="auto"/>
              <w:right w:val="single" w:sz="4" w:space="0" w:color="auto"/>
            </w:tcBorders>
            <w:vAlign w:val="center"/>
          </w:tcPr>
          <w:p w:rsidR="00F379AC" w:rsidRPr="00C21D63" w:rsidRDefault="00F379AC" w:rsidP="00F379AC">
            <w:pPr>
              <w:jc w:val="center"/>
              <w:rPr>
                <w:rFonts w:asciiTheme="minorEastAsia" w:hAnsiTheme="minorEastAsia"/>
                <w:b/>
                <w:sz w:val="24"/>
                <w:szCs w:val="24"/>
              </w:rPr>
            </w:pPr>
            <w:r w:rsidRPr="00C21D63">
              <w:rPr>
                <w:rFonts w:asciiTheme="minorEastAsia" w:hAnsiTheme="minorEastAsia" w:hint="eastAsia"/>
                <w:b/>
                <w:sz w:val="24"/>
                <w:szCs w:val="24"/>
              </w:rPr>
              <w:t>一、基金托管协议当事人</w:t>
            </w:r>
          </w:p>
          <w:p w:rsidR="00F379AC" w:rsidRPr="00E8319E" w:rsidRDefault="00F379AC" w:rsidP="00F379AC">
            <w:pPr>
              <w:jc w:val="center"/>
              <w:rPr>
                <w:rFonts w:asciiTheme="minorEastAsia" w:hAnsiTheme="minorEastAsia"/>
                <w:b/>
                <w:sz w:val="24"/>
                <w:szCs w:val="24"/>
              </w:rPr>
            </w:pPr>
            <w:r w:rsidRPr="000C19D8">
              <w:rPr>
                <w:rFonts w:asciiTheme="minorEastAsia" w:hAnsiTheme="minorEastAsia" w:hint="eastAsia"/>
                <w:sz w:val="24"/>
                <w:szCs w:val="24"/>
              </w:rPr>
              <w:t>（二）基金托管人</w:t>
            </w:r>
          </w:p>
        </w:tc>
        <w:tc>
          <w:tcPr>
            <w:tcW w:w="6078" w:type="dxa"/>
            <w:tcBorders>
              <w:top w:val="single" w:sz="4" w:space="0" w:color="auto"/>
              <w:left w:val="single" w:sz="4" w:space="0" w:color="auto"/>
              <w:bottom w:val="single" w:sz="4" w:space="0" w:color="auto"/>
              <w:right w:val="single" w:sz="4" w:space="0" w:color="auto"/>
            </w:tcBorders>
          </w:tcPr>
          <w:p w:rsidR="00F379AC" w:rsidRPr="00C21D63" w:rsidRDefault="00F379AC" w:rsidP="00F379AC">
            <w:pPr>
              <w:rPr>
                <w:bCs/>
                <w:sz w:val="24"/>
              </w:rPr>
            </w:pPr>
            <w:r w:rsidRPr="00C21D63">
              <w:rPr>
                <w:rFonts w:hint="eastAsia"/>
                <w:bCs/>
                <w:sz w:val="24"/>
              </w:rPr>
              <w:t>办公地址：</w:t>
            </w:r>
            <w:r w:rsidRPr="000C19D8">
              <w:rPr>
                <w:rFonts w:hint="eastAsia"/>
                <w:bCs/>
                <w:strike/>
                <w:sz w:val="24"/>
              </w:rPr>
              <w:t>中国（</w:t>
            </w:r>
            <w:r w:rsidRPr="000C19D8">
              <w:rPr>
                <w:rFonts w:hint="eastAsia"/>
                <w:bCs/>
                <w:sz w:val="24"/>
              </w:rPr>
              <w:t>上海</w:t>
            </w:r>
            <w:r w:rsidRPr="000C19D8">
              <w:rPr>
                <w:rFonts w:hint="eastAsia"/>
                <w:bCs/>
                <w:strike/>
                <w:sz w:val="24"/>
              </w:rPr>
              <w:t>）自由贸易试验区银城中路</w:t>
            </w:r>
            <w:r w:rsidRPr="00C21D63">
              <w:rPr>
                <w:rFonts w:hint="eastAsia"/>
                <w:bCs/>
                <w:sz w:val="24"/>
              </w:rPr>
              <w:t>18</w:t>
            </w:r>
            <w:r w:rsidRPr="000C19D8">
              <w:rPr>
                <w:rFonts w:hint="eastAsia"/>
                <w:bCs/>
                <w:strike/>
                <w:sz w:val="24"/>
              </w:rPr>
              <w:t>8</w:t>
            </w:r>
            <w:r w:rsidRPr="00C21D63">
              <w:rPr>
                <w:rFonts w:hint="eastAsia"/>
                <w:bCs/>
                <w:sz w:val="24"/>
              </w:rPr>
              <w:t>号（邮政编码：</w:t>
            </w:r>
            <w:r w:rsidRPr="00C21D63">
              <w:rPr>
                <w:rFonts w:hint="eastAsia"/>
                <w:bCs/>
                <w:sz w:val="24"/>
              </w:rPr>
              <w:t>200</w:t>
            </w:r>
            <w:r w:rsidRPr="000C19D8">
              <w:rPr>
                <w:rFonts w:hint="eastAsia"/>
                <w:bCs/>
                <w:strike/>
                <w:sz w:val="24"/>
              </w:rPr>
              <w:t>120</w:t>
            </w:r>
            <w:r w:rsidRPr="00C21D63">
              <w:rPr>
                <w:rFonts w:hint="eastAsia"/>
                <w:bCs/>
                <w:sz w:val="24"/>
              </w:rPr>
              <w:t>）</w:t>
            </w:r>
          </w:p>
          <w:p w:rsidR="00F379AC" w:rsidRPr="00C21D63" w:rsidRDefault="00F379AC" w:rsidP="00F379AC">
            <w:pPr>
              <w:rPr>
                <w:bCs/>
                <w:sz w:val="24"/>
              </w:rPr>
            </w:pPr>
            <w:r w:rsidRPr="00C21D63">
              <w:rPr>
                <w:rFonts w:hint="eastAsia"/>
                <w:bCs/>
                <w:sz w:val="24"/>
              </w:rPr>
              <w:t>法定代表人：</w:t>
            </w:r>
            <w:r w:rsidRPr="000C19D8">
              <w:rPr>
                <w:rFonts w:hint="eastAsia"/>
                <w:bCs/>
                <w:strike/>
                <w:sz w:val="24"/>
              </w:rPr>
              <w:t>彭纯</w:t>
            </w:r>
          </w:p>
          <w:p w:rsidR="00F379AC" w:rsidRPr="00CB588D" w:rsidRDefault="00F379AC" w:rsidP="00F379AC">
            <w:pPr>
              <w:rPr>
                <w:bCs/>
                <w:sz w:val="24"/>
              </w:rPr>
            </w:pPr>
            <w:r w:rsidRPr="00C21D63">
              <w:rPr>
                <w:rFonts w:hint="eastAsia"/>
                <w:bCs/>
                <w:sz w:val="24"/>
              </w:rPr>
              <w:t>注册资本：</w:t>
            </w:r>
            <w:r w:rsidRPr="00C21D63">
              <w:rPr>
                <w:rFonts w:hint="eastAsia"/>
                <w:bCs/>
                <w:sz w:val="24"/>
              </w:rPr>
              <w:t>742.6</w:t>
            </w:r>
            <w:r w:rsidRPr="000C19D8">
              <w:rPr>
                <w:bCs/>
                <w:strike/>
                <w:sz w:val="24"/>
              </w:rPr>
              <w:t>2</w:t>
            </w:r>
            <w:r w:rsidRPr="00C21D63">
              <w:rPr>
                <w:rFonts w:hint="eastAsia"/>
                <w:bCs/>
                <w:sz w:val="24"/>
              </w:rPr>
              <w:t>亿元人民币</w:t>
            </w:r>
          </w:p>
        </w:tc>
        <w:tc>
          <w:tcPr>
            <w:tcW w:w="6082" w:type="dxa"/>
            <w:tcBorders>
              <w:top w:val="single" w:sz="4" w:space="0" w:color="auto"/>
              <w:left w:val="single" w:sz="4" w:space="0" w:color="auto"/>
              <w:bottom w:val="single" w:sz="4" w:space="0" w:color="auto"/>
              <w:right w:val="single" w:sz="4" w:space="0" w:color="auto"/>
            </w:tcBorders>
          </w:tcPr>
          <w:p w:rsidR="00F379AC" w:rsidRPr="00C21D63" w:rsidRDefault="00F379AC" w:rsidP="00F379AC">
            <w:pPr>
              <w:rPr>
                <w:bCs/>
                <w:sz w:val="24"/>
              </w:rPr>
            </w:pPr>
            <w:r w:rsidRPr="00C21D63">
              <w:rPr>
                <w:rFonts w:hint="eastAsia"/>
                <w:bCs/>
                <w:sz w:val="24"/>
              </w:rPr>
              <w:t>办公地址：上海</w:t>
            </w:r>
            <w:r w:rsidRPr="000C19D8">
              <w:rPr>
                <w:rFonts w:hint="eastAsia"/>
                <w:bCs/>
                <w:sz w:val="24"/>
                <w:u w:val="single"/>
              </w:rPr>
              <w:t>市区仙霞路</w:t>
            </w:r>
            <w:r w:rsidRPr="00C21D63">
              <w:rPr>
                <w:rFonts w:hint="eastAsia"/>
                <w:bCs/>
                <w:sz w:val="24"/>
              </w:rPr>
              <w:t>18</w:t>
            </w:r>
            <w:r w:rsidRPr="00C21D63">
              <w:rPr>
                <w:rFonts w:hint="eastAsia"/>
                <w:bCs/>
                <w:sz w:val="24"/>
              </w:rPr>
              <w:t>号（邮政编码：</w:t>
            </w:r>
            <w:r w:rsidRPr="00C21D63">
              <w:rPr>
                <w:rFonts w:hint="eastAsia"/>
                <w:bCs/>
                <w:sz w:val="24"/>
              </w:rPr>
              <w:t>200</w:t>
            </w:r>
            <w:r w:rsidRPr="000C19D8">
              <w:rPr>
                <w:rFonts w:hint="eastAsia"/>
                <w:bCs/>
                <w:sz w:val="24"/>
                <w:u w:val="single"/>
              </w:rPr>
              <w:t>336</w:t>
            </w:r>
            <w:r w:rsidRPr="00C21D63">
              <w:rPr>
                <w:rFonts w:hint="eastAsia"/>
                <w:bCs/>
                <w:sz w:val="24"/>
              </w:rPr>
              <w:t>）</w:t>
            </w:r>
          </w:p>
          <w:p w:rsidR="00F379AC" w:rsidRPr="00C21D63" w:rsidRDefault="00F379AC" w:rsidP="00F379AC">
            <w:pPr>
              <w:rPr>
                <w:bCs/>
                <w:sz w:val="24"/>
              </w:rPr>
            </w:pPr>
            <w:r w:rsidRPr="00C21D63">
              <w:rPr>
                <w:rFonts w:hint="eastAsia"/>
                <w:bCs/>
                <w:sz w:val="24"/>
              </w:rPr>
              <w:t>法定代表人：</w:t>
            </w:r>
            <w:r w:rsidRPr="000C19D8">
              <w:rPr>
                <w:rFonts w:hint="eastAsia"/>
                <w:bCs/>
                <w:sz w:val="24"/>
                <w:u w:val="single"/>
              </w:rPr>
              <w:t>任德奇</w:t>
            </w:r>
          </w:p>
          <w:p w:rsidR="00F379AC" w:rsidRPr="00CB588D" w:rsidRDefault="00F379AC" w:rsidP="00F379AC">
            <w:pPr>
              <w:rPr>
                <w:bCs/>
                <w:sz w:val="24"/>
              </w:rPr>
            </w:pPr>
            <w:r w:rsidRPr="00C21D63">
              <w:rPr>
                <w:rFonts w:hint="eastAsia"/>
                <w:bCs/>
                <w:sz w:val="24"/>
              </w:rPr>
              <w:t>注册资本：</w:t>
            </w:r>
            <w:r w:rsidRPr="00C21D63">
              <w:rPr>
                <w:rFonts w:hint="eastAsia"/>
                <w:bCs/>
                <w:sz w:val="24"/>
              </w:rPr>
              <w:t>742.6</w:t>
            </w:r>
            <w:r w:rsidRPr="000C19D8">
              <w:rPr>
                <w:rFonts w:hint="eastAsia"/>
                <w:bCs/>
                <w:sz w:val="24"/>
                <w:u w:val="single"/>
              </w:rPr>
              <w:t>3</w:t>
            </w:r>
            <w:r w:rsidRPr="00C21D63">
              <w:rPr>
                <w:rFonts w:hint="eastAsia"/>
                <w:bCs/>
                <w:sz w:val="24"/>
              </w:rPr>
              <w:t>亿元人民币</w:t>
            </w:r>
          </w:p>
        </w:tc>
      </w:tr>
      <w:tr w:rsidR="00F379AC"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F379AC" w:rsidRDefault="00F379AC" w:rsidP="00F379AC">
            <w:pPr>
              <w:jc w:val="center"/>
              <w:rPr>
                <w:rFonts w:asciiTheme="minorEastAsia" w:hAnsiTheme="minorEastAsia"/>
                <w:b/>
                <w:sz w:val="24"/>
                <w:szCs w:val="24"/>
              </w:rPr>
            </w:pPr>
            <w:r w:rsidRPr="00E8319E">
              <w:rPr>
                <w:rFonts w:asciiTheme="minorEastAsia" w:hAnsiTheme="minorEastAsia" w:hint="eastAsia"/>
                <w:b/>
                <w:sz w:val="24"/>
                <w:szCs w:val="24"/>
              </w:rPr>
              <w:t>八、基金资产净值计算和会计核算</w:t>
            </w:r>
          </w:p>
          <w:p w:rsidR="00F379AC" w:rsidRDefault="00F379AC" w:rsidP="00F379AC">
            <w:pPr>
              <w:jc w:val="center"/>
              <w:rPr>
                <w:rFonts w:asciiTheme="minorEastAsia" w:hAnsiTheme="minorEastAsia"/>
                <w:sz w:val="24"/>
                <w:szCs w:val="24"/>
              </w:rPr>
            </w:pPr>
            <w:r w:rsidRPr="005E57BF">
              <w:rPr>
                <w:rFonts w:asciiTheme="minorEastAsia" w:hAnsiTheme="minorEastAsia" w:hint="eastAsia"/>
                <w:sz w:val="24"/>
                <w:szCs w:val="24"/>
              </w:rPr>
              <w:t>（二）净值差错处理</w:t>
            </w:r>
          </w:p>
        </w:tc>
        <w:tc>
          <w:tcPr>
            <w:tcW w:w="6078" w:type="dxa"/>
            <w:tcBorders>
              <w:top w:val="single" w:sz="4" w:space="0" w:color="auto"/>
              <w:left w:val="single" w:sz="4" w:space="0" w:color="auto"/>
              <w:bottom w:val="single" w:sz="4" w:space="0" w:color="auto"/>
              <w:right w:val="single" w:sz="4" w:space="0" w:color="auto"/>
            </w:tcBorders>
            <w:hideMark/>
          </w:tcPr>
          <w:p w:rsidR="00F379AC" w:rsidRDefault="00F379AC" w:rsidP="00F379AC">
            <w:pPr>
              <w:rPr>
                <w:rFonts w:asciiTheme="minorEastAsia" w:hAnsiTheme="minorEastAsia"/>
                <w:bCs/>
                <w:sz w:val="24"/>
                <w:szCs w:val="24"/>
              </w:rPr>
            </w:pPr>
            <w:r w:rsidRPr="00CB588D">
              <w:rPr>
                <w:bCs/>
                <w:sz w:val="24"/>
              </w:rPr>
              <w:t>基金管理人和基金托管人将采取必要、适当、合理的措施确保基金资产估值的准确性、及时性。当基金份额净值小数点后</w:t>
            </w:r>
            <w:r w:rsidRPr="00E22F91">
              <w:rPr>
                <w:bCs/>
                <w:strike/>
                <w:sz w:val="24"/>
              </w:rPr>
              <w:t>3</w:t>
            </w:r>
            <w:r w:rsidRPr="00CB588D">
              <w:rPr>
                <w:bCs/>
                <w:sz w:val="24"/>
              </w:rPr>
              <w:t>位以内</w:t>
            </w:r>
            <w:r w:rsidRPr="00CB588D">
              <w:rPr>
                <w:bCs/>
                <w:sz w:val="24"/>
              </w:rPr>
              <w:t>(</w:t>
            </w:r>
            <w:r w:rsidRPr="00CB588D">
              <w:rPr>
                <w:bCs/>
                <w:sz w:val="24"/>
              </w:rPr>
              <w:t>含第</w:t>
            </w:r>
            <w:r w:rsidRPr="00E22F91">
              <w:rPr>
                <w:bCs/>
                <w:strike/>
                <w:sz w:val="24"/>
              </w:rPr>
              <w:t>3</w:t>
            </w:r>
            <w:r w:rsidRPr="00CB588D">
              <w:rPr>
                <w:bCs/>
                <w:sz w:val="24"/>
              </w:rPr>
              <w:t>位</w:t>
            </w:r>
            <w:r w:rsidRPr="00CB588D">
              <w:rPr>
                <w:bCs/>
                <w:sz w:val="24"/>
              </w:rPr>
              <w:t>)</w:t>
            </w:r>
            <w:r w:rsidRPr="00CB588D">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F379AC" w:rsidRDefault="00F379AC" w:rsidP="00F379AC">
            <w:pPr>
              <w:rPr>
                <w:rFonts w:asciiTheme="minorEastAsia" w:hAnsiTheme="minorEastAsia"/>
                <w:bCs/>
                <w:sz w:val="24"/>
                <w:szCs w:val="24"/>
              </w:rPr>
            </w:pPr>
            <w:r w:rsidRPr="00CB588D">
              <w:rPr>
                <w:bCs/>
                <w:sz w:val="24"/>
              </w:rPr>
              <w:t>基金管理人和基金托管人将采取必要、适当、合理的措施确保基金资产估值的准确性、及时性。当基金份额净值小数点后</w:t>
            </w:r>
            <w:r w:rsidRPr="00E22F91">
              <w:rPr>
                <w:bCs/>
                <w:sz w:val="24"/>
                <w:u w:val="single"/>
              </w:rPr>
              <w:t>4</w:t>
            </w:r>
            <w:r w:rsidRPr="00CB588D">
              <w:rPr>
                <w:bCs/>
                <w:sz w:val="24"/>
              </w:rPr>
              <w:t>位以内</w:t>
            </w:r>
            <w:r w:rsidRPr="00CB588D">
              <w:rPr>
                <w:bCs/>
                <w:sz w:val="24"/>
              </w:rPr>
              <w:t>(</w:t>
            </w:r>
            <w:r w:rsidRPr="00CB588D">
              <w:rPr>
                <w:bCs/>
                <w:sz w:val="24"/>
              </w:rPr>
              <w:t>含第</w:t>
            </w:r>
            <w:r w:rsidRPr="00E22F91">
              <w:rPr>
                <w:bCs/>
                <w:sz w:val="24"/>
                <w:u w:val="single"/>
              </w:rPr>
              <w:t>4</w:t>
            </w:r>
            <w:r w:rsidRPr="00CB588D">
              <w:rPr>
                <w:bCs/>
                <w:sz w:val="24"/>
              </w:rPr>
              <w:t>位</w:t>
            </w:r>
            <w:r w:rsidRPr="00CB588D">
              <w:rPr>
                <w:bCs/>
                <w:sz w:val="24"/>
              </w:rPr>
              <w:t>)</w:t>
            </w:r>
            <w:r w:rsidRPr="00CB588D">
              <w:rPr>
                <w:bCs/>
                <w:sz w:val="24"/>
              </w:rPr>
              <w:t>发生估值错误时，视为基金份额净值错误。</w:t>
            </w:r>
          </w:p>
        </w:tc>
      </w:tr>
    </w:tbl>
    <w:p w:rsidR="002D57D2" w:rsidRPr="005E57BF" w:rsidRDefault="002D57D2" w:rsidP="00E021C8">
      <w:pPr>
        <w:jc w:val="center"/>
        <w:rPr>
          <w:rFonts w:asciiTheme="minorEastAsia" w:hAnsiTheme="minorEastAsia"/>
          <w:b/>
          <w:sz w:val="24"/>
          <w:szCs w:val="24"/>
        </w:rPr>
      </w:pPr>
    </w:p>
    <w:p w:rsidR="002D57D2"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泓德泓华灵活配置混合型证券投资基金</w:t>
      </w:r>
      <w:r w:rsidRPr="009B36FE">
        <w:rPr>
          <w:rFonts w:asciiTheme="minorEastAsia" w:hAnsiTheme="minorEastAsia" w:hint="eastAsia"/>
          <w:b/>
          <w:sz w:val="24"/>
          <w:szCs w:val="24"/>
        </w:rPr>
        <w:t>基金合同》修订前后对照表</w:t>
      </w:r>
    </w:p>
    <w:tbl>
      <w:tblPr>
        <w:tblStyle w:val="a3"/>
        <w:tblW w:w="0" w:type="auto"/>
        <w:tblLook w:val="04A0"/>
      </w:tblPr>
      <w:tblGrid>
        <w:gridCol w:w="1788"/>
        <w:gridCol w:w="6078"/>
        <w:gridCol w:w="6082"/>
      </w:tblGrid>
      <w:tr w:rsidR="001D1A46"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1D1A46" w:rsidRDefault="001D1A46" w:rsidP="006260D6">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1D1A46" w:rsidRDefault="001D1A46" w:rsidP="006260D6">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1D1A46" w:rsidRDefault="001D1A46" w:rsidP="006260D6">
            <w:pPr>
              <w:jc w:val="center"/>
              <w:rPr>
                <w:rFonts w:asciiTheme="minorEastAsia" w:hAnsiTheme="minorEastAsia"/>
                <w:b/>
                <w:sz w:val="24"/>
                <w:szCs w:val="24"/>
              </w:rPr>
            </w:pPr>
            <w:r>
              <w:rPr>
                <w:rFonts w:asciiTheme="minorEastAsia" w:hAnsiTheme="minorEastAsia" w:hint="eastAsia"/>
                <w:b/>
                <w:sz w:val="24"/>
                <w:szCs w:val="24"/>
              </w:rPr>
              <w:t>修订后</w:t>
            </w:r>
          </w:p>
        </w:tc>
      </w:tr>
      <w:tr w:rsidR="001D1A46"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1D1A46" w:rsidRDefault="001D1A46" w:rsidP="006260D6">
            <w:pPr>
              <w:jc w:val="center"/>
              <w:rPr>
                <w:rFonts w:asciiTheme="minorEastAsia" w:hAnsiTheme="minorEastAsia"/>
                <w:b/>
                <w:sz w:val="24"/>
                <w:szCs w:val="24"/>
              </w:rPr>
            </w:pPr>
            <w:r w:rsidRPr="00BF4265">
              <w:rPr>
                <w:rFonts w:asciiTheme="minorEastAsia" w:hAnsiTheme="minorEastAsia" w:hint="eastAsia"/>
                <w:b/>
                <w:sz w:val="24"/>
                <w:szCs w:val="24"/>
              </w:rPr>
              <w:t>第六部分  基金份额的申购与赎回</w:t>
            </w:r>
          </w:p>
          <w:p w:rsidR="001D1A46" w:rsidRDefault="001D1A46" w:rsidP="006260D6">
            <w:pPr>
              <w:jc w:val="center"/>
              <w:rPr>
                <w:rFonts w:asciiTheme="minorEastAsia" w:hAnsiTheme="minorEastAsia"/>
                <w:sz w:val="24"/>
                <w:szCs w:val="24"/>
              </w:rPr>
            </w:pPr>
            <w:r w:rsidRPr="00BF4265">
              <w:rPr>
                <w:rFonts w:asciiTheme="minorEastAsia" w:hAnsiTheme="minorEastAsia" w:hint="eastAsia"/>
                <w:sz w:val="24"/>
                <w:szCs w:val="24"/>
              </w:rPr>
              <w:t>六、申购和赎回的价格、费用及其用途</w:t>
            </w:r>
          </w:p>
        </w:tc>
        <w:tc>
          <w:tcPr>
            <w:tcW w:w="6078" w:type="dxa"/>
            <w:tcBorders>
              <w:top w:val="single" w:sz="4" w:space="0" w:color="auto"/>
              <w:left w:val="single" w:sz="4" w:space="0" w:color="auto"/>
              <w:bottom w:val="single" w:sz="4" w:space="0" w:color="auto"/>
              <w:right w:val="single" w:sz="4" w:space="0" w:color="auto"/>
            </w:tcBorders>
            <w:hideMark/>
          </w:tcPr>
          <w:p w:rsidR="001D1A46" w:rsidRDefault="001D1A46" w:rsidP="006260D6">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本基金份额净值的计算，保留到小数点后</w:t>
            </w:r>
            <w:r w:rsidRPr="00BF4265">
              <w:rPr>
                <w:bCs/>
                <w:strike/>
                <w:sz w:val="24"/>
              </w:rPr>
              <w:t>3</w:t>
            </w:r>
            <w:r w:rsidRPr="008F3ED6">
              <w:rPr>
                <w:bCs/>
                <w:sz w:val="24"/>
              </w:rPr>
              <w:t>位，小数点后第</w:t>
            </w:r>
            <w:r w:rsidRPr="00BF4265">
              <w:rPr>
                <w:bCs/>
                <w:strike/>
                <w:sz w:val="24"/>
              </w:rPr>
              <w:t>4</w:t>
            </w:r>
            <w:r w:rsidRPr="00C57382">
              <w:rPr>
                <w:rFonts w:ascii="宋体" w:hAnsi="宋体" w:hint="eastAsia"/>
                <w:bCs/>
                <w:sz w:val="24"/>
              </w:rPr>
              <w:t>位四舍五入，由此产生的收益或损失由基金财产承担。</w:t>
            </w:r>
            <w:r w:rsidRPr="00C57382">
              <w:rPr>
                <w:rFonts w:ascii="宋体" w:hAnsi="宋体"/>
                <w:bCs/>
                <w:sz w:val="24"/>
              </w:rPr>
              <w:t>T</w:t>
            </w:r>
            <w:r w:rsidRPr="00C57382">
              <w:rPr>
                <w:rFonts w:ascii="宋体" w:hAnsi="宋体" w:hint="eastAsia"/>
                <w:bCs/>
                <w:sz w:val="24"/>
              </w:rPr>
              <w:t>日的基金份额净值在当天收市后计算，并在</w:t>
            </w:r>
            <w:r w:rsidRPr="00C57382">
              <w:rPr>
                <w:rFonts w:ascii="宋体" w:hAnsi="宋体"/>
                <w:bCs/>
                <w:sz w:val="24"/>
              </w:rPr>
              <w:t xml:space="preserve">T+ 1 </w:t>
            </w:r>
            <w:r w:rsidRPr="00C57382">
              <w:rPr>
                <w:rFonts w:ascii="宋体" w:hAnsi="宋体" w:hint="eastAsia"/>
                <w:bCs/>
                <w:sz w:val="24"/>
              </w:rPr>
              <w:t>日内公告。遇特殊情况，经中国证监会同意，可以适当延迟计算或公告。</w:t>
            </w:r>
          </w:p>
        </w:tc>
        <w:tc>
          <w:tcPr>
            <w:tcW w:w="6082" w:type="dxa"/>
            <w:tcBorders>
              <w:top w:val="single" w:sz="4" w:space="0" w:color="auto"/>
              <w:left w:val="single" w:sz="4" w:space="0" w:color="auto"/>
              <w:bottom w:val="single" w:sz="4" w:space="0" w:color="auto"/>
              <w:right w:val="single" w:sz="4" w:space="0" w:color="auto"/>
            </w:tcBorders>
            <w:hideMark/>
          </w:tcPr>
          <w:p w:rsidR="001D1A46" w:rsidRDefault="001D1A46" w:rsidP="006260D6">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本基金份额净值的计算，保留到小数点后</w:t>
            </w:r>
            <w:r w:rsidRPr="00BF4265">
              <w:rPr>
                <w:bCs/>
                <w:sz w:val="24"/>
                <w:u w:val="single"/>
              </w:rPr>
              <w:t>4</w:t>
            </w:r>
            <w:r w:rsidRPr="008F3ED6">
              <w:rPr>
                <w:bCs/>
                <w:sz w:val="24"/>
              </w:rPr>
              <w:t>位，小数点后第</w:t>
            </w:r>
            <w:r w:rsidRPr="00BF4265">
              <w:rPr>
                <w:bCs/>
                <w:sz w:val="24"/>
                <w:u w:val="single"/>
              </w:rPr>
              <w:t>5</w:t>
            </w:r>
            <w:r w:rsidRPr="00C57382">
              <w:rPr>
                <w:rFonts w:ascii="宋体" w:hAnsi="宋体" w:hint="eastAsia"/>
                <w:bCs/>
                <w:sz w:val="24"/>
              </w:rPr>
              <w:t>位四舍五入，由此产生的收益或损失由基金财产承担。</w:t>
            </w:r>
            <w:r w:rsidRPr="00C57382">
              <w:rPr>
                <w:rFonts w:ascii="宋体" w:hAnsi="宋体"/>
                <w:bCs/>
                <w:sz w:val="24"/>
              </w:rPr>
              <w:t>T</w:t>
            </w:r>
            <w:r w:rsidRPr="00C57382">
              <w:rPr>
                <w:rFonts w:ascii="宋体" w:hAnsi="宋体" w:hint="eastAsia"/>
                <w:bCs/>
                <w:sz w:val="24"/>
              </w:rPr>
              <w:t>日的基金份额净值在当天收市后计算，并在</w:t>
            </w:r>
            <w:r w:rsidRPr="00C57382">
              <w:rPr>
                <w:rFonts w:ascii="宋体" w:hAnsi="宋体"/>
                <w:bCs/>
                <w:sz w:val="24"/>
              </w:rPr>
              <w:t xml:space="preserve">T+ 1 </w:t>
            </w:r>
            <w:r w:rsidRPr="00C57382">
              <w:rPr>
                <w:rFonts w:ascii="宋体" w:hAnsi="宋体" w:hint="eastAsia"/>
                <w:bCs/>
                <w:sz w:val="24"/>
              </w:rPr>
              <w:t>日内公告。遇特殊情况，经中国证监会同意，可以适当延迟计算或公告。</w:t>
            </w:r>
          </w:p>
        </w:tc>
      </w:tr>
      <w:tr w:rsidR="001D1A46"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1D1A46" w:rsidRDefault="001D1A46" w:rsidP="006260D6">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1D1A46" w:rsidRDefault="001D1A46" w:rsidP="006260D6">
            <w:pPr>
              <w:jc w:val="center"/>
              <w:rPr>
                <w:rFonts w:asciiTheme="minorEastAsia" w:hAnsiTheme="minorEastAsia"/>
                <w:sz w:val="24"/>
                <w:szCs w:val="24"/>
              </w:rPr>
            </w:pPr>
            <w:r w:rsidRPr="00601739">
              <w:rPr>
                <w:rFonts w:asciiTheme="minorEastAsia" w:hAnsiTheme="minorEastAsia" w:hint="eastAsia"/>
                <w:sz w:val="24"/>
                <w:szCs w:val="24"/>
              </w:rPr>
              <w:t>四、估值程序</w:t>
            </w:r>
          </w:p>
        </w:tc>
        <w:tc>
          <w:tcPr>
            <w:tcW w:w="6078" w:type="dxa"/>
            <w:tcBorders>
              <w:top w:val="single" w:sz="4" w:space="0" w:color="auto"/>
              <w:left w:val="single" w:sz="4" w:space="0" w:color="auto"/>
              <w:bottom w:val="single" w:sz="4" w:space="0" w:color="auto"/>
              <w:right w:val="single" w:sz="4" w:space="0" w:color="auto"/>
            </w:tcBorders>
            <w:hideMark/>
          </w:tcPr>
          <w:p w:rsidR="001D1A46" w:rsidRDefault="001D1A46" w:rsidP="006260D6">
            <w:pPr>
              <w:rPr>
                <w:rFonts w:asciiTheme="minorEastAsia" w:hAnsiTheme="minorEastAsia"/>
                <w:bCs/>
                <w:sz w:val="24"/>
                <w:szCs w:val="24"/>
              </w:rPr>
            </w:pPr>
            <w:r w:rsidRPr="00F4467D">
              <w:rPr>
                <w:bCs/>
                <w:sz w:val="24"/>
              </w:rPr>
              <w:t>1</w:t>
            </w:r>
            <w:r w:rsidRPr="00F4467D">
              <w:rPr>
                <w:bCs/>
                <w:sz w:val="24"/>
              </w:rPr>
              <w:t>、</w:t>
            </w:r>
            <w:r w:rsidRPr="00C57382">
              <w:rPr>
                <w:rFonts w:ascii="宋体" w:hAnsi="宋体" w:hint="eastAsia"/>
                <w:bCs/>
                <w:sz w:val="24"/>
              </w:rPr>
              <w:t>基金份额净值是按照每个工作日闭市后，基金资产净值除以当日基金份额的余额数量计算，精确到</w:t>
            </w:r>
            <w:r w:rsidRPr="008F3ED6">
              <w:rPr>
                <w:bCs/>
                <w:sz w:val="24"/>
              </w:rPr>
              <w:t>0.001</w:t>
            </w:r>
            <w:r w:rsidRPr="0001083C">
              <w:rPr>
                <w:bCs/>
                <w:sz w:val="24"/>
              </w:rPr>
              <w:t>元，小数点后第</w:t>
            </w:r>
            <w:r w:rsidRPr="00601739">
              <w:rPr>
                <w:bCs/>
                <w:strike/>
                <w:sz w:val="24"/>
              </w:rPr>
              <w:t>4</w:t>
            </w:r>
            <w:r w:rsidRPr="0001083C">
              <w:rPr>
                <w:bCs/>
                <w:sz w:val="24"/>
              </w:rPr>
              <w:t>位四舍五入。国家另有规定的，从其规定。</w:t>
            </w:r>
          </w:p>
        </w:tc>
        <w:tc>
          <w:tcPr>
            <w:tcW w:w="6082" w:type="dxa"/>
            <w:tcBorders>
              <w:top w:val="single" w:sz="4" w:space="0" w:color="auto"/>
              <w:left w:val="single" w:sz="4" w:space="0" w:color="auto"/>
              <w:bottom w:val="single" w:sz="4" w:space="0" w:color="auto"/>
              <w:right w:val="single" w:sz="4" w:space="0" w:color="auto"/>
            </w:tcBorders>
            <w:hideMark/>
          </w:tcPr>
          <w:p w:rsidR="001D1A46" w:rsidRDefault="001D1A46" w:rsidP="006260D6">
            <w:pPr>
              <w:rPr>
                <w:rFonts w:asciiTheme="minorEastAsia" w:hAnsiTheme="minorEastAsia"/>
                <w:bCs/>
                <w:sz w:val="24"/>
                <w:szCs w:val="24"/>
              </w:rPr>
            </w:pPr>
            <w:r w:rsidRPr="00F4467D">
              <w:rPr>
                <w:bCs/>
                <w:sz w:val="24"/>
              </w:rPr>
              <w:t>1</w:t>
            </w:r>
            <w:r w:rsidRPr="00F4467D">
              <w:rPr>
                <w:bCs/>
                <w:sz w:val="24"/>
              </w:rPr>
              <w:t>、基金份额净值是按照每个工作日闭市后，基金资产净值除以当日基金份额的余额数量计算，精确到</w:t>
            </w:r>
            <w:r w:rsidRPr="008F3ED6">
              <w:rPr>
                <w:bCs/>
                <w:sz w:val="24"/>
              </w:rPr>
              <w:t>0.00</w:t>
            </w:r>
            <w:r w:rsidRPr="00601739">
              <w:rPr>
                <w:bCs/>
                <w:sz w:val="24"/>
                <w:u w:val="single"/>
              </w:rPr>
              <w:t>0</w:t>
            </w:r>
            <w:r w:rsidRPr="008F3ED6">
              <w:rPr>
                <w:bCs/>
                <w:sz w:val="24"/>
              </w:rPr>
              <w:t>1</w:t>
            </w:r>
            <w:r w:rsidRPr="0001083C">
              <w:rPr>
                <w:bCs/>
                <w:sz w:val="24"/>
              </w:rPr>
              <w:t>元，小数点后第</w:t>
            </w:r>
            <w:r w:rsidRPr="00601739">
              <w:rPr>
                <w:bCs/>
                <w:sz w:val="24"/>
                <w:u w:val="single"/>
              </w:rPr>
              <w:t>5</w:t>
            </w:r>
            <w:r w:rsidRPr="0001083C">
              <w:rPr>
                <w:bCs/>
                <w:sz w:val="24"/>
              </w:rPr>
              <w:t>位四舍五入。国家另有规定的，从其规定。</w:t>
            </w:r>
          </w:p>
        </w:tc>
      </w:tr>
      <w:tr w:rsidR="001D1A46"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1D1A46" w:rsidRDefault="001D1A46" w:rsidP="006260D6">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1D1A46" w:rsidRDefault="001D1A46" w:rsidP="006260D6">
            <w:pPr>
              <w:jc w:val="center"/>
              <w:rPr>
                <w:rFonts w:asciiTheme="minorEastAsia" w:hAnsiTheme="minorEastAsia"/>
                <w:sz w:val="24"/>
                <w:szCs w:val="24"/>
              </w:rPr>
            </w:pPr>
            <w:r w:rsidRPr="008D6C16">
              <w:rPr>
                <w:bCs/>
                <w:sz w:val="24"/>
              </w:rPr>
              <w:t>五、估值错误的处理</w:t>
            </w:r>
          </w:p>
        </w:tc>
        <w:tc>
          <w:tcPr>
            <w:tcW w:w="6078" w:type="dxa"/>
            <w:tcBorders>
              <w:top w:val="single" w:sz="4" w:space="0" w:color="auto"/>
              <w:left w:val="single" w:sz="4" w:space="0" w:color="auto"/>
              <w:bottom w:val="single" w:sz="4" w:space="0" w:color="auto"/>
              <w:right w:val="single" w:sz="4" w:space="0" w:color="auto"/>
            </w:tcBorders>
            <w:hideMark/>
          </w:tcPr>
          <w:p w:rsidR="001D1A46" w:rsidRDefault="001D1A46" w:rsidP="006260D6">
            <w:pPr>
              <w:rPr>
                <w:rFonts w:asciiTheme="minorEastAsia" w:hAnsiTheme="minorEastAsia"/>
                <w:bCs/>
                <w:sz w:val="24"/>
                <w:szCs w:val="24"/>
              </w:rPr>
            </w:pPr>
            <w:r w:rsidRPr="00AE20AB">
              <w:rPr>
                <w:bCs/>
                <w:sz w:val="24"/>
              </w:rPr>
              <w:t>基金管理人和基金托管人将采取必要、适当、合理的措施确保基金资产估值的准确性、及时性。当基金份额净值小数点后</w:t>
            </w:r>
            <w:r w:rsidRPr="003D708D">
              <w:rPr>
                <w:bCs/>
                <w:strike/>
                <w:sz w:val="24"/>
              </w:rPr>
              <w:t>3</w:t>
            </w:r>
            <w:r w:rsidRPr="0001083C">
              <w:rPr>
                <w:bCs/>
                <w:sz w:val="24"/>
              </w:rPr>
              <w:t>位以内</w:t>
            </w:r>
            <w:r w:rsidRPr="00331603">
              <w:rPr>
                <w:bCs/>
                <w:sz w:val="24"/>
              </w:rPr>
              <w:t>(</w:t>
            </w:r>
            <w:r w:rsidRPr="00E352FB">
              <w:rPr>
                <w:bCs/>
                <w:sz w:val="24"/>
              </w:rPr>
              <w:t>含第</w:t>
            </w:r>
            <w:r w:rsidRPr="003D708D">
              <w:rPr>
                <w:bCs/>
                <w:strike/>
                <w:sz w:val="24"/>
              </w:rPr>
              <w:t>3</w:t>
            </w:r>
            <w:r w:rsidRPr="0001083C">
              <w:rPr>
                <w:bCs/>
                <w:sz w:val="24"/>
              </w:rPr>
              <w:t>位</w:t>
            </w:r>
            <w:r w:rsidRPr="00331603">
              <w:rPr>
                <w:bCs/>
                <w:sz w:val="24"/>
              </w:rPr>
              <w:t>)</w:t>
            </w:r>
            <w:r w:rsidRPr="00E352FB">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1D1A46" w:rsidRDefault="001D1A46" w:rsidP="006260D6">
            <w:pPr>
              <w:rPr>
                <w:rFonts w:asciiTheme="minorEastAsia" w:hAnsiTheme="minorEastAsia"/>
                <w:bCs/>
                <w:sz w:val="24"/>
                <w:szCs w:val="24"/>
              </w:rPr>
            </w:pPr>
            <w:r w:rsidRPr="00AE20AB">
              <w:rPr>
                <w:bCs/>
                <w:sz w:val="24"/>
              </w:rPr>
              <w:t>基金管理人和基金托管人将采取必要、适当、合理的措施确保基金资产估值的准确性、及时性。当基金份额净值小数点后</w:t>
            </w:r>
            <w:r w:rsidRPr="003D708D">
              <w:rPr>
                <w:bCs/>
                <w:sz w:val="24"/>
                <w:u w:val="single"/>
              </w:rPr>
              <w:t>4</w:t>
            </w:r>
            <w:r w:rsidRPr="0001083C">
              <w:rPr>
                <w:bCs/>
                <w:sz w:val="24"/>
              </w:rPr>
              <w:t>位以内</w:t>
            </w:r>
            <w:r w:rsidRPr="00331603">
              <w:rPr>
                <w:bCs/>
                <w:sz w:val="24"/>
              </w:rPr>
              <w:t>(</w:t>
            </w:r>
            <w:r w:rsidRPr="00E352FB">
              <w:rPr>
                <w:bCs/>
                <w:sz w:val="24"/>
              </w:rPr>
              <w:t>含第</w:t>
            </w:r>
            <w:r w:rsidRPr="003D708D">
              <w:rPr>
                <w:bCs/>
                <w:sz w:val="24"/>
                <w:u w:val="single"/>
              </w:rPr>
              <w:t>4</w:t>
            </w:r>
            <w:r w:rsidRPr="0001083C">
              <w:rPr>
                <w:bCs/>
                <w:sz w:val="24"/>
              </w:rPr>
              <w:t>位</w:t>
            </w:r>
            <w:r w:rsidRPr="00331603">
              <w:rPr>
                <w:bCs/>
                <w:sz w:val="24"/>
              </w:rPr>
              <w:t>)</w:t>
            </w:r>
            <w:r w:rsidRPr="00E352FB">
              <w:rPr>
                <w:bCs/>
                <w:sz w:val="24"/>
              </w:rPr>
              <w:t>发生估值错误时，视为基金份额净值错误。</w:t>
            </w:r>
          </w:p>
        </w:tc>
      </w:tr>
      <w:tr w:rsidR="001D1A46" w:rsidTr="006260D6">
        <w:tc>
          <w:tcPr>
            <w:tcW w:w="1788" w:type="dxa"/>
            <w:tcBorders>
              <w:top w:val="single" w:sz="4" w:space="0" w:color="auto"/>
              <w:left w:val="single" w:sz="4" w:space="0" w:color="auto"/>
              <w:bottom w:val="single" w:sz="4" w:space="0" w:color="auto"/>
              <w:right w:val="single" w:sz="4" w:space="0" w:color="auto"/>
            </w:tcBorders>
            <w:vAlign w:val="center"/>
          </w:tcPr>
          <w:p w:rsidR="001D1A46" w:rsidRPr="00601739" w:rsidRDefault="001D1A46" w:rsidP="006260D6">
            <w:pPr>
              <w:jc w:val="center"/>
              <w:rPr>
                <w:rFonts w:asciiTheme="minorEastAsia" w:hAnsiTheme="minorEastAsia"/>
                <w:b/>
                <w:sz w:val="24"/>
                <w:szCs w:val="24"/>
              </w:rPr>
            </w:pPr>
            <w:r w:rsidRPr="009B36FE">
              <w:rPr>
                <w:rFonts w:asciiTheme="minorEastAsia" w:hAnsiTheme="minorEastAsia" w:hint="eastAsia"/>
                <w:b/>
                <w:sz w:val="24"/>
                <w:szCs w:val="24"/>
              </w:rPr>
              <w:t>第二十四部分 基金合同内容摘要</w:t>
            </w:r>
          </w:p>
        </w:tc>
        <w:tc>
          <w:tcPr>
            <w:tcW w:w="6078" w:type="dxa"/>
            <w:tcBorders>
              <w:top w:val="single" w:sz="4" w:space="0" w:color="auto"/>
              <w:left w:val="single" w:sz="4" w:space="0" w:color="auto"/>
              <w:bottom w:val="single" w:sz="4" w:space="0" w:color="auto"/>
              <w:right w:val="single" w:sz="4" w:space="0" w:color="auto"/>
            </w:tcBorders>
          </w:tcPr>
          <w:p w:rsidR="001D1A46" w:rsidRPr="00AE20AB" w:rsidRDefault="001D1A46" w:rsidP="006260D6">
            <w:pPr>
              <w:rPr>
                <w:bCs/>
                <w:sz w:val="24"/>
              </w:rPr>
            </w:pPr>
          </w:p>
        </w:tc>
        <w:tc>
          <w:tcPr>
            <w:tcW w:w="6082" w:type="dxa"/>
            <w:tcBorders>
              <w:top w:val="single" w:sz="4" w:space="0" w:color="auto"/>
              <w:left w:val="single" w:sz="4" w:space="0" w:color="auto"/>
              <w:bottom w:val="single" w:sz="4" w:space="0" w:color="auto"/>
              <w:right w:val="single" w:sz="4" w:space="0" w:color="auto"/>
            </w:tcBorders>
          </w:tcPr>
          <w:p w:rsidR="001D1A46" w:rsidRPr="00AE20AB" w:rsidRDefault="001D1A46" w:rsidP="006260D6">
            <w:pPr>
              <w:rPr>
                <w:bCs/>
                <w:sz w:val="24"/>
              </w:rPr>
            </w:pPr>
            <w:r w:rsidRPr="009B36FE">
              <w:rPr>
                <w:rFonts w:asciiTheme="minorEastAsia" w:hAnsiTheme="minorEastAsia" w:hint="eastAsia"/>
                <w:bCs/>
                <w:sz w:val="24"/>
                <w:szCs w:val="24"/>
              </w:rPr>
              <w:t>根据正文修改，修改基金合同摘要的对应内容，重复内容不再赘述。</w:t>
            </w:r>
          </w:p>
        </w:tc>
      </w:tr>
    </w:tbl>
    <w:p w:rsidR="002D57D2" w:rsidRPr="001D1A46" w:rsidRDefault="002D57D2" w:rsidP="002D57D2">
      <w:pPr>
        <w:jc w:val="center"/>
        <w:rPr>
          <w:rFonts w:asciiTheme="minorEastAsia" w:hAnsiTheme="minorEastAsia"/>
          <w:b/>
          <w:sz w:val="24"/>
          <w:szCs w:val="24"/>
        </w:rPr>
      </w:pPr>
    </w:p>
    <w:p w:rsidR="002D57D2" w:rsidRPr="009B36FE"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泓德泓华灵活配置混合型证券投资基金</w:t>
      </w:r>
      <w:r w:rsidRPr="009B36FE">
        <w:rPr>
          <w:rFonts w:asciiTheme="minorEastAsia" w:hAnsiTheme="minorEastAsia" w:hint="eastAsia"/>
          <w:b/>
          <w:sz w:val="24"/>
          <w:szCs w:val="24"/>
        </w:rPr>
        <w:t>托管协议》修订前后对照表</w:t>
      </w:r>
    </w:p>
    <w:tbl>
      <w:tblPr>
        <w:tblStyle w:val="a3"/>
        <w:tblW w:w="0" w:type="auto"/>
        <w:tblLook w:val="04A0"/>
      </w:tblPr>
      <w:tblGrid>
        <w:gridCol w:w="1788"/>
        <w:gridCol w:w="6078"/>
        <w:gridCol w:w="6082"/>
      </w:tblGrid>
      <w:tr w:rsidR="001D1A46"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1D1A46" w:rsidRDefault="001D1A46" w:rsidP="006260D6">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1D1A46" w:rsidRDefault="001D1A46" w:rsidP="006260D6">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1D1A46" w:rsidRDefault="001D1A46" w:rsidP="006260D6">
            <w:pPr>
              <w:jc w:val="center"/>
              <w:rPr>
                <w:rFonts w:asciiTheme="minorEastAsia" w:hAnsiTheme="minorEastAsia"/>
                <w:b/>
                <w:sz w:val="24"/>
                <w:szCs w:val="24"/>
              </w:rPr>
            </w:pPr>
            <w:r>
              <w:rPr>
                <w:rFonts w:asciiTheme="minorEastAsia" w:hAnsiTheme="minorEastAsia" w:hint="eastAsia"/>
                <w:b/>
                <w:sz w:val="24"/>
                <w:szCs w:val="24"/>
              </w:rPr>
              <w:t>修订后</w:t>
            </w:r>
          </w:p>
        </w:tc>
      </w:tr>
      <w:tr w:rsidR="001D1A46"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1D1A46" w:rsidRDefault="001D1A46" w:rsidP="006260D6">
            <w:pPr>
              <w:jc w:val="center"/>
              <w:rPr>
                <w:rFonts w:asciiTheme="minorEastAsia" w:hAnsiTheme="minorEastAsia"/>
                <w:b/>
                <w:sz w:val="24"/>
                <w:szCs w:val="24"/>
              </w:rPr>
            </w:pPr>
            <w:r w:rsidRPr="00E8319E">
              <w:rPr>
                <w:rFonts w:asciiTheme="minorEastAsia" w:hAnsiTheme="minorEastAsia" w:hint="eastAsia"/>
                <w:b/>
                <w:sz w:val="24"/>
                <w:szCs w:val="24"/>
              </w:rPr>
              <w:t>八、基金资产净值计算和会计核算</w:t>
            </w:r>
          </w:p>
          <w:p w:rsidR="001D1A46" w:rsidRDefault="001D1A46" w:rsidP="006260D6">
            <w:pPr>
              <w:jc w:val="center"/>
              <w:rPr>
                <w:rFonts w:asciiTheme="minorEastAsia" w:hAnsiTheme="minorEastAsia"/>
                <w:sz w:val="24"/>
                <w:szCs w:val="24"/>
              </w:rPr>
            </w:pPr>
            <w:r w:rsidRPr="00E8319E">
              <w:rPr>
                <w:rFonts w:asciiTheme="minorEastAsia" w:hAnsiTheme="minorEastAsia" w:hint="eastAsia"/>
                <w:sz w:val="24"/>
                <w:szCs w:val="24"/>
              </w:rPr>
              <w:t>（一）</w:t>
            </w:r>
            <w:r w:rsidRPr="00372626">
              <w:rPr>
                <w:rFonts w:hint="eastAsia"/>
                <w:sz w:val="24"/>
              </w:rPr>
              <w:t>基金资产净值的计算</w:t>
            </w:r>
          </w:p>
        </w:tc>
        <w:tc>
          <w:tcPr>
            <w:tcW w:w="6078" w:type="dxa"/>
            <w:tcBorders>
              <w:top w:val="single" w:sz="4" w:space="0" w:color="auto"/>
              <w:left w:val="single" w:sz="4" w:space="0" w:color="auto"/>
              <w:bottom w:val="single" w:sz="4" w:space="0" w:color="auto"/>
              <w:right w:val="single" w:sz="4" w:space="0" w:color="auto"/>
            </w:tcBorders>
            <w:hideMark/>
          </w:tcPr>
          <w:p w:rsidR="001D1A46" w:rsidRDefault="001D1A46" w:rsidP="006260D6">
            <w:pPr>
              <w:rPr>
                <w:bCs/>
                <w:sz w:val="24"/>
              </w:rPr>
            </w:pPr>
            <w:r w:rsidRPr="00E8319E">
              <w:rPr>
                <w:rFonts w:hint="eastAsia"/>
                <w:bCs/>
                <w:sz w:val="24"/>
              </w:rPr>
              <w:t>1</w:t>
            </w:r>
            <w:r w:rsidRPr="00E8319E">
              <w:rPr>
                <w:rFonts w:hint="eastAsia"/>
                <w:bCs/>
                <w:sz w:val="24"/>
              </w:rPr>
              <w:t>．基金资产净值</w:t>
            </w:r>
            <w:r w:rsidRPr="00CB588D">
              <w:rPr>
                <w:rFonts w:ascii="宋体" w:hAnsi="宋体" w:hint="eastAsia"/>
                <w:sz w:val="24"/>
                <w:szCs w:val="21"/>
              </w:rPr>
              <w:t>的计算、复核的时间和程序</w:t>
            </w:r>
          </w:p>
          <w:p w:rsidR="001D1A46" w:rsidRDefault="001D1A46" w:rsidP="006260D6">
            <w:pPr>
              <w:rPr>
                <w:rFonts w:asciiTheme="minorEastAsia" w:hAnsiTheme="minorEastAsia"/>
                <w:bCs/>
                <w:sz w:val="24"/>
                <w:szCs w:val="24"/>
              </w:rPr>
            </w:pPr>
            <w:r w:rsidRPr="00CB588D">
              <w:rPr>
                <w:rFonts w:ascii="宋体" w:hAnsi="宋体" w:hint="eastAsia"/>
                <w:sz w:val="24"/>
              </w:rPr>
              <w:t>基金资产净值是指基金资产总值减去负债后的价值。基金份额净值是指计算日基金资产净值除以该计算日基金份额总份额后的数值。基金份额净值的计算保留到小数点后</w:t>
            </w:r>
            <w:r w:rsidRPr="00E22F91">
              <w:rPr>
                <w:rFonts w:ascii="宋体" w:hAnsi="宋体"/>
                <w:strike/>
                <w:sz w:val="24"/>
              </w:rPr>
              <w:t>3</w:t>
            </w:r>
            <w:r w:rsidRPr="00CB588D">
              <w:rPr>
                <w:rFonts w:ascii="宋体" w:hAnsi="宋体" w:hint="eastAsia"/>
                <w:sz w:val="24"/>
              </w:rPr>
              <w:t>位，小数点后第</w:t>
            </w:r>
            <w:r w:rsidRPr="00E22F91">
              <w:rPr>
                <w:rFonts w:ascii="宋体" w:hAnsi="宋体"/>
                <w:strike/>
                <w:sz w:val="24"/>
              </w:rPr>
              <w:t>4</w:t>
            </w:r>
            <w:r w:rsidRPr="00CB588D">
              <w:rPr>
                <w:rFonts w:ascii="宋体" w:hAnsi="宋体" w:hint="eastAsia"/>
                <w:sz w:val="24"/>
              </w:rPr>
              <w:t>位四舍五入，由此产生的误差计入基金财产。</w:t>
            </w:r>
          </w:p>
        </w:tc>
        <w:tc>
          <w:tcPr>
            <w:tcW w:w="6082" w:type="dxa"/>
            <w:tcBorders>
              <w:top w:val="single" w:sz="4" w:space="0" w:color="auto"/>
              <w:left w:val="single" w:sz="4" w:space="0" w:color="auto"/>
              <w:bottom w:val="single" w:sz="4" w:space="0" w:color="auto"/>
              <w:right w:val="single" w:sz="4" w:space="0" w:color="auto"/>
            </w:tcBorders>
            <w:hideMark/>
          </w:tcPr>
          <w:p w:rsidR="001D1A46" w:rsidRDefault="001D1A46" w:rsidP="006260D6">
            <w:pPr>
              <w:rPr>
                <w:bCs/>
                <w:sz w:val="24"/>
              </w:rPr>
            </w:pPr>
            <w:r w:rsidRPr="00E8319E">
              <w:rPr>
                <w:rFonts w:hint="eastAsia"/>
                <w:bCs/>
                <w:sz w:val="24"/>
              </w:rPr>
              <w:t>1</w:t>
            </w:r>
            <w:r w:rsidRPr="00E8319E">
              <w:rPr>
                <w:rFonts w:hint="eastAsia"/>
                <w:bCs/>
                <w:sz w:val="24"/>
              </w:rPr>
              <w:t>．基金资产净值</w:t>
            </w:r>
            <w:r w:rsidRPr="00CB588D">
              <w:rPr>
                <w:rFonts w:ascii="宋体" w:hAnsi="宋体" w:hint="eastAsia"/>
                <w:sz w:val="24"/>
                <w:szCs w:val="21"/>
              </w:rPr>
              <w:t>的计算、复核的时间和程序</w:t>
            </w:r>
          </w:p>
          <w:p w:rsidR="001D1A46" w:rsidRDefault="001D1A46" w:rsidP="006260D6">
            <w:pPr>
              <w:rPr>
                <w:rFonts w:asciiTheme="minorEastAsia" w:hAnsiTheme="minorEastAsia"/>
                <w:bCs/>
                <w:sz w:val="24"/>
                <w:szCs w:val="24"/>
              </w:rPr>
            </w:pPr>
            <w:r w:rsidRPr="00CB588D">
              <w:rPr>
                <w:rFonts w:ascii="宋体" w:hAnsi="宋体" w:hint="eastAsia"/>
                <w:sz w:val="24"/>
              </w:rPr>
              <w:t>基金资产净值是指基金资产总值减去负债后的价值。基金份额净值是指计算日基金资产净值除以该计算日基金份额总份额后的数值。基金份额净值的计算保留到小数点后</w:t>
            </w:r>
            <w:r w:rsidRPr="00E22F91">
              <w:rPr>
                <w:rFonts w:ascii="宋体" w:hAnsi="宋体"/>
                <w:sz w:val="24"/>
                <w:u w:val="single"/>
              </w:rPr>
              <w:t>4</w:t>
            </w:r>
            <w:r w:rsidRPr="00CB588D">
              <w:rPr>
                <w:rFonts w:ascii="宋体" w:hAnsi="宋体" w:hint="eastAsia"/>
                <w:sz w:val="24"/>
              </w:rPr>
              <w:t>位，小数点后第</w:t>
            </w:r>
            <w:r w:rsidRPr="00E22F91">
              <w:rPr>
                <w:rFonts w:ascii="宋体" w:hAnsi="宋体"/>
                <w:sz w:val="24"/>
                <w:u w:val="single"/>
              </w:rPr>
              <w:t>5</w:t>
            </w:r>
            <w:r w:rsidRPr="00CB588D">
              <w:rPr>
                <w:rFonts w:ascii="宋体" w:hAnsi="宋体" w:hint="eastAsia"/>
                <w:sz w:val="24"/>
              </w:rPr>
              <w:t>位四舍五入，由此产生的误差计入基金财产。</w:t>
            </w:r>
          </w:p>
        </w:tc>
      </w:tr>
      <w:tr w:rsidR="001D1A46"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1D1A46" w:rsidRDefault="001D1A46" w:rsidP="006260D6">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1D1A46" w:rsidRDefault="001D1A46" w:rsidP="006260D6">
            <w:pPr>
              <w:jc w:val="center"/>
              <w:rPr>
                <w:rFonts w:asciiTheme="minorEastAsia" w:hAnsiTheme="minorEastAsia"/>
                <w:sz w:val="24"/>
                <w:szCs w:val="24"/>
              </w:rPr>
            </w:pPr>
            <w:r>
              <w:rPr>
                <w:rFonts w:hint="eastAsia"/>
                <w:bCs/>
                <w:sz w:val="24"/>
              </w:rPr>
              <w:t>（三）</w:t>
            </w:r>
            <w:r w:rsidRPr="00CB588D">
              <w:rPr>
                <w:rFonts w:ascii="宋体" w:eastAsia="宋体" w:hAnsi="宋体" w:hint="eastAsia"/>
                <w:sz w:val="24"/>
                <w:szCs w:val="24"/>
              </w:rPr>
              <w:t>估值差错处理</w:t>
            </w:r>
          </w:p>
        </w:tc>
        <w:tc>
          <w:tcPr>
            <w:tcW w:w="6078" w:type="dxa"/>
            <w:tcBorders>
              <w:top w:val="single" w:sz="4" w:space="0" w:color="auto"/>
              <w:left w:val="single" w:sz="4" w:space="0" w:color="auto"/>
              <w:bottom w:val="single" w:sz="4" w:space="0" w:color="auto"/>
              <w:right w:val="single" w:sz="4" w:space="0" w:color="auto"/>
            </w:tcBorders>
            <w:hideMark/>
          </w:tcPr>
          <w:p w:rsidR="001D1A46" w:rsidRDefault="001D1A46" w:rsidP="006260D6">
            <w:pPr>
              <w:rPr>
                <w:rFonts w:asciiTheme="minorEastAsia" w:hAnsiTheme="minorEastAsia"/>
                <w:bCs/>
                <w:sz w:val="24"/>
                <w:szCs w:val="24"/>
              </w:rPr>
            </w:pPr>
            <w:r w:rsidRPr="00CB588D">
              <w:rPr>
                <w:bCs/>
                <w:sz w:val="24"/>
              </w:rPr>
              <w:t>基金管理人和基金托管人将采取必要、适当、合理的措施确保基金资产估值的准确性、及时性。当基金份额净值小数点后</w:t>
            </w:r>
            <w:r w:rsidRPr="00E22F91">
              <w:rPr>
                <w:bCs/>
                <w:strike/>
                <w:sz w:val="24"/>
              </w:rPr>
              <w:t>3</w:t>
            </w:r>
            <w:r w:rsidRPr="00CB588D">
              <w:rPr>
                <w:bCs/>
                <w:sz w:val="24"/>
              </w:rPr>
              <w:t>位以内</w:t>
            </w:r>
            <w:r w:rsidRPr="00CB588D">
              <w:rPr>
                <w:bCs/>
                <w:sz w:val="24"/>
              </w:rPr>
              <w:t>(</w:t>
            </w:r>
            <w:r w:rsidRPr="00CB588D">
              <w:rPr>
                <w:bCs/>
                <w:sz w:val="24"/>
              </w:rPr>
              <w:t>含第</w:t>
            </w:r>
            <w:r w:rsidRPr="00E22F91">
              <w:rPr>
                <w:bCs/>
                <w:strike/>
                <w:sz w:val="24"/>
              </w:rPr>
              <w:t>3</w:t>
            </w:r>
            <w:r w:rsidRPr="00CB588D">
              <w:rPr>
                <w:bCs/>
                <w:sz w:val="24"/>
              </w:rPr>
              <w:t>位</w:t>
            </w:r>
            <w:r w:rsidRPr="00CB588D">
              <w:rPr>
                <w:bCs/>
                <w:sz w:val="24"/>
              </w:rPr>
              <w:t>)</w:t>
            </w:r>
            <w:r w:rsidRPr="00CB588D">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1D1A46" w:rsidRDefault="001D1A46" w:rsidP="006260D6">
            <w:pPr>
              <w:rPr>
                <w:rFonts w:asciiTheme="minorEastAsia" w:hAnsiTheme="minorEastAsia"/>
                <w:bCs/>
                <w:sz w:val="24"/>
                <w:szCs w:val="24"/>
              </w:rPr>
            </w:pPr>
            <w:r w:rsidRPr="00CB588D">
              <w:rPr>
                <w:bCs/>
                <w:sz w:val="24"/>
              </w:rPr>
              <w:t>基金管理人和基金托管人将采取必要、适当、合理的措施确保基金资产估值的准确性、及时性。当基金份额净值小数点后</w:t>
            </w:r>
            <w:r w:rsidRPr="00E22F91">
              <w:rPr>
                <w:bCs/>
                <w:sz w:val="24"/>
                <w:u w:val="single"/>
              </w:rPr>
              <w:t>4</w:t>
            </w:r>
            <w:r w:rsidRPr="00CB588D">
              <w:rPr>
                <w:bCs/>
                <w:sz w:val="24"/>
              </w:rPr>
              <w:t>位以内</w:t>
            </w:r>
            <w:r w:rsidRPr="00CB588D">
              <w:rPr>
                <w:bCs/>
                <w:sz w:val="24"/>
              </w:rPr>
              <w:t>(</w:t>
            </w:r>
            <w:r w:rsidRPr="00CB588D">
              <w:rPr>
                <w:bCs/>
                <w:sz w:val="24"/>
              </w:rPr>
              <w:t>含第</w:t>
            </w:r>
            <w:r w:rsidRPr="00E22F91">
              <w:rPr>
                <w:bCs/>
                <w:sz w:val="24"/>
                <w:u w:val="single"/>
              </w:rPr>
              <w:t>4</w:t>
            </w:r>
            <w:r w:rsidRPr="00CB588D">
              <w:rPr>
                <w:bCs/>
                <w:sz w:val="24"/>
              </w:rPr>
              <w:t>位</w:t>
            </w:r>
            <w:r w:rsidRPr="00CB588D">
              <w:rPr>
                <w:bCs/>
                <w:sz w:val="24"/>
              </w:rPr>
              <w:t>)</w:t>
            </w:r>
            <w:r w:rsidRPr="00CB588D">
              <w:rPr>
                <w:bCs/>
                <w:sz w:val="24"/>
              </w:rPr>
              <w:t>发生估值错误时，视为基金份额净值错误。</w:t>
            </w:r>
          </w:p>
        </w:tc>
      </w:tr>
    </w:tbl>
    <w:p w:rsidR="002D57D2" w:rsidRPr="001D1A46" w:rsidRDefault="002D57D2" w:rsidP="00E021C8">
      <w:pPr>
        <w:jc w:val="center"/>
        <w:rPr>
          <w:rFonts w:asciiTheme="minorEastAsia" w:hAnsiTheme="minorEastAsia"/>
          <w:b/>
          <w:sz w:val="24"/>
          <w:szCs w:val="24"/>
        </w:rPr>
      </w:pPr>
    </w:p>
    <w:p w:rsidR="002D57D2"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泓德裕鑫纯债一年定期开放债券型证券投资基金</w:t>
      </w:r>
      <w:r w:rsidRPr="009B36FE">
        <w:rPr>
          <w:rFonts w:asciiTheme="minorEastAsia" w:hAnsiTheme="minorEastAsia" w:hint="eastAsia"/>
          <w:b/>
          <w:sz w:val="24"/>
          <w:szCs w:val="24"/>
        </w:rPr>
        <w:t>基金合同》修订前后对照表</w:t>
      </w:r>
    </w:p>
    <w:tbl>
      <w:tblPr>
        <w:tblStyle w:val="a3"/>
        <w:tblW w:w="0" w:type="auto"/>
        <w:tblLook w:val="04A0"/>
      </w:tblPr>
      <w:tblGrid>
        <w:gridCol w:w="1788"/>
        <w:gridCol w:w="6078"/>
        <w:gridCol w:w="6082"/>
      </w:tblGrid>
      <w:tr w:rsidR="007354C9"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7354C9" w:rsidRDefault="007354C9" w:rsidP="006260D6">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7354C9" w:rsidRDefault="007354C9" w:rsidP="006260D6">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7354C9" w:rsidRDefault="007354C9" w:rsidP="006260D6">
            <w:pPr>
              <w:jc w:val="center"/>
              <w:rPr>
                <w:rFonts w:asciiTheme="minorEastAsia" w:hAnsiTheme="minorEastAsia"/>
                <w:b/>
                <w:sz w:val="24"/>
                <w:szCs w:val="24"/>
              </w:rPr>
            </w:pPr>
            <w:r>
              <w:rPr>
                <w:rFonts w:asciiTheme="minorEastAsia" w:hAnsiTheme="minorEastAsia" w:hint="eastAsia"/>
                <w:b/>
                <w:sz w:val="24"/>
                <w:szCs w:val="24"/>
              </w:rPr>
              <w:t>修订后</w:t>
            </w:r>
          </w:p>
        </w:tc>
      </w:tr>
      <w:tr w:rsidR="007354C9"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7354C9" w:rsidRDefault="007354C9" w:rsidP="006260D6">
            <w:pPr>
              <w:jc w:val="center"/>
              <w:rPr>
                <w:rFonts w:asciiTheme="minorEastAsia" w:hAnsiTheme="minorEastAsia"/>
                <w:b/>
                <w:sz w:val="24"/>
                <w:szCs w:val="24"/>
              </w:rPr>
            </w:pPr>
            <w:r w:rsidRPr="00BF4265">
              <w:rPr>
                <w:rFonts w:asciiTheme="minorEastAsia" w:hAnsiTheme="minorEastAsia" w:hint="eastAsia"/>
                <w:b/>
                <w:sz w:val="24"/>
                <w:szCs w:val="24"/>
              </w:rPr>
              <w:t>第六部分  基金份额的申购与赎回</w:t>
            </w:r>
          </w:p>
          <w:p w:rsidR="007354C9" w:rsidRDefault="007354C9" w:rsidP="006260D6">
            <w:pPr>
              <w:jc w:val="center"/>
              <w:rPr>
                <w:rFonts w:asciiTheme="minorEastAsia" w:hAnsiTheme="minorEastAsia"/>
                <w:sz w:val="24"/>
                <w:szCs w:val="24"/>
              </w:rPr>
            </w:pPr>
            <w:r w:rsidRPr="00BF4265">
              <w:rPr>
                <w:rFonts w:asciiTheme="minorEastAsia" w:hAnsiTheme="minorEastAsia" w:hint="eastAsia"/>
                <w:sz w:val="24"/>
                <w:szCs w:val="24"/>
              </w:rPr>
              <w:t>六、申购和赎回的价格、费用及其用途</w:t>
            </w:r>
          </w:p>
        </w:tc>
        <w:tc>
          <w:tcPr>
            <w:tcW w:w="6078" w:type="dxa"/>
            <w:tcBorders>
              <w:top w:val="single" w:sz="4" w:space="0" w:color="auto"/>
              <w:left w:val="single" w:sz="4" w:space="0" w:color="auto"/>
              <w:bottom w:val="single" w:sz="4" w:space="0" w:color="auto"/>
              <w:right w:val="single" w:sz="4" w:space="0" w:color="auto"/>
            </w:tcBorders>
            <w:hideMark/>
          </w:tcPr>
          <w:p w:rsidR="007354C9" w:rsidRDefault="007354C9" w:rsidP="006260D6">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w:t>
            </w:r>
            <w:r>
              <w:rPr>
                <w:rFonts w:hint="eastAsia"/>
                <w:bCs/>
                <w:sz w:val="24"/>
              </w:rPr>
              <w:t>各类基金</w:t>
            </w:r>
            <w:r>
              <w:rPr>
                <w:bCs/>
                <w:sz w:val="24"/>
              </w:rPr>
              <w:t>份额</w:t>
            </w:r>
            <w:r>
              <w:rPr>
                <w:rFonts w:hint="eastAsia"/>
                <w:bCs/>
                <w:sz w:val="24"/>
              </w:rPr>
              <w:t>的基金</w:t>
            </w:r>
            <w:r w:rsidRPr="00F4467D">
              <w:rPr>
                <w:bCs/>
                <w:sz w:val="24"/>
              </w:rPr>
              <w:t>份额净值的计算，保留到小数点后</w:t>
            </w:r>
            <w:r w:rsidRPr="00BF4265">
              <w:rPr>
                <w:bCs/>
                <w:strike/>
                <w:sz w:val="24"/>
              </w:rPr>
              <w:t>3</w:t>
            </w:r>
            <w:r w:rsidRPr="008F3ED6">
              <w:rPr>
                <w:bCs/>
                <w:sz w:val="24"/>
              </w:rPr>
              <w:t>位，小数点后第</w:t>
            </w:r>
            <w:r w:rsidRPr="00BF4265">
              <w:rPr>
                <w:bCs/>
                <w:strike/>
                <w:sz w:val="24"/>
              </w:rPr>
              <w:t>4</w:t>
            </w:r>
            <w:r w:rsidRPr="00C57382">
              <w:rPr>
                <w:rFonts w:ascii="宋体" w:hAnsi="宋体" w:hint="eastAsia"/>
                <w:bCs/>
                <w:sz w:val="24"/>
              </w:rPr>
              <w:t>位四舍五入</w:t>
            </w:r>
            <w:r>
              <w:rPr>
                <w:bCs/>
                <w:sz w:val="24"/>
              </w:rPr>
              <w:t>，由此产生的收益或损失由基金财产承担。</w:t>
            </w:r>
            <w:r w:rsidRPr="00966992">
              <w:rPr>
                <w:bCs/>
                <w:sz w:val="24"/>
              </w:rPr>
              <w:t>《基金合同》生效后，在封闭期内，基金管理人应当至少每周公告一次基金资产净值和各类基金份额净值。在开放期内，基金管理人应当在每个开放日的次日，通过网站、基金份额发售网点以及其他媒介，披露开放日各类基金份额净值和基金份额累计净值。遇特殊情况，经中国证监会同意，可以适当延迟计算或公告。</w:t>
            </w:r>
          </w:p>
        </w:tc>
        <w:tc>
          <w:tcPr>
            <w:tcW w:w="6082" w:type="dxa"/>
            <w:tcBorders>
              <w:top w:val="single" w:sz="4" w:space="0" w:color="auto"/>
              <w:left w:val="single" w:sz="4" w:space="0" w:color="auto"/>
              <w:bottom w:val="single" w:sz="4" w:space="0" w:color="auto"/>
              <w:right w:val="single" w:sz="4" w:space="0" w:color="auto"/>
            </w:tcBorders>
            <w:hideMark/>
          </w:tcPr>
          <w:p w:rsidR="007354C9" w:rsidRDefault="007354C9" w:rsidP="006260D6">
            <w:pPr>
              <w:rPr>
                <w:rFonts w:asciiTheme="minorEastAsia" w:hAnsiTheme="minorEastAsia"/>
                <w:bCs/>
                <w:sz w:val="24"/>
                <w:szCs w:val="24"/>
              </w:rPr>
            </w:pPr>
            <w:r w:rsidRPr="00F4467D">
              <w:rPr>
                <w:bCs/>
                <w:sz w:val="24"/>
              </w:rPr>
              <w:t>1</w:t>
            </w:r>
            <w:r w:rsidRPr="00F4467D">
              <w:rPr>
                <w:rFonts w:hint="eastAsia"/>
                <w:bCs/>
                <w:sz w:val="24"/>
              </w:rPr>
              <w:t>、</w:t>
            </w:r>
            <w:r w:rsidRPr="00F4467D">
              <w:rPr>
                <w:bCs/>
                <w:sz w:val="24"/>
              </w:rPr>
              <w:t>本基金</w:t>
            </w:r>
            <w:r>
              <w:rPr>
                <w:rFonts w:hint="eastAsia"/>
                <w:bCs/>
                <w:sz w:val="24"/>
              </w:rPr>
              <w:t>各类基金</w:t>
            </w:r>
            <w:r>
              <w:rPr>
                <w:bCs/>
                <w:sz w:val="24"/>
              </w:rPr>
              <w:t>份额</w:t>
            </w:r>
            <w:r>
              <w:rPr>
                <w:rFonts w:hint="eastAsia"/>
                <w:bCs/>
                <w:sz w:val="24"/>
              </w:rPr>
              <w:t>的基金</w:t>
            </w:r>
            <w:r w:rsidRPr="00F4467D">
              <w:rPr>
                <w:bCs/>
                <w:sz w:val="24"/>
              </w:rPr>
              <w:t>份额净值的计算，保留到小数点后</w:t>
            </w:r>
            <w:r w:rsidRPr="00BF4265">
              <w:rPr>
                <w:bCs/>
                <w:sz w:val="24"/>
                <w:u w:val="single"/>
              </w:rPr>
              <w:t>4</w:t>
            </w:r>
            <w:r w:rsidRPr="008F3ED6">
              <w:rPr>
                <w:bCs/>
                <w:sz w:val="24"/>
              </w:rPr>
              <w:t>位，小数点后第</w:t>
            </w:r>
            <w:r w:rsidRPr="00BF4265">
              <w:rPr>
                <w:bCs/>
                <w:sz w:val="24"/>
                <w:u w:val="single"/>
              </w:rPr>
              <w:t>5</w:t>
            </w:r>
            <w:r w:rsidRPr="00C57382">
              <w:rPr>
                <w:rFonts w:ascii="宋体" w:hAnsi="宋体" w:hint="eastAsia"/>
                <w:bCs/>
                <w:sz w:val="24"/>
              </w:rPr>
              <w:t>位四舍五入</w:t>
            </w:r>
            <w:r>
              <w:rPr>
                <w:bCs/>
                <w:sz w:val="24"/>
              </w:rPr>
              <w:t>，由此产生的收益或损失由基金财产承担。</w:t>
            </w:r>
            <w:r w:rsidRPr="00966992">
              <w:rPr>
                <w:bCs/>
                <w:sz w:val="24"/>
              </w:rPr>
              <w:t>《基金合同》生效后，在封闭期内，基金管理人应当至少每周公告一次基金资产净值和各类基金份额净值。在开放期内，基金管理人应当在每个开放日的次日，通过网站、基金份额发售网点以及其他媒介，披露开放日各类基金份额净值和基金份额累计净值。遇特殊情况，经中国证监会同意，可以适当延迟计算或公告。</w:t>
            </w:r>
          </w:p>
        </w:tc>
      </w:tr>
      <w:tr w:rsidR="007354C9"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7354C9" w:rsidRDefault="007354C9" w:rsidP="006260D6">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7354C9" w:rsidRDefault="007354C9" w:rsidP="006260D6">
            <w:pPr>
              <w:jc w:val="center"/>
              <w:rPr>
                <w:rFonts w:asciiTheme="minorEastAsia" w:hAnsiTheme="minorEastAsia"/>
                <w:sz w:val="24"/>
                <w:szCs w:val="24"/>
              </w:rPr>
            </w:pPr>
            <w:r w:rsidRPr="00601739">
              <w:rPr>
                <w:rFonts w:asciiTheme="minorEastAsia" w:hAnsiTheme="minorEastAsia" w:hint="eastAsia"/>
                <w:sz w:val="24"/>
                <w:szCs w:val="24"/>
              </w:rPr>
              <w:t>四、估值程序</w:t>
            </w:r>
          </w:p>
        </w:tc>
        <w:tc>
          <w:tcPr>
            <w:tcW w:w="6078" w:type="dxa"/>
            <w:tcBorders>
              <w:top w:val="single" w:sz="4" w:space="0" w:color="auto"/>
              <w:left w:val="single" w:sz="4" w:space="0" w:color="auto"/>
              <w:bottom w:val="single" w:sz="4" w:space="0" w:color="auto"/>
              <w:right w:val="single" w:sz="4" w:space="0" w:color="auto"/>
            </w:tcBorders>
            <w:hideMark/>
          </w:tcPr>
          <w:p w:rsidR="007354C9" w:rsidRDefault="007354C9" w:rsidP="006260D6">
            <w:pPr>
              <w:rPr>
                <w:rFonts w:asciiTheme="minorEastAsia" w:hAnsiTheme="minorEastAsia"/>
                <w:bCs/>
                <w:sz w:val="24"/>
                <w:szCs w:val="24"/>
              </w:rPr>
            </w:pPr>
            <w:r w:rsidRPr="00F4467D">
              <w:rPr>
                <w:bCs/>
                <w:sz w:val="24"/>
              </w:rPr>
              <w:t>1</w:t>
            </w:r>
            <w:r w:rsidRPr="00F4467D">
              <w:rPr>
                <w:bCs/>
                <w:sz w:val="24"/>
              </w:rPr>
              <w:t>、</w:t>
            </w:r>
            <w:r w:rsidRPr="00C57382">
              <w:rPr>
                <w:rFonts w:ascii="宋体" w:hAnsi="宋体" w:hint="eastAsia"/>
                <w:bCs/>
                <w:sz w:val="24"/>
              </w:rPr>
              <w:t>基金份额净值是按照每个工作日闭市后，基金资产净值除以当日基金份额的余额数量计算，精确到</w:t>
            </w:r>
            <w:r w:rsidRPr="008F3ED6">
              <w:rPr>
                <w:bCs/>
                <w:sz w:val="24"/>
              </w:rPr>
              <w:t>0.001</w:t>
            </w:r>
            <w:r w:rsidRPr="0001083C">
              <w:rPr>
                <w:bCs/>
                <w:sz w:val="24"/>
              </w:rPr>
              <w:t>元，小数点后第</w:t>
            </w:r>
            <w:r w:rsidRPr="00601739">
              <w:rPr>
                <w:bCs/>
                <w:strike/>
                <w:sz w:val="24"/>
              </w:rPr>
              <w:t>4</w:t>
            </w:r>
            <w:r w:rsidRPr="0001083C">
              <w:rPr>
                <w:bCs/>
                <w:sz w:val="24"/>
              </w:rPr>
              <w:t>位四舍五入。国家另有规定的，从其规定。</w:t>
            </w:r>
          </w:p>
        </w:tc>
        <w:tc>
          <w:tcPr>
            <w:tcW w:w="6082" w:type="dxa"/>
            <w:tcBorders>
              <w:top w:val="single" w:sz="4" w:space="0" w:color="auto"/>
              <w:left w:val="single" w:sz="4" w:space="0" w:color="auto"/>
              <w:bottom w:val="single" w:sz="4" w:space="0" w:color="auto"/>
              <w:right w:val="single" w:sz="4" w:space="0" w:color="auto"/>
            </w:tcBorders>
            <w:hideMark/>
          </w:tcPr>
          <w:p w:rsidR="007354C9" w:rsidRDefault="007354C9" w:rsidP="006260D6">
            <w:pPr>
              <w:rPr>
                <w:rFonts w:asciiTheme="minorEastAsia" w:hAnsiTheme="minorEastAsia"/>
                <w:bCs/>
                <w:sz w:val="24"/>
                <w:szCs w:val="24"/>
              </w:rPr>
            </w:pPr>
            <w:r w:rsidRPr="00F4467D">
              <w:rPr>
                <w:bCs/>
                <w:sz w:val="24"/>
              </w:rPr>
              <w:t>1</w:t>
            </w:r>
            <w:r w:rsidRPr="00F4467D">
              <w:rPr>
                <w:bCs/>
                <w:sz w:val="24"/>
              </w:rPr>
              <w:t>、基金份额净值是按照每个工作日闭市后，基金资产净值除以当日基金份额的余额数量计算，精确到</w:t>
            </w:r>
            <w:r w:rsidRPr="008F3ED6">
              <w:rPr>
                <w:bCs/>
                <w:sz w:val="24"/>
              </w:rPr>
              <w:t>0.00</w:t>
            </w:r>
            <w:r w:rsidRPr="00601739">
              <w:rPr>
                <w:bCs/>
                <w:sz w:val="24"/>
                <w:u w:val="single"/>
              </w:rPr>
              <w:t>0</w:t>
            </w:r>
            <w:r w:rsidRPr="008F3ED6">
              <w:rPr>
                <w:bCs/>
                <w:sz w:val="24"/>
              </w:rPr>
              <w:t>1</w:t>
            </w:r>
            <w:r w:rsidRPr="0001083C">
              <w:rPr>
                <w:bCs/>
                <w:sz w:val="24"/>
              </w:rPr>
              <w:t>元，小数点后第</w:t>
            </w:r>
            <w:r w:rsidRPr="00601739">
              <w:rPr>
                <w:bCs/>
                <w:sz w:val="24"/>
                <w:u w:val="single"/>
              </w:rPr>
              <w:t>5</w:t>
            </w:r>
            <w:r w:rsidRPr="0001083C">
              <w:rPr>
                <w:bCs/>
                <w:sz w:val="24"/>
              </w:rPr>
              <w:t>位四舍五入。国家另有规定的，从其规定。</w:t>
            </w:r>
          </w:p>
        </w:tc>
      </w:tr>
      <w:tr w:rsidR="007354C9"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7354C9" w:rsidRDefault="007354C9" w:rsidP="006260D6">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7354C9" w:rsidRDefault="007354C9" w:rsidP="006260D6">
            <w:pPr>
              <w:jc w:val="center"/>
              <w:rPr>
                <w:rFonts w:asciiTheme="minorEastAsia" w:hAnsiTheme="minorEastAsia"/>
                <w:sz w:val="24"/>
                <w:szCs w:val="24"/>
              </w:rPr>
            </w:pPr>
            <w:r w:rsidRPr="008D6C16">
              <w:rPr>
                <w:bCs/>
                <w:sz w:val="24"/>
              </w:rPr>
              <w:t>五、估值错误的处理</w:t>
            </w:r>
          </w:p>
        </w:tc>
        <w:tc>
          <w:tcPr>
            <w:tcW w:w="6078" w:type="dxa"/>
            <w:tcBorders>
              <w:top w:val="single" w:sz="4" w:space="0" w:color="auto"/>
              <w:left w:val="single" w:sz="4" w:space="0" w:color="auto"/>
              <w:bottom w:val="single" w:sz="4" w:space="0" w:color="auto"/>
              <w:right w:val="single" w:sz="4" w:space="0" w:color="auto"/>
            </w:tcBorders>
            <w:hideMark/>
          </w:tcPr>
          <w:p w:rsidR="007354C9" w:rsidRDefault="007354C9" w:rsidP="006260D6">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trike/>
                <w:sz w:val="24"/>
              </w:rPr>
              <w:t>3</w:t>
            </w:r>
            <w:r>
              <w:rPr>
                <w:bCs/>
                <w:sz w:val="24"/>
              </w:rPr>
              <w:t>位以内</w:t>
            </w:r>
            <w:r>
              <w:rPr>
                <w:bCs/>
                <w:sz w:val="24"/>
              </w:rPr>
              <w:t>(</w:t>
            </w:r>
            <w:r>
              <w:rPr>
                <w:bCs/>
                <w:sz w:val="24"/>
              </w:rPr>
              <w:t>含第</w:t>
            </w:r>
            <w:r w:rsidRPr="00D74A69">
              <w:rPr>
                <w:bCs/>
                <w:strike/>
                <w:sz w:val="24"/>
              </w:rPr>
              <w:t>3</w:t>
            </w:r>
            <w:r>
              <w:rPr>
                <w:bCs/>
                <w:sz w:val="24"/>
              </w:rPr>
              <w:t>位</w:t>
            </w:r>
            <w:r>
              <w:rPr>
                <w:bCs/>
                <w:sz w:val="24"/>
              </w:rPr>
              <w:t>)</w:t>
            </w:r>
            <w:r>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7354C9" w:rsidRDefault="007354C9" w:rsidP="006260D6">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z w:val="24"/>
                <w:u w:val="single"/>
              </w:rPr>
              <w:t>4</w:t>
            </w:r>
            <w:r>
              <w:rPr>
                <w:bCs/>
                <w:sz w:val="24"/>
              </w:rPr>
              <w:t>位以内</w:t>
            </w:r>
            <w:r>
              <w:rPr>
                <w:bCs/>
                <w:sz w:val="24"/>
              </w:rPr>
              <w:t>(</w:t>
            </w:r>
            <w:r>
              <w:rPr>
                <w:bCs/>
                <w:sz w:val="24"/>
              </w:rPr>
              <w:t>含第</w:t>
            </w:r>
            <w:r w:rsidRPr="00D74A69">
              <w:rPr>
                <w:bCs/>
                <w:sz w:val="24"/>
                <w:u w:val="single"/>
              </w:rPr>
              <w:t>4</w:t>
            </w:r>
            <w:r>
              <w:rPr>
                <w:bCs/>
                <w:sz w:val="24"/>
              </w:rPr>
              <w:t>位</w:t>
            </w:r>
            <w:r>
              <w:rPr>
                <w:bCs/>
                <w:sz w:val="24"/>
              </w:rPr>
              <w:t>)</w:t>
            </w:r>
            <w:r>
              <w:rPr>
                <w:bCs/>
                <w:sz w:val="24"/>
              </w:rPr>
              <w:t>发生估值错误时，视为基金份额净值错误。</w:t>
            </w:r>
          </w:p>
        </w:tc>
      </w:tr>
      <w:tr w:rsidR="007354C9" w:rsidTr="006260D6">
        <w:tc>
          <w:tcPr>
            <w:tcW w:w="1788" w:type="dxa"/>
            <w:tcBorders>
              <w:top w:val="single" w:sz="4" w:space="0" w:color="auto"/>
              <w:left w:val="single" w:sz="4" w:space="0" w:color="auto"/>
              <w:bottom w:val="single" w:sz="4" w:space="0" w:color="auto"/>
              <w:right w:val="single" w:sz="4" w:space="0" w:color="auto"/>
            </w:tcBorders>
            <w:vAlign w:val="center"/>
          </w:tcPr>
          <w:p w:rsidR="007354C9" w:rsidRPr="00601739" w:rsidRDefault="007354C9" w:rsidP="006260D6">
            <w:pPr>
              <w:jc w:val="center"/>
              <w:rPr>
                <w:rFonts w:asciiTheme="minorEastAsia" w:hAnsiTheme="minorEastAsia"/>
                <w:b/>
                <w:sz w:val="24"/>
                <w:szCs w:val="24"/>
              </w:rPr>
            </w:pPr>
            <w:r w:rsidRPr="009B36FE">
              <w:rPr>
                <w:rFonts w:asciiTheme="minorEastAsia" w:hAnsiTheme="minorEastAsia" w:hint="eastAsia"/>
                <w:b/>
                <w:sz w:val="24"/>
                <w:szCs w:val="24"/>
              </w:rPr>
              <w:t>第二十四部分 基金合同内容摘要</w:t>
            </w:r>
          </w:p>
        </w:tc>
        <w:tc>
          <w:tcPr>
            <w:tcW w:w="6078" w:type="dxa"/>
            <w:tcBorders>
              <w:top w:val="single" w:sz="4" w:space="0" w:color="auto"/>
              <w:left w:val="single" w:sz="4" w:space="0" w:color="auto"/>
              <w:bottom w:val="single" w:sz="4" w:space="0" w:color="auto"/>
              <w:right w:val="single" w:sz="4" w:space="0" w:color="auto"/>
            </w:tcBorders>
          </w:tcPr>
          <w:p w:rsidR="007354C9" w:rsidRPr="00AE20AB" w:rsidRDefault="007354C9" w:rsidP="006260D6">
            <w:pPr>
              <w:rPr>
                <w:bCs/>
                <w:sz w:val="24"/>
              </w:rPr>
            </w:pPr>
          </w:p>
        </w:tc>
        <w:tc>
          <w:tcPr>
            <w:tcW w:w="6082" w:type="dxa"/>
            <w:tcBorders>
              <w:top w:val="single" w:sz="4" w:space="0" w:color="auto"/>
              <w:left w:val="single" w:sz="4" w:space="0" w:color="auto"/>
              <w:bottom w:val="single" w:sz="4" w:space="0" w:color="auto"/>
              <w:right w:val="single" w:sz="4" w:space="0" w:color="auto"/>
            </w:tcBorders>
          </w:tcPr>
          <w:p w:rsidR="007354C9" w:rsidRPr="00AE20AB" w:rsidRDefault="007354C9" w:rsidP="006260D6">
            <w:pPr>
              <w:rPr>
                <w:bCs/>
                <w:sz w:val="24"/>
              </w:rPr>
            </w:pPr>
            <w:r w:rsidRPr="009B36FE">
              <w:rPr>
                <w:rFonts w:asciiTheme="minorEastAsia" w:hAnsiTheme="minorEastAsia" w:hint="eastAsia"/>
                <w:bCs/>
                <w:sz w:val="24"/>
                <w:szCs w:val="24"/>
              </w:rPr>
              <w:t>根据正文修改，修改基金合同摘要的对应内容，重复内容不再赘述。</w:t>
            </w:r>
          </w:p>
        </w:tc>
      </w:tr>
    </w:tbl>
    <w:p w:rsidR="002D57D2" w:rsidRPr="007354C9" w:rsidRDefault="002D57D2" w:rsidP="002D57D2">
      <w:pPr>
        <w:jc w:val="center"/>
        <w:rPr>
          <w:rFonts w:asciiTheme="minorEastAsia" w:hAnsiTheme="minorEastAsia"/>
          <w:b/>
          <w:sz w:val="24"/>
          <w:szCs w:val="24"/>
        </w:rPr>
      </w:pPr>
    </w:p>
    <w:p w:rsidR="002D57D2" w:rsidRPr="009B36FE" w:rsidRDefault="002D57D2" w:rsidP="002D57D2">
      <w:pPr>
        <w:jc w:val="center"/>
        <w:rPr>
          <w:rFonts w:asciiTheme="minorEastAsia" w:hAnsiTheme="minorEastAsia"/>
          <w:b/>
          <w:sz w:val="24"/>
          <w:szCs w:val="24"/>
        </w:rPr>
      </w:pPr>
      <w:r w:rsidRPr="009B36FE">
        <w:rPr>
          <w:rFonts w:asciiTheme="minorEastAsia" w:hAnsiTheme="minorEastAsia" w:hint="eastAsia"/>
          <w:b/>
          <w:sz w:val="24"/>
          <w:szCs w:val="24"/>
        </w:rPr>
        <w:t>《</w:t>
      </w:r>
      <w:r w:rsidRPr="00C3267A">
        <w:rPr>
          <w:rFonts w:asciiTheme="minorEastAsia" w:hAnsiTheme="minorEastAsia" w:hint="eastAsia"/>
          <w:b/>
          <w:sz w:val="24"/>
          <w:szCs w:val="24"/>
        </w:rPr>
        <w:t>泓德裕鑫纯债一年定期开放债券型证券投资基金</w:t>
      </w:r>
      <w:r w:rsidRPr="009B36FE">
        <w:rPr>
          <w:rFonts w:asciiTheme="minorEastAsia" w:hAnsiTheme="minorEastAsia" w:hint="eastAsia"/>
          <w:b/>
          <w:sz w:val="24"/>
          <w:szCs w:val="24"/>
        </w:rPr>
        <w:t>托管协议》修订前后对照表</w:t>
      </w:r>
    </w:p>
    <w:tbl>
      <w:tblPr>
        <w:tblStyle w:val="a3"/>
        <w:tblW w:w="0" w:type="auto"/>
        <w:tblLook w:val="04A0"/>
      </w:tblPr>
      <w:tblGrid>
        <w:gridCol w:w="1788"/>
        <w:gridCol w:w="6078"/>
        <w:gridCol w:w="6082"/>
      </w:tblGrid>
      <w:tr w:rsidR="007354C9"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7354C9" w:rsidRDefault="007354C9" w:rsidP="006260D6">
            <w:pPr>
              <w:jc w:val="center"/>
              <w:rPr>
                <w:rFonts w:asciiTheme="minorEastAsia" w:hAnsiTheme="minorEastAsia"/>
                <w:b/>
                <w:sz w:val="24"/>
                <w:szCs w:val="24"/>
              </w:rPr>
            </w:pPr>
            <w:r>
              <w:rPr>
                <w:rFonts w:asciiTheme="minorEastAsia" w:hAnsiTheme="minorEastAsia" w:hint="eastAsia"/>
                <w:b/>
                <w:sz w:val="24"/>
                <w:szCs w:val="24"/>
              </w:rPr>
              <w:t>章节</w:t>
            </w:r>
          </w:p>
        </w:tc>
        <w:tc>
          <w:tcPr>
            <w:tcW w:w="6078" w:type="dxa"/>
            <w:tcBorders>
              <w:top w:val="single" w:sz="4" w:space="0" w:color="auto"/>
              <w:left w:val="single" w:sz="4" w:space="0" w:color="auto"/>
              <w:bottom w:val="single" w:sz="4" w:space="0" w:color="auto"/>
              <w:right w:val="single" w:sz="4" w:space="0" w:color="auto"/>
            </w:tcBorders>
            <w:vAlign w:val="center"/>
            <w:hideMark/>
          </w:tcPr>
          <w:p w:rsidR="007354C9" w:rsidRDefault="007354C9" w:rsidP="006260D6">
            <w:pPr>
              <w:jc w:val="center"/>
              <w:rPr>
                <w:rFonts w:asciiTheme="minorEastAsia" w:hAnsiTheme="minorEastAsia"/>
                <w:b/>
                <w:sz w:val="24"/>
                <w:szCs w:val="24"/>
              </w:rPr>
            </w:pPr>
            <w:r>
              <w:rPr>
                <w:rFonts w:asciiTheme="minorEastAsia" w:hAnsiTheme="minorEastAsia" w:hint="eastAsia"/>
                <w:b/>
                <w:sz w:val="24"/>
                <w:szCs w:val="24"/>
              </w:rPr>
              <w:t>修订前</w:t>
            </w:r>
          </w:p>
        </w:tc>
        <w:tc>
          <w:tcPr>
            <w:tcW w:w="6082" w:type="dxa"/>
            <w:tcBorders>
              <w:top w:val="single" w:sz="4" w:space="0" w:color="auto"/>
              <w:left w:val="single" w:sz="4" w:space="0" w:color="auto"/>
              <w:bottom w:val="single" w:sz="4" w:space="0" w:color="auto"/>
              <w:right w:val="single" w:sz="4" w:space="0" w:color="auto"/>
            </w:tcBorders>
            <w:vAlign w:val="center"/>
            <w:hideMark/>
          </w:tcPr>
          <w:p w:rsidR="007354C9" w:rsidRDefault="007354C9" w:rsidP="006260D6">
            <w:pPr>
              <w:jc w:val="center"/>
              <w:rPr>
                <w:rFonts w:asciiTheme="minorEastAsia" w:hAnsiTheme="minorEastAsia"/>
                <w:b/>
                <w:sz w:val="24"/>
                <w:szCs w:val="24"/>
              </w:rPr>
            </w:pPr>
            <w:r>
              <w:rPr>
                <w:rFonts w:asciiTheme="minorEastAsia" w:hAnsiTheme="minorEastAsia" w:hint="eastAsia"/>
                <w:b/>
                <w:sz w:val="24"/>
                <w:szCs w:val="24"/>
              </w:rPr>
              <w:t>修订后</w:t>
            </w:r>
          </w:p>
        </w:tc>
      </w:tr>
      <w:tr w:rsidR="007354C9"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7354C9" w:rsidRDefault="007354C9" w:rsidP="006260D6">
            <w:pPr>
              <w:jc w:val="center"/>
              <w:rPr>
                <w:rFonts w:asciiTheme="minorEastAsia" w:hAnsiTheme="minorEastAsia"/>
                <w:b/>
                <w:sz w:val="24"/>
                <w:szCs w:val="24"/>
              </w:rPr>
            </w:pPr>
            <w:r w:rsidRPr="00E8319E">
              <w:rPr>
                <w:rFonts w:asciiTheme="minorEastAsia" w:hAnsiTheme="minorEastAsia" w:hint="eastAsia"/>
                <w:b/>
                <w:sz w:val="24"/>
                <w:szCs w:val="24"/>
              </w:rPr>
              <w:t>八、基金资产净值计算和会计核算</w:t>
            </w:r>
          </w:p>
          <w:p w:rsidR="007354C9" w:rsidRDefault="007354C9" w:rsidP="006260D6">
            <w:pPr>
              <w:jc w:val="center"/>
              <w:rPr>
                <w:rFonts w:asciiTheme="minorEastAsia" w:hAnsiTheme="minorEastAsia"/>
                <w:sz w:val="24"/>
                <w:szCs w:val="24"/>
              </w:rPr>
            </w:pPr>
            <w:r w:rsidRPr="00E8319E">
              <w:rPr>
                <w:rFonts w:asciiTheme="minorEastAsia" w:hAnsiTheme="minorEastAsia" w:hint="eastAsia"/>
                <w:sz w:val="24"/>
                <w:szCs w:val="24"/>
              </w:rPr>
              <w:t>（一）基金资产净值的计算</w:t>
            </w:r>
          </w:p>
        </w:tc>
        <w:tc>
          <w:tcPr>
            <w:tcW w:w="6078" w:type="dxa"/>
            <w:tcBorders>
              <w:top w:val="single" w:sz="4" w:space="0" w:color="auto"/>
              <w:left w:val="single" w:sz="4" w:space="0" w:color="auto"/>
              <w:bottom w:val="single" w:sz="4" w:space="0" w:color="auto"/>
              <w:right w:val="single" w:sz="4" w:space="0" w:color="auto"/>
            </w:tcBorders>
            <w:hideMark/>
          </w:tcPr>
          <w:p w:rsidR="007354C9" w:rsidRDefault="007354C9" w:rsidP="006260D6">
            <w:pPr>
              <w:rPr>
                <w:bCs/>
                <w:sz w:val="24"/>
              </w:rPr>
            </w:pPr>
            <w:r w:rsidRPr="00E8319E">
              <w:rPr>
                <w:rFonts w:hint="eastAsia"/>
                <w:bCs/>
                <w:sz w:val="24"/>
              </w:rPr>
              <w:t>1</w:t>
            </w:r>
            <w:r w:rsidRPr="00E8319E">
              <w:rPr>
                <w:rFonts w:hint="eastAsia"/>
                <w:bCs/>
                <w:sz w:val="24"/>
              </w:rPr>
              <w:t>．基金资产净值</w:t>
            </w:r>
            <w:r w:rsidRPr="00D90935">
              <w:rPr>
                <w:rFonts w:ascii="宋体" w:hAnsi="宋体" w:hint="eastAsia"/>
                <w:sz w:val="24"/>
                <w:szCs w:val="21"/>
              </w:rPr>
              <w:t>的计算、复核的时间和程序</w:t>
            </w:r>
          </w:p>
          <w:p w:rsidR="007354C9" w:rsidRDefault="007354C9" w:rsidP="006260D6">
            <w:pPr>
              <w:rPr>
                <w:rFonts w:asciiTheme="minorEastAsia" w:hAnsiTheme="minorEastAsia"/>
                <w:bCs/>
                <w:sz w:val="24"/>
                <w:szCs w:val="24"/>
              </w:rPr>
            </w:pPr>
            <w:r w:rsidRPr="00D90935">
              <w:rPr>
                <w:rFonts w:ascii="宋体" w:hAnsi="宋体" w:hint="eastAsia"/>
                <w:sz w:val="24"/>
                <w:szCs w:val="21"/>
              </w:rPr>
              <w:t>基金资产净值是指基金资产总值减去负债后的价值。基金份额净值是指计算日基金资产净值除以该计算日基金份额总份额后的数值。基金份额净值的计算保留到小数点后</w:t>
            </w:r>
            <w:r w:rsidRPr="00942738">
              <w:rPr>
                <w:rFonts w:ascii="宋体" w:hAnsi="宋体"/>
                <w:strike/>
                <w:sz w:val="24"/>
                <w:szCs w:val="21"/>
              </w:rPr>
              <w:t>3</w:t>
            </w:r>
            <w:r w:rsidRPr="00D90935">
              <w:rPr>
                <w:rFonts w:ascii="宋体" w:hAnsi="宋体" w:hint="eastAsia"/>
                <w:sz w:val="24"/>
                <w:szCs w:val="21"/>
              </w:rPr>
              <w:t>位，</w:t>
            </w:r>
            <w:r w:rsidRPr="00D90935">
              <w:rPr>
                <w:rFonts w:hint="eastAsia"/>
                <w:sz w:val="24"/>
              </w:rPr>
              <w:t>小数点后第</w:t>
            </w:r>
            <w:r w:rsidRPr="00942738">
              <w:rPr>
                <w:strike/>
                <w:sz w:val="24"/>
              </w:rPr>
              <w:t>4</w:t>
            </w:r>
            <w:r w:rsidRPr="00D90935">
              <w:rPr>
                <w:rFonts w:hint="eastAsia"/>
                <w:sz w:val="24"/>
              </w:rPr>
              <w:t>位四舍五入，由此产生的误差计入基金财产</w:t>
            </w:r>
            <w:r w:rsidRPr="00D90935">
              <w:rPr>
                <w:rFonts w:ascii="宋体" w:hAnsi="宋体" w:hint="eastAsia"/>
                <w:sz w:val="24"/>
                <w:szCs w:val="21"/>
              </w:rPr>
              <w:t>。</w:t>
            </w:r>
          </w:p>
        </w:tc>
        <w:tc>
          <w:tcPr>
            <w:tcW w:w="6082" w:type="dxa"/>
            <w:tcBorders>
              <w:top w:val="single" w:sz="4" w:space="0" w:color="auto"/>
              <w:left w:val="single" w:sz="4" w:space="0" w:color="auto"/>
              <w:bottom w:val="single" w:sz="4" w:space="0" w:color="auto"/>
              <w:right w:val="single" w:sz="4" w:space="0" w:color="auto"/>
            </w:tcBorders>
            <w:hideMark/>
          </w:tcPr>
          <w:p w:rsidR="007354C9" w:rsidRDefault="007354C9" w:rsidP="006260D6">
            <w:pPr>
              <w:rPr>
                <w:bCs/>
                <w:sz w:val="24"/>
              </w:rPr>
            </w:pPr>
            <w:r w:rsidRPr="00E8319E">
              <w:rPr>
                <w:rFonts w:hint="eastAsia"/>
                <w:bCs/>
                <w:sz w:val="24"/>
              </w:rPr>
              <w:t>1</w:t>
            </w:r>
            <w:r w:rsidRPr="00E8319E">
              <w:rPr>
                <w:rFonts w:hint="eastAsia"/>
                <w:bCs/>
                <w:sz w:val="24"/>
              </w:rPr>
              <w:t>．基金资产净值</w:t>
            </w:r>
            <w:r w:rsidRPr="00D90935">
              <w:rPr>
                <w:rFonts w:ascii="宋体" w:hAnsi="宋体" w:hint="eastAsia"/>
                <w:sz w:val="24"/>
                <w:szCs w:val="21"/>
              </w:rPr>
              <w:t>的计算、复核的时间和程序</w:t>
            </w:r>
          </w:p>
          <w:p w:rsidR="007354C9" w:rsidRDefault="007354C9" w:rsidP="006260D6">
            <w:pPr>
              <w:rPr>
                <w:rFonts w:asciiTheme="minorEastAsia" w:hAnsiTheme="minorEastAsia"/>
                <w:bCs/>
                <w:sz w:val="24"/>
                <w:szCs w:val="24"/>
              </w:rPr>
            </w:pPr>
            <w:r w:rsidRPr="00D90935">
              <w:rPr>
                <w:rFonts w:ascii="宋体" w:hAnsi="宋体" w:hint="eastAsia"/>
                <w:sz w:val="24"/>
                <w:szCs w:val="21"/>
              </w:rPr>
              <w:t>基金资产净值是指基金资产总值减去负债后的价值。基金份额净值是指计算日基金资产净值除以该计算日基金份额总份额后的数值。基金份额净值的计算保留到小数点后</w:t>
            </w:r>
            <w:r w:rsidRPr="003C7616">
              <w:rPr>
                <w:rFonts w:ascii="宋体" w:hAnsi="宋体"/>
                <w:sz w:val="24"/>
                <w:szCs w:val="21"/>
                <w:u w:val="single"/>
              </w:rPr>
              <w:t>4</w:t>
            </w:r>
            <w:r w:rsidRPr="00D90935">
              <w:rPr>
                <w:rFonts w:ascii="宋体" w:hAnsi="宋体" w:hint="eastAsia"/>
                <w:sz w:val="24"/>
                <w:szCs w:val="21"/>
              </w:rPr>
              <w:t>位，</w:t>
            </w:r>
            <w:r w:rsidRPr="00D90935">
              <w:rPr>
                <w:rFonts w:hint="eastAsia"/>
                <w:sz w:val="24"/>
              </w:rPr>
              <w:t>小数点后第</w:t>
            </w:r>
            <w:r w:rsidRPr="003C7616">
              <w:rPr>
                <w:sz w:val="24"/>
                <w:u w:val="single"/>
              </w:rPr>
              <w:t>5</w:t>
            </w:r>
            <w:r w:rsidRPr="00D90935">
              <w:rPr>
                <w:rFonts w:hint="eastAsia"/>
                <w:sz w:val="24"/>
              </w:rPr>
              <w:t>位四舍五入，由此产生的误差计入基金财产</w:t>
            </w:r>
            <w:r w:rsidRPr="00D90935">
              <w:rPr>
                <w:rFonts w:ascii="宋体" w:hAnsi="宋体" w:hint="eastAsia"/>
                <w:sz w:val="24"/>
                <w:szCs w:val="21"/>
              </w:rPr>
              <w:t>。</w:t>
            </w:r>
          </w:p>
        </w:tc>
      </w:tr>
      <w:tr w:rsidR="007354C9" w:rsidTr="006260D6">
        <w:tc>
          <w:tcPr>
            <w:tcW w:w="1788" w:type="dxa"/>
            <w:tcBorders>
              <w:top w:val="single" w:sz="4" w:space="0" w:color="auto"/>
              <w:left w:val="single" w:sz="4" w:space="0" w:color="auto"/>
              <w:bottom w:val="single" w:sz="4" w:space="0" w:color="auto"/>
              <w:right w:val="single" w:sz="4" w:space="0" w:color="auto"/>
            </w:tcBorders>
            <w:vAlign w:val="center"/>
            <w:hideMark/>
          </w:tcPr>
          <w:p w:rsidR="007354C9" w:rsidRDefault="007354C9" w:rsidP="006260D6">
            <w:pPr>
              <w:jc w:val="center"/>
              <w:rPr>
                <w:rFonts w:asciiTheme="minorEastAsia" w:hAnsiTheme="minorEastAsia"/>
                <w:b/>
                <w:sz w:val="24"/>
                <w:szCs w:val="24"/>
              </w:rPr>
            </w:pPr>
            <w:r w:rsidRPr="00601739">
              <w:rPr>
                <w:rFonts w:asciiTheme="minorEastAsia" w:hAnsiTheme="minorEastAsia" w:hint="eastAsia"/>
                <w:b/>
                <w:sz w:val="24"/>
                <w:szCs w:val="24"/>
              </w:rPr>
              <w:t>第十四部分  基金资产估值</w:t>
            </w:r>
          </w:p>
          <w:p w:rsidR="007354C9" w:rsidRDefault="007354C9" w:rsidP="006260D6">
            <w:pPr>
              <w:jc w:val="center"/>
              <w:rPr>
                <w:rFonts w:asciiTheme="minorEastAsia" w:hAnsiTheme="minorEastAsia"/>
                <w:sz w:val="24"/>
                <w:szCs w:val="24"/>
              </w:rPr>
            </w:pPr>
            <w:r>
              <w:rPr>
                <w:rFonts w:hint="eastAsia"/>
                <w:bCs/>
                <w:sz w:val="24"/>
              </w:rPr>
              <w:t>（三）</w:t>
            </w:r>
            <w:r w:rsidRPr="008D6C16">
              <w:rPr>
                <w:bCs/>
                <w:sz w:val="24"/>
              </w:rPr>
              <w:t>估值</w:t>
            </w:r>
            <w:r>
              <w:rPr>
                <w:rFonts w:hint="eastAsia"/>
                <w:bCs/>
                <w:sz w:val="24"/>
              </w:rPr>
              <w:t>差错</w:t>
            </w:r>
            <w:r w:rsidRPr="008D6C16">
              <w:rPr>
                <w:bCs/>
                <w:sz w:val="24"/>
              </w:rPr>
              <w:t>处理</w:t>
            </w:r>
          </w:p>
        </w:tc>
        <w:tc>
          <w:tcPr>
            <w:tcW w:w="6078" w:type="dxa"/>
            <w:tcBorders>
              <w:top w:val="single" w:sz="4" w:space="0" w:color="auto"/>
              <w:left w:val="single" w:sz="4" w:space="0" w:color="auto"/>
              <w:bottom w:val="single" w:sz="4" w:space="0" w:color="auto"/>
              <w:right w:val="single" w:sz="4" w:space="0" w:color="auto"/>
            </w:tcBorders>
            <w:hideMark/>
          </w:tcPr>
          <w:p w:rsidR="007354C9" w:rsidRDefault="007354C9" w:rsidP="006260D6">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trike/>
                <w:sz w:val="24"/>
              </w:rPr>
              <w:t>3</w:t>
            </w:r>
            <w:r>
              <w:rPr>
                <w:bCs/>
                <w:sz w:val="24"/>
              </w:rPr>
              <w:t>位以内</w:t>
            </w:r>
            <w:r>
              <w:rPr>
                <w:bCs/>
                <w:sz w:val="24"/>
              </w:rPr>
              <w:t>(</w:t>
            </w:r>
            <w:r>
              <w:rPr>
                <w:bCs/>
                <w:sz w:val="24"/>
              </w:rPr>
              <w:t>含第</w:t>
            </w:r>
            <w:r w:rsidRPr="00D74A69">
              <w:rPr>
                <w:bCs/>
                <w:strike/>
                <w:sz w:val="24"/>
              </w:rPr>
              <w:t>3</w:t>
            </w:r>
            <w:r>
              <w:rPr>
                <w:bCs/>
                <w:sz w:val="24"/>
              </w:rPr>
              <w:t>位</w:t>
            </w:r>
            <w:r>
              <w:rPr>
                <w:bCs/>
                <w:sz w:val="24"/>
              </w:rPr>
              <w:t>)</w:t>
            </w:r>
            <w:r>
              <w:rPr>
                <w:bCs/>
                <w:sz w:val="24"/>
              </w:rPr>
              <w:t>发生估值错误时，视为基金份额净值错误。</w:t>
            </w:r>
          </w:p>
        </w:tc>
        <w:tc>
          <w:tcPr>
            <w:tcW w:w="6082" w:type="dxa"/>
            <w:tcBorders>
              <w:top w:val="single" w:sz="4" w:space="0" w:color="auto"/>
              <w:left w:val="single" w:sz="4" w:space="0" w:color="auto"/>
              <w:bottom w:val="single" w:sz="4" w:space="0" w:color="auto"/>
              <w:right w:val="single" w:sz="4" w:space="0" w:color="auto"/>
            </w:tcBorders>
            <w:hideMark/>
          </w:tcPr>
          <w:p w:rsidR="007354C9" w:rsidRDefault="007354C9" w:rsidP="006260D6">
            <w:pPr>
              <w:rPr>
                <w:rFonts w:asciiTheme="minorEastAsia" w:hAnsiTheme="minorEastAsia"/>
                <w:bCs/>
                <w:sz w:val="24"/>
                <w:szCs w:val="24"/>
              </w:rPr>
            </w:pPr>
            <w:r w:rsidRPr="00AE20AB">
              <w:rPr>
                <w:bCs/>
                <w:sz w:val="24"/>
              </w:rPr>
              <w:t>基金管理人和基金托管人将采取必要、适当、合理的措施确保基金资产估值的准确性、及时性。</w:t>
            </w:r>
            <w:r>
              <w:rPr>
                <w:bCs/>
                <w:sz w:val="24"/>
              </w:rPr>
              <w:t>当</w:t>
            </w:r>
            <w:r>
              <w:rPr>
                <w:rFonts w:hint="eastAsia"/>
                <w:bCs/>
                <w:sz w:val="24"/>
              </w:rPr>
              <w:t>A</w:t>
            </w:r>
            <w:r>
              <w:rPr>
                <w:rFonts w:hint="eastAsia"/>
                <w:bCs/>
                <w:sz w:val="24"/>
              </w:rPr>
              <w:t>类基金份额或</w:t>
            </w:r>
            <w:r>
              <w:rPr>
                <w:rFonts w:hint="eastAsia"/>
                <w:bCs/>
                <w:sz w:val="24"/>
              </w:rPr>
              <w:t>C</w:t>
            </w:r>
            <w:r>
              <w:rPr>
                <w:rFonts w:hint="eastAsia"/>
                <w:bCs/>
                <w:sz w:val="24"/>
              </w:rPr>
              <w:t>类基金份额的</w:t>
            </w:r>
            <w:r>
              <w:rPr>
                <w:bCs/>
                <w:sz w:val="24"/>
              </w:rPr>
              <w:t>基金份额净值小数点后</w:t>
            </w:r>
            <w:r w:rsidRPr="00D74A69">
              <w:rPr>
                <w:bCs/>
                <w:sz w:val="24"/>
                <w:u w:val="single"/>
              </w:rPr>
              <w:t>4</w:t>
            </w:r>
            <w:r>
              <w:rPr>
                <w:bCs/>
                <w:sz w:val="24"/>
              </w:rPr>
              <w:t>位以内</w:t>
            </w:r>
            <w:r>
              <w:rPr>
                <w:bCs/>
                <w:sz w:val="24"/>
              </w:rPr>
              <w:t>(</w:t>
            </w:r>
            <w:r>
              <w:rPr>
                <w:bCs/>
                <w:sz w:val="24"/>
              </w:rPr>
              <w:t>含第</w:t>
            </w:r>
            <w:r w:rsidRPr="00D74A69">
              <w:rPr>
                <w:bCs/>
                <w:sz w:val="24"/>
                <w:u w:val="single"/>
              </w:rPr>
              <w:t>4</w:t>
            </w:r>
            <w:r>
              <w:rPr>
                <w:bCs/>
                <w:sz w:val="24"/>
              </w:rPr>
              <w:t>位</w:t>
            </w:r>
            <w:r>
              <w:rPr>
                <w:bCs/>
                <w:sz w:val="24"/>
              </w:rPr>
              <w:t>)</w:t>
            </w:r>
            <w:r>
              <w:rPr>
                <w:bCs/>
                <w:sz w:val="24"/>
              </w:rPr>
              <w:t>发生估值错误时，视为基金份额净值错误。</w:t>
            </w:r>
          </w:p>
        </w:tc>
      </w:tr>
    </w:tbl>
    <w:p w:rsidR="002D57D2" w:rsidRPr="007354C9" w:rsidRDefault="002D57D2" w:rsidP="00E021C8">
      <w:pPr>
        <w:jc w:val="center"/>
        <w:rPr>
          <w:rFonts w:asciiTheme="minorEastAsia" w:hAnsiTheme="minorEastAsia"/>
          <w:b/>
          <w:sz w:val="24"/>
          <w:szCs w:val="24"/>
        </w:rPr>
      </w:pPr>
    </w:p>
    <w:p w:rsidR="0047772A" w:rsidRPr="00E021C8" w:rsidRDefault="0047772A" w:rsidP="00E021C8">
      <w:pPr>
        <w:jc w:val="left"/>
      </w:pPr>
    </w:p>
    <w:sectPr w:rsidR="0047772A" w:rsidRPr="00E021C8" w:rsidSect="00BF426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B35" w:rsidRDefault="002D5B35" w:rsidP="00706C84">
      <w:r>
        <w:separator/>
      </w:r>
    </w:p>
  </w:endnote>
  <w:endnote w:type="continuationSeparator" w:id="0">
    <w:p w:rsidR="002D5B35" w:rsidRDefault="002D5B35" w:rsidP="00706C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彩虹粗仿宋">
    <w:altName w:val="宋体"/>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B35" w:rsidRDefault="002D5B35" w:rsidP="00706C84">
      <w:r>
        <w:separator/>
      </w:r>
    </w:p>
  </w:footnote>
  <w:footnote w:type="continuationSeparator" w:id="0">
    <w:p w:rsidR="002D5B35" w:rsidRDefault="002D5B35" w:rsidP="00706C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2BBE"/>
    <w:rsid w:val="000624ED"/>
    <w:rsid w:val="00075941"/>
    <w:rsid w:val="000D6E0E"/>
    <w:rsid w:val="000F48D0"/>
    <w:rsid w:val="0010575A"/>
    <w:rsid w:val="00134EF8"/>
    <w:rsid w:val="001B6A0D"/>
    <w:rsid w:val="001D124C"/>
    <w:rsid w:val="001D1A46"/>
    <w:rsid w:val="001F6D70"/>
    <w:rsid w:val="00226502"/>
    <w:rsid w:val="0024410F"/>
    <w:rsid w:val="00296ACA"/>
    <w:rsid w:val="002A6730"/>
    <w:rsid w:val="002B2F81"/>
    <w:rsid w:val="002D2A45"/>
    <w:rsid w:val="002D57D2"/>
    <w:rsid w:val="002D5B35"/>
    <w:rsid w:val="002E11B9"/>
    <w:rsid w:val="002F4E4D"/>
    <w:rsid w:val="00303AE3"/>
    <w:rsid w:val="00314F5A"/>
    <w:rsid w:val="003444C0"/>
    <w:rsid w:val="00397861"/>
    <w:rsid w:val="003C7616"/>
    <w:rsid w:val="003D708D"/>
    <w:rsid w:val="004122A7"/>
    <w:rsid w:val="00474E20"/>
    <w:rsid w:val="0047772A"/>
    <w:rsid w:val="004B245E"/>
    <w:rsid w:val="004B6314"/>
    <w:rsid w:val="004E4AA0"/>
    <w:rsid w:val="004F4C12"/>
    <w:rsid w:val="00557EB8"/>
    <w:rsid w:val="005D31BC"/>
    <w:rsid w:val="005E57BF"/>
    <w:rsid w:val="005F0C5D"/>
    <w:rsid w:val="005F6F06"/>
    <w:rsid w:val="00601739"/>
    <w:rsid w:val="006C367F"/>
    <w:rsid w:val="00706C84"/>
    <w:rsid w:val="00707508"/>
    <w:rsid w:val="007354C9"/>
    <w:rsid w:val="0076551C"/>
    <w:rsid w:val="00771F7B"/>
    <w:rsid w:val="007B19AE"/>
    <w:rsid w:val="007C06BF"/>
    <w:rsid w:val="007D76F3"/>
    <w:rsid w:val="007F6E43"/>
    <w:rsid w:val="00812268"/>
    <w:rsid w:val="00847BAD"/>
    <w:rsid w:val="00880007"/>
    <w:rsid w:val="0088311F"/>
    <w:rsid w:val="00924CC3"/>
    <w:rsid w:val="00942738"/>
    <w:rsid w:val="0099717B"/>
    <w:rsid w:val="009B2EBA"/>
    <w:rsid w:val="00A12BBE"/>
    <w:rsid w:val="00A45F58"/>
    <w:rsid w:val="00A77103"/>
    <w:rsid w:val="00A906F4"/>
    <w:rsid w:val="00AB3840"/>
    <w:rsid w:val="00AC287F"/>
    <w:rsid w:val="00AE4DF3"/>
    <w:rsid w:val="00AE7A4C"/>
    <w:rsid w:val="00BB6B78"/>
    <w:rsid w:val="00BF10E4"/>
    <w:rsid w:val="00BF4265"/>
    <w:rsid w:val="00C22535"/>
    <w:rsid w:val="00C3267A"/>
    <w:rsid w:val="00C42CF4"/>
    <w:rsid w:val="00C83017"/>
    <w:rsid w:val="00CA2972"/>
    <w:rsid w:val="00CB36D1"/>
    <w:rsid w:val="00CD09E1"/>
    <w:rsid w:val="00D45FE6"/>
    <w:rsid w:val="00D74A69"/>
    <w:rsid w:val="00D96990"/>
    <w:rsid w:val="00E021C8"/>
    <w:rsid w:val="00E22F91"/>
    <w:rsid w:val="00E30CEC"/>
    <w:rsid w:val="00E54295"/>
    <w:rsid w:val="00E5541B"/>
    <w:rsid w:val="00E8319E"/>
    <w:rsid w:val="00F06EBC"/>
    <w:rsid w:val="00F10817"/>
    <w:rsid w:val="00F26041"/>
    <w:rsid w:val="00F379AC"/>
    <w:rsid w:val="00F957E0"/>
    <w:rsid w:val="00F96330"/>
    <w:rsid w:val="00FB2E03"/>
    <w:rsid w:val="00FC56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2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2B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7F6E43"/>
    <w:rPr>
      <w:sz w:val="18"/>
      <w:szCs w:val="18"/>
    </w:rPr>
  </w:style>
  <w:style w:type="character" w:customStyle="1" w:styleId="Char">
    <w:name w:val="批注框文本 Char"/>
    <w:basedOn w:val="a0"/>
    <w:link w:val="a4"/>
    <w:uiPriority w:val="99"/>
    <w:semiHidden/>
    <w:rsid w:val="007F6E43"/>
    <w:rPr>
      <w:sz w:val="18"/>
      <w:szCs w:val="18"/>
    </w:rPr>
  </w:style>
  <w:style w:type="character" w:customStyle="1" w:styleId="read">
    <w:name w:val="read"/>
    <w:basedOn w:val="a0"/>
    <w:rsid w:val="007F6E43"/>
  </w:style>
  <w:style w:type="paragraph" w:styleId="a5">
    <w:name w:val="header"/>
    <w:basedOn w:val="a"/>
    <w:link w:val="Char0"/>
    <w:uiPriority w:val="99"/>
    <w:unhideWhenUsed/>
    <w:rsid w:val="00706C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06C84"/>
    <w:rPr>
      <w:sz w:val="18"/>
      <w:szCs w:val="18"/>
    </w:rPr>
  </w:style>
  <w:style w:type="paragraph" w:styleId="a6">
    <w:name w:val="footer"/>
    <w:basedOn w:val="a"/>
    <w:link w:val="Char1"/>
    <w:uiPriority w:val="99"/>
    <w:unhideWhenUsed/>
    <w:rsid w:val="00706C84"/>
    <w:pPr>
      <w:tabs>
        <w:tab w:val="center" w:pos="4153"/>
        <w:tab w:val="right" w:pos="8306"/>
      </w:tabs>
      <w:snapToGrid w:val="0"/>
      <w:jc w:val="left"/>
    </w:pPr>
    <w:rPr>
      <w:sz w:val="18"/>
      <w:szCs w:val="18"/>
    </w:rPr>
  </w:style>
  <w:style w:type="character" w:customStyle="1" w:styleId="Char1">
    <w:name w:val="页脚 Char"/>
    <w:basedOn w:val="a0"/>
    <w:link w:val="a6"/>
    <w:uiPriority w:val="99"/>
    <w:rsid w:val="00706C84"/>
    <w:rPr>
      <w:sz w:val="18"/>
      <w:szCs w:val="18"/>
    </w:rPr>
  </w:style>
</w:styles>
</file>

<file path=word/webSettings.xml><?xml version="1.0" encoding="utf-8"?>
<w:webSettings xmlns:r="http://schemas.openxmlformats.org/officeDocument/2006/relationships" xmlns:w="http://schemas.openxmlformats.org/wordprocessingml/2006/main">
  <w:divs>
    <w:div w:id="30181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3370</Words>
  <Characters>19214</Characters>
  <Application>Microsoft Office Word</Application>
  <DocSecurity>4</DocSecurity>
  <Lines>160</Lines>
  <Paragraphs>45</Paragraphs>
  <ScaleCrop>false</ScaleCrop>
  <Company/>
  <LinksUpToDate>false</LinksUpToDate>
  <CharactersWithSpaces>22539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 芸嘉</dc:creator>
  <cp:keywords/>
  <dc:description/>
  <cp:lastModifiedBy>ZHONGM</cp:lastModifiedBy>
  <cp:revision>2</cp:revision>
  <dcterms:created xsi:type="dcterms:W3CDTF">2020-10-18T16:03:00Z</dcterms:created>
  <dcterms:modified xsi:type="dcterms:W3CDTF">2020-10-18T16:03:00Z</dcterms:modified>
</cp:coreProperties>
</file>