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2559"/>
    <w:p w:rsidR="00000000" w:rsidRDefault="00122559">
      <w:pPr>
        <w:rPr>
          <w:lang w:val="zh-CN"/>
        </w:rPr>
      </w:pPr>
    </w:p>
    <w:p w:rsidR="00000000" w:rsidRDefault="00122559">
      <w:pPr>
        <w:rPr>
          <w:lang w:val="zh-CN"/>
        </w:rPr>
      </w:pPr>
    </w:p>
    <w:p w:rsidR="00000000" w:rsidRDefault="00122559">
      <w:pPr>
        <w:ind w:firstLineChars="0" w:firstLine="0"/>
        <w:jc w:val="center"/>
        <w:rPr>
          <w:b/>
          <w:sz w:val="48"/>
          <w:lang w:val="zh-CN"/>
        </w:rPr>
      </w:pPr>
      <w:r>
        <w:rPr>
          <w:b/>
          <w:bCs/>
          <w:color w:val="000000"/>
          <w:sz w:val="52"/>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79pt;height:99.75pt;mso-wrap-style:square;mso-position-horizontal-relative:page;mso-position-vertical-relative:page">
            <v:fill o:detectmouseclick="t"/>
            <v:imagedata r:id="rId7" o:title=""/>
          </v:shape>
        </w:pict>
      </w:r>
    </w:p>
    <w:p w:rsidR="00000000" w:rsidRDefault="00122559">
      <w:pPr>
        <w:ind w:firstLineChars="0" w:firstLine="0"/>
        <w:jc w:val="center"/>
        <w:rPr>
          <w:b/>
          <w:sz w:val="48"/>
          <w:lang w:val="zh-CN"/>
        </w:rPr>
      </w:pPr>
    </w:p>
    <w:p w:rsidR="00000000" w:rsidRDefault="00122559">
      <w:pPr>
        <w:ind w:firstLineChars="0" w:firstLine="0"/>
        <w:jc w:val="center"/>
        <w:rPr>
          <w:b/>
          <w:sz w:val="52"/>
          <w:lang w:val="zh-CN"/>
        </w:rPr>
      </w:pPr>
      <w:r>
        <w:rPr>
          <w:b/>
          <w:sz w:val="52"/>
          <w:lang w:val="zh-CN"/>
        </w:rPr>
        <w:t>金鹰</w:t>
      </w:r>
      <w:r>
        <w:rPr>
          <w:rFonts w:hint="eastAsia"/>
          <w:b/>
          <w:sz w:val="52"/>
          <w:lang w:val="zh-CN"/>
        </w:rPr>
        <w:t>添祥中短债债券型</w:t>
      </w:r>
      <w:r>
        <w:rPr>
          <w:b/>
          <w:sz w:val="52"/>
          <w:lang w:val="zh-CN"/>
        </w:rPr>
        <w:t>证券投资</w:t>
      </w:r>
    </w:p>
    <w:p w:rsidR="00000000" w:rsidRDefault="00122559">
      <w:pPr>
        <w:ind w:firstLineChars="0" w:firstLine="0"/>
        <w:jc w:val="center"/>
        <w:rPr>
          <w:b/>
          <w:sz w:val="52"/>
          <w:szCs w:val="52"/>
          <w:lang w:val="zh-CN"/>
        </w:rPr>
      </w:pPr>
      <w:r>
        <w:rPr>
          <w:b/>
          <w:sz w:val="52"/>
          <w:lang w:val="zh-CN"/>
        </w:rPr>
        <w:t>基金</w:t>
      </w:r>
      <w:r>
        <w:rPr>
          <w:rFonts w:hint="eastAsia"/>
          <w:b/>
          <w:sz w:val="52"/>
          <w:lang w:val="zh-CN"/>
        </w:rPr>
        <w:t>更新</w:t>
      </w:r>
      <w:r>
        <w:rPr>
          <w:b/>
          <w:sz w:val="52"/>
          <w:szCs w:val="52"/>
          <w:lang w:val="zh-CN"/>
        </w:rPr>
        <w:t>招募说明书</w:t>
      </w:r>
      <w:r>
        <w:rPr>
          <w:rFonts w:hint="eastAsia"/>
          <w:b/>
          <w:sz w:val="52"/>
          <w:szCs w:val="52"/>
          <w:lang w:val="zh-CN"/>
        </w:rPr>
        <w:t>摘要</w:t>
      </w:r>
    </w:p>
    <w:p w:rsidR="00000000" w:rsidRDefault="00122559">
      <w:pPr>
        <w:ind w:firstLineChars="0" w:firstLine="0"/>
        <w:jc w:val="center"/>
        <w:rPr>
          <w:b/>
          <w:sz w:val="52"/>
          <w:szCs w:val="52"/>
          <w:lang w:val="zh-CN"/>
        </w:rPr>
      </w:pPr>
    </w:p>
    <w:p w:rsidR="00000000" w:rsidRDefault="00122559">
      <w:pPr>
        <w:ind w:firstLineChars="0" w:firstLine="0"/>
        <w:jc w:val="center"/>
        <w:rPr>
          <w:b/>
          <w:sz w:val="52"/>
          <w:szCs w:val="52"/>
          <w:lang w:val="zh-CN"/>
        </w:rPr>
      </w:pPr>
    </w:p>
    <w:p w:rsidR="00000000" w:rsidRDefault="00122559">
      <w:pPr>
        <w:rPr>
          <w:lang w:val="zh-CN"/>
        </w:rPr>
      </w:pPr>
    </w:p>
    <w:p w:rsidR="00000000" w:rsidRDefault="00122559">
      <w:pPr>
        <w:ind w:firstLineChars="0" w:firstLine="0"/>
        <w:rPr>
          <w:lang w:val="zh-CN"/>
        </w:rPr>
      </w:pPr>
    </w:p>
    <w:p w:rsidR="00000000" w:rsidRDefault="00122559">
      <w:pPr>
        <w:rPr>
          <w:lang w:val="zh-CN"/>
        </w:rPr>
      </w:pPr>
    </w:p>
    <w:p w:rsidR="00000000" w:rsidRDefault="00122559">
      <w:pPr>
        <w:ind w:firstLineChars="0" w:firstLine="0"/>
        <w:rPr>
          <w:lang w:val="zh-CN"/>
        </w:rPr>
      </w:pPr>
    </w:p>
    <w:p w:rsidR="00000000" w:rsidRDefault="00122559">
      <w:pPr>
        <w:rPr>
          <w:lang w:val="zh-CN"/>
        </w:rPr>
      </w:pPr>
    </w:p>
    <w:p w:rsidR="00000000" w:rsidRDefault="00122559">
      <w:pPr>
        <w:ind w:firstLineChars="0" w:firstLine="0"/>
        <w:jc w:val="center"/>
        <w:rPr>
          <w:b/>
          <w:sz w:val="32"/>
        </w:rPr>
      </w:pPr>
      <w:bookmarkStart w:id="0" w:name="_Toc123701383"/>
      <w:bookmarkStart w:id="1" w:name="_Toc123112263"/>
      <w:bookmarkStart w:id="2" w:name="_Toc123112224"/>
      <w:bookmarkStart w:id="3" w:name="_Toc139991726"/>
      <w:bookmarkStart w:id="4" w:name="_Toc139992301"/>
      <w:r>
        <w:rPr>
          <w:b/>
          <w:sz w:val="32"/>
          <w:lang w:val="zh-CN"/>
        </w:rPr>
        <w:t>基金管理人：金鹰基金管理有限公司</w:t>
      </w:r>
    </w:p>
    <w:p w:rsidR="00000000" w:rsidRDefault="00122559">
      <w:pPr>
        <w:ind w:firstLineChars="0" w:firstLine="0"/>
        <w:jc w:val="center"/>
        <w:rPr>
          <w:b/>
          <w:sz w:val="32"/>
        </w:rPr>
      </w:pPr>
      <w:r>
        <w:rPr>
          <w:b/>
          <w:sz w:val="32"/>
        </w:rPr>
        <w:t>基金托管人：</w:t>
      </w:r>
      <w:r>
        <w:rPr>
          <w:rFonts w:hint="eastAsia"/>
          <w:b/>
          <w:sz w:val="32"/>
        </w:rPr>
        <w:t>中国光大银行股份有限公司</w:t>
      </w:r>
    </w:p>
    <w:bookmarkEnd w:id="0"/>
    <w:bookmarkEnd w:id="1"/>
    <w:bookmarkEnd w:id="2"/>
    <w:bookmarkEnd w:id="3"/>
    <w:bookmarkEnd w:id="4"/>
    <w:p w:rsidR="00000000" w:rsidRDefault="00122559">
      <w:pPr>
        <w:ind w:firstLineChars="0" w:firstLine="0"/>
      </w:pPr>
    </w:p>
    <w:p w:rsidR="00000000" w:rsidRDefault="00122559">
      <w:pPr>
        <w:widowControl/>
        <w:ind w:firstLine="562"/>
        <w:jc w:val="center"/>
        <w:rPr>
          <w:b/>
          <w:color w:val="000000"/>
        </w:rPr>
      </w:pPr>
      <w:r>
        <w:rPr>
          <w:rFonts w:ascii="宋体" w:hAnsi="宋体" w:cs="宋体"/>
          <w:b/>
          <w:color w:val="000000"/>
          <w:kern w:val="0"/>
          <w:sz w:val="28"/>
          <w:szCs w:val="28"/>
        </w:rPr>
        <w:t>时间：二〇二〇</w:t>
      </w:r>
      <w:r>
        <w:rPr>
          <w:rFonts w:ascii="宋体" w:hAnsi="宋体" w:cs="宋体"/>
          <w:color w:val="000000"/>
          <w:kern w:val="0"/>
          <w:sz w:val="28"/>
          <w:szCs w:val="28"/>
        </w:rPr>
        <w:t>年</w:t>
      </w:r>
      <w:r>
        <w:rPr>
          <w:rFonts w:ascii="宋体" w:hAnsi="宋体" w:cs="宋体" w:hint="eastAsia"/>
          <w:color w:val="000000"/>
          <w:kern w:val="0"/>
          <w:sz w:val="28"/>
          <w:szCs w:val="28"/>
        </w:rPr>
        <w:t>一</w:t>
      </w:r>
      <w:r>
        <w:rPr>
          <w:rFonts w:ascii="宋体" w:hAnsi="宋体" w:cs="宋体"/>
          <w:b/>
          <w:color w:val="000000"/>
          <w:kern w:val="0"/>
          <w:sz w:val="28"/>
          <w:szCs w:val="28"/>
        </w:rPr>
        <w:t>月</w:t>
      </w:r>
    </w:p>
    <w:p w:rsidR="00000000" w:rsidRDefault="00122559">
      <w:pPr>
        <w:widowControl/>
        <w:spacing w:line="240" w:lineRule="auto"/>
        <w:ind w:firstLineChars="0" w:firstLine="0"/>
        <w:jc w:val="left"/>
        <w:sectPr w:rsidR="00000000">
          <w:headerReference w:type="even" r:id="rId8"/>
          <w:headerReference w:type="default" r:id="rId9"/>
          <w:footerReference w:type="even" r:id="rId10"/>
          <w:footerReference w:type="default" r:id="rId11"/>
          <w:headerReference w:type="first" r:id="rId12"/>
          <w:footerReference w:type="first" r:id="rId13"/>
          <w:pgSz w:w="11904" w:h="16840"/>
          <w:pgMar w:top="1440" w:right="1800" w:bottom="1440" w:left="1800" w:header="720" w:footer="720" w:gutter="0"/>
          <w:pgNumType w:start="1"/>
          <w:cols w:space="720"/>
          <w:docGrid w:linePitch="286"/>
        </w:sectPr>
      </w:pPr>
    </w:p>
    <w:p w:rsidR="00000000" w:rsidRDefault="00122559">
      <w:pPr>
        <w:ind w:firstLineChars="0" w:firstLine="0"/>
        <w:jc w:val="center"/>
        <w:rPr>
          <w:sz w:val="44"/>
          <w:szCs w:val="44"/>
        </w:rPr>
      </w:pPr>
      <w:bookmarkStart w:id="5" w:name="_Toc406500512"/>
      <w:bookmarkStart w:id="6" w:name="_Toc434859129"/>
      <w:r>
        <w:rPr>
          <w:sz w:val="44"/>
          <w:szCs w:val="44"/>
        </w:rPr>
        <w:lastRenderedPageBreak/>
        <w:t>重要提示</w:t>
      </w:r>
      <w:bookmarkEnd w:id="5"/>
      <w:bookmarkEnd w:id="6"/>
    </w:p>
    <w:p w:rsidR="00000000" w:rsidRDefault="00122559"/>
    <w:p w:rsidR="00000000" w:rsidRDefault="00122559">
      <w:r>
        <w:t>本基金经</w:t>
      </w:r>
      <w:r>
        <w:t>201</w:t>
      </w:r>
      <w:r>
        <w:rPr>
          <w:rFonts w:hint="eastAsia"/>
        </w:rPr>
        <w:t>8</w:t>
      </w:r>
      <w:r>
        <w:t>年</w:t>
      </w:r>
      <w:r>
        <w:rPr>
          <w:rFonts w:hint="eastAsia"/>
        </w:rPr>
        <w:t>8</w:t>
      </w:r>
      <w:r>
        <w:rPr>
          <w:rFonts w:hint="eastAsia"/>
        </w:rPr>
        <w:t>月</w:t>
      </w:r>
      <w:r>
        <w:rPr>
          <w:rFonts w:hint="eastAsia"/>
        </w:rPr>
        <w:t>23</w:t>
      </w:r>
      <w:r>
        <w:rPr>
          <w:rFonts w:hint="eastAsia"/>
        </w:rPr>
        <w:t>日</w:t>
      </w:r>
      <w:r>
        <w:t>中国证券监督管理委员会证监许</w:t>
      </w:r>
      <w:r>
        <w:rPr>
          <w:rFonts w:hint="eastAsia"/>
        </w:rPr>
        <w:t>可</w:t>
      </w:r>
      <w:r>
        <w:t>[20</w:t>
      </w:r>
      <w:r>
        <w:rPr>
          <w:rFonts w:hint="eastAsia"/>
        </w:rPr>
        <w:t>18</w:t>
      </w:r>
      <w:r>
        <w:t>]</w:t>
      </w:r>
      <w:r>
        <w:rPr>
          <w:rFonts w:hint="eastAsia"/>
        </w:rPr>
        <w:t xml:space="preserve"> 1374</w:t>
      </w:r>
      <w:r>
        <w:t>号文注册募集。</w:t>
      </w:r>
    </w:p>
    <w:p w:rsidR="00000000" w:rsidRDefault="00122559">
      <w: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w:t>
      </w:r>
      <w:r>
        <w:t>前景等作出实质性判断或者保证。</w:t>
      </w:r>
    </w:p>
    <w:p w:rsidR="00000000" w:rsidRDefault="00122559">
      <w:r>
        <w:t>基金管理人依照恪尽职守、诚实信用、谨慎勤勉的原则管理和运用基金财产，但不保证本基金一定盈利，也不保证最低收益。</w:t>
      </w:r>
    </w:p>
    <w:p w:rsidR="00000000" w:rsidRDefault="00122559">
      <w:r>
        <w:t>投资有风险</w:t>
      </w:r>
      <w:r>
        <w:rPr>
          <w:rFonts w:hint="eastAsia"/>
        </w:rPr>
        <w:t>。</w:t>
      </w:r>
      <w:r>
        <w:t>投资者在投资本基金前应认真阅读本基金的招募说明书</w:t>
      </w:r>
      <w:r>
        <w:rPr>
          <w:rFonts w:hint="eastAsia"/>
        </w:rPr>
        <w:t>、</w:t>
      </w:r>
      <w:r>
        <w:t>基金合同</w:t>
      </w:r>
      <w:r>
        <w:rPr>
          <w:rFonts w:hint="eastAsia"/>
        </w:rPr>
        <w:t>和</w:t>
      </w:r>
      <w:r>
        <w:t>基金产品资料概要等信息披露文件，自主判断基金的投资价值，自主作出投资决策，自行承担基金投资中出现的各类风险，包括因政治、经济、社会等环境因素对证券价格产生影响而形成的系统性风险</w:t>
      </w:r>
      <w:r>
        <w:rPr>
          <w:rFonts w:hint="eastAsia"/>
        </w:rPr>
        <w:t>、</w:t>
      </w:r>
      <w:r>
        <w:t>个别证券特有的非系统性风险</w:t>
      </w:r>
      <w:r>
        <w:rPr>
          <w:rFonts w:hint="eastAsia"/>
        </w:rPr>
        <w:t>、</w:t>
      </w:r>
      <w:r>
        <w:t>流动性风险</w:t>
      </w:r>
      <w:r>
        <w:rPr>
          <w:rFonts w:hint="eastAsia"/>
        </w:rPr>
        <w:t>、</w:t>
      </w:r>
      <w:r>
        <w:t>基金管理人在基金管理实施过程中产生的基金管理风险</w:t>
      </w:r>
      <w:r>
        <w:rPr>
          <w:rFonts w:hint="eastAsia"/>
        </w:rPr>
        <w:t>、</w:t>
      </w:r>
      <w:r>
        <w:t>基金投资过程中产生的操作风险</w:t>
      </w:r>
      <w:r>
        <w:rPr>
          <w:rFonts w:hint="eastAsia"/>
        </w:rPr>
        <w:t>、</w:t>
      </w:r>
      <w:r>
        <w:t>因交收违约和投资债券引发的信用风险</w:t>
      </w:r>
      <w:r>
        <w:rPr>
          <w:rFonts w:hint="eastAsia"/>
        </w:rPr>
        <w:t>、</w:t>
      </w:r>
      <w:r>
        <w:t>基金投资对象与投资策略引致的特有风险等等。本基金的特定风险详见招募说明书</w:t>
      </w:r>
      <w:r>
        <w:rPr>
          <w:rFonts w:hint="eastAsia"/>
        </w:rPr>
        <w:t>“</w:t>
      </w:r>
      <w:r>
        <w:t>风险揭示</w:t>
      </w:r>
      <w:r>
        <w:rPr>
          <w:rFonts w:hint="eastAsia"/>
        </w:rPr>
        <w:t>”</w:t>
      </w:r>
      <w:r>
        <w:t>章节。</w:t>
      </w:r>
    </w:p>
    <w:p w:rsidR="00000000" w:rsidRDefault="00122559">
      <w:r>
        <w:rPr>
          <w:rFonts w:hint="eastAsia"/>
        </w:rPr>
        <w:t>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w:t>
      </w:r>
      <w:r>
        <w:rPr>
          <w:rFonts w:hint="eastAsia"/>
        </w:rPr>
        <w:t>较大、无法进行正常赎回业务、基金不能实现既定的投资决策等风险。</w:t>
      </w:r>
    </w:p>
    <w:p w:rsidR="00000000" w:rsidRDefault="00122559">
      <w:pPr>
        <w:rPr>
          <w:kern w:val="0"/>
        </w:rPr>
      </w:pPr>
      <w:r>
        <w:rPr>
          <w:rFonts w:hint="eastAsia"/>
          <w:kern w:val="0"/>
        </w:rPr>
        <w:t>本基金投资中小企业私募债券，该债券是根据相关法律法规由非上市中小企业采用非公开方式发行的。受限于该债券非公开交易和发债主体自身资质，一般情况下潜在较大流动性风险和信用风险。当发债主体信用质量恶化或债券市场流动性受限时，可能会使得本基金总体风险水平增加，由此可能给基金净值带来更</w:t>
      </w:r>
      <w:r>
        <w:rPr>
          <w:rFonts w:hint="eastAsia"/>
          <w:kern w:val="0"/>
        </w:rPr>
        <w:lastRenderedPageBreak/>
        <w:t>大的负面影响和损失。</w:t>
      </w:r>
    </w:p>
    <w:p w:rsidR="00000000" w:rsidRDefault="00122559">
      <w:r>
        <w:t>本基金为</w:t>
      </w:r>
      <w:r>
        <w:rPr>
          <w:rFonts w:hint="eastAsia"/>
        </w:rPr>
        <w:t>债券型</w:t>
      </w:r>
      <w:r>
        <w:t>基金，</w:t>
      </w:r>
      <w:r>
        <w:rPr>
          <w:rFonts w:hint="eastAsia"/>
        </w:rPr>
        <w:t>其预期风险收益水平高于货币市场基金，但低于股票型基金和混合型基金。</w:t>
      </w:r>
    </w:p>
    <w:p w:rsidR="00000000" w:rsidRDefault="00122559">
      <w:r>
        <w:t>投资者应充分考虑自身的风险承受能力，并对于认购（或申购）基金的</w:t>
      </w:r>
      <w:r>
        <w:t>意愿、时机、数量等投资行为作出独立决策。</w:t>
      </w:r>
    </w:p>
    <w:p w:rsidR="00000000" w:rsidRDefault="00122559">
      <w:r>
        <w:t>基金的过往业绩并不预示其未来表现，基金管理人管理的其他基金的业绩也不构成对本基金业绩表现的保证。基金管理人提醒投资者基金投资的</w:t>
      </w:r>
      <w:r>
        <w:rPr>
          <w:rFonts w:hint="eastAsia"/>
        </w:rPr>
        <w:t>“</w:t>
      </w:r>
      <w:r>
        <w:t>买者自负</w:t>
      </w:r>
      <w:r>
        <w:rPr>
          <w:rFonts w:hint="eastAsia"/>
        </w:rPr>
        <w:t>”</w:t>
      </w:r>
      <w:r>
        <w:t>原则，在投资者作出投资决策后，基金运营状况与基金净值变化引致的投资风险，由投资者自行负责。</w:t>
      </w:r>
    </w:p>
    <w:p w:rsidR="00000000" w:rsidRDefault="00122559">
      <w:r>
        <w:rPr>
          <w:rFonts w:hint="eastAsia"/>
        </w:rPr>
        <w:t>本招募说明书中基金投资组合报告和基金业绩中的数据已经本基金托管人复核。除非另有说明，本招募说明书所载内容截止日为</w:t>
      </w:r>
      <w:r>
        <w:rPr>
          <w:rFonts w:hint="eastAsia"/>
        </w:rPr>
        <w:t>201</w:t>
      </w:r>
      <w:r>
        <w:t>9</w:t>
      </w:r>
      <w:r>
        <w:rPr>
          <w:rFonts w:hint="eastAsia"/>
        </w:rPr>
        <w:t>年</w:t>
      </w:r>
      <w:r>
        <w:rPr>
          <w:rFonts w:hint="eastAsia"/>
        </w:rPr>
        <w:t>12</w:t>
      </w:r>
      <w:r>
        <w:rPr>
          <w:rFonts w:hint="eastAsia"/>
        </w:rPr>
        <w:t>月</w:t>
      </w:r>
      <w:r>
        <w:rPr>
          <w:rFonts w:hint="eastAsia"/>
        </w:rPr>
        <w:t>31</w:t>
      </w:r>
      <w:r>
        <w:rPr>
          <w:rFonts w:hint="eastAsia"/>
        </w:rPr>
        <w:t>日（其中基金管理人信息截止日为</w:t>
      </w:r>
      <w:r>
        <w:rPr>
          <w:rFonts w:hint="eastAsia"/>
        </w:rPr>
        <w:t>2020</w:t>
      </w:r>
      <w:r>
        <w:rPr>
          <w:rFonts w:hint="eastAsia"/>
        </w:rPr>
        <w:t>年</w:t>
      </w:r>
      <w:r>
        <w:rPr>
          <w:rFonts w:hint="eastAsia"/>
        </w:rPr>
        <w:t>1</w:t>
      </w:r>
      <w:r>
        <w:rPr>
          <w:rFonts w:hint="eastAsia"/>
        </w:rPr>
        <w:t>月</w:t>
      </w:r>
      <w:r>
        <w:rPr>
          <w:rFonts w:hint="eastAsia"/>
        </w:rPr>
        <w:t>19</w:t>
      </w:r>
      <w:r>
        <w:rPr>
          <w:rFonts w:hint="eastAsia"/>
        </w:rPr>
        <w:t>日），有关财务数据截止日为</w:t>
      </w:r>
      <w:r>
        <w:rPr>
          <w:rFonts w:hint="eastAsia"/>
        </w:rPr>
        <w:t>201</w:t>
      </w:r>
      <w:r>
        <w:t>9</w:t>
      </w:r>
      <w:r>
        <w:rPr>
          <w:rFonts w:hint="eastAsia"/>
        </w:rPr>
        <w:t>年</w:t>
      </w:r>
      <w:r>
        <w:rPr>
          <w:rFonts w:hint="eastAsia"/>
        </w:rPr>
        <w:t>9</w:t>
      </w:r>
      <w:r>
        <w:rPr>
          <w:rFonts w:hint="eastAsia"/>
        </w:rPr>
        <w:t>月</w:t>
      </w:r>
      <w:r>
        <w:rPr>
          <w:rFonts w:hint="eastAsia"/>
        </w:rPr>
        <w:t>30</w:t>
      </w:r>
      <w:r>
        <w:rPr>
          <w:rFonts w:hint="eastAsia"/>
        </w:rPr>
        <w:t>日，净值表现截止</w:t>
      </w:r>
      <w:r>
        <w:rPr>
          <w:rFonts w:hint="eastAsia"/>
        </w:rPr>
        <w:t>日为</w:t>
      </w:r>
      <w:r>
        <w:rPr>
          <w:rFonts w:hint="eastAsia"/>
        </w:rPr>
        <w:t>201</w:t>
      </w:r>
      <w:r>
        <w:t>9</w:t>
      </w:r>
      <w:r>
        <w:rPr>
          <w:rFonts w:hint="eastAsia"/>
        </w:rPr>
        <w:t>年</w:t>
      </w:r>
      <w:r>
        <w:rPr>
          <w:rFonts w:hint="eastAsia"/>
        </w:rPr>
        <w:t>12</w:t>
      </w:r>
      <w:r>
        <w:rPr>
          <w:rFonts w:hint="eastAsia"/>
        </w:rPr>
        <w:t>月</w:t>
      </w:r>
      <w:r>
        <w:rPr>
          <w:rFonts w:hint="eastAsia"/>
        </w:rPr>
        <w:t>31</w:t>
      </w:r>
      <w:r>
        <w:rPr>
          <w:rFonts w:hint="eastAsia"/>
        </w:rPr>
        <w:t>日，本报告中财务数据未经审计。</w:t>
      </w:r>
    </w:p>
    <w:p w:rsidR="00000000" w:rsidRDefault="00122559">
      <w:r>
        <w:rPr>
          <w:rFonts w:hint="eastAsia"/>
        </w:rPr>
        <w:t>本招募说明书关于基金产品资料概要的编制、披露及更新等内容，自《信息披露办法》实施之日起一年后开始执行。</w:t>
      </w:r>
    </w:p>
    <w:p w:rsidR="00000000" w:rsidRDefault="00122559">
      <w:pPr>
        <w:ind w:firstLineChars="0" w:firstLine="0"/>
        <w:sectPr w:rsidR="00000000">
          <w:headerReference w:type="default" r:id="rId14"/>
          <w:footerReference w:type="default" r:id="rId15"/>
          <w:pgSz w:w="11906" w:h="16838"/>
          <w:pgMar w:top="1440" w:right="1800" w:bottom="1440" w:left="1800" w:header="851" w:footer="992" w:gutter="0"/>
          <w:pgNumType w:start="1"/>
          <w:cols w:space="720"/>
          <w:docGrid w:type="lines" w:linePitch="312"/>
        </w:sectPr>
      </w:pPr>
    </w:p>
    <w:p w:rsidR="00000000" w:rsidRDefault="00122559">
      <w:pPr>
        <w:pStyle w:val="1"/>
        <w:ind w:firstLineChars="0" w:firstLine="0"/>
        <w:jc w:val="center"/>
        <w:rPr>
          <w:sz w:val="36"/>
        </w:rPr>
      </w:pPr>
      <w:bookmarkStart w:id="7" w:name="_Toc406500515"/>
      <w:bookmarkStart w:id="8" w:name="_Toc6577535"/>
      <w:r>
        <w:rPr>
          <w:rFonts w:hint="eastAsia"/>
          <w:sz w:val="36"/>
        </w:rPr>
        <w:t>一</w:t>
      </w:r>
      <w:r>
        <w:rPr>
          <w:sz w:val="36"/>
        </w:rPr>
        <w:t>、基金管理人</w:t>
      </w:r>
      <w:bookmarkEnd w:id="7"/>
      <w:bookmarkEnd w:id="8"/>
    </w:p>
    <w:p w:rsidR="00000000" w:rsidRDefault="00122559">
      <w:bookmarkStart w:id="9" w:name="_Toc490586155"/>
      <w:r>
        <w:rPr>
          <w:rFonts w:hint="eastAsia"/>
        </w:rPr>
        <w:t>（一）基金管理人简况：</w:t>
      </w:r>
    </w:p>
    <w:p w:rsidR="00000000" w:rsidRDefault="00122559">
      <w:r>
        <w:rPr>
          <w:rFonts w:hint="eastAsia"/>
        </w:rPr>
        <w:t>名称：金鹰基金管理有限公司</w:t>
      </w:r>
    </w:p>
    <w:p w:rsidR="00000000" w:rsidRDefault="00122559">
      <w:r>
        <w:rPr>
          <w:rFonts w:hint="eastAsia"/>
        </w:rPr>
        <w:t>注册地址：广东省广州市南沙区海滨路</w:t>
      </w:r>
      <w:r>
        <w:rPr>
          <w:rFonts w:hint="eastAsia"/>
        </w:rPr>
        <w:t>171</w:t>
      </w:r>
      <w:r>
        <w:rPr>
          <w:rFonts w:hint="eastAsia"/>
        </w:rPr>
        <w:t>号</w:t>
      </w:r>
      <w:r>
        <w:rPr>
          <w:rFonts w:hint="eastAsia"/>
        </w:rPr>
        <w:t>11</w:t>
      </w:r>
      <w:r>
        <w:rPr>
          <w:rFonts w:hint="eastAsia"/>
        </w:rPr>
        <w:t>楼自编</w:t>
      </w:r>
      <w:r>
        <w:rPr>
          <w:rFonts w:hint="eastAsia"/>
        </w:rPr>
        <w:t>1101</w:t>
      </w:r>
      <w:r>
        <w:rPr>
          <w:rFonts w:hint="eastAsia"/>
        </w:rPr>
        <w:t>之一</w:t>
      </w:r>
      <w:r>
        <w:rPr>
          <w:rFonts w:hint="eastAsia"/>
        </w:rPr>
        <w:t>J79</w:t>
      </w:r>
    </w:p>
    <w:p w:rsidR="00000000" w:rsidRDefault="00122559">
      <w:r>
        <w:rPr>
          <w:rFonts w:hint="eastAsia"/>
        </w:rPr>
        <w:t>办公地址</w:t>
      </w:r>
      <w:r>
        <w:rPr>
          <w:rFonts w:hint="eastAsia"/>
        </w:rPr>
        <w:t xml:space="preserve">: </w:t>
      </w:r>
      <w:r>
        <w:rPr>
          <w:rFonts w:hint="eastAsia"/>
        </w:rPr>
        <w:t>广东省广州市天河区珠江东路</w:t>
      </w:r>
      <w:r>
        <w:rPr>
          <w:rFonts w:hint="eastAsia"/>
        </w:rPr>
        <w:t>28</w:t>
      </w:r>
      <w:r>
        <w:rPr>
          <w:rFonts w:hint="eastAsia"/>
        </w:rPr>
        <w:t>号越秀金融大厦</w:t>
      </w:r>
      <w:r>
        <w:rPr>
          <w:rFonts w:hint="eastAsia"/>
        </w:rPr>
        <w:t>30</w:t>
      </w:r>
      <w:r>
        <w:rPr>
          <w:rFonts w:hint="eastAsia"/>
        </w:rPr>
        <w:t>楼</w:t>
      </w:r>
    </w:p>
    <w:p w:rsidR="00000000" w:rsidRDefault="00122559">
      <w:r>
        <w:rPr>
          <w:rFonts w:hint="eastAsia"/>
        </w:rPr>
        <w:t>设立日期：</w:t>
      </w:r>
      <w:r>
        <w:t>2002</w:t>
      </w:r>
      <w:r>
        <w:rPr>
          <w:rFonts w:hint="eastAsia"/>
        </w:rPr>
        <w:t>年</w:t>
      </w:r>
      <w:r>
        <w:t>12</w:t>
      </w:r>
      <w:r>
        <w:rPr>
          <w:rFonts w:hint="eastAsia"/>
        </w:rPr>
        <w:t>月</w:t>
      </w:r>
      <w:r>
        <w:t>25</w:t>
      </w:r>
      <w:r>
        <w:rPr>
          <w:rFonts w:hint="eastAsia"/>
        </w:rPr>
        <w:t>日</w:t>
      </w:r>
    </w:p>
    <w:p w:rsidR="00000000" w:rsidRDefault="00122559">
      <w:r>
        <w:rPr>
          <w:rFonts w:hint="eastAsia"/>
        </w:rPr>
        <w:t>批准设立机关及批准设立文号：中国证监会、证监基金字</w:t>
      </w:r>
      <w:r>
        <w:t>[2002]97</w:t>
      </w:r>
      <w:r>
        <w:rPr>
          <w:rFonts w:hint="eastAsia"/>
        </w:rPr>
        <w:t>号</w:t>
      </w:r>
    </w:p>
    <w:p w:rsidR="00000000" w:rsidRDefault="00122559">
      <w:r>
        <w:rPr>
          <w:rFonts w:hint="eastAsia"/>
        </w:rPr>
        <w:t>组织形式：有限责任公司</w:t>
      </w:r>
    </w:p>
    <w:p w:rsidR="00000000" w:rsidRDefault="00122559">
      <w:r>
        <w:rPr>
          <w:rFonts w:hint="eastAsia"/>
        </w:rPr>
        <w:t>注册资本：</w:t>
      </w:r>
      <w:r>
        <w:t>5</w:t>
      </w:r>
      <w:r>
        <w:rPr>
          <w:rFonts w:hint="eastAsia"/>
        </w:rPr>
        <w:t>.10</w:t>
      </w:r>
      <w:r>
        <w:rPr>
          <w:rFonts w:hint="eastAsia"/>
        </w:rPr>
        <w:t>2</w:t>
      </w:r>
      <w:r>
        <w:rPr>
          <w:rFonts w:hint="eastAsia"/>
        </w:rPr>
        <w:t>亿元人民币</w:t>
      </w:r>
    </w:p>
    <w:p w:rsidR="00000000" w:rsidRDefault="00122559">
      <w:r>
        <w:rPr>
          <w:rFonts w:hint="eastAsia"/>
        </w:rPr>
        <w:t>存续期限：持续经营</w:t>
      </w:r>
    </w:p>
    <w:p w:rsidR="00000000" w:rsidRDefault="00122559">
      <w:r>
        <w:rPr>
          <w:rFonts w:hint="eastAsia"/>
        </w:rPr>
        <w:t>联系电话：</w:t>
      </w:r>
      <w:r>
        <w:t>020-83936180</w:t>
      </w:r>
    </w:p>
    <w:p w:rsidR="00000000" w:rsidRDefault="00122559">
      <w:r>
        <w:rPr>
          <w:rFonts w:hint="eastAsia"/>
        </w:rPr>
        <w:t>股权结构：</w:t>
      </w:r>
    </w:p>
    <w:tbl>
      <w:tblPr>
        <w:tblStyle w:val="13"/>
        <w:tblW w:w="7589" w:type="dxa"/>
        <w:tblInd w:w="534" w:type="dxa"/>
        <w:tblLayout w:type="fixed"/>
        <w:tblLook w:val="0000"/>
      </w:tblPr>
      <w:tblGrid>
        <w:gridCol w:w="4048"/>
        <w:gridCol w:w="1896"/>
        <w:gridCol w:w="1645"/>
      </w:tblGrid>
      <w:tr w:rsidR="00000000">
        <w:trPr>
          <w:trHeight w:val="521"/>
        </w:trPr>
        <w:tc>
          <w:tcPr>
            <w:tcW w:w="4048" w:type="dxa"/>
            <w:vAlign w:val="center"/>
          </w:tcPr>
          <w:p w:rsidR="00000000" w:rsidRDefault="00122559">
            <w:pPr>
              <w:ind w:firstLineChars="13" w:firstLine="31"/>
            </w:pPr>
            <w:r>
              <w:rPr>
                <w:rFonts w:hint="eastAsia"/>
              </w:rPr>
              <w:t>发起人名称</w:t>
            </w:r>
          </w:p>
        </w:tc>
        <w:tc>
          <w:tcPr>
            <w:tcW w:w="1896" w:type="dxa"/>
            <w:vAlign w:val="center"/>
          </w:tcPr>
          <w:p w:rsidR="00000000" w:rsidRDefault="00122559">
            <w:pPr>
              <w:ind w:firstLineChars="0" w:firstLine="0"/>
            </w:pPr>
            <w:r>
              <w:rPr>
                <w:rFonts w:hint="eastAsia"/>
              </w:rPr>
              <w:t>出资额（万元）</w:t>
            </w:r>
          </w:p>
        </w:tc>
        <w:tc>
          <w:tcPr>
            <w:tcW w:w="1645" w:type="dxa"/>
            <w:vAlign w:val="center"/>
          </w:tcPr>
          <w:p w:rsidR="00000000" w:rsidRDefault="00122559">
            <w:pPr>
              <w:ind w:firstLineChars="0" w:firstLine="0"/>
            </w:pPr>
            <w:r>
              <w:rPr>
                <w:rFonts w:hint="eastAsia"/>
              </w:rPr>
              <w:t>出资比例</w:t>
            </w:r>
          </w:p>
        </w:tc>
      </w:tr>
      <w:tr w:rsidR="00000000">
        <w:trPr>
          <w:trHeight w:val="521"/>
        </w:trPr>
        <w:tc>
          <w:tcPr>
            <w:tcW w:w="4048" w:type="dxa"/>
            <w:vAlign w:val="center"/>
          </w:tcPr>
          <w:p w:rsidR="00000000" w:rsidRDefault="00122559">
            <w:pPr>
              <w:ind w:firstLineChars="13" w:firstLine="31"/>
            </w:pPr>
            <w:r>
              <w:rPr>
                <w:rFonts w:hint="eastAsia"/>
              </w:rPr>
              <w:t>东旭集团有限公司</w:t>
            </w:r>
          </w:p>
        </w:tc>
        <w:tc>
          <w:tcPr>
            <w:tcW w:w="1896" w:type="dxa"/>
            <w:vAlign w:val="center"/>
          </w:tcPr>
          <w:p w:rsidR="00000000" w:rsidRDefault="00122559">
            <w:pPr>
              <w:ind w:firstLineChars="0" w:firstLine="0"/>
            </w:pPr>
            <w:r>
              <w:t>33770</w:t>
            </w:r>
          </w:p>
        </w:tc>
        <w:tc>
          <w:tcPr>
            <w:tcW w:w="1645" w:type="dxa"/>
            <w:vAlign w:val="center"/>
          </w:tcPr>
          <w:p w:rsidR="00000000" w:rsidRDefault="00122559">
            <w:pPr>
              <w:ind w:firstLineChars="0" w:firstLine="0"/>
            </w:pPr>
            <w:r>
              <w:t>66.19%</w:t>
            </w:r>
          </w:p>
        </w:tc>
      </w:tr>
      <w:tr w:rsidR="00000000">
        <w:trPr>
          <w:trHeight w:val="521"/>
        </w:trPr>
        <w:tc>
          <w:tcPr>
            <w:tcW w:w="4048" w:type="dxa"/>
            <w:vAlign w:val="center"/>
          </w:tcPr>
          <w:p w:rsidR="00000000" w:rsidRDefault="00122559">
            <w:pPr>
              <w:ind w:firstLineChars="13" w:firstLine="31"/>
            </w:pPr>
            <w:r>
              <w:rPr>
                <w:rFonts w:hint="eastAsia"/>
              </w:rPr>
              <w:t>广州越秀金融控股集团股份有限公司</w:t>
            </w:r>
          </w:p>
        </w:tc>
        <w:tc>
          <w:tcPr>
            <w:tcW w:w="1896" w:type="dxa"/>
            <w:vAlign w:val="center"/>
          </w:tcPr>
          <w:p w:rsidR="00000000" w:rsidRDefault="00122559">
            <w:pPr>
              <w:ind w:firstLineChars="0" w:firstLine="0"/>
            </w:pPr>
            <w:r>
              <w:t>12250</w:t>
            </w:r>
          </w:p>
        </w:tc>
        <w:tc>
          <w:tcPr>
            <w:tcW w:w="1645" w:type="dxa"/>
            <w:vAlign w:val="center"/>
          </w:tcPr>
          <w:p w:rsidR="00000000" w:rsidRDefault="00122559">
            <w:pPr>
              <w:ind w:firstLineChars="0" w:firstLine="0"/>
            </w:pPr>
            <w:r>
              <w:t>24.01%</w:t>
            </w:r>
          </w:p>
        </w:tc>
      </w:tr>
      <w:tr w:rsidR="00000000">
        <w:trPr>
          <w:trHeight w:val="521"/>
        </w:trPr>
        <w:tc>
          <w:tcPr>
            <w:tcW w:w="4048" w:type="dxa"/>
            <w:vAlign w:val="center"/>
          </w:tcPr>
          <w:p w:rsidR="00000000" w:rsidRDefault="00122559">
            <w:pPr>
              <w:ind w:firstLineChars="13" w:firstLine="31"/>
            </w:pPr>
            <w:r>
              <w:rPr>
                <w:rFonts w:hint="eastAsia"/>
              </w:rPr>
              <w:t>广州白云山医药集团股份有限公司</w:t>
            </w:r>
          </w:p>
        </w:tc>
        <w:tc>
          <w:tcPr>
            <w:tcW w:w="1896" w:type="dxa"/>
            <w:vAlign w:val="center"/>
          </w:tcPr>
          <w:p w:rsidR="00000000" w:rsidRDefault="00122559">
            <w:pPr>
              <w:ind w:firstLineChars="0" w:firstLine="0"/>
            </w:pPr>
            <w:r>
              <w:t>5000</w:t>
            </w:r>
            <w:r>
              <w:tab/>
            </w:r>
          </w:p>
        </w:tc>
        <w:tc>
          <w:tcPr>
            <w:tcW w:w="1645" w:type="dxa"/>
            <w:vAlign w:val="center"/>
          </w:tcPr>
          <w:p w:rsidR="00000000" w:rsidRDefault="00122559">
            <w:pPr>
              <w:ind w:firstLineChars="0" w:firstLine="0"/>
            </w:pPr>
            <w:r>
              <w:t>9.8%</w:t>
            </w:r>
          </w:p>
        </w:tc>
      </w:tr>
      <w:tr w:rsidR="00000000">
        <w:trPr>
          <w:trHeight w:val="521"/>
        </w:trPr>
        <w:tc>
          <w:tcPr>
            <w:tcW w:w="4048" w:type="dxa"/>
            <w:vAlign w:val="center"/>
          </w:tcPr>
          <w:p w:rsidR="00000000" w:rsidRDefault="00122559">
            <w:pPr>
              <w:ind w:firstLineChars="13" w:firstLine="31"/>
            </w:pPr>
            <w:r>
              <w:rPr>
                <w:rFonts w:hint="eastAsia"/>
              </w:rPr>
              <w:t>总计</w:t>
            </w:r>
          </w:p>
        </w:tc>
        <w:tc>
          <w:tcPr>
            <w:tcW w:w="1896" w:type="dxa"/>
            <w:vAlign w:val="center"/>
          </w:tcPr>
          <w:p w:rsidR="00000000" w:rsidRDefault="00122559">
            <w:pPr>
              <w:ind w:firstLineChars="0" w:firstLine="0"/>
            </w:pPr>
            <w:r>
              <w:t>51020</w:t>
            </w:r>
          </w:p>
        </w:tc>
        <w:tc>
          <w:tcPr>
            <w:tcW w:w="1645" w:type="dxa"/>
            <w:vAlign w:val="center"/>
          </w:tcPr>
          <w:p w:rsidR="00000000" w:rsidRDefault="00122559">
            <w:pPr>
              <w:ind w:firstLineChars="0" w:firstLine="0"/>
            </w:pPr>
            <w:r>
              <w:t>100%</w:t>
            </w:r>
          </w:p>
        </w:tc>
      </w:tr>
    </w:tbl>
    <w:p w:rsidR="00000000" w:rsidRDefault="00122559">
      <w:r>
        <w:rPr>
          <w:rFonts w:hint="eastAsia"/>
        </w:rPr>
        <w:t>（二）主要人员情况</w:t>
      </w:r>
    </w:p>
    <w:p w:rsidR="00000000" w:rsidRDefault="00122559">
      <w:r>
        <w:rPr>
          <w:rFonts w:hint="eastAsia"/>
        </w:rPr>
        <w:t>1</w:t>
      </w:r>
      <w:r>
        <w:rPr>
          <w:rFonts w:hint="eastAsia"/>
        </w:rPr>
        <w:t>、董事会成员</w:t>
      </w:r>
    </w:p>
    <w:p w:rsidR="00000000" w:rsidRDefault="00122559">
      <w:r>
        <w:rPr>
          <w:rFonts w:hint="eastAsia"/>
        </w:rPr>
        <w:t>李兆廷先生，董事长，北京交通大学软件工程硕士。曾任石家庄市柴油机厂技术员、车间主任、总经理助理、副总经理等职务。现任东旭集团有限公司董事长、西藏金融租赁有限公司</w:t>
      </w:r>
      <w:r>
        <w:rPr>
          <w:rFonts w:hint="eastAsia"/>
        </w:rPr>
        <w:t>董事长、中国生产力学会副会长。</w:t>
      </w:r>
    </w:p>
    <w:p w:rsidR="00000000" w:rsidRDefault="00122559">
      <w:r>
        <w:rPr>
          <w:rFonts w:hint="eastAsia"/>
        </w:rPr>
        <w:t>王中女士，董事，中国科学院大学工商管理硕士，现任东旭集团有限公司高级副总经理、东旭资本控股集团常务副总经理、东旭光电科技股份有限公司董事。</w:t>
      </w:r>
    </w:p>
    <w:p w:rsidR="00000000" w:rsidRDefault="00122559">
      <w:r>
        <w:rPr>
          <w:rFonts w:hint="eastAsia"/>
        </w:rPr>
        <w:t>刘志刚先生，董事，数量经济学博士，历任工银瑞信基金管理有限公司产品开发经理，安信基金管理有限责任公司产品部总监，东方基金管理有限责任公司量化投资部总经理、基金经理，金鹰基金管理有限公司副总经理、总经理等职务。</w:t>
      </w:r>
    </w:p>
    <w:p w:rsidR="00000000" w:rsidRDefault="00122559">
      <w:r>
        <w:rPr>
          <w:rFonts w:hint="eastAsia"/>
        </w:rPr>
        <w:t>苏丹先生，董事，管理学硕士，历任华为技术有限公司人力资源部绩效考核岗、韬睿惠悦咨询有限公司咨询顾问、德勤咨询公司咨询经理、越秀集团</w:t>
      </w:r>
      <w:r>
        <w:rPr>
          <w:rFonts w:hint="eastAsia"/>
        </w:rPr>
        <w:t>人力资源部高级主管、广州证券股份有限公司人力资源部副总经理，现任广州证券股份有限公司战略管理部总经理。</w:t>
      </w:r>
    </w:p>
    <w:p w:rsidR="00000000" w:rsidRDefault="00122559">
      <w:r>
        <w:rPr>
          <w:rFonts w:hint="eastAsia"/>
        </w:rPr>
        <w:t>王毅先生，董事，工商管理硕士、经济师，历任广州证券有限责任公司营业部经理、营业部总经理助理、营业部副总经理，办公室副主任（主持全面工作）、合规总监、董事会秘书。现任广州证券股份有限公司副总裁兼任董事会秘书、首席风险官、合规总监。</w:t>
      </w:r>
    </w:p>
    <w:p w:rsidR="00000000" w:rsidRDefault="00122559">
      <w:r>
        <w:rPr>
          <w:rFonts w:hint="eastAsia"/>
        </w:rPr>
        <w:t>黄雪贞女士，董事，英语语言文学硕士，历任深圳高速公路股份有限公司董事会秘书助理和证券事务代表、广州药业股份有限公司董事会秘书处副主任、主任、证券事务代表。现任广州白云山医药集团股</w:t>
      </w:r>
      <w:r>
        <w:rPr>
          <w:rFonts w:hint="eastAsia"/>
        </w:rPr>
        <w:t>份有限公司董事会秘书室主任、证券事务代表、董事会秘书。</w:t>
      </w:r>
    </w:p>
    <w:p w:rsidR="00000000" w:rsidRDefault="00122559">
      <w:r>
        <w:rPr>
          <w:rFonts w:hint="eastAsia"/>
        </w:rPr>
        <w:t>刘金全先生，独立董事，数量经济学博士。历任吉林大学经济管理学院讲师、商学院教授、院长，现任广州大学经济与统计学院特聘教授。</w:t>
      </w:r>
    </w:p>
    <w:p w:rsidR="00000000" w:rsidRDefault="00122559">
      <w:r>
        <w:rPr>
          <w:rFonts w:hint="eastAsia"/>
        </w:rPr>
        <w:t>杨之曙先生，独立董事，数量经济学博士。历任云南航天工业总公司财务处助理经济师，现任清华大学经济管理学院教授。</w:t>
      </w:r>
    </w:p>
    <w:p w:rsidR="00000000" w:rsidRDefault="00122559">
      <w:r>
        <w:rPr>
          <w:rFonts w:hint="eastAsia"/>
        </w:rPr>
        <w:t>王克玉先生，独立董事，法学博士。历任山东威海高技术开发区进出口公司法务、山东宏安律师事务所律师、北京市重光律师事务所律师，现中央财经大学法学院副院长、博士生导师。</w:t>
      </w:r>
    </w:p>
    <w:p w:rsidR="00000000" w:rsidRDefault="00122559">
      <w:r>
        <w:rPr>
          <w:rFonts w:hint="eastAsia"/>
        </w:rPr>
        <w:t>2</w:t>
      </w:r>
      <w:r>
        <w:rPr>
          <w:rFonts w:hint="eastAsia"/>
        </w:rPr>
        <w:t>、监事会成员</w:t>
      </w:r>
    </w:p>
    <w:p w:rsidR="00000000" w:rsidRDefault="00122559">
      <w:r>
        <w:rPr>
          <w:rFonts w:hint="eastAsia"/>
        </w:rPr>
        <w:t>姚志智女士，监事，党校本科学历、会计师、经</w:t>
      </w:r>
      <w:r>
        <w:rPr>
          <w:rFonts w:hint="eastAsia"/>
        </w:rPr>
        <w:t>济师。历任郴州电厂职员、郴州市农业银行储蓄代办员、飞虹营业所副主任、国北所主任、广州天河保德交通物资公司主管会计、广州珠江啤酒集团财务部主管会计、广州荣鑫容器有限公司财务部经理、总经理助理、广州白云山侨光制药有限公司财务部副部长、广州白云山制药有限公司财务部副部长、广州白云山化学制药创新中心财务负责人、广州白云医药集团股份有限公司财务部高级经理、财务部部长、广州医药海马品牌整合传播有限公司监事，现任广州白云山医药集团股份有限公司财务副总监。</w:t>
      </w:r>
    </w:p>
    <w:p w:rsidR="00000000" w:rsidRDefault="00122559">
      <w:r>
        <w:rPr>
          <w:rFonts w:hint="eastAsia"/>
        </w:rPr>
        <w:t>赖德昌先生，监事，本科学历，历任广东证券有限责任公司审计员、广发基</w:t>
      </w:r>
      <w:r>
        <w:rPr>
          <w:rFonts w:hint="eastAsia"/>
        </w:rPr>
        <w:t>金管理有限公司交易员，现任金鹰基金管理有限公司集中交易部总监。</w:t>
      </w:r>
    </w:p>
    <w:p w:rsidR="00000000" w:rsidRDefault="00122559">
      <w:r>
        <w:rPr>
          <w:rFonts w:hint="eastAsia"/>
        </w:rPr>
        <w:t>姜慧斌先生，监事，管理学硕士。曾任宇龙计算机通信科技（深圳）有限公司人力资源部组织发展经理，现任金鹰基金管理有限公司综合管理部总监。</w:t>
      </w:r>
    </w:p>
    <w:p w:rsidR="00000000" w:rsidRDefault="00122559">
      <w:r>
        <w:t>3</w:t>
      </w:r>
      <w:r>
        <w:rPr>
          <w:rFonts w:hint="eastAsia"/>
        </w:rPr>
        <w:t>、公司高级管理人员</w:t>
      </w:r>
    </w:p>
    <w:p w:rsidR="00000000" w:rsidRDefault="00122559">
      <w:r>
        <w:rPr>
          <w:rFonts w:hint="eastAsia"/>
        </w:rPr>
        <w:t>姚文强先生，副总经理，经济学硕士，历任上海中央登记结算公司深圳代办处财务部负责人，上海中央登记结算公司深圳代办处主管，浙江证券深圳营业部投资咨询部经理、大成基金管理公司市场部高级经理，汉唐证券有限责任公司市场总监，招商基金营销管理部总经理助理，国投瑞银基金管理有限公司华南总经理，博时基金管理</w:t>
      </w:r>
      <w:r>
        <w:rPr>
          <w:rFonts w:hint="eastAsia"/>
        </w:rPr>
        <w:t>有限公司零售南方总经理，金鹰基金管理有限公司总经理助理等职务。经公司第五届董事会第四十二次会议审议通过，并已按规定报中国证券投资基金业协会及广东证监局备案，现任金鹰基金管理有限公司副总经理。经公司第六届董事会第五十六次会议审议通过，自</w:t>
      </w:r>
      <w:r>
        <w:rPr>
          <w:rFonts w:hint="eastAsia"/>
        </w:rPr>
        <w:t>2020</w:t>
      </w:r>
      <w:r>
        <w:rPr>
          <w:rFonts w:hint="eastAsia"/>
        </w:rPr>
        <w:t>年</w:t>
      </w:r>
      <w:r>
        <w:rPr>
          <w:rFonts w:hint="eastAsia"/>
        </w:rPr>
        <w:t>1</w:t>
      </w:r>
      <w:r>
        <w:rPr>
          <w:rFonts w:hint="eastAsia"/>
        </w:rPr>
        <w:t>月</w:t>
      </w:r>
      <w:r>
        <w:rPr>
          <w:rFonts w:hint="eastAsia"/>
        </w:rPr>
        <w:t>3</w:t>
      </w:r>
      <w:r>
        <w:rPr>
          <w:rFonts w:hint="eastAsia"/>
        </w:rPr>
        <w:t>日起代行金鹰基金管理有限公司总经理职责。</w:t>
      </w:r>
    </w:p>
    <w:p w:rsidR="00000000" w:rsidRDefault="00122559">
      <w:r>
        <w:rPr>
          <w:rFonts w:hint="eastAsia"/>
        </w:rPr>
        <w:t>徐娇娇女士，督察长，法学硕士研究生，历任南京证券股份有限公司投资银行部项目经理、中国证券业协会会员服务三部高级主办、第一创业证券股份有限公司总裁办公室新业务</w:t>
      </w:r>
      <w:r>
        <w:rPr>
          <w:rFonts w:hint="eastAsia"/>
        </w:rPr>
        <w:t>/</w:t>
      </w:r>
      <w:r>
        <w:rPr>
          <w:rFonts w:hint="eastAsia"/>
        </w:rPr>
        <w:t>产品管理组负责人、第一创业证券股份有限公司资产管理运营部负责人</w:t>
      </w:r>
      <w:r>
        <w:rPr>
          <w:rFonts w:hint="eastAsia"/>
        </w:rPr>
        <w:t>。经公司第六届董事会第四十六次会议审议通过，并已按规定报中国证券投资基金业协会及广东证监局备案，现任金鹰基金管理有限公司督察长。</w:t>
      </w:r>
    </w:p>
    <w:p w:rsidR="00000000" w:rsidRDefault="00122559">
      <w:r>
        <w:rPr>
          <w:rFonts w:hint="eastAsia"/>
        </w:rPr>
        <w:t>刘盛先生，副总经理，首席信息官，化学工程硕士，历任长江证券有限公司电脑主管、平安证券有限公司电脑主管、巨田证券有限公司总裁助理、宏源证券股份有限公司技术总监、广州证券股份有限公司副总裁、天源证券有限公司总经理、广州证券股份有限公司副总裁等职务。经公司第六届董事会第四十八次会议、第五十六次会议审议通过，并已按规定报中国证券投资基金业协会及广东证监局备案，现任金鹰基金管理有限公司副总</w:t>
      </w:r>
      <w:r>
        <w:rPr>
          <w:rFonts w:hint="eastAsia"/>
        </w:rPr>
        <w:t>经理兼首席信息官职务。</w:t>
      </w:r>
    </w:p>
    <w:bookmarkEnd w:id="9"/>
    <w:p w:rsidR="00000000" w:rsidRDefault="00122559">
      <w:pPr>
        <w:rPr>
          <w:bCs/>
        </w:rPr>
      </w:pPr>
      <w:r>
        <w:rPr>
          <w:rFonts w:hint="eastAsia"/>
          <w:bCs/>
        </w:rPr>
        <w:t>4</w:t>
      </w:r>
      <w:r>
        <w:rPr>
          <w:rFonts w:hint="eastAsia"/>
          <w:bCs/>
        </w:rPr>
        <w:t>、基金经理</w:t>
      </w:r>
    </w:p>
    <w:p w:rsidR="00000000" w:rsidRDefault="00122559">
      <w:r>
        <w:rPr>
          <w:rFonts w:ascii="宋体" w:hAnsi="宋体" w:hint="eastAsia"/>
          <w:szCs w:val="21"/>
        </w:rPr>
        <w:t>龙悦芳，曾任平安证券股份有限公司投资助理、交易员、投资经理等职务。</w:t>
      </w:r>
      <w:r>
        <w:rPr>
          <w:rFonts w:ascii="宋体" w:hAnsi="宋体" w:hint="eastAsia"/>
          <w:szCs w:val="21"/>
        </w:rPr>
        <w:t>2017</w:t>
      </w:r>
      <w:r>
        <w:rPr>
          <w:rFonts w:ascii="宋体" w:hAnsi="宋体" w:hint="eastAsia"/>
          <w:szCs w:val="21"/>
        </w:rPr>
        <w:t>年</w:t>
      </w:r>
      <w:r>
        <w:rPr>
          <w:rFonts w:ascii="宋体" w:hAnsi="宋体" w:hint="eastAsia"/>
          <w:szCs w:val="21"/>
        </w:rPr>
        <w:t>5</w:t>
      </w:r>
      <w:r>
        <w:rPr>
          <w:rFonts w:ascii="宋体" w:hAnsi="宋体" w:hint="eastAsia"/>
          <w:szCs w:val="21"/>
        </w:rPr>
        <w:t>月加入金鹰基金管理有限公司，任固定收益部基金经理助理职务。</w:t>
      </w:r>
      <w:r>
        <w:rPr>
          <w:rFonts w:ascii="宋体" w:hAnsi="宋体" w:hint="eastAsia"/>
          <w:szCs w:val="21"/>
        </w:rPr>
        <w:t>2017</w:t>
      </w:r>
      <w:r>
        <w:rPr>
          <w:rFonts w:ascii="宋体" w:hAnsi="宋体" w:hint="eastAsia"/>
          <w:szCs w:val="21"/>
        </w:rPr>
        <w:t>年</w:t>
      </w:r>
      <w:r>
        <w:rPr>
          <w:rFonts w:ascii="宋体" w:hAnsi="宋体" w:hint="eastAsia"/>
          <w:szCs w:val="21"/>
        </w:rPr>
        <w:t>9</w:t>
      </w:r>
      <w:r>
        <w:rPr>
          <w:rFonts w:ascii="宋体" w:hAnsi="宋体" w:hint="eastAsia"/>
          <w:szCs w:val="21"/>
        </w:rPr>
        <w:t>月起担任金鹰货币市场证券投资基金基金经理。</w:t>
      </w:r>
      <w:r>
        <w:rPr>
          <w:rFonts w:ascii="宋体" w:hAnsi="宋体" w:hint="eastAsia"/>
          <w:szCs w:val="21"/>
        </w:rPr>
        <w:t>2017</w:t>
      </w:r>
      <w:r>
        <w:rPr>
          <w:rFonts w:ascii="宋体" w:hAnsi="宋体" w:hint="eastAsia"/>
          <w:szCs w:val="21"/>
        </w:rPr>
        <w:t>年</w:t>
      </w:r>
      <w:r>
        <w:rPr>
          <w:rFonts w:ascii="宋体" w:hAnsi="宋体" w:hint="eastAsia"/>
          <w:szCs w:val="21"/>
        </w:rPr>
        <w:t>9</w:t>
      </w:r>
      <w:r>
        <w:rPr>
          <w:rFonts w:ascii="宋体" w:hAnsi="宋体" w:hint="eastAsia"/>
          <w:szCs w:val="21"/>
        </w:rPr>
        <w:t>月起担任金鹰添瑞中短债债券型证券投资基金基金经理。</w:t>
      </w:r>
      <w:r>
        <w:rPr>
          <w:rFonts w:ascii="宋体" w:hAnsi="宋体" w:hint="eastAsia"/>
          <w:szCs w:val="21"/>
        </w:rPr>
        <w:t>2018</w:t>
      </w:r>
      <w:r>
        <w:rPr>
          <w:rFonts w:ascii="宋体" w:hAnsi="宋体" w:hint="eastAsia"/>
          <w:szCs w:val="21"/>
        </w:rPr>
        <w:t>年</w:t>
      </w:r>
      <w:r>
        <w:rPr>
          <w:rFonts w:ascii="宋体" w:hAnsi="宋体" w:hint="eastAsia"/>
          <w:szCs w:val="21"/>
        </w:rPr>
        <w:t>6</w:t>
      </w:r>
      <w:r>
        <w:rPr>
          <w:rFonts w:ascii="宋体" w:hAnsi="宋体" w:hint="eastAsia"/>
          <w:szCs w:val="21"/>
        </w:rPr>
        <w:t>月起任金鹰鑫瑞灵活配置混合型证券投资基金基金经理。</w:t>
      </w:r>
      <w:r>
        <w:rPr>
          <w:rFonts w:ascii="宋体" w:hAnsi="宋体" w:hint="eastAsia"/>
          <w:szCs w:val="21"/>
        </w:rPr>
        <w:t>2018</w:t>
      </w:r>
      <w:r>
        <w:rPr>
          <w:rFonts w:ascii="宋体" w:hAnsi="宋体" w:hint="eastAsia"/>
          <w:szCs w:val="21"/>
        </w:rPr>
        <w:t>年</w:t>
      </w:r>
      <w:r>
        <w:rPr>
          <w:rFonts w:ascii="宋体" w:hAnsi="宋体" w:hint="eastAsia"/>
          <w:szCs w:val="21"/>
        </w:rPr>
        <w:t>9</w:t>
      </w:r>
      <w:r>
        <w:rPr>
          <w:rFonts w:ascii="宋体" w:hAnsi="宋体" w:hint="eastAsia"/>
          <w:szCs w:val="21"/>
        </w:rPr>
        <w:t>月起任金鹰添祥中短债债券型证券投资基金基金经理。</w:t>
      </w:r>
      <w:r>
        <w:rPr>
          <w:rFonts w:ascii="宋体" w:hAnsi="宋体" w:hint="eastAsia"/>
          <w:szCs w:val="21"/>
        </w:rPr>
        <w:t>2019</w:t>
      </w:r>
      <w:r>
        <w:rPr>
          <w:rFonts w:ascii="宋体" w:hAnsi="宋体" w:hint="eastAsia"/>
          <w:szCs w:val="21"/>
        </w:rPr>
        <w:t>年</w:t>
      </w:r>
      <w:r>
        <w:rPr>
          <w:rFonts w:ascii="宋体" w:hAnsi="宋体" w:hint="eastAsia"/>
          <w:szCs w:val="21"/>
        </w:rPr>
        <w:t>3</w:t>
      </w:r>
      <w:r>
        <w:rPr>
          <w:rFonts w:ascii="宋体" w:hAnsi="宋体" w:hint="eastAsia"/>
          <w:szCs w:val="21"/>
        </w:rPr>
        <w:t>月起任金鹰鑫日享债券型证券投资基金基金经理。</w:t>
      </w:r>
    </w:p>
    <w:p w:rsidR="00000000" w:rsidRDefault="00122559">
      <w:pPr>
        <w:spacing w:before="50" w:after="50"/>
      </w:pPr>
      <w:r>
        <w:rPr>
          <w:rFonts w:hint="eastAsia"/>
        </w:rPr>
        <w:t>5</w:t>
      </w:r>
      <w:r>
        <w:rPr>
          <w:rFonts w:hint="eastAsia"/>
        </w:rPr>
        <w:t>、投资决策委员会成员有：</w:t>
      </w:r>
    </w:p>
    <w:p w:rsidR="00000000" w:rsidRDefault="00122559">
      <w:r>
        <w:rPr>
          <w:rFonts w:hint="eastAsia"/>
        </w:rPr>
        <w:t>本公司采取集体</w:t>
      </w:r>
      <w:r>
        <w:rPr>
          <w:rFonts w:hint="eastAsia"/>
        </w:rPr>
        <w:t>投资决策制度，相关投资决策委员会成员有：</w:t>
      </w:r>
    </w:p>
    <w:p w:rsidR="00000000" w:rsidRDefault="00122559">
      <w:r>
        <w:rPr>
          <w:rFonts w:hint="eastAsia"/>
        </w:rPr>
        <w:t>（</w:t>
      </w:r>
      <w:r>
        <w:rPr>
          <w:rFonts w:hint="eastAsia"/>
        </w:rPr>
        <w:t>1</w:t>
      </w:r>
      <w:r>
        <w:rPr>
          <w:rFonts w:hint="eastAsia"/>
        </w:rPr>
        <w:t>）公司投资决策委员会</w:t>
      </w:r>
    </w:p>
    <w:p w:rsidR="00000000" w:rsidRDefault="00122559">
      <w:r>
        <w:rPr>
          <w:rFonts w:hint="eastAsia"/>
        </w:rPr>
        <w:t>姚文强，投资决策委员会主席，副总经理（代行总经理职责）；</w:t>
      </w:r>
    </w:p>
    <w:p w:rsidR="00000000" w:rsidRDefault="00122559">
      <w:r>
        <w:rPr>
          <w:rFonts w:hint="eastAsia"/>
        </w:rPr>
        <w:t>王超伟先生，投资决策委员会委员，总经理助理；</w:t>
      </w:r>
    </w:p>
    <w:p w:rsidR="00000000" w:rsidRDefault="00122559">
      <w:r>
        <w:rPr>
          <w:rFonts w:hint="eastAsia"/>
        </w:rPr>
        <w:t>王喆先生，投资决策委员会委员，权益投资部总监，基金经理；</w:t>
      </w:r>
    </w:p>
    <w:p w:rsidR="00000000" w:rsidRDefault="00122559">
      <w:r>
        <w:rPr>
          <w:rFonts w:hint="eastAsia"/>
        </w:rPr>
        <w:t>林龙军先生，投资决策委员会委员，绝对收益投资部总监，基金经理；</w:t>
      </w:r>
    </w:p>
    <w:p w:rsidR="00000000" w:rsidRDefault="00122559">
      <w:r>
        <w:rPr>
          <w:rFonts w:hint="eastAsia"/>
        </w:rPr>
        <w:t>陈立先生，投资决策委员会委员，权益投资部副总监，基金经理；</w:t>
      </w:r>
    </w:p>
    <w:p w:rsidR="00000000" w:rsidRDefault="00122559">
      <w:r>
        <w:rPr>
          <w:rFonts w:hint="eastAsia"/>
        </w:rPr>
        <w:t>刘丽娟女士，投资决策委员会委员，固定收益部总监，基金经理。</w:t>
      </w:r>
    </w:p>
    <w:p w:rsidR="00000000" w:rsidRDefault="00122559">
      <w:r>
        <w:rPr>
          <w:rFonts w:hint="eastAsia"/>
        </w:rPr>
        <w:t>（</w:t>
      </w:r>
      <w:r>
        <w:rPr>
          <w:rFonts w:hint="eastAsia"/>
        </w:rPr>
        <w:t>2</w:t>
      </w:r>
      <w:r>
        <w:rPr>
          <w:rFonts w:hint="eastAsia"/>
        </w:rPr>
        <w:t>）权益投资决策委员会</w:t>
      </w:r>
    </w:p>
    <w:p w:rsidR="00000000" w:rsidRDefault="00122559">
      <w:r>
        <w:rPr>
          <w:rFonts w:hint="eastAsia"/>
        </w:rPr>
        <w:t>姚文强，权益投资决策委员会主席，副总经理（代行总经理职责）；</w:t>
      </w:r>
    </w:p>
    <w:p w:rsidR="00000000" w:rsidRDefault="00122559">
      <w:r>
        <w:rPr>
          <w:rFonts w:hint="eastAsia"/>
        </w:rPr>
        <w:t>王超伟先生</w:t>
      </w:r>
      <w:r>
        <w:rPr>
          <w:rFonts w:hint="eastAsia"/>
        </w:rPr>
        <w:t>，权益投资决策委员会副主席，总经理助理；</w:t>
      </w:r>
    </w:p>
    <w:p w:rsidR="00000000" w:rsidRDefault="00122559">
      <w:r>
        <w:rPr>
          <w:rFonts w:hint="eastAsia"/>
        </w:rPr>
        <w:t>王喆先生，权益投资决策委员会委员，权益投资部总监，基金经理；</w:t>
      </w:r>
    </w:p>
    <w:p w:rsidR="00000000" w:rsidRDefault="00122559">
      <w:r>
        <w:rPr>
          <w:rFonts w:hint="eastAsia"/>
        </w:rPr>
        <w:t>陈立先生，权益投资决策委员会委员，权益投资部副总监，基金经理；</w:t>
      </w:r>
    </w:p>
    <w:p w:rsidR="00000000" w:rsidRDefault="00122559">
      <w:r>
        <w:rPr>
          <w:rFonts w:hint="eastAsia"/>
        </w:rPr>
        <w:t>陈颖先生，权益投资决策委员会委员，权益投资部副总监，基金经理。</w:t>
      </w:r>
    </w:p>
    <w:p w:rsidR="00000000" w:rsidRDefault="00122559">
      <w:r>
        <w:rPr>
          <w:rFonts w:hint="eastAsia"/>
        </w:rPr>
        <w:t>（</w:t>
      </w:r>
      <w:r>
        <w:rPr>
          <w:rFonts w:hint="eastAsia"/>
        </w:rPr>
        <w:t>3</w:t>
      </w:r>
      <w:r>
        <w:rPr>
          <w:rFonts w:hint="eastAsia"/>
        </w:rPr>
        <w:t>）固定收益投资决策委员会</w:t>
      </w:r>
    </w:p>
    <w:p w:rsidR="00000000" w:rsidRDefault="00122559">
      <w:r>
        <w:rPr>
          <w:rFonts w:hint="eastAsia"/>
        </w:rPr>
        <w:t>姚文强，固定收益投资决策委员会主席，副总经理（代行总经理职责）；</w:t>
      </w:r>
    </w:p>
    <w:p w:rsidR="00000000" w:rsidRDefault="00122559">
      <w:r>
        <w:rPr>
          <w:rFonts w:hint="eastAsia"/>
        </w:rPr>
        <w:t>林龙军先生，固定收益投资决策委员会委员，绝对收益投资部总监，基金经理；</w:t>
      </w:r>
    </w:p>
    <w:p w:rsidR="00000000" w:rsidRDefault="00122559">
      <w:r>
        <w:rPr>
          <w:rFonts w:hint="eastAsia"/>
        </w:rPr>
        <w:t>林暐先生，固定收益投资决策委员会委员，基金经理；</w:t>
      </w:r>
    </w:p>
    <w:p w:rsidR="00000000" w:rsidRDefault="00122559">
      <w:r>
        <w:rPr>
          <w:rFonts w:hint="eastAsia"/>
        </w:rPr>
        <w:t>龙悦芳女士，固定收益投资决策委员会委员，固定收益部副总监，基金</w:t>
      </w:r>
      <w:r>
        <w:rPr>
          <w:rFonts w:hint="eastAsia"/>
        </w:rPr>
        <w:t>经理；</w:t>
      </w:r>
    </w:p>
    <w:p w:rsidR="00000000" w:rsidRDefault="00122559">
      <w:r>
        <w:rPr>
          <w:rFonts w:hint="eastAsia"/>
        </w:rPr>
        <w:t>戴骏先生，固定收益投资决策委员会委员，固定收益部副总监，基金经理。</w:t>
      </w:r>
    </w:p>
    <w:p w:rsidR="00000000" w:rsidRDefault="00122559">
      <w:r>
        <w:rPr>
          <w:rFonts w:hint="eastAsia"/>
        </w:rPr>
        <w:t>上述人员之间均不存在近亲属关系。</w:t>
      </w:r>
    </w:p>
    <w:p w:rsidR="00000000" w:rsidRDefault="00122559">
      <w:r>
        <w:t xml:space="preserve"> </w:t>
      </w:r>
    </w:p>
    <w:p w:rsidR="00000000" w:rsidRDefault="00122559">
      <w:r>
        <w:br w:type="page"/>
      </w:r>
    </w:p>
    <w:p w:rsidR="00000000" w:rsidRDefault="00122559">
      <w:pPr>
        <w:pStyle w:val="1"/>
        <w:ind w:firstLineChars="0" w:firstLine="0"/>
        <w:jc w:val="center"/>
        <w:rPr>
          <w:sz w:val="36"/>
        </w:rPr>
      </w:pPr>
      <w:bookmarkStart w:id="10" w:name="_Hlt88897298"/>
      <w:bookmarkStart w:id="11" w:name="_Toc406500516"/>
      <w:bookmarkStart w:id="12" w:name="_Toc6577536"/>
      <w:bookmarkEnd w:id="10"/>
      <w:r>
        <w:rPr>
          <w:rFonts w:hint="eastAsia"/>
          <w:sz w:val="36"/>
        </w:rPr>
        <w:t>二</w:t>
      </w:r>
      <w:r>
        <w:rPr>
          <w:sz w:val="36"/>
        </w:rPr>
        <w:t>、基金托管人</w:t>
      </w:r>
      <w:bookmarkEnd w:id="11"/>
      <w:bookmarkEnd w:id="12"/>
    </w:p>
    <w:p w:rsidR="00000000" w:rsidRDefault="00122559">
      <w:pPr>
        <w:rPr>
          <w:rFonts w:ascii="宋体" w:hAnsi="宋体" w:cs="宋体"/>
        </w:rPr>
      </w:pPr>
      <w:r>
        <w:rPr>
          <w:rFonts w:ascii="宋体" w:hAnsi="宋体" w:cs="宋体" w:hint="eastAsia"/>
        </w:rPr>
        <w:t>名称：中国光大银行股份有限公司</w:t>
      </w:r>
    </w:p>
    <w:p w:rsidR="00000000" w:rsidRDefault="00122559">
      <w:pPr>
        <w:rPr>
          <w:rFonts w:ascii="宋体" w:hAnsi="宋体" w:cs="宋体"/>
        </w:rPr>
      </w:pPr>
      <w:r>
        <w:rPr>
          <w:rFonts w:ascii="宋体" w:hAnsi="宋体" w:cs="宋体" w:hint="eastAsia"/>
        </w:rPr>
        <w:t>住所及办公地址：北京市西城区太平桥大街</w:t>
      </w:r>
      <w:r>
        <w:rPr>
          <w:rFonts w:ascii="宋体" w:hAnsi="宋体" w:cs="宋体" w:hint="eastAsia"/>
        </w:rPr>
        <w:t xml:space="preserve">25 </w:t>
      </w:r>
      <w:r>
        <w:rPr>
          <w:rFonts w:ascii="宋体" w:hAnsi="宋体" w:cs="宋体" w:hint="eastAsia"/>
        </w:rPr>
        <w:t>号、甲</w:t>
      </w:r>
      <w:r>
        <w:rPr>
          <w:rFonts w:ascii="宋体" w:hAnsi="宋体" w:cs="宋体" w:hint="eastAsia"/>
        </w:rPr>
        <w:t xml:space="preserve">25 </w:t>
      </w:r>
      <w:r>
        <w:rPr>
          <w:rFonts w:ascii="宋体" w:hAnsi="宋体" w:cs="宋体" w:hint="eastAsia"/>
        </w:rPr>
        <w:t>号中国光大中心</w:t>
      </w:r>
    </w:p>
    <w:p w:rsidR="00000000" w:rsidRDefault="00122559">
      <w:pPr>
        <w:rPr>
          <w:rFonts w:ascii="宋体" w:hAnsi="宋体" w:cs="宋体"/>
        </w:rPr>
      </w:pPr>
      <w:r>
        <w:rPr>
          <w:rFonts w:ascii="宋体" w:hAnsi="宋体" w:cs="宋体" w:hint="eastAsia"/>
        </w:rPr>
        <w:t>成立日期：</w:t>
      </w:r>
      <w:r>
        <w:rPr>
          <w:rFonts w:ascii="宋体" w:hAnsi="宋体" w:cs="宋体" w:hint="eastAsia"/>
        </w:rPr>
        <w:t>1992</w:t>
      </w:r>
      <w:r>
        <w:rPr>
          <w:rFonts w:ascii="宋体" w:hAnsi="宋体" w:cs="宋体" w:hint="eastAsia"/>
        </w:rPr>
        <w:t>年</w:t>
      </w:r>
      <w:r>
        <w:rPr>
          <w:rFonts w:ascii="宋体" w:hAnsi="宋体" w:cs="宋体" w:hint="eastAsia"/>
        </w:rPr>
        <w:t>6</w:t>
      </w:r>
      <w:r>
        <w:rPr>
          <w:rFonts w:ascii="宋体" w:hAnsi="宋体" w:cs="宋体" w:hint="eastAsia"/>
        </w:rPr>
        <w:t>月</w:t>
      </w:r>
      <w:r>
        <w:rPr>
          <w:rFonts w:ascii="宋体" w:hAnsi="宋体" w:cs="宋体" w:hint="eastAsia"/>
        </w:rPr>
        <w:t>18</w:t>
      </w:r>
      <w:r>
        <w:rPr>
          <w:rFonts w:ascii="宋体" w:hAnsi="宋体" w:cs="宋体" w:hint="eastAsia"/>
        </w:rPr>
        <w:t>日</w:t>
      </w:r>
    </w:p>
    <w:p w:rsidR="00000000" w:rsidRDefault="00122559">
      <w:pPr>
        <w:rPr>
          <w:rFonts w:ascii="宋体" w:hAnsi="宋体" w:cs="宋体"/>
        </w:rPr>
      </w:pPr>
      <w:r>
        <w:rPr>
          <w:rFonts w:ascii="宋体" w:hAnsi="宋体" w:cs="宋体" w:hint="eastAsia"/>
        </w:rPr>
        <w:t>批准设立机关和批准设立文号：国务院、国函</w:t>
      </w:r>
      <w:r>
        <w:rPr>
          <w:rFonts w:ascii="宋体" w:hAnsi="宋体" w:cs="宋体" w:hint="eastAsia"/>
        </w:rPr>
        <w:t>[1992]7</w:t>
      </w:r>
      <w:r>
        <w:rPr>
          <w:rFonts w:ascii="宋体" w:hAnsi="宋体" w:cs="宋体" w:hint="eastAsia"/>
        </w:rPr>
        <w:t>号</w:t>
      </w:r>
    </w:p>
    <w:p w:rsidR="00000000" w:rsidRDefault="00122559">
      <w:pPr>
        <w:rPr>
          <w:rFonts w:ascii="宋体" w:hAnsi="宋体" w:cs="宋体"/>
        </w:rPr>
      </w:pPr>
      <w:r>
        <w:rPr>
          <w:rFonts w:ascii="宋体" w:hAnsi="宋体" w:cs="宋体" w:hint="eastAsia"/>
        </w:rPr>
        <w:t>组织形式：股份有限公司</w:t>
      </w:r>
    </w:p>
    <w:p w:rsidR="00000000" w:rsidRDefault="00122559">
      <w:pPr>
        <w:rPr>
          <w:rFonts w:ascii="宋体" w:hAnsi="宋体" w:cs="宋体"/>
        </w:rPr>
      </w:pPr>
      <w:r>
        <w:rPr>
          <w:rFonts w:ascii="宋体" w:hAnsi="宋体" w:cs="宋体" w:hint="eastAsia"/>
        </w:rPr>
        <w:t>注册资本：</w:t>
      </w:r>
      <w:r>
        <w:rPr>
          <w:rFonts w:ascii="宋体" w:hAnsi="宋体" w:cs="宋体" w:hint="eastAsia"/>
        </w:rPr>
        <w:t>466.79095</w:t>
      </w:r>
      <w:r>
        <w:rPr>
          <w:rFonts w:ascii="宋体" w:hAnsi="宋体" w:cs="宋体" w:hint="eastAsia"/>
        </w:rPr>
        <w:t>亿元人民币</w:t>
      </w:r>
    </w:p>
    <w:p w:rsidR="00000000" w:rsidRDefault="00122559">
      <w:pPr>
        <w:rPr>
          <w:rFonts w:ascii="宋体" w:hAnsi="宋体" w:cs="宋体"/>
        </w:rPr>
      </w:pPr>
      <w:r>
        <w:rPr>
          <w:rFonts w:ascii="宋体" w:hAnsi="宋体" w:cs="宋体" w:hint="eastAsia"/>
        </w:rPr>
        <w:t>法定代表人：李晓鹏</w:t>
      </w:r>
    </w:p>
    <w:p w:rsidR="00000000" w:rsidRDefault="00122559">
      <w:pPr>
        <w:rPr>
          <w:rFonts w:ascii="宋体" w:hAnsi="宋体" w:cs="宋体"/>
        </w:rPr>
      </w:pPr>
      <w:r>
        <w:rPr>
          <w:rFonts w:ascii="宋体" w:hAnsi="宋体" w:cs="宋体" w:hint="eastAsia"/>
        </w:rPr>
        <w:t>基金托管业务批准文号：中国证监会证监基字【</w:t>
      </w:r>
      <w:r>
        <w:rPr>
          <w:rFonts w:ascii="宋体" w:hAnsi="宋体" w:cs="宋体" w:hint="eastAsia"/>
        </w:rPr>
        <w:t>2002</w:t>
      </w:r>
      <w:r>
        <w:rPr>
          <w:rFonts w:ascii="宋体" w:hAnsi="宋体" w:cs="宋体" w:hint="eastAsia"/>
        </w:rPr>
        <w:t>】</w:t>
      </w:r>
      <w:r>
        <w:rPr>
          <w:rFonts w:ascii="宋体" w:hAnsi="宋体" w:cs="宋体" w:hint="eastAsia"/>
        </w:rPr>
        <w:t>75</w:t>
      </w:r>
      <w:r>
        <w:rPr>
          <w:rFonts w:ascii="宋体" w:hAnsi="宋体" w:cs="宋体" w:hint="eastAsia"/>
        </w:rPr>
        <w:t>号</w:t>
      </w:r>
    </w:p>
    <w:p w:rsidR="00000000" w:rsidRDefault="00122559">
      <w:pPr>
        <w:rPr>
          <w:rFonts w:ascii="宋体" w:hAnsi="宋体" w:cs="宋体"/>
        </w:rPr>
      </w:pPr>
      <w:r>
        <w:rPr>
          <w:rFonts w:ascii="宋体" w:hAnsi="宋体" w:cs="宋体" w:hint="eastAsia"/>
        </w:rPr>
        <w:t>投资与托管业务部总经理：张博</w:t>
      </w:r>
    </w:p>
    <w:p w:rsidR="00000000" w:rsidRDefault="00122559">
      <w:pPr>
        <w:rPr>
          <w:rFonts w:ascii="宋体" w:hAnsi="宋体" w:cs="宋体"/>
        </w:rPr>
      </w:pPr>
      <w:r>
        <w:rPr>
          <w:rFonts w:ascii="宋体" w:hAnsi="宋体" w:cs="宋体" w:hint="eastAsia"/>
        </w:rPr>
        <w:t>电话：（</w:t>
      </w:r>
      <w:r>
        <w:rPr>
          <w:rFonts w:ascii="宋体" w:hAnsi="宋体" w:cs="宋体" w:hint="eastAsia"/>
        </w:rPr>
        <w:t>0</w:t>
      </w:r>
      <w:r>
        <w:rPr>
          <w:rFonts w:ascii="宋体" w:hAnsi="宋体" w:cs="宋体" w:hint="eastAsia"/>
        </w:rPr>
        <w:t>10</w:t>
      </w:r>
      <w:r>
        <w:rPr>
          <w:rFonts w:ascii="宋体" w:hAnsi="宋体" w:cs="宋体" w:hint="eastAsia"/>
        </w:rPr>
        <w:t>）</w:t>
      </w:r>
      <w:r>
        <w:rPr>
          <w:rFonts w:ascii="宋体" w:hAnsi="宋体" w:cs="宋体" w:hint="eastAsia"/>
        </w:rPr>
        <w:t xml:space="preserve"> 63636363</w:t>
      </w:r>
    </w:p>
    <w:p w:rsidR="00000000" w:rsidRDefault="00122559">
      <w:pPr>
        <w:rPr>
          <w:rFonts w:ascii="宋体" w:hAnsi="宋体" w:cs="宋体"/>
        </w:rPr>
      </w:pPr>
      <w:r>
        <w:rPr>
          <w:rFonts w:ascii="宋体" w:hAnsi="宋体" w:cs="宋体" w:hint="eastAsia"/>
        </w:rPr>
        <w:t>传真：（</w:t>
      </w:r>
      <w:r>
        <w:rPr>
          <w:rFonts w:ascii="宋体" w:hAnsi="宋体" w:cs="宋体" w:hint="eastAsia"/>
        </w:rPr>
        <w:t>010</w:t>
      </w:r>
      <w:r>
        <w:rPr>
          <w:rFonts w:ascii="宋体" w:hAnsi="宋体" w:cs="宋体" w:hint="eastAsia"/>
        </w:rPr>
        <w:t>）</w:t>
      </w:r>
      <w:r>
        <w:rPr>
          <w:rFonts w:ascii="宋体" w:hAnsi="宋体" w:cs="宋体" w:hint="eastAsia"/>
        </w:rPr>
        <w:t xml:space="preserve"> 63639132</w:t>
      </w:r>
    </w:p>
    <w:p w:rsidR="00000000" w:rsidRDefault="00122559">
      <w:pPr>
        <w:rPr>
          <w:rFonts w:ascii="宋体" w:cs="宋体"/>
        </w:rPr>
      </w:pPr>
      <w:r>
        <w:rPr>
          <w:rFonts w:ascii="宋体" w:hAnsi="宋体" w:cs="宋体" w:hint="eastAsia"/>
        </w:rPr>
        <w:t>网址：</w:t>
      </w:r>
      <w:r>
        <w:rPr>
          <w:rFonts w:ascii="宋体" w:hAnsi="宋体" w:cs="宋体" w:hint="eastAsia"/>
        </w:rPr>
        <w:t>www.cebbank.com</w:t>
      </w:r>
    </w:p>
    <w:p w:rsidR="00000000" w:rsidRDefault="00122559">
      <w:pPr>
        <w:adjustRightInd w:val="0"/>
        <w:snapToGrid w:val="0"/>
        <w:rPr>
          <w:rFonts w:ascii="宋体" w:hAnsi="宋体"/>
        </w:rPr>
      </w:pPr>
      <w:r>
        <w:rPr>
          <w:rFonts w:ascii="宋体" w:hAnsi="宋体"/>
        </w:rPr>
        <w:br w:type="page"/>
      </w:r>
    </w:p>
    <w:p w:rsidR="00000000" w:rsidRDefault="00122559">
      <w:pPr>
        <w:pStyle w:val="1"/>
        <w:ind w:firstLine="723"/>
        <w:jc w:val="center"/>
        <w:rPr>
          <w:sz w:val="36"/>
        </w:rPr>
      </w:pPr>
      <w:bookmarkStart w:id="13" w:name="_Toc6577537"/>
      <w:bookmarkStart w:id="14" w:name="_Toc406500517"/>
      <w:r>
        <w:rPr>
          <w:rFonts w:hint="eastAsia"/>
          <w:sz w:val="36"/>
        </w:rPr>
        <w:t>三</w:t>
      </w:r>
      <w:r>
        <w:rPr>
          <w:sz w:val="36"/>
        </w:rPr>
        <w:t>、相关服务机构</w:t>
      </w:r>
      <w:bookmarkEnd w:id="13"/>
      <w:bookmarkEnd w:id="14"/>
    </w:p>
    <w:p w:rsidR="00000000" w:rsidRDefault="00122559">
      <w:r>
        <w:rPr>
          <w:rFonts w:hint="eastAsia"/>
        </w:rPr>
        <w:t>一、基金份额发售机构</w:t>
      </w:r>
    </w:p>
    <w:p w:rsidR="00000000" w:rsidRDefault="00122559">
      <w:r>
        <w:t>1</w:t>
      </w:r>
      <w:r>
        <w:t>、直销机构</w:t>
      </w:r>
    </w:p>
    <w:p w:rsidR="00000000" w:rsidRDefault="00122559">
      <w:r>
        <w:t>名称：金鹰基金管理有限公司</w:t>
      </w:r>
    </w:p>
    <w:p w:rsidR="00000000" w:rsidRDefault="00122559">
      <w:r>
        <w:rPr>
          <w:rFonts w:hint="eastAsia"/>
        </w:rPr>
        <w:t>注册地址：广东省广州市南沙区海滨路</w:t>
      </w:r>
      <w:r>
        <w:rPr>
          <w:rFonts w:hint="eastAsia"/>
        </w:rPr>
        <w:t>171</w:t>
      </w:r>
      <w:r>
        <w:rPr>
          <w:rFonts w:hint="eastAsia"/>
        </w:rPr>
        <w:t>号</w:t>
      </w:r>
      <w:r>
        <w:rPr>
          <w:rFonts w:hint="eastAsia"/>
        </w:rPr>
        <w:t>11</w:t>
      </w:r>
      <w:r>
        <w:rPr>
          <w:rFonts w:hint="eastAsia"/>
        </w:rPr>
        <w:t>楼自编</w:t>
      </w:r>
      <w:r>
        <w:rPr>
          <w:rFonts w:hint="eastAsia"/>
        </w:rPr>
        <w:t>1101</w:t>
      </w:r>
      <w:r>
        <w:rPr>
          <w:rFonts w:hint="eastAsia"/>
        </w:rPr>
        <w:t>之一</w:t>
      </w:r>
      <w:r>
        <w:rPr>
          <w:rFonts w:hint="eastAsia"/>
        </w:rPr>
        <w:t>J79</w:t>
      </w:r>
    </w:p>
    <w:p w:rsidR="00000000" w:rsidRDefault="00122559">
      <w:r>
        <w:t>办公地址：广东省广州市天河区</w:t>
      </w:r>
      <w:r>
        <w:rPr>
          <w:rFonts w:hint="eastAsia"/>
        </w:rPr>
        <w:t>珠江东路</w:t>
      </w:r>
      <w:r>
        <w:rPr>
          <w:rFonts w:hint="eastAsia"/>
        </w:rPr>
        <w:t>28</w:t>
      </w:r>
      <w:r>
        <w:t>号</w:t>
      </w:r>
      <w:r>
        <w:rPr>
          <w:rFonts w:hint="eastAsia"/>
        </w:rPr>
        <w:t>越秀金融</w:t>
      </w:r>
      <w:r>
        <w:t>大厦</w:t>
      </w:r>
      <w:r>
        <w:rPr>
          <w:rFonts w:hint="eastAsia"/>
        </w:rPr>
        <w:t>30</w:t>
      </w:r>
      <w:r>
        <w:t>楼</w:t>
      </w:r>
    </w:p>
    <w:p w:rsidR="00000000" w:rsidRDefault="00122559">
      <w:r>
        <w:t>成立时间：</w:t>
      </w:r>
      <w:r>
        <w:t>2002</w:t>
      </w:r>
      <w:r>
        <w:t>年</w:t>
      </w:r>
      <w:r>
        <w:t>12</w:t>
      </w:r>
      <w:r>
        <w:t>月</w:t>
      </w:r>
      <w:r>
        <w:t>25</w:t>
      </w:r>
      <w:r>
        <w:t>日</w:t>
      </w:r>
    </w:p>
    <w:p w:rsidR="00000000" w:rsidRDefault="00122559">
      <w:r>
        <w:t>批准设立机关及批准设立文号：中国证监会证监基金字</w:t>
      </w:r>
      <w:r>
        <w:t>[2002]97</w:t>
      </w:r>
      <w:r>
        <w:t>号</w:t>
      </w:r>
    </w:p>
    <w:p w:rsidR="00000000" w:rsidRDefault="00122559">
      <w:r>
        <w:t>组织形式：有限责任公司</w:t>
      </w:r>
    </w:p>
    <w:p w:rsidR="00000000" w:rsidRDefault="00122559">
      <w:r>
        <w:t>注册资本：</w:t>
      </w:r>
      <w:r>
        <w:rPr>
          <w:rFonts w:hint="eastAsia"/>
        </w:rPr>
        <w:t>5.102</w:t>
      </w:r>
      <w:r>
        <w:t>亿元人民币</w:t>
      </w:r>
    </w:p>
    <w:p w:rsidR="00000000" w:rsidRDefault="00122559">
      <w:r>
        <w:t>存续期间：持续经营</w:t>
      </w:r>
    </w:p>
    <w:p w:rsidR="00000000" w:rsidRDefault="00122559">
      <w:r>
        <w:t>联系人：</w:t>
      </w:r>
      <w:r>
        <w:rPr>
          <w:rFonts w:hint="eastAsia"/>
        </w:rPr>
        <w:t>蔡晓燕</w:t>
      </w:r>
    </w:p>
    <w:p w:rsidR="00000000" w:rsidRDefault="00122559">
      <w:r>
        <w:t>联系电话：</w:t>
      </w:r>
      <w:r>
        <w:t>020-83282925</w:t>
      </w:r>
    </w:p>
    <w:p w:rsidR="00000000" w:rsidRDefault="00122559">
      <w:r>
        <w:t>传真电话：</w:t>
      </w:r>
      <w:r>
        <w:t>020-83283445</w:t>
      </w:r>
    </w:p>
    <w:p w:rsidR="00000000" w:rsidRDefault="00122559">
      <w:r>
        <w:t>客户服务及投诉电话：</w:t>
      </w:r>
      <w:r>
        <w:t>4006-135-888</w:t>
      </w:r>
    </w:p>
    <w:p w:rsidR="00000000" w:rsidRDefault="00122559">
      <w:r>
        <w:t>电子邮箱：</w:t>
      </w:r>
      <w:r>
        <w:t>csmail</w:t>
      </w:r>
      <w:r>
        <w:rPr>
          <w:rFonts w:hint="eastAsia"/>
        </w:rPr>
        <w:t>@</w:t>
      </w:r>
      <w:r>
        <w:t>gefund.com.cn</w:t>
      </w:r>
    </w:p>
    <w:p w:rsidR="00000000" w:rsidRDefault="00122559">
      <w:r>
        <w:t>网址：</w:t>
      </w:r>
      <w:r>
        <w:t>www. gefund.com.cn</w:t>
      </w:r>
    </w:p>
    <w:p w:rsidR="00000000" w:rsidRDefault="00122559">
      <w:r>
        <w:t>2</w:t>
      </w:r>
      <w:r>
        <w:t>、代销机构：</w:t>
      </w:r>
    </w:p>
    <w:p w:rsidR="00000000" w:rsidRDefault="00122559">
      <w:pPr>
        <w:rPr>
          <w:rFonts w:ascii="宋体" w:hAnsi="宋体"/>
        </w:rPr>
      </w:pPr>
      <w:r>
        <w:rPr>
          <w:rFonts w:ascii="宋体" w:hAnsi="宋体" w:hint="eastAsia"/>
        </w:rPr>
        <w:t>（</w:t>
      </w:r>
      <w:r>
        <w:rPr>
          <w:rFonts w:ascii="宋体" w:hAnsi="宋体" w:hint="eastAsia"/>
        </w:rPr>
        <w:t>1</w:t>
      </w:r>
      <w:r>
        <w:rPr>
          <w:rFonts w:ascii="宋体" w:hAnsi="宋体" w:hint="eastAsia"/>
        </w:rPr>
        <w:t>）</w:t>
      </w:r>
      <w:r>
        <w:rPr>
          <w:rFonts w:ascii="宋体" w:hAnsi="宋体" w:hint="eastAsia"/>
        </w:rPr>
        <w:t xml:space="preserve"> </w:t>
      </w:r>
      <w:r>
        <w:rPr>
          <w:rFonts w:ascii="宋体" w:hAnsi="宋体" w:hint="eastAsia"/>
        </w:rPr>
        <w:t>名称：大河财富基金销售有限公司</w:t>
      </w:r>
    </w:p>
    <w:p w:rsidR="00000000" w:rsidRDefault="00122559">
      <w:pPr>
        <w:rPr>
          <w:rFonts w:ascii="宋体" w:hAnsi="宋体"/>
        </w:rPr>
      </w:pPr>
      <w:r>
        <w:rPr>
          <w:rFonts w:ascii="宋体" w:hAnsi="宋体" w:hint="eastAsia"/>
        </w:rPr>
        <w:t>注册地址：贵州省贵阳市南明区新华路</w:t>
      </w:r>
      <w:r>
        <w:rPr>
          <w:rFonts w:ascii="宋体" w:hAnsi="宋体" w:hint="eastAsia"/>
        </w:rPr>
        <w:t>112-134</w:t>
      </w:r>
      <w:r>
        <w:rPr>
          <w:rFonts w:ascii="宋体" w:hAnsi="宋体" w:hint="eastAsia"/>
        </w:rPr>
        <w:t>号富中国际广场</w:t>
      </w:r>
      <w:r>
        <w:rPr>
          <w:rFonts w:ascii="宋体" w:hAnsi="宋体" w:hint="eastAsia"/>
        </w:rPr>
        <w:t>20</w:t>
      </w:r>
      <w:r>
        <w:rPr>
          <w:rFonts w:ascii="宋体" w:hAnsi="宋体" w:hint="eastAsia"/>
        </w:rPr>
        <w:t>楼</w:t>
      </w:r>
      <w:r>
        <w:rPr>
          <w:rFonts w:ascii="宋体" w:hAnsi="宋体" w:hint="eastAsia"/>
        </w:rPr>
        <w:t>1.2</w:t>
      </w:r>
      <w:r>
        <w:rPr>
          <w:rFonts w:ascii="宋体" w:hAnsi="宋体" w:hint="eastAsia"/>
        </w:rPr>
        <w:t>号</w:t>
      </w:r>
    </w:p>
    <w:p w:rsidR="00000000" w:rsidRDefault="00122559">
      <w:pPr>
        <w:rPr>
          <w:rFonts w:ascii="宋体" w:hAnsi="宋体"/>
        </w:rPr>
      </w:pPr>
      <w:r>
        <w:rPr>
          <w:rFonts w:ascii="宋体" w:hAnsi="宋体" w:hint="eastAsia"/>
        </w:rPr>
        <w:t>办公地址：贵州省贵阳市南明区新华路</w:t>
      </w:r>
      <w:r>
        <w:rPr>
          <w:rFonts w:ascii="宋体" w:hAnsi="宋体" w:hint="eastAsia"/>
        </w:rPr>
        <w:t>112-134</w:t>
      </w:r>
      <w:r>
        <w:rPr>
          <w:rFonts w:ascii="宋体" w:hAnsi="宋体" w:hint="eastAsia"/>
        </w:rPr>
        <w:t>号富中国际广场</w:t>
      </w:r>
      <w:r>
        <w:rPr>
          <w:rFonts w:ascii="宋体" w:hAnsi="宋体" w:hint="eastAsia"/>
        </w:rPr>
        <w:t>20</w:t>
      </w:r>
      <w:r>
        <w:rPr>
          <w:rFonts w:ascii="宋体" w:hAnsi="宋体" w:hint="eastAsia"/>
        </w:rPr>
        <w:t>楼</w:t>
      </w:r>
      <w:r>
        <w:rPr>
          <w:rFonts w:ascii="宋体" w:hAnsi="宋体" w:hint="eastAsia"/>
        </w:rPr>
        <w:t>1.2</w:t>
      </w:r>
      <w:r>
        <w:rPr>
          <w:rFonts w:ascii="宋体" w:hAnsi="宋体" w:hint="eastAsia"/>
        </w:rPr>
        <w:t>号</w:t>
      </w:r>
    </w:p>
    <w:p w:rsidR="00000000" w:rsidRDefault="00122559">
      <w:pPr>
        <w:rPr>
          <w:rFonts w:ascii="宋体" w:hAnsi="宋体"/>
        </w:rPr>
      </w:pPr>
      <w:r>
        <w:rPr>
          <w:rFonts w:ascii="宋体" w:hAnsi="宋体" w:hint="eastAsia"/>
        </w:rPr>
        <w:t>法定代表人：王荻</w:t>
      </w:r>
    </w:p>
    <w:p w:rsidR="00000000" w:rsidRDefault="00122559">
      <w:pPr>
        <w:rPr>
          <w:rFonts w:ascii="宋体" w:hAnsi="宋体"/>
        </w:rPr>
      </w:pPr>
      <w:r>
        <w:rPr>
          <w:rFonts w:ascii="宋体" w:hAnsi="宋体" w:hint="eastAsia"/>
        </w:rPr>
        <w:t>联系人：方凯鑫</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0851-88405606</w:t>
      </w:r>
    </w:p>
    <w:p w:rsidR="00000000" w:rsidRDefault="00122559">
      <w:pPr>
        <w:rPr>
          <w:rFonts w:ascii="宋体" w:hAnsi="宋体"/>
        </w:rPr>
      </w:pPr>
      <w:r>
        <w:rPr>
          <w:rFonts w:ascii="宋体" w:hAnsi="宋体" w:hint="eastAsia"/>
        </w:rPr>
        <w:t>客服电话：</w:t>
      </w:r>
      <w:r>
        <w:rPr>
          <w:rFonts w:ascii="宋体" w:hAnsi="宋体" w:hint="eastAsia"/>
        </w:rPr>
        <w:t>0851-88235678</w:t>
      </w:r>
    </w:p>
    <w:p w:rsidR="00000000" w:rsidRDefault="00122559">
      <w:pPr>
        <w:rPr>
          <w:rFonts w:ascii="宋体" w:hAnsi="宋体"/>
        </w:rPr>
      </w:pPr>
      <w:r>
        <w:rPr>
          <w:rFonts w:ascii="宋体" w:hAnsi="宋体" w:hint="eastAsia"/>
        </w:rPr>
        <w:t>公司网址：</w:t>
      </w:r>
      <w:r>
        <w:rPr>
          <w:rFonts w:ascii="宋体" w:hAnsi="宋体" w:hint="eastAsia"/>
        </w:rPr>
        <w:t xml:space="preserve"> www.urainf.com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w:t>
      </w:r>
      <w:r>
        <w:rPr>
          <w:rFonts w:ascii="宋体" w:hAnsi="宋体" w:hint="eastAsia"/>
        </w:rPr>
        <w:t>）</w:t>
      </w:r>
      <w:r>
        <w:rPr>
          <w:rFonts w:ascii="宋体" w:hAnsi="宋体" w:hint="eastAsia"/>
        </w:rPr>
        <w:t xml:space="preserve"> </w:t>
      </w:r>
      <w:r>
        <w:rPr>
          <w:rFonts w:ascii="宋体" w:hAnsi="宋体" w:hint="eastAsia"/>
        </w:rPr>
        <w:t>名称：厦门市鑫鼎盛控股有限公司</w:t>
      </w:r>
    </w:p>
    <w:p w:rsidR="00000000" w:rsidRDefault="00122559">
      <w:pPr>
        <w:rPr>
          <w:rFonts w:ascii="宋体" w:hAnsi="宋体"/>
        </w:rPr>
      </w:pPr>
      <w:r>
        <w:rPr>
          <w:rFonts w:ascii="宋体" w:hAnsi="宋体" w:hint="eastAsia"/>
        </w:rPr>
        <w:t>注册地址：厦门市思明区鹭江道</w:t>
      </w:r>
      <w:r>
        <w:rPr>
          <w:rFonts w:ascii="宋体" w:hAnsi="宋体" w:hint="eastAsia"/>
        </w:rPr>
        <w:t>2</w:t>
      </w:r>
      <w:r>
        <w:rPr>
          <w:rFonts w:ascii="宋体" w:hAnsi="宋体" w:hint="eastAsia"/>
        </w:rPr>
        <w:t>号厦门第一广场西座</w:t>
      </w:r>
      <w:r>
        <w:rPr>
          <w:rFonts w:ascii="宋体" w:hAnsi="宋体" w:hint="eastAsia"/>
        </w:rPr>
        <w:t>1501-1504</w:t>
      </w:r>
      <w:r>
        <w:rPr>
          <w:rFonts w:ascii="宋体" w:hAnsi="宋体" w:hint="eastAsia"/>
        </w:rPr>
        <w:t>室</w:t>
      </w:r>
    </w:p>
    <w:p w:rsidR="00000000" w:rsidRDefault="00122559">
      <w:pPr>
        <w:rPr>
          <w:rFonts w:ascii="宋体" w:hAnsi="宋体"/>
        </w:rPr>
      </w:pPr>
      <w:r>
        <w:rPr>
          <w:rFonts w:ascii="宋体" w:hAnsi="宋体" w:hint="eastAsia"/>
        </w:rPr>
        <w:t>办公地址：厦门市思明区鹭江道</w:t>
      </w:r>
      <w:r>
        <w:rPr>
          <w:rFonts w:ascii="宋体" w:hAnsi="宋体" w:hint="eastAsia"/>
        </w:rPr>
        <w:t>2</w:t>
      </w:r>
      <w:r>
        <w:rPr>
          <w:rFonts w:ascii="宋体" w:hAnsi="宋体" w:hint="eastAsia"/>
        </w:rPr>
        <w:t>号厦门第一广场西座</w:t>
      </w:r>
      <w:r>
        <w:rPr>
          <w:rFonts w:ascii="宋体" w:hAnsi="宋体" w:hint="eastAsia"/>
        </w:rPr>
        <w:t>1501-1504</w:t>
      </w:r>
      <w:r>
        <w:rPr>
          <w:rFonts w:ascii="宋体" w:hAnsi="宋体" w:hint="eastAsia"/>
        </w:rPr>
        <w:t>室</w:t>
      </w:r>
    </w:p>
    <w:p w:rsidR="00000000" w:rsidRDefault="00122559">
      <w:pPr>
        <w:rPr>
          <w:rFonts w:ascii="宋体" w:hAnsi="宋体"/>
        </w:rPr>
      </w:pPr>
      <w:r>
        <w:rPr>
          <w:rFonts w:ascii="宋体" w:hAnsi="宋体" w:hint="eastAsia"/>
        </w:rPr>
        <w:t>法定代表人：陈洪生</w:t>
      </w:r>
    </w:p>
    <w:p w:rsidR="00000000" w:rsidRDefault="00122559">
      <w:pPr>
        <w:rPr>
          <w:rFonts w:ascii="宋体" w:hAnsi="宋体"/>
        </w:rPr>
      </w:pPr>
      <w:r>
        <w:rPr>
          <w:rFonts w:ascii="宋体" w:hAnsi="宋体" w:hint="eastAsia"/>
        </w:rPr>
        <w:t>联系人：陈承智</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0592-3122673</w:t>
      </w:r>
    </w:p>
    <w:p w:rsidR="00000000" w:rsidRDefault="00122559">
      <w:pPr>
        <w:rPr>
          <w:rFonts w:ascii="宋体" w:hAnsi="宋体"/>
        </w:rPr>
      </w:pPr>
      <w:r>
        <w:rPr>
          <w:rFonts w:ascii="宋体" w:hAnsi="宋体" w:hint="eastAsia"/>
        </w:rPr>
        <w:t>客服电话：</w:t>
      </w:r>
      <w:r>
        <w:rPr>
          <w:rFonts w:ascii="宋体" w:hAnsi="宋体" w:hint="eastAsia"/>
        </w:rPr>
        <w:t>400-9180808</w:t>
      </w:r>
    </w:p>
    <w:p w:rsidR="00000000" w:rsidRDefault="00122559">
      <w:pPr>
        <w:rPr>
          <w:rFonts w:ascii="宋体" w:hAnsi="宋体"/>
        </w:rPr>
      </w:pPr>
      <w:r>
        <w:rPr>
          <w:rFonts w:ascii="宋体" w:hAnsi="宋体" w:hint="eastAsia"/>
        </w:rPr>
        <w:t>公司网址：</w:t>
      </w:r>
      <w:r>
        <w:rPr>
          <w:rFonts w:ascii="宋体" w:hAnsi="宋体" w:hint="eastAsia"/>
        </w:rPr>
        <w:t>www.xds.com.cn</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w:t>
      </w:r>
      <w:r>
        <w:rPr>
          <w:rFonts w:ascii="宋体" w:hAnsi="宋体" w:hint="eastAsia"/>
        </w:rPr>
        <w:t>）</w:t>
      </w:r>
      <w:r>
        <w:rPr>
          <w:rFonts w:ascii="宋体" w:hAnsi="宋体" w:hint="eastAsia"/>
        </w:rPr>
        <w:t xml:space="preserve"> </w:t>
      </w:r>
      <w:r>
        <w:rPr>
          <w:rFonts w:ascii="宋体" w:hAnsi="宋体" w:hint="eastAsia"/>
        </w:rPr>
        <w:t>名称：通华财</w:t>
      </w:r>
      <w:r>
        <w:rPr>
          <w:rFonts w:ascii="宋体" w:hAnsi="宋体" w:hint="eastAsia"/>
        </w:rPr>
        <w:t>富</w:t>
      </w:r>
      <w:r>
        <w:rPr>
          <w:rFonts w:ascii="宋体" w:hAnsi="宋体" w:hint="eastAsia"/>
        </w:rPr>
        <w:t>(</w:t>
      </w:r>
      <w:r>
        <w:rPr>
          <w:rFonts w:ascii="宋体" w:hAnsi="宋体" w:hint="eastAsia"/>
        </w:rPr>
        <w:t>上海</w:t>
      </w:r>
      <w:r>
        <w:rPr>
          <w:rFonts w:ascii="宋体" w:hAnsi="宋体" w:hint="eastAsia"/>
        </w:rPr>
        <w:t>)</w:t>
      </w:r>
      <w:r>
        <w:rPr>
          <w:rFonts w:ascii="宋体" w:hAnsi="宋体" w:hint="eastAsia"/>
        </w:rPr>
        <w:t>基金销售有限公司</w:t>
      </w:r>
    </w:p>
    <w:p w:rsidR="00000000" w:rsidRDefault="00122559">
      <w:pPr>
        <w:rPr>
          <w:rFonts w:ascii="宋体" w:hAnsi="宋体"/>
        </w:rPr>
      </w:pPr>
      <w:r>
        <w:rPr>
          <w:rFonts w:ascii="宋体" w:hAnsi="宋体" w:hint="eastAsia"/>
        </w:rPr>
        <w:t>注册地址：上海市虹口区同丰路</w:t>
      </w:r>
      <w:r>
        <w:rPr>
          <w:rFonts w:ascii="宋体" w:hAnsi="宋体" w:hint="eastAsia"/>
        </w:rPr>
        <w:t>667</w:t>
      </w:r>
      <w:r>
        <w:rPr>
          <w:rFonts w:ascii="宋体" w:hAnsi="宋体" w:hint="eastAsia"/>
        </w:rPr>
        <w:t>弄</w:t>
      </w:r>
      <w:r>
        <w:rPr>
          <w:rFonts w:ascii="宋体" w:hAnsi="宋体" w:hint="eastAsia"/>
        </w:rPr>
        <w:t>107</w:t>
      </w:r>
      <w:r>
        <w:rPr>
          <w:rFonts w:ascii="宋体" w:hAnsi="宋体" w:hint="eastAsia"/>
        </w:rPr>
        <w:t>号</w:t>
      </w:r>
      <w:r>
        <w:rPr>
          <w:rFonts w:ascii="宋体" w:hAnsi="宋体" w:hint="eastAsia"/>
        </w:rPr>
        <w:t>201</w:t>
      </w:r>
      <w:r>
        <w:rPr>
          <w:rFonts w:ascii="宋体" w:hAnsi="宋体" w:hint="eastAsia"/>
        </w:rPr>
        <w:t>室</w:t>
      </w:r>
    </w:p>
    <w:p w:rsidR="00000000" w:rsidRDefault="00122559">
      <w:pPr>
        <w:rPr>
          <w:rFonts w:ascii="宋体" w:hAnsi="宋体"/>
        </w:rPr>
      </w:pPr>
      <w:r>
        <w:rPr>
          <w:rFonts w:ascii="宋体" w:hAnsi="宋体" w:hint="eastAsia"/>
        </w:rPr>
        <w:t>办公地址：上海市浦东新区杨高南路</w:t>
      </w:r>
      <w:r>
        <w:rPr>
          <w:rFonts w:ascii="宋体" w:hAnsi="宋体" w:hint="eastAsia"/>
        </w:rPr>
        <w:t>799</w:t>
      </w:r>
      <w:r>
        <w:rPr>
          <w:rFonts w:ascii="宋体" w:hAnsi="宋体" w:hint="eastAsia"/>
        </w:rPr>
        <w:t>号陆家嘴世纪金融广场</w:t>
      </w:r>
      <w:r>
        <w:rPr>
          <w:rFonts w:ascii="宋体" w:hAnsi="宋体" w:hint="eastAsia"/>
        </w:rPr>
        <w:t>3</w:t>
      </w:r>
      <w:r>
        <w:rPr>
          <w:rFonts w:ascii="宋体" w:hAnsi="宋体" w:hint="eastAsia"/>
        </w:rPr>
        <w:t>号楼</w:t>
      </w:r>
      <w:r>
        <w:rPr>
          <w:rFonts w:ascii="宋体" w:hAnsi="宋体" w:hint="eastAsia"/>
        </w:rPr>
        <w:t>9</w:t>
      </w:r>
      <w:r>
        <w:rPr>
          <w:rFonts w:ascii="宋体" w:hAnsi="宋体" w:hint="eastAsia"/>
        </w:rPr>
        <w:t>楼</w:t>
      </w:r>
    </w:p>
    <w:p w:rsidR="00000000" w:rsidRDefault="00122559">
      <w:pPr>
        <w:rPr>
          <w:rFonts w:ascii="宋体" w:hAnsi="宋体"/>
        </w:rPr>
      </w:pPr>
      <w:r>
        <w:rPr>
          <w:rFonts w:ascii="宋体" w:hAnsi="宋体" w:hint="eastAsia"/>
        </w:rPr>
        <w:t>法定代表人：马刚</w:t>
      </w:r>
    </w:p>
    <w:p w:rsidR="00000000" w:rsidRDefault="00122559">
      <w:pPr>
        <w:rPr>
          <w:rFonts w:ascii="宋体" w:hAnsi="宋体"/>
        </w:rPr>
      </w:pPr>
      <w:r>
        <w:rPr>
          <w:rFonts w:ascii="宋体" w:hAnsi="宋体" w:hint="eastAsia"/>
        </w:rPr>
        <w:t>联系人：杨徐霆</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021-60818249</w:t>
      </w:r>
    </w:p>
    <w:p w:rsidR="00000000" w:rsidRDefault="00122559">
      <w:pPr>
        <w:rPr>
          <w:rFonts w:ascii="宋体" w:hAnsi="宋体"/>
        </w:rPr>
      </w:pPr>
      <w:r>
        <w:rPr>
          <w:rFonts w:ascii="宋体" w:hAnsi="宋体" w:hint="eastAsia"/>
        </w:rPr>
        <w:t>客服电话：</w:t>
      </w:r>
      <w:r>
        <w:rPr>
          <w:rFonts w:ascii="宋体" w:hAnsi="宋体" w:hint="eastAsia"/>
        </w:rPr>
        <w:t>95156</w:t>
      </w:r>
    </w:p>
    <w:p w:rsidR="00000000" w:rsidRDefault="00122559">
      <w:pPr>
        <w:rPr>
          <w:rFonts w:ascii="宋体" w:hAnsi="宋体"/>
        </w:rPr>
      </w:pPr>
      <w:r>
        <w:rPr>
          <w:rFonts w:ascii="宋体" w:hAnsi="宋体" w:hint="eastAsia"/>
        </w:rPr>
        <w:t>公司网址：</w:t>
      </w:r>
      <w:r>
        <w:rPr>
          <w:rFonts w:ascii="宋体" w:hAnsi="宋体" w:hint="eastAsia"/>
        </w:rPr>
        <w:t>www.tonghuafund.com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w:t>
      </w:r>
      <w:r>
        <w:rPr>
          <w:rFonts w:ascii="宋体" w:hAnsi="宋体" w:hint="eastAsia"/>
        </w:rPr>
        <w:t>）</w:t>
      </w:r>
      <w:r>
        <w:rPr>
          <w:rFonts w:ascii="宋体" w:hAnsi="宋体" w:hint="eastAsia"/>
        </w:rPr>
        <w:t xml:space="preserve"> </w:t>
      </w:r>
      <w:r>
        <w:rPr>
          <w:rFonts w:ascii="宋体" w:hAnsi="宋体" w:hint="eastAsia"/>
        </w:rPr>
        <w:t>名称：诺亚正行（上海）基金销售投资顾问有限公司</w:t>
      </w:r>
    </w:p>
    <w:p w:rsidR="00000000" w:rsidRDefault="00122559">
      <w:pPr>
        <w:rPr>
          <w:rFonts w:ascii="宋体" w:hAnsi="宋体"/>
        </w:rPr>
      </w:pPr>
      <w:r>
        <w:rPr>
          <w:rFonts w:ascii="宋体" w:hAnsi="宋体" w:hint="eastAsia"/>
        </w:rPr>
        <w:t>注册地址：上海市虹口区飞虹路</w:t>
      </w:r>
      <w:r>
        <w:rPr>
          <w:rFonts w:ascii="宋体" w:hAnsi="宋体" w:hint="eastAsia"/>
        </w:rPr>
        <w:t>360</w:t>
      </w:r>
      <w:r>
        <w:rPr>
          <w:rFonts w:ascii="宋体" w:hAnsi="宋体" w:hint="eastAsia"/>
        </w:rPr>
        <w:t>弄</w:t>
      </w:r>
      <w:r>
        <w:rPr>
          <w:rFonts w:ascii="宋体" w:hAnsi="宋体" w:hint="eastAsia"/>
        </w:rPr>
        <w:t>9</w:t>
      </w:r>
      <w:r>
        <w:rPr>
          <w:rFonts w:ascii="宋体" w:hAnsi="宋体" w:hint="eastAsia"/>
        </w:rPr>
        <w:t>号</w:t>
      </w:r>
      <w:r>
        <w:rPr>
          <w:rFonts w:ascii="宋体" w:hAnsi="宋体" w:hint="eastAsia"/>
        </w:rPr>
        <w:t>3724</w:t>
      </w:r>
      <w:r>
        <w:rPr>
          <w:rFonts w:ascii="宋体" w:hAnsi="宋体" w:hint="eastAsia"/>
        </w:rPr>
        <w:t>室</w:t>
      </w:r>
    </w:p>
    <w:p w:rsidR="00000000" w:rsidRDefault="00122559">
      <w:pPr>
        <w:rPr>
          <w:rFonts w:ascii="宋体" w:hAnsi="宋体"/>
        </w:rPr>
      </w:pPr>
      <w:r>
        <w:rPr>
          <w:rFonts w:ascii="宋体" w:hAnsi="宋体" w:hint="eastAsia"/>
        </w:rPr>
        <w:t>办公地址：上海市杨浦区秦皇岛路</w:t>
      </w:r>
      <w:r>
        <w:rPr>
          <w:rFonts w:ascii="宋体" w:hAnsi="宋体" w:hint="eastAsia"/>
        </w:rPr>
        <w:t>32</w:t>
      </w:r>
      <w:r>
        <w:rPr>
          <w:rFonts w:ascii="宋体" w:hAnsi="宋体" w:hint="eastAsia"/>
        </w:rPr>
        <w:t>号</w:t>
      </w:r>
      <w:r>
        <w:rPr>
          <w:rFonts w:ascii="宋体" w:hAnsi="宋体" w:hint="eastAsia"/>
        </w:rPr>
        <w:t>c</w:t>
      </w:r>
      <w:r>
        <w:rPr>
          <w:rFonts w:ascii="宋体" w:hAnsi="宋体" w:hint="eastAsia"/>
        </w:rPr>
        <w:t>栋</w:t>
      </w:r>
    </w:p>
    <w:p w:rsidR="00000000" w:rsidRDefault="00122559">
      <w:pPr>
        <w:rPr>
          <w:rFonts w:ascii="宋体" w:hAnsi="宋体"/>
        </w:rPr>
      </w:pPr>
      <w:r>
        <w:rPr>
          <w:rFonts w:ascii="宋体" w:hAnsi="宋体" w:hint="eastAsia"/>
        </w:rPr>
        <w:t>法定代表人：汪静波</w:t>
      </w:r>
    </w:p>
    <w:p w:rsidR="00000000" w:rsidRDefault="00122559">
      <w:pPr>
        <w:rPr>
          <w:rFonts w:ascii="宋体" w:hAnsi="宋体"/>
        </w:rPr>
      </w:pPr>
      <w:r>
        <w:rPr>
          <w:rFonts w:ascii="宋体" w:hAnsi="宋体" w:hint="eastAsia"/>
        </w:rPr>
        <w:t>联系人：余翼飞</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021-80359115</w:t>
      </w:r>
    </w:p>
    <w:p w:rsidR="00000000" w:rsidRDefault="00122559">
      <w:pPr>
        <w:rPr>
          <w:rFonts w:ascii="宋体" w:hAnsi="宋体"/>
        </w:rPr>
      </w:pPr>
      <w:r>
        <w:rPr>
          <w:rFonts w:ascii="宋体" w:hAnsi="宋体" w:hint="eastAsia"/>
        </w:rPr>
        <w:t>客服电话：</w:t>
      </w:r>
      <w:r>
        <w:rPr>
          <w:rFonts w:ascii="宋体" w:hAnsi="宋体" w:hint="eastAsia"/>
        </w:rPr>
        <w:t>400-821-5399</w:t>
      </w:r>
    </w:p>
    <w:p w:rsidR="00000000" w:rsidRDefault="00122559">
      <w:pPr>
        <w:rPr>
          <w:rFonts w:ascii="宋体" w:hAnsi="宋体"/>
        </w:rPr>
      </w:pPr>
      <w:r>
        <w:rPr>
          <w:rFonts w:ascii="宋体" w:hAnsi="宋体" w:hint="eastAsia"/>
        </w:rPr>
        <w:t>公司网址：</w:t>
      </w:r>
      <w:r>
        <w:rPr>
          <w:rFonts w:ascii="宋体" w:hAnsi="宋体" w:hint="eastAsia"/>
        </w:rPr>
        <w:t>www.noah-fund.com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w:t>
      </w:r>
      <w:r>
        <w:rPr>
          <w:rFonts w:ascii="宋体" w:hAnsi="宋体" w:hint="eastAsia"/>
        </w:rPr>
        <w:t>）</w:t>
      </w:r>
      <w:r>
        <w:rPr>
          <w:rFonts w:ascii="宋体" w:hAnsi="宋体" w:hint="eastAsia"/>
        </w:rPr>
        <w:t xml:space="preserve"> </w:t>
      </w:r>
      <w:r>
        <w:rPr>
          <w:rFonts w:ascii="宋体" w:hAnsi="宋体" w:hint="eastAsia"/>
        </w:rPr>
        <w:t>名称：深圳众禄基金销售股份有限公司</w:t>
      </w:r>
    </w:p>
    <w:p w:rsidR="00000000" w:rsidRDefault="00122559">
      <w:pPr>
        <w:rPr>
          <w:rFonts w:ascii="宋体" w:hAnsi="宋体"/>
        </w:rPr>
      </w:pPr>
      <w:r>
        <w:rPr>
          <w:rFonts w:ascii="宋体" w:hAnsi="宋体" w:hint="eastAsia"/>
        </w:rPr>
        <w:t>注册地址：深圳罗湖区梨园路物资控股置地大厦</w:t>
      </w:r>
      <w:r>
        <w:rPr>
          <w:rFonts w:ascii="宋体" w:hAnsi="宋体" w:hint="eastAsia"/>
        </w:rPr>
        <w:t>8</w:t>
      </w:r>
      <w:r>
        <w:rPr>
          <w:rFonts w:ascii="宋体" w:hAnsi="宋体" w:hint="eastAsia"/>
        </w:rPr>
        <w:t>楼</w:t>
      </w:r>
    </w:p>
    <w:p w:rsidR="00000000" w:rsidRDefault="00122559">
      <w:pPr>
        <w:rPr>
          <w:rFonts w:ascii="宋体" w:hAnsi="宋体"/>
        </w:rPr>
      </w:pPr>
      <w:r>
        <w:rPr>
          <w:rFonts w:ascii="宋体" w:hAnsi="宋体" w:hint="eastAsia"/>
        </w:rPr>
        <w:t>办公地址：深圳罗湖区梨园路物资控股置地大厦</w:t>
      </w:r>
      <w:r>
        <w:rPr>
          <w:rFonts w:ascii="宋体" w:hAnsi="宋体" w:hint="eastAsia"/>
        </w:rPr>
        <w:t>8</w:t>
      </w:r>
      <w:r>
        <w:rPr>
          <w:rFonts w:ascii="宋体" w:hAnsi="宋体" w:hint="eastAsia"/>
        </w:rPr>
        <w:t>楼</w:t>
      </w:r>
    </w:p>
    <w:p w:rsidR="00000000" w:rsidRDefault="00122559">
      <w:pPr>
        <w:rPr>
          <w:rFonts w:ascii="宋体" w:hAnsi="宋体"/>
        </w:rPr>
      </w:pPr>
      <w:r>
        <w:rPr>
          <w:rFonts w:ascii="宋体" w:hAnsi="宋体" w:hint="eastAsia"/>
        </w:rPr>
        <w:t>法定代表人：薛峰</w:t>
      </w:r>
    </w:p>
    <w:p w:rsidR="00000000" w:rsidRDefault="00122559">
      <w:pPr>
        <w:rPr>
          <w:rFonts w:ascii="宋体" w:hAnsi="宋体"/>
        </w:rPr>
      </w:pPr>
      <w:r>
        <w:rPr>
          <w:rFonts w:ascii="宋体" w:hAnsi="宋体" w:hint="eastAsia"/>
        </w:rPr>
        <w:t>联系人：童彩平</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0755-33227950</w:t>
      </w:r>
    </w:p>
    <w:p w:rsidR="00000000" w:rsidRDefault="00122559">
      <w:pPr>
        <w:rPr>
          <w:rFonts w:ascii="宋体" w:hAnsi="宋体"/>
        </w:rPr>
      </w:pPr>
      <w:r>
        <w:rPr>
          <w:rFonts w:ascii="宋体" w:hAnsi="宋体" w:hint="eastAsia"/>
        </w:rPr>
        <w:t>客服电话：</w:t>
      </w:r>
      <w:r>
        <w:rPr>
          <w:rFonts w:ascii="宋体" w:hAnsi="宋体" w:hint="eastAsia"/>
        </w:rPr>
        <w:t>4006-788-887</w:t>
      </w:r>
    </w:p>
    <w:p w:rsidR="00000000" w:rsidRDefault="00122559">
      <w:pPr>
        <w:rPr>
          <w:rFonts w:ascii="宋体" w:hAnsi="宋体"/>
        </w:rPr>
      </w:pPr>
      <w:r>
        <w:rPr>
          <w:rFonts w:ascii="宋体" w:hAnsi="宋体" w:hint="eastAsia"/>
        </w:rPr>
        <w:t>公司网址：</w:t>
      </w:r>
      <w:r>
        <w:rPr>
          <w:rFonts w:ascii="宋体" w:hAnsi="宋体" w:hint="eastAsia"/>
        </w:rPr>
        <w:t>www.zlfund.cn</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w:t>
      </w:r>
      <w:r>
        <w:rPr>
          <w:rFonts w:ascii="宋体" w:hAnsi="宋体" w:hint="eastAsia"/>
        </w:rPr>
        <w:t>）</w:t>
      </w:r>
      <w:r>
        <w:rPr>
          <w:rFonts w:ascii="宋体" w:hAnsi="宋体" w:hint="eastAsia"/>
        </w:rPr>
        <w:t xml:space="preserve"> </w:t>
      </w:r>
      <w:r>
        <w:rPr>
          <w:rFonts w:ascii="宋体" w:hAnsi="宋体" w:hint="eastAsia"/>
        </w:rPr>
        <w:t>名称：蚂蚁（杭州）基金销售有限公司</w:t>
      </w:r>
    </w:p>
    <w:p w:rsidR="00000000" w:rsidRDefault="00122559">
      <w:pPr>
        <w:rPr>
          <w:rFonts w:ascii="宋体" w:hAnsi="宋体"/>
        </w:rPr>
      </w:pPr>
      <w:r>
        <w:rPr>
          <w:rFonts w:ascii="宋体" w:hAnsi="宋体" w:hint="eastAsia"/>
        </w:rPr>
        <w:t>注册地址：浙江省杭州市余杭区五常街道文一西路</w:t>
      </w:r>
      <w:r>
        <w:rPr>
          <w:rFonts w:ascii="宋体" w:hAnsi="宋体" w:hint="eastAsia"/>
        </w:rPr>
        <w:t>969</w:t>
      </w:r>
      <w:r>
        <w:rPr>
          <w:rFonts w:ascii="宋体" w:hAnsi="宋体" w:hint="eastAsia"/>
        </w:rPr>
        <w:t>号</w:t>
      </w:r>
      <w:r>
        <w:rPr>
          <w:rFonts w:ascii="宋体" w:hAnsi="宋体" w:hint="eastAsia"/>
        </w:rPr>
        <w:t>3</w:t>
      </w:r>
      <w:r>
        <w:rPr>
          <w:rFonts w:ascii="宋体" w:hAnsi="宋体" w:hint="eastAsia"/>
        </w:rPr>
        <w:t>幢</w:t>
      </w:r>
      <w:r>
        <w:rPr>
          <w:rFonts w:ascii="宋体" w:hAnsi="宋体" w:hint="eastAsia"/>
        </w:rPr>
        <w:t>5</w:t>
      </w:r>
      <w:r>
        <w:rPr>
          <w:rFonts w:ascii="宋体" w:hAnsi="宋体" w:hint="eastAsia"/>
        </w:rPr>
        <w:t>层</w:t>
      </w:r>
      <w:r>
        <w:rPr>
          <w:rFonts w:ascii="宋体" w:hAnsi="宋体" w:hint="eastAsia"/>
        </w:rPr>
        <w:t>599</w:t>
      </w:r>
      <w:r>
        <w:rPr>
          <w:rFonts w:ascii="宋体" w:hAnsi="宋体" w:hint="eastAsia"/>
        </w:rPr>
        <w:t>室</w:t>
      </w:r>
    </w:p>
    <w:p w:rsidR="00000000" w:rsidRDefault="00122559">
      <w:pPr>
        <w:rPr>
          <w:rFonts w:ascii="宋体" w:hAnsi="宋体"/>
        </w:rPr>
      </w:pPr>
      <w:r>
        <w:rPr>
          <w:rFonts w:ascii="宋体" w:hAnsi="宋体" w:hint="eastAsia"/>
        </w:rPr>
        <w:t>办公地址：浙江省杭州市西湖区万塘路</w:t>
      </w:r>
      <w:r>
        <w:rPr>
          <w:rFonts w:ascii="宋体" w:hAnsi="宋体" w:hint="eastAsia"/>
        </w:rPr>
        <w:t>18</w:t>
      </w:r>
      <w:r>
        <w:rPr>
          <w:rFonts w:ascii="宋体" w:hAnsi="宋体" w:hint="eastAsia"/>
        </w:rPr>
        <w:t>号黄龙时代广场</w:t>
      </w:r>
      <w:r>
        <w:rPr>
          <w:rFonts w:ascii="宋体" w:hAnsi="宋体" w:hint="eastAsia"/>
        </w:rPr>
        <w:t>B</w:t>
      </w:r>
      <w:r>
        <w:rPr>
          <w:rFonts w:ascii="宋体" w:hAnsi="宋体" w:hint="eastAsia"/>
        </w:rPr>
        <w:t>座</w:t>
      </w:r>
      <w:r>
        <w:rPr>
          <w:rFonts w:ascii="宋体" w:hAnsi="宋体" w:hint="eastAsia"/>
        </w:rPr>
        <w:t xml:space="preserve">6F </w:t>
      </w:r>
    </w:p>
    <w:p w:rsidR="00000000" w:rsidRDefault="00122559">
      <w:pPr>
        <w:rPr>
          <w:rFonts w:ascii="宋体" w:hAnsi="宋体"/>
        </w:rPr>
      </w:pPr>
      <w:r>
        <w:rPr>
          <w:rFonts w:ascii="宋体" w:hAnsi="宋体" w:hint="eastAsia"/>
        </w:rPr>
        <w:t>法定代表人：祖国明</w:t>
      </w:r>
    </w:p>
    <w:p w:rsidR="00000000" w:rsidRDefault="00122559">
      <w:pPr>
        <w:rPr>
          <w:rFonts w:ascii="宋体" w:hAnsi="宋体"/>
        </w:rPr>
      </w:pPr>
      <w:r>
        <w:rPr>
          <w:rFonts w:ascii="宋体" w:hAnsi="宋体" w:hint="eastAsia"/>
        </w:rPr>
        <w:t>联系人：韩爱彬</w:t>
      </w:r>
    </w:p>
    <w:p w:rsidR="00000000" w:rsidRDefault="00122559">
      <w:pPr>
        <w:rPr>
          <w:rFonts w:ascii="宋体" w:hAnsi="宋体"/>
        </w:rPr>
      </w:pPr>
      <w:r>
        <w:rPr>
          <w:rFonts w:ascii="宋体" w:hAnsi="宋体" w:hint="eastAsia"/>
        </w:rPr>
        <w:t>客服电话：</w:t>
      </w:r>
      <w:r>
        <w:rPr>
          <w:rFonts w:ascii="宋体" w:hAnsi="宋体" w:hint="eastAsia"/>
        </w:rPr>
        <w:t>4000-766-123</w:t>
      </w:r>
    </w:p>
    <w:p w:rsidR="00000000" w:rsidRDefault="00122559">
      <w:pPr>
        <w:rPr>
          <w:rFonts w:ascii="宋体" w:hAnsi="宋体"/>
        </w:rPr>
      </w:pPr>
      <w:r>
        <w:rPr>
          <w:rFonts w:ascii="宋体" w:hAnsi="宋体" w:hint="eastAsia"/>
        </w:rPr>
        <w:t>公司网址：</w:t>
      </w:r>
      <w:r>
        <w:rPr>
          <w:rFonts w:ascii="宋体" w:hAnsi="宋体" w:hint="eastAsia"/>
        </w:rPr>
        <w:t>www.fund123.cn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w:t>
      </w:r>
      <w:r>
        <w:rPr>
          <w:rFonts w:ascii="宋体" w:hAnsi="宋体" w:hint="eastAsia"/>
        </w:rPr>
        <w:t>）</w:t>
      </w:r>
      <w:r>
        <w:rPr>
          <w:rFonts w:ascii="宋体" w:hAnsi="宋体" w:hint="eastAsia"/>
        </w:rPr>
        <w:t xml:space="preserve"> </w:t>
      </w:r>
      <w:r>
        <w:rPr>
          <w:rFonts w:ascii="宋体" w:hAnsi="宋体" w:hint="eastAsia"/>
        </w:rPr>
        <w:t>名称：南京苏宁基金销售公司</w:t>
      </w:r>
    </w:p>
    <w:p w:rsidR="00000000" w:rsidRDefault="00122559">
      <w:pPr>
        <w:rPr>
          <w:rFonts w:ascii="宋体" w:hAnsi="宋体"/>
        </w:rPr>
      </w:pPr>
      <w:r>
        <w:rPr>
          <w:rFonts w:ascii="宋体" w:hAnsi="宋体" w:hint="eastAsia"/>
        </w:rPr>
        <w:t>注册地址：南京玄武区苏宁大道</w:t>
      </w:r>
      <w:r>
        <w:rPr>
          <w:rFonts w:ascii="宋体" w:hAnsi="宋体" w:hint="eastAsia"/>
        </w:rPr>
        <w:t>1-5</w:t>
      </w:r>
      <w:r>
        <w:rPr>
          <w:rFonts w:ascii="宋体" w:hAnsi="宋体" w:hint="eastAsia"/>
        </w:rPr>
        <w:t>号</w:t>
      </w:r>
    </w:p>
    <w:p w:rsidR="00000000" w:rsidRDefault="00122559">
      <w:pPr>
        <w:rPr>
          <w:rFonts w:ascii="宋体" w:hAnsi="宋体"/>
        </w:rPr>
      </w:pPr>
      <w:r>
        <w:rPr>
          <w:rFonts w:ascii="宋体" w:hAnsi="宋体" w:hint="eastAsia"/>
        </w:rPr>
        <w:t>办公地址：南京玄武区苏宁大道</w:t>
      </w:r>
      <w:r>
        <w:rPr>
          <w:rFonts w:ascii="宋体" w:hAnsi="宋体" w:hint="eastAsia"/>
        </w:rPr>
        <w:t>1-5</w:t>
      </w:r>
      <w:r>
        <w:rPr>
          <w:rFonts w:ascii="宋体" w:hAnsi="宋体" w:hint="eastAsia"/>
        </w:rPr>
        <w:t>号</w:t>
      </w:r>
    </w:p>
    <w:p w:rsidR="00000000" w:rsidRDefault="00122559">
      <w:pPr>
        <w:rPr>
          <w:rFonts w:ascii="宋体" w:hAnsi="宋体"/>
        </w:rPr>
      </w:pPr>
      <w:r>
        <w:rPr>
          <w:rFonts w:ascii="宋体" w:hAnsi="宋体" w:hint="eastAsia"/>
        </w:rPr>
        <w:t>法定代表人：王锋</w:t>
      </w:r>
    </w:p>
    <w:p w:rsidR="00000000" w:rsidRDefault="00122559">
      <w:pPr>
        <w:rPr>
          <w:rFonts w:ascii="宋体" w:hAnsi="宋体"/>
        </w:rPr>
      </w:pPr>
      <w:r>
        <w:rPr>
          <w:rFonts w:ascii="宋体" w:hAnsi="宋体" w:hint="eastAsia"/>
        </w:rPr>
        <w:t>联系人：张慧</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025-6699669</w:t>
      </w:r>
      <w:r>
        <w:rPr>
          <w:rFonts w:ascii="宋体" w:hAnsi="宋体" w:hint="eastAsia"/>
        </w:rPr>
        <w:t>9</w:t>
      </w:r>
    </w:p>
    <w:p w:rsidR="00000000" w:rsidRDefault="00122559">
      <w:pPr>
        <w:rPr>
          <w:rFonts w:ascii="宋体" w:hAnsi="宋体"/>
        </w:rPr>
      </w:pPr>
      <w:r>
        <w:rPr>
          <w:rFonts w:ascii="宋体" w:hAnsi="宋体" w:hint="eastAsia"/>
        </w:rPr>
        <w:t>客服电话：</w:t>
      </w:r>
      <w:r>
        <w:rPr>
          <w:rFonts w:ascii="宋体" w:hAnsi="宋体" w:hint="eastAsia"/>
        </w:rPr>
        <w:t>95177</w:t>
      </w:r>
    </w:p>
    <w:p w:rsidR="00000000" w:rsidRDefault="00122559">
      <w:pPr>
        <w:rPr>
          <w:rFonts w:ascii="宋体" w:hAnsi="宋体"/>
        </w:rPr>
      </w:pPr>
      <w:r>
        <w:rPr>
          <w:rFonts w:ascii="宋体" w:hAnsi="宋体" w:hint="eastAsia"/>
        </w:rPr>
        <w:t>公司网址：</w:t>
      </w:r>
      <w:r>
        <w:rPr>
          <w:rFonts w:ascii="宋体" w:hAnsi="宋体" w:hint="eastAsia"/>
        </w:rPr>
        <w:t>https://www.snjijin.com/fsws/index.htm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w:t>
      </w:r>
      <w:r>
        <w:rPr>
          <w:rFonts w:ascii="宋体" w:hAnsi="宋体" w:hint="eastAsia"/>
        </w:rPr>
        <w:t>）</w:t>
      </w:r>
      <w:r>
        <w:rPr>
          <w:rFonts w:ascii="宋体" w:hAnsi="宋体" w:hint="eastAsia"/>
        </w:rPr>
        <w:t xml:space="preserve"> </w:t>
      </w:r>
      <w:r>
        <w:rPr>
          <w:rFonts w:ascii="宋体" w:hAnsi="宋体" w:hint="eastAsia"/>
        </w:rPr>
        <w:t>名称：北京加和基金销售有限公司</w:t>
      </w:r>
    </w:p>
    <w:p w:rsidR="00000000" w:rsidRDefault="00122559">
      <w:pPr>
        <w:rPr>
          <w:rFonts w:ascii="宋体" w:hAnsi="宋体"/>
        </w:rPr>
      </w:pPr>
      <w:r>
        <w:rPr>
          <w:rFonts w:ascii="宋体" w:hAnsi="宋体" w:hint="eastAsia"/>
        </w:rPr>
        <w:t>注册地址：</w:t>
      </w:r>
      <w:r>
        <w:rPr>
          <w:rFonts w:ascii="宋体" w:hAnsi="宋体" w:hint="eastAsia"/>
        </w:rPr>
        <w:t xml:space="preserve"> </w:t>
      </w:r>
      <w:r>
        <w:rPr>
          <w:rFonts w:ascii="宋体" w:hAnsi="宋体" w:hint="eastAsia"/>
        </w:rPr>
        <w:t>北京市西城区车公庄大街</w:t>
      </w:r>
      <w:r>
        <w:rPr>
          <w:rFonts w:ascii="宋体" w:hAnsi="宋体" w:hint="eastAsia"/>
        </w:rPr>
        <w:t>4</w:t>
      </w:r>
      <w:r>
        <w:rPr>
          <w:rFonts w:ascii="宋体" w:hAnsi="宋体" w:hint="eastAsia"/>
        </w:rPr>
        <w:t>号</w:t>
      </w:r>
      <w:r>
        <w:rPr>
          <w:rFonts w:ascii="宋体" w:hAnsi="宋体" w:hint="eastAsia"/>
        </w:rPr>
        <w:t>5</w:t>
      </w:r>
      <w:r>
        <w:rPr>
          <w:rFonts w:ascii="宋体" w:hAnsi="宋体" w:hint="eastAsia"/>
        </w:rPr>
        <w:t>号楼</w:t>
      </w:r>
      <w:r>
        <w:rPr>
          <w:rFonts w:ascii="宋体" w:hAnsi="宋体" w:hint="eastAsia"/>
        </w:rPr>
        <w:t>1</w:t>
      </w:r>
      <w:r>
        <w:rPr>
          <w:rFonts w:ascii="宋体" w:hAnsi="宋体" w:hint="eastAsia"/>
        </w:rPr>
        <w:t>层</w:t>
      </w:r>
      <w:r>
        <w:rPr>
          <w:rFonts w:ascii="宋体" w:hAnsi="宋体" w:hint="eastAsia"/>
        </w:rPr>
        <w:t xml:space="preserve"> </w:t>
      </w:r>
    </w:p>
    <w:p w:rsidR="00000000" w:rsidRDefault="00122559">
      <w:pPr>
        <w:rPr>
          <w:rFonts w:ascii="宋体" w:hAnsi="宋体"/>
        </w:rPr>
      </w:pPr>
      <w:r>
        <w:rPr>
          <w:rFonts w:ascii="宋体" w:hAnsi="宋体" w:hint="eastAsia"/>
        </w:rPr>
        <w:t>办公地址：</w:t>
      </w:r>
      <w:r>
        <w:rPr>
          <w:rFonts w:ascii="宋体" w:hAnsi="宋体" w:hint="eastAsia"/>
        </w:rPr>
        <w:t xml:space="preserve"> </w:t>
      </w:r>
      <w:r>
        <w:rPr>
          <w:rFonts w:ascii="宋体" w:hAnsi="宋体" w:hint="eastAsia"/>
        </w:rPr>
        <w:t>北京市西城区金融街</w:t>
      </w:r>
      <w:r>
        <w:rPr>
          <w:rFonts w:ascii="宋体" w:hAnsi="宋体" w:hint="eastAsia"/>
        </w:rPr>
        <w:t>11</w:t>
      </w:r>
      <w:r>
        <w:rPr>
          <w:rFonts w:ascii="宋体" w:hAnsi="宋体" w:hint="eastAsia"/>
        </w:rPr>
        <w:t>号</w:t>
      </w:r>
      <w:r>
        <w:rPr>
          <w:rFonts w:ascii="宋体" w:hAnsi="宋体" w:hint="eastAsia"/>
        </w:rPr>
        <w:t xml:space="preserve">703 </w:t>
      </w:r>
    </w:p>
    <w:p w:rsidR="00000000" w:rsidRDefault="00122559">
      <w:pPr>
        <w:rPr>
          <w:rFonts w:ascii="宋体" w:hAnsi="宋体"/>
        </w:rPr>
      </w:pPr>
      <w:r>
        <w:rPr>
          <w:rFonts w:ascii="宋体" w:hAnsi="宋体" w:hint="eastAsia"/>
        </w:rPr>
        <w:t>法定代表人：徐福贺</w:t>
      </w:r>
      <w:r>
        <w:rPr>
          <w:rFonts w:ascii="宋体" w:hAnsi="宋体" w:hint="eastAsia"/>
        </w:rPr>
        <w:t xml:space="preserve">   </w:t>
      </w:r>
    </w:p>
    <w:p w:rsidR="00000000" w:rsidRDefault="00122559">
      <w:pPr>
        <w:rPr>
          <w:rFonts w:ascii="宋体" w:hAnsi="宋体"/>
        </w:rPr>
      </w:pPr>
      <w:r>
        <w:rPr>
          <w:rFonts w:ascii="宋体" w:hAnsi="宋体" w:hint="eastAsia"/>
        </w:rPr>
        <w:t>联系人：张巍</w:t>
      </w:r>
    </w:p>
    <w:p w:rsidR="00000000" w:rsidRDefault="00122559">
      <w:pPr>
        <w:rPr>
          <w:rFonts w:ascii="宋体" w:hAnsi="宋体"/>
        </w:rPr>
      </w:pPr>
      <w:r>
        <w:rPr>
          <w:rFonts w:ascii="宋体" w:hAnsi="宋体" w:hint="eastAsia"/>
        </w:rPr>
        <w:t>电话：</w:t>
      </w:r>
      <w:r>
        <w:rPr>
          <w:rFonts w:ascii="宋体" w:hAnsi="宋体" w:hint="eastAsia"/>
        </w:rPr>
        <w:t>010-50866176</w:t>
      </w:r>
    </w:p>
    <w:p w:rsidR="00000000" w:rsidRDefault="00122559">
      <w:pPr>
        <w:rPr>
          <w:rFonts w:ascii="宋体" w:hAnsi="宋体"/>
        </w:rPr>
      </w:pPr>
      <w:r>
        <w:rPr>
          <w:rFonts w:ascii="宋体" w:hAnsi="宋体" w:hint="eastAsia"/>
        </w:rPr>
        <w:t>客服电话：</w:t>
      </w:r>
      <w:r>
        <w:rPr>
          <w:rFonts w:ascii="宋体" w:hAnsi="宋体" w:hint="eastAsia"/>
        </w:rPr>
        <w:t>400-600-0030</w:t>
      </w:r>
    </w:p>
    <w:p w:rsidR="00000000" w:rsidRDefault="00122559">
      <w:pPr>
        <w:rPr>
          <w:rFonts w:ascii="宋体" w:hAnsi="宋体"/>
        </w:rPr>
      </w:pPr>
      <w:r>
        <w:rPr>
          <w:rFonts w:ascii="宋体" w:hAnsi="宋体" w:hint="eastAsia"/>
        </w:rPr>
        <w:t>公司网址：</w:t>
      </w:r>
      <w:r>
        <w:rPr>
          <w:rFonts w:ascii="宋体" w:hAnsi="宋体" w:hint="eastAsia"/>
        </w:rPr>
        <w:t>www.bzfunds.com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w:t>
      </w:r>
      <w:r>
        <w:rPr>
          <w:rFonts w:ascii="宋体" w:hAnsi="宋体" w:hint="eastAsia"/>
        </w:rPr>
        <w:t>）</w:t>
      </w:r>
      <w:r>
        <w:rPr>
          <w:rFonts w:ascii="宋体" w:hAnsi="宋体" w:hint="eastAsia"/>
        </w:rPr>
        <w:t xml:space="preserve"> </w:t>
      </w:r>
      <w:r>
        <w:rPr>
          <w:rFonts w:ascii="宋体" w:hAnsi="宋体" w:hint="eastAsia"/>
        </w:rPr>
        <w:t>名称：北京坤元基金销售有限公司</w:t>
      </w:r>
    </w:p>
    <w:p w:rsidR="00000000" w:rsidRDefault="00122559">
      <w:pPr>
        <w:rPr>
          <w:rFonts w:ascii="宋体" w:hAnsi="宋体"/>
        </w:rPr>
      </w:pPr>
      <w:r>
        <w:rPr>
          <w:rFonts w:ascii="宋体" w:hAnsi="宋体" w:hint="eastAsia"/>
        </w:rPr>
        <w:t>注册地址：北京市石景山区古城大街特钢公司十一区</w:t>
      </w:r>
      <w:r>
        <w:rPr>
          <w:rFonts w:ascii="宋体" w:hAnsi="宋体" w:hint="eastAsia"/>
        </w:rPr>
        <w:t>(</w:t>
      </w:r>
      <w:r>
        <w:rPr>
          <w:rFonts w:ascii="宋体" w:hAnsi="宋体" w:hint="eastAsia"/>
        </w:rPr>
        <w:t>首特创业基地</w:t>
      </w:r>
      <w:r>
        <w:rPr>
          <w:rFonts w:ascii="宋体" w:hAnsi="宋体" w:hint="eastAsia"/>
        </w:rPr>
        <w:t>A</w:t>
      </w:r>
      <w:r>
        <w:rPr>
          <w:rFonts w:ascii="宋体" w:hAnsi="宋体" w:hint="eastAsia"/>
        </w:rPr>
        <w:t>座</w:t>
      </w:r>
      <w:r>
        <w:rPr>
          <w:rFonts w:ascii="宋体" w:hAnsi="宋体" w:hint="eastAsia"/>
        </w:rPr>
        <w:t>)</w:t>
      </w:r>
      <w:r>
        <w:rPr>
          <w:rFonts w:ascii="宋体" w:hAnsi="宋体" w:hint="eastAsia"/>
        </w:rPr>
        <w:t>八层</w:t>
      </w:r>
      <w:r>
        <w:rPr>
          <w:rFonts w:ascii="宋体" w:hAnsi="宋体" w:hint="eastAsia"/>
        </w:rPr>
        <w:t>816</w:t>
      </w:r>
      <w:r>
        <w:rPr>
          <w:rFonts w:ascii="宋体" w:hAnsi="宋体" w:hint="eastAsia"/>
        </w:rPr>
        <w:t>号</w:t>
      </w:r>
    </w:p>
    <w:p w:rsidR="00000000" w:rsidRDefault="00122559">
      <w:pPr>
        <w:rPr>
          <w:rFonts w:ascii="宋体" w:hAnsi="宋体"/>
        </w:rPr>
      </w:pPr>
      <w:r>
        <w:rPr>
          <w:rFonts w:ascii="宋体" w:hAnsi="宋体" w:hint="eastAsia"/>
        </w:rPr>
        <w:t>法定代表人：杜福胜</w:t>
      </w:r>
    </w:p>
    <w:p w:rsidR="00000000" w:rsidRDefault="00122559">
      <w:pPr>
        <w:rPr>
          <w:rFonts w:ascii="宋体" w:hAnsi="宋体"/>
        </w:rPr>
      </w:pPr>
      <w:r>
        <w:rPr>
          <w:rFonts w:ascii="宋体" w:hAnsi="宋体" w:hint="eastAsia"/>
        </w:rPr>
        <w:t>联系人：王玲玲</w:t>
      </w:r>
    </w:p>
    <w:p w:rsidR="00000000" w:rsidRDefault="00122559">
      <w:pPr>
        <w:rPr>
          <w:rFonts w:ascii="宋体" w:hAnsi="宋体"/>
        </w:rPr>
      </w:pPr>
      <w:r>
        <w:rPr>
          <w:rFonts w:ascii="宋体" w:hAnsi="宋体" w:hint="eastAsia"/>
        </w:rPr>
        <w:t>联系方式：</w:t>
      </w:r>
      <w:r>
        <w:rPr>
          <w:rFonts w:ascii="宋体" w:hAnsi="宋体" w:hint="eastAsia"/>
        </w:rPr>
        <w:t>010-85264512</w:t>
      </w:r>
    </w:p>
    <w:p w:rsidR="00000000" w:rsidRDefault="00122559">
      <w:pPr>
        <w:rPr>
          <w:rFonts w:ascii="宋体" w:hAnsi="宋体"/>
        </w:rPr>
      </w:pPr>
      <w:r>
        <w:rPr>
          <w:rFonts w:ascii="宋体" w:hAnsi="宋体" w:hint="eastAsia"/>
        </w:rPr>
        <w:t>客服电话</w:t>
      </w:r>
      <w:r>
        <w:rPr>
          <w:rFonts w:ascii="宋体" w:hAnsi="宋体" w:hint="eastAsia"/>
        </w:rPr>
        <w:t>: 010-85354356</w:t>
      </w:r>
    </w:p>
    <w:p w:rsidR="00000000" w:rsidRDefault="00122559">
      <w:pPr>
        <w:rPr>
          <w:rFonts w:ascii="宋体" w:hAnsi="宋体"/>
        </w:rPr>
      </w:pPr>
      <w:r>
        <w:rPr>
          <w:rFonts w:ascii="宋体" w:hAnsi="宋体" w:hint="eastAsia"/>
        </w:rPr>
        <w:t>公司网址</w:t>
      </w:r>
      <w:r>
        <w:rPr>
          <w:rFonts w:ascii="宋体" w:hAnsi="宋体" w:hint="eastAsia"/>
        </w:rPr>
        <w:t>:www.kunyuanfund.com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w:t>
      </w:r>
      <w:r>
        <w:rPr>
          <w:rFonts w:ascii="宋体" w:hAnsi="宋体" w:hint="eastAsia"/>
        </w:rPr>
        <w:t>）</w:t>
      </w:r>
      <w:r>
        <w:rPr>
          <w:rFonts w:ascii="宋体" w:hAnsi="宋体" w:hint="eastAsia"/>
        </w:rPr>
        <w:t xml:space="preserve"> </w:t>
      </w:r>
      <w:r>
        <w:rPr>
          <w:rFonts w:ascii="宋体" w:hAnsi="宋体" w:hint="eastAsia"/>
        </w:rPr>
        <w:t>名称：一路财富</w:t>
      </w:r>
      <w:r>
        <w:rPr>
          <w:rFonts w:ascii="宋体" w:hAnsi="宋体" w:hint="eastAsia"/>
        </w:rPr>
        <w:t>(</w:t>
      </w:r>
      <w:r>
        <w:rPr>
          <w:rFonts w:ascii="宋体" w:hAnsi="宋体" w:hint="eastAsia"/>
        </w:rPr>
        <w:t>北京</w:t>
      </w:r>
      <w:r>
        <w:rPr>
          <w:rFonts w:ascii="宋体" w:hAnsi="宋体" w:hint="eastAsia"/>
        </w:rPr>
        <w:t>)</w:t>
      </w:r>
      <w:r>
        <w:rPr>
          <w:rFonts w:ascii="宋体" w:hAnsi="宋体" w:hint="eastAsia"/>
        </w:rPr>
        <w:t>信息科技有限公司</w:t>
      </w:r>
    </w:p>
    <w:p w:rsidR="00000000" w:rsidRDefault="00122559">
      <w:pPr>
        <w:rPr>
          <w:rFonts w:ascii="宋体" w:hAnsi="宋体"/>
        </w:rPr>
      </w:pPr>
      <w:r>
        <w:rPr>
          <w:rFonts w:ascii="宋体" w:hAnsi="宋体" w:hint="eastAsia"/>
        </w:rPr>
        <w:t>注册地址：</w:t>
      </w:r>
      <w:r>
        <w:rPr>
          <w:rFonts w:ascii="宋体" w:hAnsi="宋体" w:hint="eastAsia"/>
        </w:rPr>
        <w:t xml:space="preserve"> </w:t>
      </w:r>
      <w:r>
        <w:rPr>
          <w:rFonts w:ascii="宋体" w:hAnsi="宋体" w:hint="eastAsia"/>
        </w:rPr>
        <w:t>北京市西城区车公庄大街</w:t>
      </w:r>
      <w:r>
        <w:rPr>
          <w:rFonts w:ascii="宋体" w:hAnsi="宋体" w:hint="eastAsia"/>
        </w:rPr>
        <w:t>9</w:t>
      </w:r>
      <w:r>
        <w:rPr>
          <w:rFonts w:ascii="宋体" w:hAnsi="宋体" w:hint="eastAsia"/>
        </w:rPr>
        <w:t>号院</w:t>
      </w:r>
      <w:r>
        <w:rPr>
          <w:rFonts w:ascii="宋体" w:hAnsi="宋体" w:hint="eastAsia"/>
        </w:rPr>
        <w:t>5</w:t>
      </w:r>
      <w:r>
        <w:rPr>
          <w:rFonts w:ascii="宋体" w:hAnsi="宋体" w:hint="eastAsia"/>
        </w:rPr>
        <w:t>号楼</w:t>
      </w:r>
      <w:r>
        <w:rPr>
          <w:rFonts w:ascii="宋体" w:hAnsi="宋体" w:hint="eastAsia"/>
        </w:rPr>
        <w:t>702</w:t>
      </w:r>
      <w:r>
        <w:rPr>
          <w:rFonts w:ascii="宋体" w:hAnsi="宋体" w:hint="eastAsia"/>
        </w:rPr>
        <w:t>室</w:t>
      </w:r>
    </w:p>
    <w:p w:rsidR="00000000" w:rsidRDefault="00122559">
      <w:pPr>
        <w:rPr>
          <w:rFonts w:ascii="宋体" w:hAnsi="宋体"/>
        </w:rPr>
      </w:pPr>
      <w:r>
        <w:rPr>
          <w:rFonts w:ascii="宋体" w:hAnsi="宋体" w:hint="eastAsia"/>
        </w:rPr>
        <w:t>办公地址：北京市西城区阜城门内大街</w:t>
      </w:r>
      <w:r>
        <w:rPr>
          <w:rFonts w:ascii="宋体" w:hAnsi="宋体" w:hint="eastAsia"/>
        </w:rPr>
        <w:t>2</w:t>
      </w:r>
      <w:r>
        <w:rPr>
          <w:rFonts w:ascii="宋体" w:hAnsi="宋体" w:hint="eastAsia"/>
        </w:rPr>
        <w:t>号万通大厦</w:t>
      </w:r>
      <w:r>
        <w:rPr>
          <w:rFonts w:ascii="宋体" w:hAnsi="宋体" w:hint="eastAsia"/>
        </w:rPr>
        <w:t>22</w:t>
      </w:r>
      <w:r>
        <w:rPr>
          <w:rFonts w:ascii="宋体" w:hAnsi="宋体" w:hint="eastAsia"/>
        </w:rPr>
        <w:t>层</w:t>
      </w:r>
      <w:r>
        <w:rPr>
          <w:rFonts w:ascii="宋体" w:hAnsi="宋体" w:hint="eastAsia"/>
        </w:rPr>
        <w:t>2208</w:t>
      </w:r>
      <w:r>
        <w:rPr>
          <w:rFonts w:ascii="宋体" w:hAnsi="宋体" w:hint="eastAsia"/>
        </w:rPr>
        <w:t>室</w:t>
      </w:r>
    </w:p>
    <w:p w:rsidR="00000000" w:rsidRDefault="00122559">
      <w:pPr>
        <w:rPr>
          <w:rFonts w:ascii="宋体" w:hAnsi="宋体"/>
        </w:rPr>
      </w:pPr>
      <w:r>
        <w:rPr>
          <w:rFonts w:ascii="宋体" w:hAnsi="宋体" w:hint="eastAsia"/>
        </w:rPr>
        <w:t>法定代表人：吴雪秀</w:t>
      </w:r>
    </w:p>
    <w:p w:rsidR="00000000" w:rsidRDefault="00122559">
      <w:pPr>
        <w:rPr>
          <w:rFonts w:ascii="宋体" w:hAnsi="宋体"/>
        </w:rPr>
      </w:pPr>
      <w:r>
        <w:rPr>
          <w:rFonts w:ascii="宋体" w:hAnsi="宋体" w:hint="eastAsia"/>
        </w:rPr>
        <w:t>联系人：徐越</w:t>
      </w:r>
    </w:p>
    <w:p w:rsidR="00000000" w:rsidRDefault="00122559">
      <w:pPr>
        <w:rPr>
          <w:rFonts w:ascii="宋体" w:hAnsi="宋体"/>
        </w:rPr>
      </w:pPr>
      <w:r>
        <w:rPr>
          <w:rFonts w:ascii="宋体" w:hAnsi="宋体" w:hint="eastAsia"/>
        </w:rPr>
        <w:t>电话：</w:t>
      </w:r>
      <w:r>
        <w:rPr>
          <w:rFonts w:ascii="宋体" w:hAnsi="宋体" w:hint="eastAsia"/>
        </w:rPr>
        <w:t>010-883128877</w:t>
      </w:r>
    </w:p>
    <w:p w:rsidR="00000000" w:rsidRDefault="00122559">
      <w:pPr>
        <w:rPr>
          <w:rFonts w:ascii="宋体" w:hAnsi="宋体"/>
        </w:rPr>
      </w:pPr>
      <w:r>
        <w:rPr>
          <w:rFonts w:ascii="宋体" w:hAnsi="宋体" w:hint="eastAsia"/>
        </w:rPr>
        <w:t>客服电话：</w:t>
      </w:r>
      <w:r>
        <w:rPr>
          <w:rFonts w:ascii="宋体" w:hAnsi="宋体" w:hint="eastAsia"/>
        </w:rPr>
        <w:t xml:space="preserve">400-001-1566 </w:t>
      </w:r>
    </w:p>
    <w:p w:rsidR="00000000" w:rsidRDefault="00122559">
      <w:pPr>
        <w:rPr>
          <w:rFonts w:ascii="宋体" w:hAnsi="宋体"/>
        </w:rPr>
      </w:pPr>
      <w:r>
        <w:rPr>
          <w:rFonts w:ascii="宋体" w:hAnsi="宋体" w:hint="eastAsia"/>
        </w:rPr>
        <w:t>公司网址：</w:t>
      </w:r>
      <w:r>
        <w:rPr>
          <w:rFonts w:ascii="宋体" w:hAnsi="宋体" w:hint="eastAsia"/>
        </w:rPr>
        <w:t xml:space="preserve"> www.yilucaifu.com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w:t>
      </w:r>
      <w:r>
        <w:rPr>
          <w:rFonts w:ascii="宋体" w:hAnsi="宋体" w:hint="eastAsia"/>
        </w:rPr>
        <w:t>1</w:t>
      </w:r>
      <w:r>
        <w:rPr>
          <w:rFonts w:ascii="宋体" w:hAnsi="宋体" w:hint="eastAsia"/>
        </w:rPr>
        <w:t>）</w:t>
      </w:r>
      <w:r>
        <w:rPr>
          <w:rFonts w:ascii="宋体" w:hAnsi="宋体" w:hint="eastAsia"/>
        </w:rPr>
        <w:t xml:space="preserve"> </w:t>
      </w:r>
      <w:r>
        <w:rPr>
          <w:rFonts w:ascii="宋体" w:hAnsi="宋体" w:hint="eastAsia"/>
        </w:rPr>
        <w:t>名称：上海大智慧基金销售有限公司</w:t>
      </w:r>
    </w:p>
    <w:p w:rsidR="00000000" w:rsidRDefault="00122559">
      <w:pPr>
        <w:rPr>
          <w:rFonts w:ascii="宋体" w:hAnsi="宋体"/>
        </w:rPr>
      </w:pPr>
      <w:r>
        <w:rPr>
          <w:rFonts w:ascii="宋体" w:hAnsi="宋体" w:hint="eastAsia"/>
        </w:rPr>
        <w:t>注册地址：</w:t>
      </w:r>
      <w:r>
        <w:rPr>
          <w:rFonts w:hint="eastAsia"/>
        </w:rPr>
        <w:t>中国（上海）</w:t>
      </w:r>
      <w:r>
        <w:rPr>
          <w:rFonts w:ascii="宋体" w:hAnsi="宋体" w:hint="eastAsia"/>
        </w:rPr>
        <w:t>自由贸易试验区杨高南路</w:t>
      </w:r>
      <w:r>
        <w:rPr>
          <w:rFonts w:ascii="宋体" w:hAnsi="宋体" w:hint="eastAsia"/>
        </w:rPr>
        <w:t>428</w:t>
      </w:r>
      <w:r>
        <w:rPr>
          <w:rFonts w:ascii="宋体" w:hAnsi="宋体" w:hint="eastAsia"/>
        </w:rPr>
        <w:t>号</w:t>
      </w:r>
      <w:r>
        <w:rPr>
          <w:rFonts w:ascii="宋体" w:hAnsi="宋体" w:hint="eastAsia"/>
        </w:rPr>
        <w:t>1</w:t>
      </w:r>
      <w:r>
        <w:rPr>
          <w:rFonts w:ascii="宋体" w:hAnsi="宋体" w:hint="eastAsia"/>
        </w:rPr>
        <w:t>号楼</w:t>
      </w:r>
      <w:r>
        <w:rPr>
          <w:rFonts w:ascii="宋体" w:hAnsi="宋体" w:hint="eastAsia"/>
        </w:rPr>
        <w:t>1102</w:t>
      </w:r>
      <w:r>
        <w:rPr>
          <w:rFonts w:ascii="宋体" w:hAnsi="宋体" w:hint="eastAsia"/>
        </w:rPr>
        <w:t>单元</w:t>
      </w:r>
    </w:p>
    <w:p w:rsidR="00000000" w:rsidRDefault="00122559">
      <w:pPr>
        <w:rPr>
          <w:rFonts w:ascii="宋体" w:hAnsi="宋体"/>
        </w:rPr>
      </w:pPr>
      <w:r>
        <w:rPr>
          <w:rFonts w:ascii="宋体" w:hAnsi="宋体" w:hint="eastAsia"/>
        </w:rPr>
        <w:t>办公地址：</w:t>
      </w:r>
      <w:r>
        <w:rPr>
          <w:rFonts w:hint="eastAsia"/>
        </w:rPr>
        <w:t>中国（上海）</w:t>
      </w:r>
      <w:r>
        <w:rPr>
          <w:rFonts w:ascii="宋体" w:hAnsi="宋体" w:hint="eastAsia"/>
        </w:rPr>
        <w:t>自由贸易试验区杨高南路</w:t>
      </w:r>
      <w:r>
        <w:rPr>
          <w:rFonts w:ascii="宋体" w:hAnsi="宋体" w:hint="eastAsia"/>
        </w:rPr>
        <w:t>428</w:t>
      </w:r>
      <w:r>
        <w:rPr>
          <w:rFonts w:ascii="宋体" w:hAnsi="宋体" w:hint="eastAsia"/>
        </w:rPr>
        <w:t>号</w:t>
      </w:r>
      <w:r>
        <w:rPr>
          <w:rFonts w:ascii="宋体" w:hAnsi="宋体" w:hint="eastAsia"/>
        </w:rPr>
        <w:t>1</w:t>
      </w:r>
      <w:r>
        <w:rPr>
          <w:rFonts w:ascii="宋体" w:hAnsi="宋体" w:hint="eastAsia"/>
        </w:rPr>
        <w:t>号楼</w:t>
      </w:r>
      <w:r>
        <w:rPr>
          <w:rFonts w:ascii="宋体" w:hAnsi="宋体" w:hint="eastAsia"/>
        </w:rPr>
        <w:t>1102</w:t>
      </w:r>
      <w:r>
        <w:rPr>
          <w:rFonts w:ascii="宋体" w:hAnsi="宋体" w:hint="eastAsia"/>
        </w:rPr>
        <w:t>单元</w:t>
      </w:r>
    </w:p>
    <w:p w:rsidR="00000000" w:rsidRDefault="00122559">
      <w:pPr>
        <w:rPr>
          <w:rFonts w:ascii="宋体" w:hAnsi="宋体"/>
        </w:rPr>
      </w:pPr>
      <w:r>
        <w:rPr>
          <w:rFonts w:ascii="宋体" w:hAnsi="宋体" w:hint="eastAsia"/>
        </w:rPr>
        <w:t>法定代表人：申健</w:t>
      </w:r>
    </w:p>
    <w:p w:rsidR="00000000" w:rsidRDefault="00122559">
      <w:pPr>
        <w:rPr>
          <w:rFonts w:ascii="宋体" w:hAnsi="宋体"/>
        </w:rPr>
      </w:pPr>
      <w:r>
        <w:rPr>
          <w:rFonts w:ascii="宋体" w:hAnsi="宋体" w:hint="eastAsia"/>
        </w:rPr>
        <w:t>联系人：施燕华</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021-20292031</w:t>
      </w:r>
    </w:p>
    <w:p w:rsidR="00000000" w:rsidRDefault="00122559">
      <w:pPr>
        <w:rPr>
          <w:rFonts w:ascii="宋体" w:hAnsi="宋体"/>
        </w:rPr>
      </w:pPr>
      <w:r>
        <w:rPr>
          <w:rFonts w:ascii="宋体" w:hAnsi="宋体" w:hint="eastAsia"/>
        </w:rPr>
        <w:t>客服电话：</w:t>
      </w:r>
      <w:r>
        <w:rPr>
          <w:rFonts w:ascii="宋体" w:hAnsi="宋体" w:hint="eastAsia"/>
        </w:rPr>
        <w:t>021-20292031</w:t>
      </w:r>
    </w:p>
    <w:p w:rsidR="00000000" w:rsidRDefault="00122559">
      <w:pPr>
        <w:rPr>
          <w:rFonts w:ascii="宋体" w:hAnsi="宋体"/>
        </w:rPr>
      </w:pPr>
      <w:r>
        <w:rPr>
          <w:rFonts w:ascii="宋体" w:hAnsi="宋体" w:hint="eastAsia"/>
        </w:rPr>
        <w:t>公司网址：</w:t>
      </w:r>
      <w:r>
        <w:rPr>
          <w:rFonts w:ascii="宋体" w:hAnsi="宋体" w:hint="eastAsia"/>
        </w:rPr>
        <w:t>www.gw.com.cn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12</w:t>
      </w:r>
      <w:r>
        <w:rPr>
          <w:rFonts w:ascii="宋体" w:hAnsi="宋体" w:hint="eastAsia"/>
        </w:rPr>
        <w:t>）</w:t>
      </w:r>
      <w:r>
        <w:rPr>
          <w:rFonts w:ascii="宋体" w:hAnsi="宋体" w:hint="eastAsia"/>
        </w:rPr>
        <w:t xml:space="preserve"> </w:t>
      </w:r>
      <w:r>
        <w:rPr>
          <w:rFonts w:ascii="宋体" w:hAnsi="宋体" w:hint="eastAsia"/>
        </w:rPr>
        <w:t>名称：中信建投证券股份有限公司</w:t>
      </w:r>
    </w:p>
    <w:p w:rsidR="00000000" w:rsidRDefault="00122559">
      <w:pPr>
        <w:rPr>
          <w:rFonts w:ascii="宋体" w:hAnsi="宋体"/>
        </w:rPr>
      </w:pPr>
      <w:r>
        <w:rPr>
          <w:rFonts w:ascii="宋体" w:hAnsi="宋体" w:hint="eastAsia"/>
        </w:rPr>
        <w:t>注册地址：北京市朝阳区安立路</w:t>
      </w:r>
      <w:r>
        <w:rPr>
          <w:rFonts w:ascii="宋体" w:hAnsi="宋体" w:hint="eastAsia"/>
        </w:rPr>
        <w:t>66</w:t>
      </w:r>
      <w:r>
        <w:rPr>
          <w:rFonts w:ascii="宋体" w:hAnsi="宋体" w:hint="eastAsia"/>
        </w:rPr>
        <w:t>号</w:t>
      </w:r>
      <w:r>
        <w:rPr>
          <w:rFonts w:ascii="宋体" w:hAnsi="宋体" w:hint="eastAsia"/>
        </w:rPr>
        <w:t>4</w:t>
      </w:r>
      <w:r>
        <w:rPr>
          <w:rFonts w:ascii="宋体" w:hAnsi="宋体" w:hint="eastAsia"/>
        </w:rPr>
        <w:t>号楼</w:t>
      </w:r>
    </w:p>
    <w:p w:rsidR="00000000" w:rsidRDefault="00122559">
      <w:pPr>
        <w:rPr>
          <w:rFonts w:ascii="宋体" w:hAnsi="宋体"/>
        </w:rPr>
      </w:pPr>
      <w:r>
        <w:rPr>
          <w:rFonts w:ascii="宋体" w:hAnsi="宋体" w:hint="eastAsia"/>
        </w:rPr>
        <w:t>办公地址：北京市东城区朝内大街</w:t>
      </w:r>
      <w:r>
        <w:rPr>
          <w:rFonts w:ascii="宋体" w:hAnsi="宋体" w:hint="eastAsia"/>
        </w:rPr>
        <w:t>188</w:t>
      </w:r>
      <w:r>
        <w:rPr>
          <w:rFonts w:ascii="宋体" w:hAnsi="宋体" w:hint="eastAsia"/>
        </w:rPr>
        <w:t>号</w:t>
      </w:r>
    </w:p>
    <w:p w:rsidR="00000000" w:rsidRDefault="00122559">
      <w:pPr>
        <w:rPr>
          <w:rFonts w:ascii="宋体" w:hAnsi="宋体"/>
        </w:rPr>
      </w:pPr>
      <w:r>
        <w:rPr>
          <w:rFonts w:ascii="宋体" w:hAnsi="宋体" w:hint="eastAsia"/>
        </w:rPr>
        <w:t>法定代表人：王常青</w:t>
      </w:r>
    </w:p>
    <w:p w:rsidR="00000000" w:rsidRDefault="00122559">
      <w:pPr>
        <w:rPr>
          <w:rFonts w:ascii="宋体" w:hAnsi="宋体"/>
        </w:rPr>
      </w:pPr>
      <w:r>
        <w:rPr>
          <w:rFonts w:ascii="宋体" w:hAnsi="宋体" w:hint="eastAsia"/>
        </w:rPr>
        <w:t>联系人：刘芸</w:t>
      </w:r>
    </w:p>
    <w:p w:rsidR="00000000" w:rsidRDefault="00122559">
      <w:pPr>
        <w:rPr>
          <w:rFonts w:ascii="宋体" w:hAnsi="宋体"/>
        </w:rPr>
      </w:pPr>
      <w:r>
        <w:rPr>
          <w:rFonts w:ascii="宋体" w:hAnsi="宋体" w:hint="eastAsia"/>
        </w:rPr>
        <w:t>电话：</w:t>
      </w:r>
      <w:r>
        <w:rPr>
          <w:rFonts w:ascii="宋体" w:hAnsi="宋体" w:hint="eastAsia"/>
        </w:rPr>
        <w:t>010-85156310</w:t>
      </w:r>
    </w:p>
    <w:p w:rsidR="00000000" w:rsidRDefault="00122559">
      <w:pPr>
        <w:rPr>
          <w:rFonts w:ascii="宋体" w:hAnsi="宋体"/>
        </w:rPr>
      </w:pPr>
      <w:r>
        <w:rPr>
          <w:rFonts w:ascii="宋体" w:hAnsi="宋体" w:hint="eastAsia"/>
        </w:rPr>
        <w:t>客服电话：</w:t>
      </w:r>
      <w:r>
        <w:rPr>
          <w:rFonts w:ascii="宋体" w:hAnsi="宋体" w:hint="eastAsia"/>
        </w:rPr>
        <w:t>4008-888-108</w:t>
      </w:r>
    </w:p>
    <w:p w:rsidR="00000000" w:rsidRDefault="00122559">
      <w:pPr>
        <w:rPr>
          <w:rFonts w:ascii="宋体" w:hAnsi="宋体"/>
        </w:rPr>
      </w:pPr>
      <w:r>
        <w:rPr>
          <w:rFonts w:ascii="宋体" w:hAnsi="宋体" w:hint="eastAsia"/>
        </w:rPr>
        <w:t>网址：</w:t>
      </w:r>
      <w:r>
        <w:rPr>
          <w:rFonts w:ascii="宋体" w:hAnsi="宋体" w:hint="eastAsia"/>
        </w:rPr>
        <w:t>www.csc108.com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13</w:t>
      </w:r>
      <w:r>
        <w:rPr>
          <w:rFonts w:ascii="宋体" w:hAnsi="宋体" w:hint="eastAsia"/>
        </w:rPr>
        <w:t>）</w:t>
      </w:r>
      <w:r>
        <w:rPr>
          <w:rFonts w:ascii="宋体" w:hAnsi="宋体" w:hint="eastAsia"/>
        </w:rPr>
        <w:t xml:space="preserve"> </w:t>
      </w:r>
      <w:r>
        <w:rPr>
          <w:rFonts w:ascii="宋体" w:hAnsi="宋体" w:hint="eastAsia"/>
        </w:rPr>
        <w:t>名称：申万宏源证券有限公司</w:t>
      </w:r>
    </w:p>
    <w:p w:rsidR="00000000" w:rsidRDefault="00122559">
      <w:pPr>
        <w:rPr>
          <w:rFonts w:ascii="宋体" w:hAnsi="宋体"/>
        </w:rPr>
      </w:pPr>
      <w:r>
        <w:rPr>
          <w:rFonts w:ascii="宋体" w:hAnsi="宋体" w:hint="eastAsia"/>
        </w:rPr>
        <w:t>地址：上海市徐汇区长乐路</w:t>
      </w:r>
      <w:r>
        <w:rPr>
          <w:rFonts w:ascii="宋体" w:hAnsi="宋体" w:hint="eastAsia"/>
        </w:rPr>
        <w:t>989</w:t>
      </w:r>
      <w:r>
        <w:rPr>
          <w:rFonts w:ascii="宋体" w:hAnsi="宋体" w:hint="eastAsia"/>
        </w:rPr>
        <w:t>号</w:t>
      </w:r>
      <w:r>
        <w:rPr>
          <w:rFonts w:ascii="宋体" w:hAnsi="宋体" w:hint="eastAsia"/>
        </w:rPr>
        <w:t>45</w:t>
      </w:r>
      <w:r>
        <w:rPr>
          <w:rFonts w:ascii="宋体" w:hAnsi="宋体" w:hint="eastAsia"/>
        </w:rPr>
        <w:t>层</w:t>
      </w:r>
    </w:p>
    <w:p w:rsidR="00000000" w:rsidRDefault="00122559">
      <w:pPr>
        <w:rPr>
          <w:rFonts w:ascii="宋体" w:hAnsi="宋体"/>
        </w:rPr>
      </w:pPr>
      <w:r>
        <w:rPr>
          <w:rFonts w:ascii="宋体" w:hAnsi="宋体" w:hint="eastAsia"/>
        </w:rPr>
        <w:t>法定代表人：杨玉成</w:t>
      </w:r>
    </w:p>
    <w:p w:rsidR="00000000" w:rsidRDefault="00122559">
      <w:pPr>
        <w:rPr>
          <w:rFonts w:ascii="宋体" w:hAnsi="宋体"/>
        </w:rPr>
      </w:pPr>
      <w:r>
        <w:rPr>
          <w:rFonts w:ascii="宋体" w:hAnsi="宋体" w:hint="eastAsia"/>
        </w:rPr>
        <w:t>联系人：余敏</w:t>
      </w:r>
    </w:p>
    <w:p w:rsidR="00000000" w:rsidRDefault="00122559">
      <w:pPr>
        <w:rPr>
          <w:rFonts w:ascii="宋体" w:hAnsi="宋体"/>
        </w:rPr>
      </w:pPr>
      <w:r>
        <w:rPr>
          <w:rFonts w:ascii="宋体" w:hAnsi="宋体" w:hint="eastAsia"/>
        </w:rPr>
        <w:t>电话：</w:t>
      </w:r>
      <w:r>
        <w:rPr>
          <w:rFonts w:ascii="宋体" w:hAnsi="宋体" w:hint="eastAsia"/>
        </w:rPr>
        <w:t>021-33388252</w:t>
      </w:r>
    </w:p>
    <w:p w:rsidR="00000000" w:rsidRDefault="00122559">
      <w:pPr>
        <w:rPr>
          <w:rFonts w:ascii="宋体" w:hAnsi="宋体"/>
        </w:rPr>
      </w:pPr>
      <w:r>
        <w:rPr>
          <w:rFonts w:ascii="宋体" w:hAnsi="宋体" w:hint="eastAsia"/>
        </w:rPr>
        <w:t>客服电话：</w:t>
      </w:r>
      <w:r>
        <w:rPr>
          <w:rFonts w:ascii="宋体" w:hAnsi="宋体" w:hint="eastAsia"/>
        </w:rPr>
        <w:t>021-33389888</w:t>
      </w:r>
      <w:r>
        <w:rPr>
          <w:rFonts w:ascii="宋体" w:hAnsi="宋体" w:hint="eastAsia"/>
        </w:rPr>
        <w:t>；</w:t>
      </w:r>
      <w:r>
        <w:rPr>
          <w:rFonts w:ascii="宋体" w:hAnsi="宋体" w:hint="eastAsia"/>
        </w:rPr>
        <w:t>95523</w:t>
      </w:r>
    </w:p>
    <w:p w:rsidR="00000000" w:rsidRDefault="00122559">
      <w:pPr>
        <w:rPr>
          <w:rFonts w:ascii="宋体" w:hAnsi="宋体"/>
        </w:rPr>
      </w:pPr>
      <w:r>
        <w:rPr>
          <w:rFonts w:ascii="宋体" w:hAnsi="宋体" w:hint="eastAsia"/>
        </w:rPr>
        <w:t>网址：</w:t>
      </w:r>
      <w:r>
        <w:rPr>
          <w:rFonts w:ascii="宋体" w:hAnsi="宋体" w:hint="eastAsia"/>
        </w:rPr>
        <w:t>www.swhysc.com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14</w:t>
      </w:r>
      <w:r>
        <w:rPr>
          <w:rFonts w:ascii="宋体" w:hAnsi="宋体" w:hint="eastAsia"/>
        </w:rPr>
        <w:t>）</w:t>
      </w:r>
      <w:r>
        <w:rPr>
          <w:rFonts w:ascii="宋体" w:hAnsi="宋体" w:hint="eastAsia"/>
        </w:rPr>
        <w:t xml:space="preserve"> </w:t>
      </w:r>
      <w:r>
        <w:rPr>
          <w:rFonts w:ascii="宋体" w:hAnsi="宋体" w:hint="eastAsia"/>
        </w:rPr>
        <w:t>名称：深圳市小牛投资咨询有限公司</w:t>
      </w:r>
    </w:p>
    <w:p w:rsidR="00000000" w:rsidRDefault="00122559">
      <w:pPr>
        <w:rPr>
          <w:rFonts w:ascii="宋体" w:hAnsi="宋体"/>
        </w:rPr>
      </w:pPr>
      <w:r>
        <w:rPr>
          <w:rFonts w:ascii="宋体" w:hAnsi="宋体" w:hint="eastAsia"/>
        </w:rPr>
        <w:t>注册地址：深圳市前海深港合作区前湾一路</w:t>
      </w:r>
      <w:r>
        <w:rPr>
          <w:rFonts w:ascii="宋体" w:hAnsi="宋体" w:hint="eastAsia"/>
        </w:rPr>
        <w:t>1</w:t>
      </w:r>
      <w:r>
        <w:rPr>
          <w:rFonts w:ascii="宋体" w:hAnsi="宋体" w:hint="eastAsia"/>
        </w:rPr>
        <w:t>号</w:t>
      </w:r>
      <w:r>
        <w:rPr>
          <w:rFonts w:ascii="宋体" w:hAnsi="宋体" w:hint="eastAsia"/>
        </w:rPr>
        <w:t>A</w:t>
      </w:r>
      <w:r>
        <w:rPr>
          <w:rFonts w:ascii="宋体" w:hAnsi="宋体" w:hint="eastAsia"/>
        </w:rPr>
        <w:t>栋</w:t>
      </w:r>
      <w:r>
        <w:rPr>
          <w:rFonts w:ascii="宋体" w:hAnsi="宋体" w:hint="eastAsia"/>
        </w:rPr>
        <w:t>201</w:t>
      </w:r>
      <w:r>
        <w:rPr>
          <w:rFonts w:ascii="宋体" w:hAnsi="宋体" w:hint="eastAsia"/>
        </w:rPr>
        <w:t>室</w:t>
      </w:r>
    </w:p>
    <w:p w:rsidR="00000000" w:rsidRDefault="00122559">
      <w:pPr>
        <w:rPr>
          <w:rFonts w:ascii="宋体" w:hAnsi="宋体"/>
        </w:rPr>
      </w:pPr>
      <w:r>
        <w:rPr>
          <w:rFonts w:ascii="宋体" w:hAnsi="宋体" w:hint="eastAsia"/>
        </w:rPr>
        <w:t>办公地址：深圳市福田区彩田路</w:t>
      </w:r>
      <w:r>
        <w:rPr>
          <w:rFonts w:ascii="宋体" w:hAnsi="宋体" w:hint="eastAsia"/>
        </w:rPr>
        <w:t>2009</w:t>
      </w:r>
      <w:r>
        <w:rPr>
          <w:rFonts w:ascii="宋体" w:hAnsi="宋体" w:hint="eastAsia"/>
        </w:rPr>
        <w:t>号瀚森大厦</w:t>
      </w:r>
      <w:r>
        <w:rPr>
          <w:rFonts w:ascii="宋体" w:hAnsi="宋体" w:hint="eastAsia"/>
        </w:rPr>
        <w:t>17</w:t>
      </w:r>
      <w:r>
        <w:rPr>
          <w:rFonts w:ascii="宋体" w:hAnsi="宋体" w:hint="eastAsia"/>
        </w:rPr>
        <w:t>楼</w:t>
      </w:r>
    </w:p>
    <w:p w:rsidR="00000000" w:rsidRDefault="00122559">
      <w:pPr>
        <w:rPr>
          <w:rFonts w:ascii="宋体" w:hAnsi="宋体"/>
        </w:rPr>
      </w:pPr>
      <w:r>
        <w:rPr>
          <w:rFonts w:ascii="宋体" w:hAnsi="宋体" w:hint="eastAsia"/>
        </w:rPr>
        <w:t>法定代表人：李俊</w:t>
      </w:r>
    </w:p>
    <w:p w:rsidR="00000000" w:rsidRDefault="00122559">
      <w:pPr>
        <w:rPr>
          <w:rFonts w:ascii="宋体" w:hAnsi="宋体"/>
        </w:rPr>
      </w:pPr>
      <w:r>
        <w:rPr>
          <w:rFonts w:ascii="宋体" w:hAnsi="宋体" w:hint="eastAsia"/>
        </w:rPr>
        <w:t>联系人</w:t>
      </w:r>
      <w:r>
        <w:rPr>
          <w:rFonts w:ascii="宋体" w:hAnsi="宋体" w:hint="eastAsia"/>
        </w:rPr>
        <w:t>：李俊</w:t>
      </w:r>
      <w:r>
        <w:rPr>
          <w:rFonts w:ascii="宋体" w:hAnsi="宋体" w:hint="eastAsia"/>
        </w:rPr>
        <w:t xml:space="preserve"> </w:t>
      </w:r>
    </w:p>
    <w:p w:rsidR="00000000" w:rsidRDefault="00122559">
      <w:pPr>
        <w:rPr>
          <w:rFonts w:ascii="宋体" w:hAnsi="宋体"/>
        </w:rPr>
      </w:pPr>
      <w:r>
        <w:rPr>
          <w:rFonts w:ascii="宋体" w:hAnsi="宋体" w:hint="eastAsia"/>
        </w:rPr>
        <w:t>联系电话：</w:t>
      </w:r>
      <w:r>
        <w:rPr>
          <w:rFonts w:ascii="宋体" w:hAnsi="宋体" w:hint="eastAsia"/>
        </w:rPr>
        <w:t>0755-88695686</w:t>
      </w:r>
    </w:p>
    <w:p w:rsidR="00000000" w:rsidRDefault="00122559">
      <w:pPr>
        <w:rPr>
          <w:rFonts w:ascii="宋体" w:hAnsi="宋体"/>
        </w:rPr>
      </w:pPr>
      <w:r>
        <w:rPr>
          <w:rFonts w:ascii="宋体" w:hAnsi="宋体" w:hint="eastAsia"/>
        </w:rPr>
        <w:t>客服电话：</w:t>
      </w:r>
      <w:r>
        <w:rPr>
          <w:rFonts w:ascii="宋体" w:hAnsi="宋体" w:hint="eastAsia"/>
        </w:rPr>
        <w:t>400 669 5666</w:t>
      </w:r>
    </w:p>
    <w:p w:rsidR="00000000" w:rsidRDefault="00122559">
      <w:pPr>
        <w:rPr>
          <w:rFonts w:ascii="宋体" w:hAnsi="宋体"/>
        </w:rPr>
      </w:pPr>
      <w:r>
        <w:rPr>
          <w:rFonts w:ascii="宋体" w:hAnsi="宋体" w:hint="eastAsia"/>
        </w:rPr>
        <w:t>公司网址：</w:t>
      </w:r>
      <w:r>
        <w:rPr>
          <w:rFonts w:ascii="宋体" w:hAnsi="宋体" w:hint="eastAsia"/>
        </w:rPr>
        <w:t xml:space="preserve"> www.xiaoniuxcf.com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15</w:t>
      </w:r>
      <w:r>
        <w:rPr>
          <w:rFonts w:ascii="宋体" w:hAnsi="宋体" w:hint="eastAsia"/>
        </w:rPr>
        <w:t>）</w:t>
      </w:r>
      <w:r>
        <w:rPr>
          <w:rFonts w:ascii="宋体" w:hAnsi="宋体" w:hint="eastAsia"/>
        </w:rPr>
        <w:t xml:space="preserve"> </w:t>
      </w:r>
      <w:r>
        <w:rPr>
          <w:rFonts w:ascii="宋体" w:hAnsi="宋体" w:hint="eastAsia"/>
        </w:rPr>
        <w:t>名称：国泰君安证券股份有限公司</w:t>
      </w:r>
    </w:p>
    <w:p w:rsidR="00000000" w:rsidRDefault="00122559">
      <w:pPr>
        <w:rPr>
          <w:rFonts w:ascii="宋体" w:hAnsi="宋体"/>
        </w:rPr>
      </w:pPr>
      <w:r>
        <w:rPr>
          <w:rFonts w:ascii="宋体" w:hAnsi="宋体" w:hint="eastAsia"/>
        </w:rPr>
        <w:t>注册地址：</w:t>
      </w:r>
      <w:r>
        <w:t>中国（上海）</w:t>
      </w:r>
      <w:r>
        <w:rPr>
          <w:rFonts w:ascii="宋体" w:hAnsi="宋体" w:hint="eastAsia"/>
        </w:rPr>
        <w:t>自由贸易试验区商城路</w:t>
      </w:r>
      <w:r>
        <w:rPr>
          <w:rFonts w:ascii="宋体" w:hAnsi="宋体" w:hint="eastAsia"/>
        </w:rPr>
        <w:t>618</w:t>
      </w:r>
      <w:r>
        <w:rPr>
          <w:rFonts w:ascii="宋体" w:hAnsi="宋体" w:hint="eastAsia"/>
        </w:rPr>
        <w:t>号</w:t>
      </w:r>
    </w:p>
    <w:p w:rsidR="00000000" w:rsidRDefault="00122559">
      <w:pPr>
        <w:rPr>
          <w:rFonts w:ascii="宋体" w:hAnsi="宋体"/>
        </w:rPr>
      </w:pPr>
      <w:r>
        <w:rPr>
          <w:rFonts w:ascii="宋体" w:hAnsi="宋体" w:hint="eastAsia"/>
        </w:rPr>
        <w:t>办公地址：上海市静安区新闸路</w:t>
      </w:r>
      <w:r>
        <w:rPr>
          <w:rFonts w:ascii="宋体" w:hAnsi="宋体" w:hint="eastAsia"/>
        </w:rPr>
        <w:t>669</w:t>
      </w:r>
      <w:r>
        <w:rPr>
          <w:rFonts w:ascii="宋体" w:hAnsi="宋体" w:hint="eastAsia"/>
        </w:rPr>
        <w:t>号博华广场</w:t>
      </w:r>
      <w:r>
        <w:rPr>
          <w:rFonts w:ascii="宋体" w:hAnsi="宋体" w:hint="eastAsia"/>
        </w:rPr>
        <w:t>21</w:t>
      </w:r>
      <w:r>
        <w:rPr>
          <w:rFonts w:ascii="宋体" w:hAnsi="宋体" w:hint="eastAsia"/>
        </w:rPr>
        <w:t>层</w:t>
      </w:r>
    </w:p>
    <w:p w:rsidR="00000000" w:rsidRDefault="00122559">
      <w:pPr>
        <w:rPr>
          <w:rFonts w:ascii="宋体" w:hAnsi="宋体"/>
        </w:rPr>
      </w:pPr>
      <w:r>
        <w:rPr>
          <w:rFonts w:ascii="宋体" w:hAnsi="宋体" w:hint="eastAsia"/>
        </w:rPr>
        <w:t>法定代表人：杨德红</w:t>
      </w:r>
    </w:p>
    <w:p w:rsidR="00000000" w:rsidRDefault="00122559">
      <w:pPr>
        <w:rPr>
          <w:rFonts w:ascii="宋体" w:hAnsi="宋体"/>
        </w:rPr>
      </w:pPr>
      <w:r>
        <w:rPr>
          <w:rFonts w:ascii="宋体" w:hAnsi="宋体" w:hint="eastAsia"/>
        </w:rPr>
        <w:t>联系人：钟伟镇</w:t>
      </w:r>
    </w:p>
    <w:p w:rsidR="00000000" w:rsidRDefault="00122559">
      <w:pPr>
        <w:rPr>
          <w:rFonts w:ascii="宋体" w:hAnsi="宋体"/>
        </w:rPr>
      </w:pPr>
      <w:r>
        <w:rPr>
          <w:rFonts w:ascii="宋体" w:hAnsi="宋体" w:hint="eastAsia"/>
        </w:rPr>
        <w:t>电话：</w:t>
      </w:r>
      <w:r>
        <w:rPr>
          <w:rFonts w:ascii="宋体" w:hAnsi="宋体" w:hint="eastAsia"/>
        </w:rPr>
        <w:t>021-38032284</w:t>
      </w:r>
    </w:p>
    <w:p w:rsidR="00000000" w:rsidRDefault="00122559">
      <w:pPr>
        <w:rPr>
          <w:rFonts w:ascii="宋体" w:hAnsi="宋体"/>
        </w:rPr>
      </w:pPr>
      <w:r>
        <w:rPr>
          <w:rFonts w:ascii="宋体" w:hAnsi="宋体" w:hint="eastAsia"/>
        </w:rPr>
        <w:t>客服电话：</w:t>
      </w:r>
      <w:r>
        <w:rPr>
          <w:rFonts w:ascii="宋体" w:hAnsi="宋体" w:hint="eastAsia"/>
        </w:rPr>
        <w:t>95521</w:t>
      </w:r>
    </w:p>
    <w:p w:rsidR="00000000" w:rsidRDefault="00122559">
      <w:pPr>
        <w:rPr>
          <w:rFonts w:ascii="宋体" w:hAnsi="宋体"/>
        </w:rPr>
      </w:pPr>
      <w:r>
        <w:rPr>
          <w:rFonts w:ascii="宋体" w:hAnsi="宋体" w:hint="eastAsia"/>
        </w:rPr>
        <w:t>网址：</w:t>
      </w:r>
      <w:r>
        <w:rPr>
          <w:rFonts w:ascii="宋体" w:hAnsi="宋体" w:hint="eastAsia"/>
        </w:rPr>
        <w:t>www.gtja.com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16</w:t>
      </w:r>
      <w:r>
        <w:rPr>
          <w:rFonts w:ascii="宋体" w:hAnsi="宋体" w:hint="eastAsia"/>
        </w:rPr>
        <w:t>）</w:t>
      </w:r>
      <w:r>
        <w:rPr>
          <w:rFonts w:ascii="宋体" w:hAnsi="宋体" w:hint="eastAsia"/>
        </w:rPr>
        <w:t xml:space="preserve"> </w:t>
      </w:r>
      <w:r>
        <w:rPr>
          <w:rFonts w:ascii="宋体" w:hAnsi="宋体" w:hint="eastAsia"/>
        </w:rPr>
        <w:t>名称：光大证券股份有限公司</w:t>
      </w:r>
    </w:p>
    <w:p w:rsidR="00000000" w:rsidRDefault="00122559">
      <w:pPr>
        <w:rPr>
          <w:rFonts w:ascii="宋体" w:hAnsi="宋体"/>
        </w:rPr>
      </w:pPr>
      <w:r>
        <w:rPr>
          <w:rFonts w:ascii="宋体" w:hAnsi="宋体" w:hint="eastAsia"/>
        </w:rPr>
        <w:t>地址：上海市静安区新闸路</w:t>
      </w:r>
      <w:r>
        <w:rPr>
          <w:rFonts w:ascii="宋体" w:hAnsi="宋体" w:hint="eastAsia"/>
        </w:rPr>
        <w:t>1508</w:t>
      </w:r>
      <w:r>
        <w:rPr>
          <w:rFonts w:ascii="宋体" w:hAnsi="宋体" w:hint="eastAsia"/>
        </w:rPr>
        <w:t>号</w:t>
      </w:r>
    </w:p>
    <w:p w:rsidR="00000000" w:rsidRDefault="00122559">
      <w:pPr>
        <w:rPr>
          <w:rFonts w:ascii="宋体" w:hAnsi="宋体"/>
        </w:rPr>
      </w:pPr>
      <w:r>
        <w:rPr>
          <w:rFonts w:ascii="宋体" w:hAnsi="宋体" w:hint="eastAsia"/>
        </w:rPr>
        <w:t>法定代表人：周健男</w:t>
      </w:r>
    </w:p>
    <w:p w:rsidR="00000000" w:rsidRDefault="00122559">
      <w:pPr>
        <w:rPr>
          <w:rFonts w:ascii="宋体" w:hAnsi="宋体"/>
        </w:rPr>
      </w:pPr>
      <w:r>
        <w:rPr>
          <w:rFonts w:ascii="宋体" w:hAnsi="宋体" w:hint="eastAsia"/>
        </w:rPr>
        <w:t>联系人：李</w:t>
      </w:r>
      <w:r>
        <w:rPr>
          <w:rFonts w:ascii="宋体" w:hAnsi="宋体" w:hint="eastAsia"/>
        </w:rPr>
        <w:t>晓皙</w:t>
      </w:r>
    </w:p>
    <w:p w:rsidR="00000000" w:rsidRDefault="00122559">
      <w:pPr>
        <w:rPr>
          <w:rFonts w:ascii="宋体" w:hAnsi="宋体"/>
        </w:rPr>
      </w:pPr>
      <w:r>
        <w:rPr>
          <w:rFonts w:ascii="宋体" w:hAnsi="宋体" w:hint="eastAsia"/>
        </w:rPr>
        <w:t>电话：</w:t>
      </w:r>
      <w:r>
        <w:rPr>
          <w:rFonts w:ascii="宋体" w:hAnsi="宋体" w:hint="eastAsia"/>
        </w:rPr>
        <w:t>021-22169111</w:t>
      </w:r>
    </w:p>
    <w:p w:rsidR="00000000" w:rsidRDefault="00122559">
      <w:pPr>
        <w:rPr>
          <w:rFonts w:ascii="宋体" w:hAnsi="宋体"/>
        </w:rPr>
      </w:pPr>
      <w:r>
        <w:rPr>
          <w:rFonts w:ascii="宋体" w:hAnsi="宋体" w:hint="eastAsia"/>
        </w:rPr>
        <w:t>客服电话：</w:t>
      </w:r>
      <w:r>
        <w:rPr>
          <w:rFonts w:ascii="宋体" w:hAnsi="宋体" w:hint="eastAsia"/>
        </w:rPr>
        <w:t>95525</w:t>
      </w:r>
    </w:p>
    <w:p w:rsidR="00000000" w:rsidRDefault="00122559">
      <w:pPr>
        <w:rPr>
          <w:rFonts w:ascii="宋体" w:hAnsi="宋体"/>
        </w:rPr>
      </w:pPr>
      <w:r>
        <w:rPr>
          <w:rFonts w:ascii="宋体" w:hAnsi="宋体" w:hint="eastAsia"/>
        </w:rPr>
        <w:t>网址：</w:t>
      </w:r>
      <w:r>
        <w:rPr>
          <w:rFonts w:ascii="宋体" w:hAnsi="宋体" w:hint="eastAsia"/>
        </w:rPr>
        <w:t>www.ebscn.com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17</w:t>
      </w:r>
      <w:r>
        <w:rPr>
          <w:rFonts w:ascii="宋体" w:hAnsi="宋体" w:hint="eastAsia"/>
        </w:rPr>
        <w:t>）</w:t>
      </w:r>
      <w:r>
        <w:rPr>
          <w:rFonts w:ascii="宋体" w:hAnsi="宋体" w:hint="eastAsia"/>
        </w:rPr>
        <w:t xml:space="preserve"> </w:t>
      </w:r>
      <w:r>
        <w:rPr>
          <w:rFonts w:ascii="宋体" w:hAnsi="宋体" w:hint="eastAsia"/>
        </w:rPr>
        <w:t>名称：华瑞保险销售有限公司</w:t>
      </w:r>
    </w:p>
    <w:p w:rsidR="00000000" w:rsidRDefault="00122559">
      <w:pPr>
        <w:rPr>
          <w:rFonts w:ascii="宋体" w:hAnsi="宋体"/>
        </w:rPr>
      </w:pPr>
      <w:r>
        <w:rPr>
          <w:rFonts w:ascii="宋体" w:hAnsi="宋体" w:hint="eastAsia"/>
        </w:rPr>
        <w:t>注册地址：上海市嘉定区南翔镇众仁路</w:t>
      </w:r>
      <w:r>
        <w:rPr>
          <w:rFonts w:ascii="宋体" w:hAnsi="宋体" w:hint="eastAsia"/>
        </w:rPr>
        <w:t>399</w:t>
      </w:r>
      <w:r>
        <w:rPr>
          <w:rFonts w:ascii="宋体" w:hAnsi="宋体" w:hint="eastAsia"/>
        </w:rPr>
        <w:t>号运通星财富广场</w:t>
      </w:r>
      <w:r>
        <w:rPr>
          <w:rFonts w:ascii="宋体" w:hAnsi="宋体" w:hint="eastAsia"/>
        </w:rPr>
        <w:t>1</w:t>
      </w:r>
      <w:r>
        <w:rPr>
          <w:rFonts w:ascii="宋体" w:hAnsi="宋体" w:hint="eastAsia"/>
        </w:rPr>
        <w:t>号楼</w:t>
      </w:r>
      <w:r>
        <w:rPr>
          <w:rFonts w:ascii="宋体" w:hAnsi="宋体" w:hint="eastAsia"/>
        </w:rPr>
        <w:t>B</w:t>
      </w:r>
      <w:r>
        <w:rPr>
          <w:rFonts w:ascii="宋体" w:hAnsi="宋体" w:hint="eastAsia"/>
        </w:rPr>
        <w:t>座</w:t>
      </w:r>
      <w:r>
        <w:rPr>
          <w:rFonts w:ascii="宋体" w:hAnsi="宋体" w:hint="eastAsia"/>
        </w:rPr>
        <w:t>13</w:t>
      </w:r>
      <w:r>
        <w:rPr>
          <w:rFonts w:ascii="宋体" w:hAnsi="宋体" w:hint="eastAsia"/>
        </w:rPr>
        <w:t>、</w:t>
      </w:r>
      <w:r>
        <w:rPr>
          <w:rFonts w:ascii="宋体" w:hAnsi="宋体" w:hint="eastAsia"/>
        </w:rPr>
        <w:t>14</w:t>
      </w:r>
      <w:r>
        <w:rPr>
          <w:rFonts w:ascii="宋体" w:hAnsi="宋体" w:hint="eastAsia"/>
        </w:rPr>
        <w:t>层</w:t>
      </w:r>
    </w:p>
    <w:p w:rsidR="00000000" w:rsidRDefault="00122559">
      <w:pPr>
        <w:rPr>
          <w:rFonts w:ascii="宋体" w:hAnsi="宋体"/>
        </w:rPr>
      </w:pPr>
      <w:r>
        <w:rPr>
          <w:rFonts w:ascii="宋体" w:hAnsi="宋体" w:hint="eastAsia"/>
        </w:rPr>
        <w:t>办公地址：上海市浦东新区银城中路</w:t>
      </w:r>
      <w:r>
        <w:rPr>
          <w:rFonts w:ascii="宋体" w:hAnsi="宋体" w:hint="eastAsia"/>
        </w:rPr>
        <w:t>501</w:t>
      </w:r>
      <w:r>
        <w:rPr>
          <w:rFonts w:ascii="宋体" w:hAnsi="宋体" w:hint="eastAsia"/>
        </w:rPr>
        <w:t>号上海中心大厦</w:t>
      </w:r>
      <w:r>
        <w:rPr>
          <w:rFonts w:ascii="宋体" w:hAnsi="宋体" w:hint="eastAsia"/>
        </w:rPr>
        <w:t>32</w:t>
      </w:r>
      <w:r>
        <w:rPr>
          <w:rFonts w:ascii="宋体" w:hAnsi="宋体" w:hint="eastAsia"/>
        </w:rPr>
        <w:t>层</w:t>
      </w:r>
    </w:p>
    <w:p w:rsidR="00000000" w:rsidRDefault="00122559">
      <w:pPr>
        <w:rPr>
          <w:rFonts w:ascii="宋体" w:hAnsi="宋体"/>
        </w:rPr>
      </w:pPr>
      <w:r>
        <w:rPr>
          <w:rFonts w:ascii="宋体" w:hAnsi="宋体" w:hint="eastAsia"/>
        </w:rPr>
        <w:t>法定代表人：路昊</w:t>
      </w:r>
    </w:p>
    <w:p w:rsidR="00000000" w:rsidRDefault="00122559">
      <w:pPr>
        <w:rPr>
          <w:rFonts w:ascii="宋体" w:hAnsi="宋体"/>
        </w:rPr>
      </w:pPr>
      <w:r>
        <w:rPr>
          <w:rFonts w:ascii="宋体" w:hAnsi="宋体" w:hint="eastAsia"/>
        </w:rPr>
        <w:t>联系人：茆勇强</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021-61058785</w:t>
      </w:r>
    </w:p>
    <w:p w:rsidR="00000000" w:rsidRDefault="00122559">
      <w:pPr>
        <w:rPr>
          <w:rFonts w:ascii="宋体" w:hAnsi="宋体"/>
        </w:rPr>
      </w:pPr>
      <w:r>
        <w:rPr>
          <w:rFonts w:ascii="宋体" w:hAnsi="宋体" w:hint="eastAsia"/>
        </w:rPr>
        <w:t>客服电话：</w:t>
      </w:r>
      <w:r>
        <w:rPr>
          <w:rFonts w:ascii="宋体" w:hAnsi="宋体" w:hint="eastAsia"/>
        </w:rPr>
        <w:t>4001115818</w:t>
      </w:r>
    </w:p>
    <w:p w:rsidR="00000000" w:rsidRDefault="00122559">
      <w:pPr>
        <w:rPr>
          <w:rFonts w:ascii="宋体" w:hAnsi="宋体"/>
        </w:rPr>
      </w:pPr>
      <w:r>
        <w:rPr>
          <w:rFonts w:ascii="宋体" w:hAnsi="宋体" w:hint="eastAsia"/>
        </w:rPr>
        <w:t>公司网址：</w:t>
      </w:r>
      <w:r>
        <w:rPr>
          <w:rFonts w:ascii="宋体" w:hAnsi="宋体" w:hint="eastAsia"/>
        </w:rPr>
        <w:t>www.huaruisales.com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18</w:t>
      </w:r>
      <w:r>
        <w:rPr>
          <w:rFonts w:ascii="宋体" w:hAnsi="宋体" w:hint="eastAsia"/>
        </w:rPr>
        <w:t>）</w:t>
      </w:r>
      <w:r>
        <w:rPr>
          <w:rFonts w:ascii="宋体" w:hAnsi="宋体" w:hint="eastAsia"/>
        </w:rPr>
        <w:t xml:space="preserve"> </w:t>
      </w:r>
      <w:r>
        <w:rPr>
          <w:rFonts w:ascii="宋体" w:hAnsi="宋体" w:hint="eastAsia"/>
        </w:rPr>
        <w:t>名称：西部证券股份有限公</w:t>
      </w:r>
      <w:r>
        <w:rPr>
          <w:rFonts w:ascii="宋体" w:hAnsi="宋体" w:hint="eastAsia"/>
        </w:rPr>
        <w:t>司</w:t>
      </w:r>
    </w:p>
    <w:p w:rsidR="00000000" w:rsidRDefault="00122559">
      <w:pPr>
        <w:rPr>
          <w:rFonts w:ascii="宋体" w:hAnsi="宋体"/>
        </w:rPr>
      </w:pPr>
      <w:r>
        <w:rPr>
          <w:rFonts w:ascii="宋体" w:hAnsi="宋体" w:hint="eastAsia"/>
        </w:rPr>
        <w:t>地址：陕西省西安市新城区东新街</w:t>
      </w:r>
      <w:r>
        <w:rPr>
          <w:rFonts w:ascii="宋体" w:hAnsi="宋体" w:hint="eastAsia"/>
        </w:rPr>
        <w:t>319</w:t>
      </w:r>
      <w:r>
        <w:rPr>
          <w:rFonts w:ascii="宋体" w:hAnsi="宋体" w:hint="eastAsia"/>
        </w:rPr>
        <w:t>号</w:t>
      </w:r>
      <w:r>
        <w:rPr>
          <w:rFonts w:ascii="宋体" w:hAnsi="宋体" w:hint="eastAsia"/>
        </w:rPr>
        <w:t>8</w:t>
      </w:r>
      <w:r>
        <w:rPr>
          <w:rFonts w:ascii="宋体" w:hAnsi="宋体" w:hint="eastAsia"/>
        </w:rPr>
        <w:t>幢</w:t>
      </w:r>
      <w:r>
        <w:rPr>
          <w:rFonts w:ascii="宋体" w:hAnsi="宋体" w:hint="eastAsia"/>
        </w:rPr>
        <w:t>10000</w:t>
      </w:r>
      <w:r>
        <w:rPr>
          <w:rFonts w:ascii="宋体" w:hAnsi="宋体" w:hint="eastAsia"/>
        </w:rPr>
        <w:t>室</w:t>
      </w:r>
      <w:r>
        <w:rPr>
          <w:rFonts w:ascii="宋体" w:hAnsi="宋体" w:hint="eastAsia"/>
        </w:rPr>
        <w:t xml:space="preserve"> </w:t>
      </w:r>
    </w:p>
    <w:p w:rsidR="00000000" w:rsidRDefault="00122559">
      <w:pPr>
        <w:rPr>
          <w:rFonts w:ascii="宋体" w:hAnsi="宋体"/>
        </w:rPr>
      </w:pPr>
      <w:r>
        <w:rPr>
          <w:rFonts w:ascii="宋体" w:hAnsi="宋体" w:hint="eastAsia"/>
        </w:rPr>
        <w:t>法定代表人：徐朝晖</w:t>
      </w:r>
    </w:p>
    <w:p w:rsidR="00000000" w:rsidRDefault="00122559">
      <w:pPr>
        <w:rPr>
          <w:rFonts w:ascii="宋体" w:hAnsi="宋体"/>
        </w:rPr>
      </w:pPr>
      <w:r>
        <w:rPr>
          <w:rFonts w:ascii="宋体" w:hAnsi="宋体" w:hint="eastAsia"/>
        </w:rPr>
        <w:t>联系人：梁承华</w:t>
      </w:r>
    </w:p>
    <w:p w:rsidR="00000000" w:rsidRDefault="00122559">
      <w:pPr>
        <w:rPr>
          <w:rFonts w:ascii="宋体" w:hAnsi="宋体"/>
        </w:rPr>
      </w:pPr>
      <w:r>
        <w:rPr>
          <w:rFonts w:ascii="宋体" w:hAnsi="宋体" w:hint="eastAsia"/>
        </w:rPr>
        <w:t>电话：</w:t>
      </w:r>
      <w:r>
        <w:rPr>
          <w:rFonts w:ascii="宋体" w:hAnsi="宋体" w:hint="eastAsia"/>
        </w:rPr>
        <w:t>029-87406168</w:t>
      </w:r>
    </w:p>
    <w:p w:rsidR="00000000" w:rsidRDefault="00122559">
      <w:pPr>
        <w:rPr>
          <w:rFonts w:ascii="宋体" w:hAnsi="宋体"/>
        </w:rPr>
      </w:pPr>
      <w:r>
        <w:rPr>
          <w:rFonts w:ascii="宋体" w:hAnsi="宋体" w:hint="eastAsia"/>
        </w:rPr>
        <w:t>客服电话：</w:t>
      </w:r>
      <w:r>
        <w:rPr>
          <w:rFonts w:ascii="宋体" w:hAnsi="宋体" w:hint="eastAsia"/>
        </w:rPr>
        <w:t>95582</w:t>
      </w:r>
    </w:p>
    <w:p w:rsidR="00000000" w:rsidRDefault="00122559">
      <w:pPr>
        <w:rPr>
          <w:rFonts w:ascii="宋体" w:hAnsi="宋体"/>
        </w:rPr>
      </w:pPr>
      <w:r>
        <w:rPr>
          <w:rFonts w:ascii="宋体" w:hAnsi="宋体" w:hint="eastAsia"/>
        </w:rPr>
        <w:t>网址：</w:t>
      </w:r>
      <w:r>
        <w:rPr>
          <w:rFonts w:ascii="宋体" w:hAnsi="宋体" w:hint="eastAsia"/>
        </w:rPr>
        <w:t>www.westsecu.com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19</w:t>
      </w:r>
      <w:r>
        <w:rPr>
          <w:rFonts w:ascii="宋体" w:hAnsi="宋体" w:hint="eastAsia"/>
        </w:rPr>
        <w:t>）</w:t>
      </w:r>
      <w:r>
        <w:rPr>
          <w:rFonts w:ascii="宋体" w:hAnsi="宋体" w:hint="eastAsia"/>
        </w:rPr>
        <w:t xml:space="preserve"> </w:t>
      </w:r>
      <w:r>
        <w:rPr>
          <w:rFonts w:ascii="宋体" w:hAnsi="宋体" w:hint="eastAsia"/>
        </w:rPr>
        <w:t>名称：北京唐鼎耀华基金销售有限公司</w:t>
      </w:r>
    </w:p>
    <w:p w:rsidR="00000000" w:rsidRDefault="00122559">
      <w:pPr>
        <w:rPr>
          <w:rFonts w:ascii="宋体" w:hAnsi="宋体"/>
        </w:rPr>
      </w:pPr>
      <w:r>
        <w:rPr>
          <w:rFonts w:ascii="宋体" w:hAnsi="宋体" w:hint="eastAsia"/>
        </w:rPr>
        <w:t>注册地址：北京市延庆县延庆经济开发区百泉街</w:t>
      </w:r>
      <w:r>
        <w:rPr>
          <w:rFonts w:ascii="宋体" w:hAnsi="宋体" w:hint="eastAsia"/>
        </w:rPr>
        <w:t>10</w:t>
      </w:r>
      <w:r>
        <w:rPr>
          <w:rFonts w:ascii="宋体" w:hAnsi="宋体" w:hint="eastAsia"/>
        </w:rPr>
        <w:t>号</w:t>
      </w:r>
      <w:r>
        <w:rPr>
          <w:rFonts w:ascii="宋体" w:hAnsi="宋体" w:hint="eastAsia"/>
        </w:rPr>
        <w:t>2</w:t>
      </w:r>
      <w:r>
        <w:rPr>
          <w:rFonts w:ascii="宋体" w:hAnsi="宋体" w:hint="eastAsia"/>
        </w:rPr>
        <w:t>栋</w:t>
      </w:r>
      <w:r>
        <w:rPr>
          <w:rFonts w:ascii="宋体" w:hAnsi="宋体" w:hint="eastAsia"/>
        </w:rPr>
        <w:t>236</w:t>
      </w:r>
      <w:r>
        <w:rPr>
          <w:rFonts w:ascii="宋体" w:hAnsi="宋体" w:hint="eastAsia"/>
        </w:rPr>
        <w:t>室</w:t>
      </w:r>
    </w:p>
    <w:p w:rsidR="00000000" w:rsidRDefault="00122559">
      <w:pPr>
        <w:rPr>
          <w:rFonts w:ascii="宋体" w:hAnsi="宋体"/>
        </w:rPr>
      </w:pPr>
      <w:r>
        <w:rPr>
          <w:rFonts w:ascii="宋体" w:hAnsi="宋体" w:hint="eastAsia"/>
        </w:rPr>
        <w:t>办公地址：北京市朝阳区东三环北路</w:t>
      </w:r>
      <w:r>
        <w:rPr>
          <w:rFonts w:ascii="宋体" w:hAnsi="宋体" w:hint="eastAsia"/>
        </w:rPr>
        <w:t>38</w:t>
      </w:r>
      <w:r>
        <w:rPr>
          <w:rFonts w:ascii="宋体" w:hAnsi="宋体" w:hint="eastAsia"/>
        </w:rPr>
        <w:t>号院</w:t>
      </w:r>
      <w:r>
        <w:rPr>
          <w:rFonts w:ascii="宋体" w:hAnsi="宋体" w:hint="eastAsia"/>
        </w:rPr>
        <w:t>1</w:t>
      </w:r>
      <w:r>
        <w:rPr>
          <w:rFonts w:ascii="宋体" w:hAnsi="宋体" w:hint="eastAsia"/>
        </w:rPr>
        <w:t>号泰康金融中心</w:t>
      </w:r>
      <w:r>
        <w:rPr>
          <w:rFonts w:ascii="宋体" w:hAnsi="宋体" w:hint="eastAsia"/>
        </w:rPr>
        <w:t>38</w:t>
      </w:r>
      <w:r>
        <w:rPr>
          <w:rFonts w:ascii="宋体" w:hAnsi="宋体" w:hint="eastAsia"/>
        </w:rPr>
        <w:t>层</w:t>
      </w:r>
    </w:p>
    <w:p w:rsidR="00000000" w:rsidRDefault="00122559">
      <w:pPr>
        <w:rPr>
          <w:rFonts w:ascii="宋体" w:hAnsi="宋体"/>
        </w:rPr>
      </w:pPr>
      <w:r>
        <w:rPr>
          <w:rFonts w:ascii="宋体" w:hAnsi="宋体" w:hint="eastAsia"/>
        </w:rPr>
        <w:t>法定代表人：张冠宇</w:t>
      </w:r>
    </w:p>
    <w:p w:rsidR="00000000" w:rsidRDefault="00122559">
      <w:pPr>
        <w:rPr>
          <w:rFonts w:ascii="宋体" w:hAnsi="宋体"/>
        </w:rPr>
      </w:pPr>
      <w:r>
        <w:rPr>
          <w:rFonts w:ascii="宋体" w:hAnsi="宋体" w:hint="eastAsia"/>
        </w:rPr>
        <w:t>联系人：王国壮</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010-85934903</w:t>
      </w:r>
    </w:p>
    <w:p w:rsidR="00000000" w:rsidRDefault="00122559">
      <w:pPr>
        <w:rPr>
          <w:rFonts w:ascii="宋体" w:hAnsi="宋体"/>
        </w:rPr>
      </w:pPr>
      <w:r>
        <w:rPr>
          <w:rFonts w:ascii="宋体" w:hAnsi="宋体" w:hint="eastAsia"/>
        </w:rPr>
        <w:t>客服电话：</w:t>
      </w:r>
      <w:r>
        <w:rPr>
          <w:rFonts w:ascii="宋体" w:hAnsi="宋体" w:hint="eastAsia"/>
        </w:rPr>
        <w:t>400-819-</w:t>
      </w:r>
      <w:r>
        <w:rPr>
          <w:rFonts w:ascii="宋体" w:hAnsi="宋体" w:hint="eastAsia"/>
        </w:rPr>
        <w:t>9868</w:t>
      </w:r>
    </w:p>
    <w:p w:rsidR="00000000" w:rsidRDefault="00122559">
      <w:pPr>
        <w:rPr>
          <w:rFonts w:ascii="宋体" w:hAnsi="宋体"/>
        </w:rPr>
      </w:pPr>
      <w:r>
        <w:rPr>
          <w:rFonts w:ascii="宋体" w:hAnsi="宋体" w:hint="eastAsia"/>
        </w:rPr>
        <w:t>公司网址：</w:t>
      </w:r>
      <w:r>
        <w:rPr>
          <w:rFonts w:ascii="宋体" w:hAnsi="宋体" w:hint="eastAsia"/>
        </w:rPr>
        <w:t>www.tdyhfund.com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20</w:t>
      </w:r>
      <w:r>
        <w:rPr>
          <w:rFonts w:ascii="宋体" w:hAnsi="宋体" w:hint="eastAsia"/>
        </w:rPr>
        <w:t>）</w:t>
      </w:r>
      <w:r>
        <w:rPr>
          <w:rFonts w:ascii="宋体" w:hAnsi="宋体" w:hint="eastAsia"/>
        </w:rPr>
        <w:t xml:space="preserve"> </w:t>
      </w:r>
      <w:r>
        <w:rPr>
          <w:rFonts w:ascii="宋体" w:hAnsi="宋体" w:hint="eastAsia"/>
        </w:rPr>
        <w:t>名称：南京途牛基金销售有限有限公司</w:t>
      </w:r>
    </w:p>
    <w:p w:rsidR="00000000" w:rsidRDefault="00122559">
      <w:pPr>
        <w:rPr>
          <w:rFonts w:ascii="宋体" w:hAnsi="宋体"/>
        </w:rPr>
      </w:pPr>
      <w:r>
        <w:rPr>
          <w:rFonts w:ascii="宋体" w:hAnsi="宋体" w:hint="eastAsia"/>
        </w:rPr>
        <w:t>注册地址：南京市玄武区玄武大道</w:t>
      </w:r>
      <w:r>
        <w:rPr>
          <w:rFonts w:ascii="宋体" w:hAnsi="宋体" w:hint="eastAsia"/>
        </w:rPr>
        <w:t>699-1</w:t>
      </w:r>
      <w:r>
        <w:rPr>
          <w:rFonts w:ascii="宋体" w:hAnsi="宋体" w:hint="eastAsia"/>
        </w:rPr>
        <w:t>号</w:t>
      </w:r>
    </w:p>
    <w:p w:rsidR="00000000" w:rsidRDefault="00122559">
      <w:pPr>
        <w:rPr>
          <w:rFonts w:ascii="宋体" w:hAnsi="宋体"/>
        </w:rPr>
      </w:pPr>
      <w:r>
        <w:rPr>
          <w:rFonts w:ascii="宋体" w:hAnsi="宋体" w:hint="eastAsia"/>
        </w:rPr>
        <w:t>办公地址：南京市玄武区玄武大道</w:t>
      </w:r>
      <w:r>
        <w:rPr>
          <w:rFonts w:ascii="宋体" w:hAnsi="宋体" w:hint="eastAsia"/>
        </w:rPr>
        <w:t>699-1</w:t>
      </w:r>
      <w:r>
        <w:rPr>
          <w:rFonts w:ascii="宋体" w:hAnsi="宋体" w:hint="eastAsia"/>
        </w:rPr>
        <w:t>号</w:t>
      </w:r>
    </w:p>
    <w:p w:rsidR="00000000" w:rsidRDefault="00122559">
      <w:pPr>
        <w:rPr>
          <w:rFonts w:ascii="宋体" w:hAnsi="宋体"/>
        </w:rPr>
      </w:pPr>
      <w:r>
        <w:rPr>
          <w:rFonts w:ascii="宋体" w:hAnsi="宋体" w:hint="eastAsia"/>
        </w:rPr>
        <w:t>法定代表人：宋时琳</w:t>
      </w:r>
    </w:p>
    <w:p w:rsidR="00000000" w:rsidRDefault="00122559">
      <w:pPr>
        <w:rPr>
          <w:rFonts w:ascii="宋体" w:hAnsi="宋体"/>
        </w:rPr>
      </w:pPr>
      <w:r>
        <w:rPr>
          <w:rFonts w:ascii="宋体" w:hAnsi="宋体" w:hint="eastAsia"/>
        </w:rPr>
        <w:t>联系人：张士帅</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025</w:t>
      </w:r>
      <w:r>
        <w:rPr>
          <w:rFonts w:ascii="宋体" w:hAnsi="宋体" w:hint="eastAsia"/>
        </w:rPr>
        <w:t>—</w:t>
      </w:r>
      <w:r>
        <w:rPr>
          <w:rFonts w:ascii="宋体" w:hAnsi="宋体" w:hint="eastAsia"/>
        </w:rPr>
        <w:t>86853969</w:t>
      </w:r>
    </w:p>
    <w:p w:rsidR="00000000" w:rsidRDefault="00122559">
      <w:pPr>
        <w:rPr>
          <w:rFonts w:ascii="宋体" w:hAnsi="宋体"/>
        </w:rPr>
      </w:pPr>
      <w:r>
        <w:rPr>
          <w:rFonts w:ascii="宋体" w:hAnsi="宋体" w:hint="eastAsia"/>
        </w:rPr>
        <w:t>客服电话：</w:t>
      </w:r>
      <w:r>
        <w:rPr>
          <w:rFonts w:ascii="宋体" w:hAnsi="宋体" w:hint="eastAsia"/>
        </w:rPr>
        <w:t>4007999999</w:t>
      </w:r>
    </w:p>
    <w:p w:rsidR="00000000" w:rsidRDefault="00122559">
      <w:pPr>
        <w:rPr>
          <w:rFonts w:ascii="宋体" w:hAnsi="宋体"/>
        </w:rPr>
      </w:pPr>
      <w:r>
        <w:rPr>
          <w:rFonts w:ascii="宋体" w:hAnsi="宋体" w:hint="eastAsia"/>
        </w:rPr>
        <w:t>公司网址：</w:t>
      </w:r>
      <w:r>
        <w:rPr>
          <w:rFonts w:ascii="宋体" w:hAnsi="宋体" w:hint="eastAsia"/>
        </w:rPr>
        <w:t>www.jr.tuniu.com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21</w:t>
      </w:r>
      <w:r>
        <w:rPr>
          <w:rFonts w:ascii="宋体" w:hAnsi="宋体" w:hint="eastAsia"/>
        </w:rPr>
        <w:t>）</w:t>
      </w:r>
      <w:r>
        <w:rPr>
          <w:rFonts w:ascii="宋体" w:hAnsi="宋体" w:hint="eastAsia"/>
        </w:rPr>
        <w:t xml:space="preserve"> </w:t>
      </w:r>
      <w:r>
        <w:rPr>
          <w:rFonts w:ascii="宋体" w:hAnsi="宋体" w:hint="eastAsia"/>
        </w:rPr>
        <w:t>名称：北京肯特瑞基金销售有限公司</w:t>
      </w:r>
    </w:p>
    <w:p w:rsidR="00000000" w:rsidRDefault="00122559">
      <w:pPr>
        <w:rPr>
          <w:rFonts w:ascii="宋体" w:hAnsi="宋体"/>
        </w:rPr>
      </w:pPr>
      <w:r>
        <w:rPr>
          <w:rFonts w:ascii="宋体" w:hAnsi="宋体" w:hint="eastAsia"/>
        </w:rPr>
        <w:t>注册地址：北京市海淀区海淀东三街</w:t>
      </w:r>
      <w:r>
        <w:rPr>
          <w:rFonts w:ascii="宋体" w:hAnsi="宋体" w:hint="eastAsia"/>
        </w:rPr>
        <w:t>2</w:t>
      </w:r>
      <w:r>
        <w:rPr>
          <w:rFonts w:ascii="宋体" w:hAnsi="宋体" w:hint="eastAsia"/>
        </w:rPr>
        <w:t>号</w:t>
      </w:r>
      <w:r>
        <w:rPr>
          <w:rFonts w:ascii="宋体" w:hAnsi="宋体" w:hint="eastAsia"/>
        </w:rPr>
        <w:t>4</w:t>
      </w:r>
      <w:r>
        <w:rPr>
          <w:rFonts w:ascii="宋体" w:hAnsi="宋体" w:hint="eastAsia"/>
        </w:rPr>
        <w:t>层</w:t>
      </w:r>
      <w:r>
        <w:rPr>
          <w:rFonts w:ascii="宋体" w:hAnsi="宋体" w:hint="eastAsia"/>
        </w:rPr>
        <w:t>401-15</w:t>
      </w:r>
    </w:p>
    <w:p w:rsidR="00000000" w:rsidRDefault="00122559">
      <w:pPr>
        <w:rPr>
          <w:rFonts w:ascii="宋体" w:hAnsi="宋体"/>
        </w:rPr>
      </w:pPr>
      <w:r>
        <w:rPr>
          <w:rFonts w:ascii="宋体" w:hAnsi="宋体" w:hint="eastAsia"/>
        </w:rPr>
        <w:t>办公地址：北京市亦庄经济</w:t>
      </w:r>
      <w:r>
        <w:rPr>
          <w:rFonts w:ascii="宋体" w:hAnsi="宋体" w:hint="eastAsia"/>
        </w:rPr>
        <w:t>开发区科创十一街</w:t>
      </w:r>
      <w:r>
        <w:rPr>
          <w:rFonts w:ascii="宋体" w:hAnsi="宋体" w:hint="eastAsia"/>
        </w:rPr>
        <w:t>18</w:t>
      </w:r>
      <w:r>
        <w:rPr>
          <w:rFonts w:ascii="宋体" w:hAnsi="宋体" w:hint="eastAsia"/>
        </w:rPr>
        <w:t>号院</w:t>
      </w:r>
      <w:r>
        <w:rPr>
          <w:rFonts w:ascii="宋体" w:hAnsi="宋体" w:hint="eastAsia"/>
        </w:rPr>
        <w:t>a</w:t>
      </w:r>
      <w:r>
        <w:rPr>
          <w:rFonts w:ascii="宋体" w:hAnsi="宋体" w:hint="eastAsia"/>
        </w:rPr>
        <w:t>座</w:t>
      </w:r>
      <w:r>
        <w:rPr>
          <w:rFonts w:ascii="宋体" w:hAnsi="宋体" w:hint="eastAsia"/>
        </w:rPr>
        <w:t>17</w:t>
      </w:r>
      <w:r>
        <w:rPr>
          <w:rFonts w:ascii="宋体" w:hAnsi="宋体" w:hint="eastAsia"/>
        </w:rPr>
        <w:t>层</w:t>
      </w:r>
    </w:p>
    <w:p w:rsidR="00000000" w:rsidRDefault="00122559">
      <w:pPr>
        <w:rPr>
          <w:rFonts w:ascii="宋体" w:hAnsi="宋体"/>
        </w:rPr>
      </w:pPr>
      <w:r>
        <w:rPr>
          <w:rFonts w:ascii="宋体" w:hAnsi="宋体" w:hint="eastAsia"/>
        </w:rPr>
        <w:t>法定代表人：江卉</w:t>
      </w:r>
    </w:p>
    <w:p w:rsidR="00000000" w:rsidRDefault="00122559">
      <w:pPr>
        <w:rPr>
          <w:rFonts w:ascii="宋体" w:hAnsi="宋体"/>
        </w:rPr>
      </w:pPr>
      <w:r>
        <w:rPr>
          <w:rFonts w:ascii="宋体" w:hAnsi="宋体" w:hint="eastAsia"/>
        </w:rPr>
        <w:t>联系人：韩锦星</w:t>
      </w:r>
    </w:p>
    <w:p w:rsidR="00000000" w:rsidRDefault="00122559">
      <w:pPr>
        <w:rPr>
          <w:rFonts w:ascii="宋体" w:hAnsi="宋体"/>
        </w:rPr>
      </w:pPr>
      <w:r>
        <w:rPr>
          <w:rFonts w:ascii="宋体" w:hAnsi="宋体" w:hint="eastAsia"/>
        </w:rPr>
        <w:t>电话：</w:t>
      </w:r>
      <w:r>
        <w:rPr>
          <w:rFonts w:ascii="宋体" w:hAnsi="宋体" w:hint="eastAsia"/>
        </w:rPr>
        <w:t>010-89181356</w:t>
      </w:r>
    </w:p>
    <w:p w:rsidR="00000000" w:rsidRDefault="00122559">
      <w:pPr>
        <w:rPr>
          <w:rFonts w:ascii="宋体" w:hAnsi="宋体"/>
        </w:rPr>
      </w:pPr>
      <w:r>
        <w:rPr>
          <w:rFonts w:ascii="宋体" w:hAnsi="宋体" w:hint="eastAsia"/>
        </w:rPr>
        <w:t>公司网址：</w:t>
      </w:r>
      <w:r>
        <w:rPr>
          <w:rFonts w:ascii="宋体" w:hAnsi="宋体" w:hint="eastAsia"/>
        </w:rPr>
        <w:t>www.fund.jd.com</w:t>
      </w:r>
    </w:p>
    <w:p w:rsidR="00000000" w:rsidRDefault="00122559">
      <w:pPr>
        <w:rPr>
          <w:rFonts w:ascii="宋体" w:hAnsi="宋体"/>
        </w:rPr>
      </w:pPr>
      <w:r>
        <w:rPr>
          <w:rFonts w:ascii="宋体" w:hAnsi="宋体" w:hint="eastAsia"/>
        </w:rPr>
        <w:t>客服电话：</w:t>
      </w:r>
      <w:r>
        <w:rPr>
          <w:rFonts w:ascii="宋体" w:hAnsi="宋体" w:hint="eastAsia"/>
        </w:rPr>
        <w:t>95118</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22</w:t>
      </w:r>
      <w:r>
        <w:rPr>
          <w:rFonts w:ascii="宋体" w:hAnsi="宋体" w:hint="eastAsia"/>
        </w:rPr>
        <w:t>）</w:t>
      </w:r>
      <w:r>
        <w:rPr>
          <w:rFonts w:ascii="宋体" w:hAnsi="宋体" w:hint="eastAsia"/>
        </w:rPr>
        <w:t xml:space="preserve"> </w:t>
      </w:r>
      <w:r>
        <w:rPr>
          <w:rFonts w:ascii="宋体" w:hAnsi="宋体" w:hint="eastAsia"/>
        </w:rPr>
        <w:t>名称：中民财富基金销售（上海）有限公司</w:t>
      </w:r>
    </w:p>
    <w:p w:rsidR="00000000" w:rsidRDefault="00122559">
      <w:pPr>
        <w:rPr>
          <w:rFonts w:ascii="宋体" w:hAnsi="宋体"/>
        </w:rPr>
      </w:pPr>
      <w:r>
        <w:rPr>
          <w:rFonts w:ascii="宋体" w:hAnsi="宋体" w:hint="eastAsia"/>
        </w:rPr>
        <w:t>注册地址：上海市黄浦区中山南路</w:t>
      </w:r>
      <w:r>
        <w:rPr>
          <w:rFonts w:ascii="宋体" w:hAnsi="宋体" w:hint="eastAsia"/>
        </w:rPr>
        <w:t>100</w:t>
      </w:r>
      <w:r>
        <w:rPr>
          <w:rFonts w:ascii="宋体" w:hAnsi="宋体" w:hint="eastAsia"/>
        </w:rPr>
        <w:t>号</w:t>
      </w:r>
      <w:r>
        <w:rPr>
          <w:rFonts w:ascii="宋体" w:hAnsi="宋体" w:hint="eastAsia"/>
        </w:rPr>
        <w:t>7</w:t>
      </w:r>
      <w:r>
        <w:rPr>
          <w:rFonts w:ascii="宋体" w:hAnsi="宋体" w:hint="eastAsia"/>
        </w:rPr>
        <w:t>层</w:t>
      </w:r>
      <w:r>
        <w:rPr>
          <w:rFonts w:ascii="宋体" w:hAnsi="宋体" w:hint="eastAsia"/>
        </w:rPr>
        <w:t>05</w:t>
      </w:r>
      <w:r>
        <w:rPr>
          <w:rFonts w:ascii="宋体" w:hAnsi="宋体" w:hint="eastAsia"/>
        </w:rPr>
        <w:t>单元</w:t>
      </w:r>
    </w:p>
    <w:p w:rsidR="00000000" w:rsidRDefault="00122559">
      <w:pPr>
        <w:rPr>
          <w:rFonts w:ascii="宋体" w:hAnsi="宋体"/>
        </w:rPr>
      </w:pPr>
      <w:r>
        <w:rPr>
          <w:rFonts w:ascii="宋体" w:hAnsi="宋体" w:hint="eastAsia"/>
        </w:rPr>
        <w:t>办公地址：上海市浦东新区民生路</w:t>
      </w:r>
      <w:r>
        <w:rPr>
          <w:rFonts w:ascii="宋体" w:hAnsi="宋体" w:hint="eastAsia"/>
        </w:rPr>
        <w:t>1199</w:t>
      </w:r>
      <w:r>
        <w:rPr>
          <w:rFonts w:ascii="宋体" w:hAnsi="宋体" w:hint="eastAsia"/>
        </w:rPr>
        <w:t>弄证大五道口广场</w:t>
      </w:r>
      <w:r>
        <w:rPr>
          <w:rFonts w:ascii="宋体" w:hAnsi="宋体" w:hint="eastAsia"/>
        </w:rPr>
        <w:t>1</w:t>
      </w:r>
      <w:r>
        <w:rPr>
          <w:rFonts w:ascii="宋体" w:hAnsi="宋体" w:hint="eastAsia"/>
        </w:rPr>
        <w:t>号楼</w:t>
      </w:r>
      <w:r>
        <w:rPr>
          <w:rFonts w:ascii="宋体" w:hAnsi="宋体" w:hint="eastAsia"/>
        </w:rPr>
        <w:t>27</w:t>
      </w:r>
      <w:r>
        <w:rPr>
          <w:rFonts w:ascii="宋体" w:hAnsi="宋体" w:hint="eastAsia"/>
        </w:rPr>
        <w:t>层</w:t>
      </w:r>
    </w:p>
    <w:p w:rsidR="00000000" w:rsidRDefault="00122559">
      <w:pPr>
        <w:rPr>
          <w:rFonts w:ascii="宋体" w:hAnsi="宋体"/>
        </w:rPr>
      </w:pPr>
      <w:r>
        <w:rPr>
          <w:rFonts w:ascii="宋体" w:hAnsi="宋体" w:hint="eastAsia"/>
        </w:rPr>
        <w:t>法定代表人：弭洪军</w:t>
      </w:r>
    </w:p>
    <w:p w:rsidR="00000000" w:rsidRDefault="00122559">
      <w:pPr>
        <w:rPr>
          <w:rFonts w:ascii="宋体" w:hAnsi="宋体"/>
        </w:rPr>
      </w:pPr>
      <w:r>
        <w:rPr>
          <w:rFonts w:ascii="宋体" w:hAnsi="宋体" w:hint="eastAsia"/>
        </w:rPr>
        <w:t>联系人：茅旦青</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021-33355392</w:t>
      </w:r>
    </w:p>
    <w:p w:rsidR="00000000" w:rsidRDefault="00122559">
      <w:pPr>
        <w:rPr>
          <w:rFonts w:ascii="宋体" w:hAnsi="宋体"/>
        </w:rPr>
      </w:pPr>
      <w:r>
        <w:rPr>
          <w:rFonts w:ascii="宋体" w:hAnsi="宋体" w:hint="eastAsia"/>
        </w:rPr>
        <w:t>客服电话：</w:t>
      </w:r>
      <w:r>
        <w:rPr>
          <w:rFonts w:ascii="宋体" w:hAnsi="宋体" w:hint="eastAsia"/>
        </w:rPr>
        <w:t>400-876-5716</w:t>
      </w:r>
    </w:p>
    <w:p w:rsidR="00000000" w:rsidRDefault="00122559">
      <w:pPr>
        <w:rPr>
          <w:rFonts w:ascii="宋体" w:hAnsi="宋体"/>
        </w:rPr>
      </w:pPr>
      <w:r>
        <w:rPr>
          <w:rFonts w:ascii="宋体" w:hAnsi="宋体" w:hint="eastAsia"/>
        </w:rPr>
        <w:t>公司网址：</w:t>
      </w:r>
      <w:r>
        <w:rPr>
          <w:rFonts w:ascii="宋体" w:hAnsi="宋体" w:hint="eastAsia"/>
        </w:rPr>
        <w:t>www.</w:t>
      </w:r>
      <w:r>
        <w:rPr>
          <w:rFonts w:ascii="宋体" w:hAnsi="宋体" w:hint="eastAsia"/>
        </w:rPr>
        <w:t>cmiwm.com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23</w:t>
      </w:r>
      <w:r>
        <w:rPr>
          <w:rFonts w:ascii="宋体" w:hAnsi="宋体" w:hint="eastAsia"/>
        </w:rPr>
        <w:t>）</w:t>
      </w:r>
      <w:r>
        <w:rPr>
          <w:rFonts w:ascii="宋体" w:hAnsi="宋体" w:hint="eastAsia"/>
        </w:rPr>
        <w:t xml:space="preserve"> </w:t>
      </w:r>
      <w:r>
        <w:rPr>
          <w:rFonts w:ascii="宋体" w:hAnsi="宋体" w:hint="eastAsia"/>
        </w:rPr>
        <w:t>名称：国盛证券有限责任公司</w:t>
      </w:r>
    </w:p>
    <w:p w:rsidR="00000000" w:rsidRDefault="00122559">
      <w:pPr>
        <w:rPr>
          <w:rFonts w:ascii="宋体" w:hAnsi="宋体"/>
        </w:rPr>
      </w:pPr>
      <w:r>
        <w:rPr>
          <w:rFonts w:ascii="宋体" w:hAnsi="宋体" w:hint="eastAsia"/>
        </w:rPr>
        <w:t>注册地址：江西省南昌市新建区子实路</w:t>
      </w:r>
      <w:r>
        <w:rPr>
          <w:rFonts w:ascii="宋体" w:hAnsi="宋体" w:hint="eastAsia"/>
        </w:rPr>
        <w:t>1589</w:t>
      </w:r>
      <w:r>
        <w:rPr>
          <w:rFonts w:ascii="宋体" w:hAnsi="宋体" w:hint="eastAsia"/>
        </w:rPr>
        <w:t>号</w:t>
      </w:r>
    </w:p>
    <w:p w:rsidR="00000000" w:rsidRDefault="00122559">
      <w:pPr>
        <w:rPr>
          <w:rFonts w:ascii="宋体" w:hAnsi="宋体"/>
        </w:rPr>
      </w:pPr>
      <w:r>
        <w:rPr>
          <w:rFonts w:ascii="宋体" w:hAnsi="宋体" w:hint="eastAsia"/>
        </w:rPr>
        <w:t>办公地址：江西省南昌市红谷滩新区凤凰中大道</w:t>
      </w:r>
      <w:r>
        <w:rPr>
          <w:rFonts w:ascii="宋体" w:hAnsi="宋体" w:hint="eastAsia"/>
        </w:rPr>
        <w:t>1115</w:t>
      </w:r>
      <w:r>
        <w:rPr>
          <w:rFonts w:ascii="宋体" w:hAnsi="宋体" w:hint="eastAsia"/>
        </w:rPr>
        <w:t>号北京银行南昌分行营业大楼</w:t>
      </w:r>
    </w:p>
    <w:p w:rsidR="00000000" w:rsidRDefault="00122559">
      <w:pPr>
        <w:rPr>
          <w:rFonts w:ascii="宋体" w:hAnsi="宋体"/>
        </w:rPr>
      </w:pPr>
      <w:r>
        <w:rPr>
          <w:rFonts w:ascii="宋体" w:hAnsi="宋体" w:hint="eastAsia"/>
        </w:rPr>
        <w:t>法定代表人：徐丽峰</w:t>
      </w:r>
    </w:p>
    <w:p w:rsidR="00000000" w:rsidRDefault="00122559">
      <w:pPr>
        <w:rPr>
          <w:rFonts w:ascii="宋体" w:hAnsi="宋体"/>
        </w:rPr>
      </w:pPr>
      <w:r>
        <w:rPr>
          <w:rFonts w:ascii="宋体" w:hAnsi="宋体" w:hint="eastAsia"/>
        </w:rPr>
        <w:t>联系人：占文驰</w:t>
      </w:r>
    </w:p>
    <w:p w:rsidR="00000000" w:rsidRDefault="00122559">
      <w:pPr>
        <w:rPr>
          <w:rFonts w:ascii="宋体" w:hAnsi="宋体"/>
        </w:rPr>
      </w:pPr>
      <w:r>
        <w:rPr>
          <w:rFonts w:ascii="宋体" w:hAnsi="宋体" w:hint="eastAsia"/>
        </w:rPr>
        <w:t>电话：</w:t>
      </w:r>
      <w:r>
        <w:rPr>
          <w:rFonts w:ascii="宋体" w:hAnsi="宋体" w:hint="eastAsia"/>
        </w:rPr>
        <w:t>0791-86283372</w:t>
      </w:r>
    </w:p>
    <w:p w:rsidR="00000000" w:rsidRDefault="00122559">
      <w:pPr>
        <w:rPr>
          <w:rFonts w:ascii="宋体" w:hAnsi="宋体"/>
        </w:rPr>
      </w:pPr>
      <w:r>
        <w:rPr>
          <w:rFonts w:ascii="宋体" w:hAnsi="宋体" w:hint="eastAsia"/>
        </w:rPr>
        <w:t>客服电话：</w:t>
      </w:r>
      <w:r>
        <w:rPr>
          <w:rFonts w:ascii="宋体" w:hAnsi="宋体" w:hint="eastAsia"/>
        </w:rPr>
        <w:t>956080</w:t>
      </w:r>
    </w:p>
    <w:p w:rsidR="00000000" w:rsidRDefault="00122559">
      <w:pPr>
        <w:rPr>
          <w:rFonts w:ascii="宋体" w:hAnsi="宋体"/>
        </w:rPr>
      </w:pPr>
      <w:r>
        <w:rPr>
          <w:rFonts w:ascii="宋体" w:hAnsi="宋体" w:hint="eastAsia"/>
        </w:rPr>
        <w:t>网址：</w:t>
      </w:r>
      <w:r>
        <w:rPr>
          <w:rFonts w:ascii="宋体" w:hAnsi="宋体" w:hint="eastAsia"/>
        </w:rPr>
        <w:t>www.gszq.com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24</w:t>
      </w:r>
      <w:r>
        <w:rPr>
          <w:rFonts w:ascii="宋体" w:hAnsi="宋体" w:hint="eastAsia"/>
        </w:rPr>
        <w:t>）</w:t>
      </w:r>
      <w:r>
        <w:rPr>
          <w:rFonts w:ascii="宋体" w:hAnsi="宋体" w:hint="eastAsia"/>
        </w:rPr>
        <w:t xml:space="preserve"> </w:t>
      </w:r>
      <w:r>
        <w:rPr>
          <w:rFonts w:ascii="宋体" w:hAnsi="宋体" w:hint="eastAsia"/>
        </w:rPr>
        <w:t>名称：湖北银行股份有限公司</w:t>
      </w:r>
    </w:p>
    <w:p w:rsidR="00000000" w:rsidRDefault="00122559">
      <w:pPr>
        <w:rPr>
          <w:rFonts w:ascii="宋体" w:hAnsi="宋体"/>
        </w:rPr>
      </w:pPr>
      <w:r>
        <w:rPr>
          <w:rFonts w:ascii="宋体" w:hAnsi="宋体" w:hint="eastAsia"/>
        </w:rPr>
        <w:t>地址：武汉市武昌区水果湖街中北路</w:t>
      </w:r>
      <w:r>
        <w:rPr>
          <w:rFonts w:ascii="宋体" w:hAnsi="宋体" w:hint="eastAsia"/>
        </w:rPr>
        <w:t>86</w:t>
      </w:r>
      <w:r>
        <w:rPr>
          <w:rFonts w:ascii="宋体" w:hAnsi="宋体" w:hint="eastAsia"/>
        </w:rPr>
        <w:t>号汉街总部国际</w:t>
      </w:r>
      <w:r>
        <w:rPr>
          <w:rFonts w:ascii="宋体" w:hAnsi="宋体" w:hint="eastAsia"/>
        </w:rPr>
        <w:t>8</w:t>
      </w:r>
      <w:r>
        <w:rPr>
          <w:rFonts w:ascii="宋体" w:hAnsi="宋体" w:hint="eastAsia"/>
        </w:rPr>
        <w:t>栋</w:t>
      </w:r>
      <w:r>
        <w:rPr>
          <w:rFonts w:ascii="宋体" w:hAnsi="宋体" w:hint="eastAsia"/>
        </w:rPr>
        <w:t xml:space="preserve">                          </w:t>
      </w:r>
    </w:p>
    <w:p w:rsidR="00000000" w:rsidRDefault="00122559">
      <w:pPr>
        <w:rPr>
          <w:rFonts w:ascii="宋体" w:hAnsi="宋体"/>
        </w:rPr>
      </w:pPr>
      <w:r>
        <w:rPr>
          <w:rFonts w:ascii="宋体" w:hAnsi="宋体" w:hint="eastAsia"/>
        </w:rPr>
        <w:t>法定代表人：陈大林</w:t>
      </w:r>
      <w:r>
        <w:rPr>
          <w:rFonts w:ascii="宋体" w:hAnsi="宋体" w:hint="eastAsia"/>
        </w:rPr>
        <w:t xml:space="preserve">                </w:t>
      </w:r>
      <w:r>
        <w:rPr>
          <w:rFonts w:ascii="宋体" w:hAnsi="宋体" w:hint="eastAsia"/>
        </w:rPr>
        <w:t xml:space="preserve">                 </w:t>
      </w:r>
    </w:p>
    <w:p w:rsidR="00000000" w:rsidRDefault="00122559">
      <w:pPr>
        <w:rPr>
          <w:rFonts w:ascii="宋体" w:hAnsi="宋体"/>
        </w:rPr>
      </w:pPr>
      <w:r>
        <w:rPr>
          <w:rFonts w:ascii="宋体" w:hAnsi="宋体" w:hint="eastAsia"/>
        </w:rPr>
        <w:t>联系人：李昕雅</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 xml:space="preserve">027-87139129                      </w:t>
      </w:r>
    </w:p>
    <w:p w:rsidR="00000000" w:rsidRDefault="00122559">
      <w:pPr>
        <w:rPr>
          <w:rFonts w:ascii="宋体" w:hAnsi="宋体"/>
        </w:rPr>
      </w:pPr>
      <w:r>
        <w:rPr>
          <w:rFonts w:ascii="宋体" w:hAnsi="宋体" w:hint="eastAsia"/>
        </w:rPr>
        <w:t>客服电话：</w:t>
      </w:r>
      <w:r>
        <w:rPr>
          <w:rFonts w:ascii="宋体" w:hAnsi="宋体" w:hint="eastAsia"/>
        </w:rPr>
        <w:t xml:space="preserve">400-85-96599                      </w:t>
      </w:r>
    </w:p>
    <w:p w:rsidR="00000000" w:rsidRDefault="00122559">
      <w:pPr>
        <w:rPr>
          <w:rFonts w:ascii="宋体" w:hAnsi="宋体"/>
        </w:rPr>
      </w:pPr>
      <w:r>
        <w:rPr>
          <w:rFonts w:ascii="宋体" w:hAnsi="宋体" w:hint="eastAsia"/>
        </w:rPr>
        <w:t>公司网址：</w:t>
      </w:r>
      <w:r>
        <w:rPr>
          <w:rFonts w:ascii="宋体" w:hAnsi="宋体" w:hint="eastAsia"/>
        </w:rPr>
        <w:t>www.hubeibank.cn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25</w:t>
      </w:r>
      <w:r>
        <w:rPr>
          <w:rFonts w:ascii="宋体" w:hAnsi="宋体" w:hint="eastAsia"/>
        </w:rPr>
        <w:t>）</w:t>
      </w:r>
      <w:r>
        <w:rPr>
          <w:rFonts w:ascii="宋体" w:hAnsi="宋体" w:hint="eastAsia"/>
        </w:rPr>
        <w:t xml:space="preserve"> </w:t>
      </w:r>
      <w:r>
        <w:rPr>
          <w:rFonts w:ascii="宋体" w:hAnsi="宋体" w:hint="eastAsia"/>
        </w:rPr>
        <w:t>名称：华福证券有限责任公司</w:t>
      </w:r>
    </w:p>
    <w:p w:rsidR="00000000" w:rsidRDefault="00122559">
      <w:pPr>
        <w:rPr>
          <w:rFonts w:ascii="宋体" w:hAnsi="宋体"/>
        </w:rPr>
      </w:pPr>
      <w:r>
        <w:rPr>
          <w:rFonts w:ascii="宋体" w:hAnsi="宋体" w:hint="eastAsia"/>
        </w:rPr>
        <w:t>地址：福州市鼓楼区温泉街道五四路</w:t>
      </w:r>
      <w:r>
        <w:rPr>
          <w:rFonts w:ascii="宋体" w:hAnsi="宋体" w:hint="eastAsia"/>
        </w:rPr>
        <w:t>157</w:t>
      </w:r>
      <w:r>
        <w:rPr>
          <w:rFonts w:ascii="宋体" w:hAnsi="宋体" w:hint="eastAsia"/>
        </w:rPr>
        <w:t>号</w:t>
      </w:r>
      <w:r>
        <w:rPr>
          <w:rFonts w:ascii="宋体" w:hAnsi="宋体" w:hint="eastAsia"/>
        </w:rPr>
        <w:t>7-8</w:t>
      </w:r>
      <w:r>
        <w:rPr>
          <w:rFonts w:ascii="宋体" w:hAnsi="宋体" w:hint="eastAsia"/>
        </w:rPr>
        <w:t>层</w:t>
      </w:r>
    </w:p>
    <w:p w:rsidR="00000000" w:rsidRDefault="00122559">
      <w:pPr>
        <w:rPr>
          <w:rFonts w:ascii="宋体" w:hAnsi="宋体"/>
        </w:rPr>
      </w:pPr>
      <w:r>
        <w:rPr>
          <w:rFonts w:ascii="宋体" w:hAnsi="宋体" w:hint="eastAsia"/>
        </w:rPr>
        <w:t>法定代表人：黄金琳</w:t>
      </w:r>
    </w:p>
    <w:p w:rsidR="00000000" w:rsidRDefault="00122559">
      <w:pPr>
        <w:rPr>
          <w:rFonts w:ascii="宋体" w:hAnsi="宋体"/>
        </w:rPr>
      </w:pPr>
      <w:r>
        <w:rPr>
          <w:rFonts w:ascii="宋体" w:hAnsi="宋体" w:hint="eastAsia"/>
        </w:rPr>
        <w:t>联系人：王虹</w:t>
      </w:r>
    </w:p>
    <w:p w:rsidR="00000000" w:rsidRDefault="00122559">
      <w:pPr>
        <w:rPr>
          <w:rFonts w:ascii="宋体" w:hAnsi="宋体"/>
        </w:rPr>
      </w:pPr>
      <w:r>
        <w:rPr>
          <w:rFonts w:ascii="宋体" w:hAnsi="宋体" w:hint="eastAsia"/>
        </w:rPr>
        <w:t>电话：</w:t>
      </w:r>
      <w:r>
        <w:rPr>
          <w:rFonts w:ascii="宋体" w:hAnsi="宋体" w:hint="eastAsia"/>
        </w:rPr>
        <w:t>021-20655183</w:t>
      </w:r>
    </w:p>
    <w:p w:rsidR="00000000" w:rsidRDefault="00122559">
      <w:pPr>
        <w:rPr>
          <w:rFonts w:ascii="宋体" w:hAnsi="宋体"/>
        </w:rPr>
      </w:pPr>
      <w:r>
        <w:rPr>
          <w:rFonts w:ascii="宋体" w:hAnsi="宋体" w:hint="eastAsia"/>
        </w:rPr>
        <w:t>网址：</w:t>
      </w:r>
      <w:r>
        <w:rPr>
          <w:rFonts w:ascii="宋体" w:hAnsi="宋体" w:hint="eastAsia"/>
        </w:rPr>
        <w:t>www.hf</w:t>
      </w:r>
      <w:r>
        <w:rPr>
          <w:rFonts w:ascii="宋体" w:hAnsi="宋体" w:hint="eastAsia"/>
        </w:rPr>
        <w:t>zq.com.cn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26</w:t>
      </w:r>
      <w:r>
        <w:rPr>
          <w:rFonts w:ascii="宋体" w:hAnsi="宋体" w:hint="eastAsia"/>
        </w:rPr>
        <w:t>）</w:t>
      </w:r>
      <w:r>
        <w:rPr>
          <w:rFonts w:ascii="宋体" w:hAnsi="宋体" w:hint="eastAsia"/>
        </w:rPr>
        <w:t xml:space="preserve"> </w:t>
      </w:r>
      <w:r>
        <w:rPr>
          <w:rFonts w:ascii="宋体" w:hAnsi="宋体" w:hint="eastAsia"/>
        </w:rPr>
        <w:t>名称：兴业银行股份有限公司</w:t>
      </w:r>
    </w:p>
    <w:p w:rsidR="00000000" w:rsidRDefault="00122559">
      <w:pPr>
        <w:rPr>
          <w:rFonts w:ascii="宋体" w:hAnsi="宋体"/>
        </w:rPr>
      </w:pPr>
      <w:r>
        <w:rPr>
          <w:rFonts w:ascii="宋体" w:hAnsi="宋体" w:hint="eastAsia"/>
        </w:rPr>
        <w:t>注册地址：福建省福州市湖东路</w:t>
      </w:r>
      <w:r>
        <w:rPr>
          <w:rFonts w:ascii="宋体" w:hAnsi="宋体" w:hint="eastAsia"/>
        </w:rPr>
        <w:t>154</w:t>
      </w:r>
      <w:r>
        <w:rPr>
          <w:rFonts w:ascii="宋体" w:hAnsi="宋体" w:hint="eastAsia"/>
        </w:rPr>
        <w:t>号</w:t>
      </w:r>
    </w:p>
    <w:p w:rsidR="00000000" w:rsidRDefault="00122559">
      <w:pPr>
        <w:rPr>
          <w:rFonts w:ascii="宋体" w:hAnsi="宋体"/>
        </w:rPr>
      </w:pPr>
      <w:r>
        <w:rPr>
          <w:rFonts w:ascii="宋体" w:hAnsi="宋体" w:hint="eastAsia"/>
        </w:rPr>
        <w:t>办公地址：福建省福州市湖东路</w:t>
      </w:r>
      <w:r>
        <w:rPr>
          <w:rFonts w:ascii="宋体" w:hAnsi="宋体" w:hint="eastAsia"/>
        </w:rPr>
        <w:t>154</w:t>
      </w:r>
      <w:r>
        <w:rPr>
          <w:rFonts w:ascii="宋体" w:hAnsi="宋体" w:hint="eastAsia"/>
        </w:rPr>
        <w:t>号</w:t>
      </w:r>
    </w:p>
    <w:p w:rsidR="00000000" w:rsidRDefault="00122559">
      <w:pPr>
        <w:rPr>
          <w:rFonts w:ascii="宋体" w:hAnsi="宋体"/>
        </w:rPr>
      </w:pPr>
      <w:r>
        <w:rPr>
          <w:rFonts w:ascii="宋体" w:hAnsi="宋体" w:hint="eastAsia"/>
        </w:rPr>
        <w:t>法定代表人：陶以平</w:t>
      </w:r>
    </w:p>
    <w:p w:rsidR="00000000" w:rsidRDefault="00122559">
      <w:pPr>
        <w:rPr>
          <w:rFonts w:ascii="宋体" w:hAnsi="宋体"/>
        </w:rPr>
      </w:pPr>
      <w:r>
        <w:rPr>
          <w:rFonts w:ascii="宋体" w:hAnsi="宋体" w:hint="eastAsia"/>
        </w:rPr>
        <w:t>联系人：苏群</w:t>
      </w:r>
    </w:p>
    <w:p w:rsidR="00000000" w:rsidRDefault="00122559">
      <w:pPr>
        <w:rPr>
          <w:rFonts w:ascii="宋体" w:hAnsi="宋体"/>
        </w:rPr>
      </w:pPr>
      <w:r>
        <w:rPr>
          <w:rFonts w:ascii="宋体" w:hAnsi="宋体" w:hint="eastAsia"/>
        </w:rPr>
        <w:t>电话：</w:t>
      </w:r>
      <w:r>
        <w:rPr>
          <w:rFonts w:ascii="宋体" w:hAnsi="宋体" w:hint="eastAsia"/>
        </w:rPr>
        <w:t>0591-88526063</w:t>
      </w:r>
    </w:p>
    <w:p w:rsidR="00000000" w:rsidRDefault="00122559">
      <w:pPr>
        <w:rPr>
          <w:rFonts w:ascii="宋体" w:hAnsi="宋体"/>
        </w:rPr>
      </w:pPr>
      <w:r>
        <w:rPr>
          <w:rFonts w:ascii="宋体" w:hAnsi="宋体" w:hint="eastAsia"/>
        </w:rPr>
        <w:t>客服电话：</w:t>
      </w:r>
      <w:r>
        <w:rPr>
          <w:rFonts w:ascii="宋体" w:hAnsi="宋体" w:hint="eastAsia"/>
        </w:rPr>
        <w:t>95561</w:t>
      </w:r>
    </w:p>
    <w:p w:rsidR="00000000" w:rsidRDefault="00122559">
      <w:pPr>
        <w:rPr>
          <w:rFonts w:ascii="宋体" w:hAnsi="宋体"/>
        </w:rPr>
      </w:pPr>
      <w:r>
        <w:rPr>
          <w:rFonts w:ascii="宋体" w:hAnsi="宋体" w:hint="eastAsia"/>
        </w:rPr>
        <w:t>公司网址：</w:t>
      </w:r>
      <w:hyperlink r:id="rId16" w:history="1">
        <w:r>
          <w:rPr>
            <w:rStyle w:val="a4"/>
            <w:rFonts w:ascii="宋体" w:hAnsi="宋体" w:hint="eastAsia"/>
          </w:rPr>
          <w:t>www.cib.com.cn</w:t>
        </w:r>
      </w:hyperlink>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27</w:t>
      </w:r>
      <w:r>
        <w:rPr>
          <w:rFonts w:ascii="宋体" w:hAnsi="宋体" w:hint="eastAsia"/>
        </w:rPr>
        <w:t>）</w:t>
      </w:r>
      <w:r>
        <w:rPr>
          <w:rFonts w:ascii="宋体" w:hAnsi="宋体" w:hint="eastAsia"/>
        </w:rPr>
        <w:t xml:space="preserve"> </w:t>
      </w:r>
      <w:r>
        <w:rPr>
          <w:rFonts w:ascii="宋体" w:hAnsi="宋体" w:hint="eastAsia"/>
        </w:rPr>
        <w:t>名称：四川天府银行股份有限公司</w:t>
      </w:r>
    </w:p>
    <w:p w:rsidR="00000000" w:rsidRDefault="00122559">
      <w:pPr>
        <w:rPr>
          <w:rFonts w:ascii="宋体" w:hAnsi="宋体"/>
        </w:rPr>
      </w:pPr>
      <w:r>
        <w:rPr>
          <w:rFonts w:ascii="宋体" w:hAnsi="宋体" w:hint="eastAsia"/>
        </w:rPr>
        <w:t>注册地址：四川省南充市涪江</w:t>
      </w:r>
      <w:r>
        <w:rPr>
          <w:rFonts w:ascii="宋体" w:hAnsi="宋体" w:hint="eastAsia"/>
        </w:rPr>
        <w:t>1</w:t>
      </w:r>
      <w:r>
        <w:rPr>
          <w:rFonts w:ascii="宋体" w:hAnsi="宋体" w:hint="eastAsia"/>
        </w:rPr>
        <w:t>号</w:t>
      </w:r>
    </w:p>
    <w:p w:rsidR="00000000" w:rsidRDefault="00122559">
      <w:pPr>
        <w:rPr>
          <w:rFonts w:ascii="宋体" w:hAnsi="宋体"/>
        </w:rPr>
      </w:pPr>
      <w:r>
        <w:rPr>
          <w:rFonts w:ascii="宋体" w:hAnsi="宋体" w:hint="eastAsia"/>
        </w:rPr>
        <w:t>办公地址：四川省南充市顺庆区滨江中路一段</w:t>
      </w:r>
      <w:r>
        <w:rPr>
          <w:rFonts w:ascii="宋体" w:hAnsi="宋体" w:hint="eastAsia"/>
        </w:rPr>
        <w:t>97</w:t>
      </w:r>
      <w:r>
        <w:rPr>
          <w:rFonts w:ascii="宋体" w:hAnsi="宋体" w:hint="eastAsia"/>
        </w:rPr>
        <w:t>号</w:t>
      </w:r>
      <w:r>
        <w:rPr>
          <w:rFonts w:ascii="宋体" w:hAnsi="宋体" w:hint="eastAsia"/>
        </w:rPr>
        <w:t>26</w:t>
      </w:r>
      <w:r>
        <w:rPr>
          <w:rFonts w:ascii="宋体" w:hAnsi="宋体" w:hint="eastAsia"/>
        </w:rPr>
        <w:t>栋</w:t>
      </w:r>
    </w:p>
    <w:p w:rsidR="00000000" w:rsidRDefault="00122559">
      <w:pPr>
        <w:rPr>
          <w:rFonts w:ascii="宋体" w:hAnsi="宋体"/>
        </w:rPr>
      </w:pPr>
      <w:r>
        <w:rPr>
          <w:rFonts w:ascii="宋体" w:hAnsi="宋体" w:hint="eastAsia"/>
        </w:rPr>
        <w:t>法定代表人</w:t>
      </w:r>
      <w:r>
        <w:rPr>
          <w:rFonts w:ascii="宋体" w:hAnsi="宋体" w:hint="eastAsia"/>
        </w:rPr>
        <w:t>:</w:t>
      </w:r>
      <w:r>
        <w:rPr>
          <w:rFonts w:ascii="宋体" w:hAnsi="宋体" w:hint="eastAsia"/>
        </w:rPr>
        <w:t>邢敏</w:t>
      </w:r>
    </w:p>
    <w:p w:rsidR="00000000" w:rsidRDefault="00122559">
      <w:pPr>
        <w:rPr>
          <w:rFonts w:ascii="宋体" w:hAnsi="宋体"/>
        </w:rPr>
      </w:pPr>
      <w:r>
        <w:rPr>
          <w:rFonts w:ascii="宋体" w:hAnsi="宋体" w:hint="eastAsia"/>
        </w:rPr>
        <w:t>联系人：周乃雍</w:t>
      </w:r>
    </w:p>
    <w:p w:rsidR="00000000" w:rsidRDefault="00122559">
      <w:pPr>
        <w:rPr>
          <w:rFonts w:ascii="宋体" w:hAnsi="宋体"/>
        </w:rPr>
      </w:pPr>
      <w:r>
        <w:rPr>
          <w:rFonts w:ascii="宋体" w:hAnsi="宋体" w:hint="eastAsia"/>
        </w:rPr>
        <w:t>电话：</w:t>
      </w:r>
      <w:r>
        <w:rPr>
          <w:rFonts w:ascii="宋体" w:hAnsi="宋体" w:hint="eastAsia"/>
        </w:rPr>
        <w:t>0871-56237788</w:t>
      </w:r>
    </w:p>
    <w:p w:rsidR="00000000" w:rsidRDefault="00122559">
      <w:pPr>
        <w:rPr>
          <w:rFonts w:ascii="宋体" w:hAnsi="宋体"/>
        </w:rPr>
      </w:pPr>
      <w:r>
        <w:rPr>
          <w:rFonts w:ascii="宋体" w:hAnsi="宋体" w:hint="eastAsia"/>
        </w:rPr>
        <w:t>客服电话：</w:t>
      </w:r>
      <w:r>
        <w:rPr>
          <w:rFonts w:ascii="宋体" w:hAnsi="宋体" w:hint="eastAsia"/>
        </w:rPr>
        <w:t>410-16-96869</w:t>
      </w:r>
    </w:p>
    <w:p w:rsidR="00000000" w:rsidRDefault="00122559">
      <w:pPr>
        <w:rPr>
          <w:rFonts w:ascii="宋体" w:hAnsi="宋体"/>
        </w:rPr>
      </w:pPr>
      <w:r>
        <w:rPr>
          <w:rFonts w:ascii="宋体" w:hAnsi="宋体" w:hint="eastAsia"/>
        </w:rPr>
        <w:t>公司网址：</w:t>
      </w:r>
      <w:r>
        <w:rPr>
          <w:rFonts w:ascii="宋体" w:hAnsi="宋体" w:hint="eastAsia"/>
        </w:rPr>
        <w:t>www.tf.cn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28</w:t>
      </w:r>
      <w:r>
        <w:rPr>
          <w:rFonts w:ascii="宋体" w:hAnsi="宋体" w:hint="eastAsia"/>
        </w:rPr>
        <w:t>）</w:t>
      </w:r>
      <w:r>
        <w:rPr>
          <w:rFonts w:ascii="宋体" w:hAnsi="宋体" w:hint="eastAsia"/>
        </w:rPr>
        <w:t xml:space="preserve"> </w:t>
      </w:r>
      <w:r>
        <w:rPr>
          <w:rFonts w:ascii="宋体" w:hAnsi="宋体" w:hint="eastAsia"/>
        </w:rPr>
        <w:t>名称：北京格上富信基金销售限公司</w:t>
      </w:r>
    </w:p>
    <w:p w:rsidR="00000000" w:rsidRDefault="00122559">
      <w:pPr>
        <w:rPr>
          <w:rFonts w:ascii="宋体" w:hAnsi="宋体"/>
        </w:rPr>
      </w:pPr>
      <w:r>
        <w:rPr>
          <w:rFonts w:ascii="宋体" w:hAnsi="宋体" w:hint="eastAsia"/>
        </w:rPr>
        <w:t>注册地址：北京市朝阳区东三环北路</w:t>
      </w:r>
      <w:r>
        <w:rPr>
          <w:rFonts w:ascii="宋体" w:hAnsi="宋体" w:hint="eastAsia"/>
        </w:rPr>
        <w:t>19</w:t>
      </w:r>
      <w:r>
        <w:rPr>
          <w:rFonts w:ascii="宋体" w:hAnsi="宋体" w:hint="eastAsia"/>
        </w:rPr>
        <w:t>号楼</w:t>
      </w:r>
      <w:r>
        <w:rPr>
          <w:rFonts w:ascii="宋体" w:hAnsi="宋体" w:hint="eastAsia"/>
        </w:rPr>
        <w:t>701</w:t>
      </w:r>
      <w:r>
        <w:rPr>
          <w:rFonts w:ascii="宋体" w:hAnsi="宋体" w:hint="eastAsia"/>
        </w:rPr>
        <w:t>内</w:t>
      </w:r>
      <w:r>
        <w:rPr>
          <w:rFonts w:ascii="宋体" w:hAnsi="宋体" w:hint="eastAsia"/>
        </w:rPr>
        <w:t>09</w:t>
      </w:r>
      <w:r>
        <w:rPr>
          <w:rFonts w:ascii="宋体" w:hAnsi="宋体" w:hint="eastAsia"/>
        </w:rPr>
        <w:t>室</w:t>
      </w:r>
    </w:p>
    <w:p w:rsidR="00000000" w:rsidRDefault="00122559">
      <w:pPr>
        <w:rPr>
          <w:rFonts w:ascii="宋体" w:hAnsi="宋体"/>
        </w:rPr>
      </w:pPr>
      <w:r>
        <w:rPr>
          <w:rFonts w:ascii="宋体" w:hAnsi="宋体" w:hint="eastAsia"/>
        </w:rPr>
        <w:t>办公地址：北京市朝阳区东三环北路</w:t>
      </w:r>
      <w:r>
        <w:rPr>
          <w:rFonts w:ascii="宋体" w:hAnsi="宋体" w:hint="eastAsia"/>
        </w:rPr>
        <w:t>19</w:t>
      </w:r>
      <w:r>
        <w:rPr>
          <w:rFonts w:ascii="宋体" w:hAnsi="宋体" w:hint="eastAsia"/>
        </w:rPr>
        <w:t>号楼</w:t>
      </w:r>
      <w:r>
        <w:rPr>
          <w:rFonts w:ascii="宋体" w:hAnsi="宋体" w:hint="eastAsia"/>
        </w:rPr>
        <w:t>701</w:t>
      </w:r>
      <w:r>
        <w:rPr>
          <w:rFonts w:ascii="宋体" w:hAnsi="宋体" w:hint="eastAsia"/>
        </w:rPr>
        <w:t>内</w:t>
      </w:r>
      <w:r>
        <w:rPr>
          <w:rFonts w:ascii="宋体" w:hAnsi="宋体" w:hint="eastAsia"/>
        </w:rPr>
        <w:t>09</w:t>
      </w:r>
      <w:r>
        <w:rPr>
          <w:rFonts w:ascii="宋体" w:hAnsi="宋体" w:hint="eastAsia"/>
        </w:rPr>
        <w:t>室</w:t>
      </w:r>
    </w:p>
    <w:p w:rsidR="00000000" w:rsidRDefault="00122559">
      <w:pPr>
        <w:rPr>
          <w:rFonts w:ascii="宋体" w:hAnsi="宋体"/>
        </w:rPr>
      </w:pPr>
      <w:r>
        <w:rPr>
          <w:rFonts w:ascii="宋体" w:hAnsi="宋体" w:hint="eastAsia"/>
        </w:rPr>
        <w:t>法定代表人：李悦章</w:t>
      </w:r>
    </w:p>
    <w:p w:rsidR="00000000" w:rsidRDefault="00122559">
      <w:pPr>
        <w:rPr>
          <w:rFonts w:ascii="宋体" w:hAnsi="宋体"/>
        </w:rPr>
      </w:pPr>
      <w:r>
        <w:rPr>
          <w:rFonts w:ascii="宋体" w:hAnsi="宋体" w:hint="eastAsia"/>
        </w:rPr>
        <w:t>联系人：张林</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010-68983311</w:t>
      </w:r>
    </w:p>
    <w:p w:rsidR="00000000" w:rsidRDefault="00122559">
      <w:pPr>
        <w:rPr>
          <w:rFonts w:ascii="宋体" w:hAnsi="宋体"/>
        </w:rPr>
      </w:pPr>
      <w:r>
        <w:rPr>
          <w:rFonts w:ascii="宋体" w:hAnsi="宋体" w:hint="eastAsia"/>
        </w:rPr>
        <w:t>客服电话：</w:t>
      </w:r>
      <w:r>
        <w:rPr>
          <w:rFonts w:ascii="宋体" w:hAnsi="宋体" w:hint="eastAsia"/>
        </w:rPr>
        <w:t>400-066-8586</w:t>
      </w:r>
    </w:p>
    <w:p w:rsidR="00000000" w:rsidRDefault="00122559">
      <w:pPr>
        <w:rPr>
          <w:rFonts w:ascii="宋体" w:hAnsi="宋体"/>
        </w:rPr>
      </w:pPr>
      <w:r>
        <w:rPr>
          <w:rFonts w:ascii="宋体" w:hAnsi="宋体" w:hint="eastAsia"/>
        </w:rPr>
        <w:t>公司网址：</w:t>
      </w:r>
      <w:r>
        <w:rPr>
          <w:rFonts w:ascii="宋体" w:hAnsi="宋体" w:hint="eastAsia"/>
        </w:rPr>
        <w:t>www.igesafe.com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29</w:t>
      </w:r>
      <w:r>
        <w:rPr>
          <w:rFonts w:ascii="宋体" w:hAnsi="宋体" w:hint="eastAsia"/>
        </w:rPr>
        <w:t>）</w:t>
      </w:r>
      <w:r>
        <w:rPr>
          <w:rFonts w:ascii="宋体" w:hAnsi="宋体" w:hint="eastAsia"/>
        </w:rPr>
        <w:t xml:space="preserve"> </w:t>
      </w:r>
      <w:r>
        <w:rPr>
          <w:rFonts w:ascii="宋体" w:hAnsi="宋体" w:hint="eastAsia"/>
        </w:rPr>
        <w:t>名称：北京虹点基金销售有限公司</w:t>
      </w:r>
    </w:p>
    <w:p w:rsidR="00000000" w:rsidRDefault="00122559">
      <w:pPr>
        <w:rPr>
          <w:rFonts w:ascii="宋体" w:hAnsi="宋体"/>
        </w:rPr>
      </w:pPr>
      <w:r>
        <w:rPr>
          <w:rFonts w:ascii="宋体" w:hAnsi="宋体" w:hint="eastAsia"/>
        </w:rPr>
        <w:t>注册地址：北</w:t>
      </w:r>
      <w:r>
        <w:rPr>
          <w:rFonts w:ascii="宋体" w:hAnsi="宋体" w:hint="eastAsia"/>
        </w:rPr>
        <w:t>京市朝阳区工人体育场北路甲</w:t>
      </w:r>
      <w:r>
        <w:rPr>
          <w:rFonts w:ascii="宋体" w:hAnsi="宋体" w:hint="eastAsia"/>
        </w:rPr>
        <w:t>2</w:t>
      </w:r>
      <w:r>
        <w:rPr>
          <w:rFonts w:ascii="宋体" w:hAnsi="宋体" w:hint="eastAsia"/>
        </w:rPr>
        <w:t>号裙房</w:t>
      </w:r>
      <w:r>
        <w:rPr>
          <w:rFonts w:ascii="宋体" w:hAnsi="宋体" w:hint="eastAsia"/>
        </w:rPr>
        <w:t>2</w:t>
      </w:r>
      <w:r>
        <w:rPr>
          <w:rFonts w:ascii="宋体" w:hAnsi="宋体" w:hint="eastAsia"/>
        </w:rPr>
        <w:t>层</w:t>
      </w:r>
      <w:r>
        <w:rPr>
          <w:rFonts w:ascii="宋体" w:hAnsi="宋体" w:hint="eastAsia"/>
        </w:rPr>
        <w:t>222</w:t>
      </w:r>
      <w:r>
        <w:rPr>
          <w:rFonts w:ascii="宋体" w:hAnsi="宋体" w:hint="eastAsia"/>
        </w:rPr>
        <w:t>单元</w:t>
      </w:r>
    </w:p>
    <w:p w:rsidR="00000000" w:rsidRDefault="00122559">
      <w:pPr>
        <w:rPr>
          <w:rFonts w:ascii="宋体" w:hAnsi="宋体"/>
        </w:rPr>
      </w:pPr>
      <w:r>
        <w:rPr>
          <w:rFonts w:ascii="宋体" w:hAnsi="宋体" w:hint="eastAsia"/>
        </w:rPr>
        <w:t>办公地址：北京市朝阳区工人体育场北路甲</w:t>
      </w:r>
      <w:r>
        <w:rPr>
          <w:rFonts w:ascii="宋体" w:hAnsi="宋体" w:hint="eastAsia"/>
        </w:rPr>
        <w:t>2</w:t>
      </w:r>
      <w:r>
        <w:rPr>
          <w:rFonts w:ascii="宋体" w:hAnsi="宋体" w:hint="eastAsia"/>
        </w:rPr>
        <w:t>号裙房</w:t>
      </w:r>
      <w:r>
        <w:rPr>
          <w:rFonts w:ascii="宋体" w:hAnsi="宋体" w:hint="eastAsia"/>
        </w:rPr>
        <w:t>2</w:t>
      </w:r>
      <w:r>
        <w:rPr>
          <w:rFonts w:ascii="宋体" w:hAnsi="宋体" w:hint="eastAsia"/>
        </w:rPr>
        <w:t>层</w:t>
      </w:r>
    </w:p>
    <w:p w:rsidR="00000000" w:rsidRDefault="00122559">
      <w:pPr>
        <w:rPr>
          <w:rFonts w:ascii="宋体" w:hAnsi="宋体"/>
        </w:rPr>
      </w:pPr>
      <w:r>
        <w:rPr>
          <w:rFonts w:ascii="宋体" w:hAnsi="宋体" w:hint="eastAsia"/>
        </w:rPr>
        <w:t>法定代表人：胡伟</w:t>
      </w:r>
    </w:p>
    <w:p w:rsidR="00000000" w:rsidRDefault="00122559">
      <w:pPr>
        <w:rPr>
          <w:rFonts w:ascii="宋体" w:hAnsi="宋体"/>
        </w:rPr>
      </w:pPr>
      <w:r>
        <w:rPr>
          <w:rFonts w:ascii="宋体" w:hAnsi="宋体" w:hint="eastAsia"/>
        </w:rPr>
        <w:t>联系人：王重阳</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010-56580666</w:t>
      </w:r>
    </w:p>
    <w:p w:rsidR="00000000" w:rsidRDefault="00122559">
      <w:pPr>
        <w:rPr>
          <w:rFonts w:ascii="宋体" w:hAnsi="宋体"/>
        </w:rPr>
      </w:pPr>
      <w:r>
        <w:rPr>
          <w:rFonts w:ascii="宋体" w:hAnsi="宋体" w:hint="eastAsia"/>
        </w:rPr>
        <w:t>客服电话：</w:t>
      </w:r>
      <w:r>
        <w:rPr>
          <w:rFonts w:ascii="宋体" w:hAnsi="宋体" w:hint="eastAsia"/>
        </w:rPr>
        <w:t>010-56580666</w:t>
      </w:r>
    </w:p>
    <w:p w:rsidR="00000000" w:rsidRDefault="00122559">
      <w:pPr>
        <w:rPr>
          <w:rFonts w:ascii="宋体" w:hAnsi="宋体"/>
        </w:rPr>
      </w:pPr>
      <w:r>
        <w:rPr>
          <w:rFonts w:ascii="宋体" w:hAnsi="宋体" w:hint="eastAsia"/>
        </w:rPr>
        <w:t>公司网址：</w:t>
      </w:r>
      <w:r>
        <w:rPr>
          <w:rFonts w:ascii="宋体" w:hAnsi="宋体" w:hint="eastAsia"/>
        </w:rPr>
        <w:t xml:space="preserve"> www.hongdianfund.com/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30</w:t>
      </w:r>
      <w:r>
        <w:rPr>
          <w:rFonts w:ascii="宋体" w:hAnsi="宋体" w:hint="eastAsia"/>
        </w:rPr>
        <w:t>）</w:t>
      </w:r>
      <w:r>
        <w:rPr>
          <w:rFonts w:ascii="宋体" w:hAnsi="宋体" w:hint="eastAsia"/>
        </w:rPr>
        <w:t xml:space="preserve"> </w:t>
      </w:r>
      <w:r>
        <w:rPr>
          <w:rFonts w:ascii="宋体" w:hAnsi="宋体" w:hint="eastAsia"/>
        </w:rPr>
        <w:t>名称：武汉市伯嘉基金销售有限公司</w:t>
      </w:r>
    </w:p>
    <w:p w:rsidR="00000000" w:rsidRDefault="00122559">
      <w:pPr>
        <w:rPr>
          <w:rFonts w:ascii="宋体" w:hAnsi="宋体"/>
        </w:rPr>
      </w:pPr>
      <w:r>
        <w:rPr>
          <w:rFonts w:ascii="宋体" w:hAnsi="宋体" w:hint="eastAsia"/>
        </w:rPr>
        <w:t>注册（办公）地址：湖北省武汉市江汉区武汉中央商务区泛海国际</w:t>
      </w:r>
      <w:r>
        <w:rPr>
          <w:rFonts w:ascii="宋体" w:hAnsi="宋体" w:hint="eastAsia"/>
        </w:rPr>
        <w:t>SOHO</w:t>
      </w:r>
      <w:r>
        <w:rPr>
          <w:rFonts w:ascii="宋体" w:hAnsi="宋体" w:hint="eastAsia"/>
        </w:rPr>
        <w:t>城</w:t>
      </w:r>
      <w:r>
        <w:rPr>
          <w:rFonts w:ascii="宋体" w:hAnsi="宋体" w:hint="eastAsia"/>
        </w:rPr>
        <w:t>90</w:t>
      </w:r>
      <w:r>
        <w:rPr>
          <w:rFonts w:ascii="宋体" w:hAnsi="宋体" w:hint="eastAsia"/>
        </w:rPr>
        <w:t>（一期）第七幢</w:t>
      </w:r>
      <w:r>
        <w:rPr>
          <w:rFonts w:ascii="宋体" w:hAnsi="宋体" w:hint="eastAsia"/>
        </w:rPr>
        <w:t>23</w:t>
      </w:r>
      <w:r>
        <w:rPr>
          <w:rFonts w:ascii="宋体" w:hAnsi="宋体" w:hint="eastAsia"/>
        </w:rPr>
        <w:t>层</w:t>
      </w:r>
      <w:r>
        <w:rPr>
          <w:rFonts w:ascii="宋体" w:hAnsi="宋体" w:hint="eastAsia"/>
        </w:rPr>
        <w:t>1</w:t>
      </w:r>
      <w:r>
        <w:rPr>
          <w:rFonts w:ascii="宋体" w:hAnsi="宋体" w:hint="eastAsia"/>
        </w:rPr>
        <w:t>号</w:t>
      </w:r>
      <w:r>
        <w:rPr>
          <w:rFonts w:ascii="宋体" w:hAnsi="宋体" w:hint="eastAsia"/>
        </w:rPr>
        <w:t>4</w:t>
      </w:r>
      <w:r>
        <w:rPr>
          <w:rFonts w:ascii="宋体" w:hAnsi="宋体" w:hint="eastAsia"/>
        </w:rPr>
        <w:t>号</w:t>
      </w:r>
    </w:p>
    <w:p w:rsidR="00000000" w:rsidRDefault="00122559">
      <w:pPr>
        <w:rPr>
          <w:rFonts w:ascii="宋体" w:hAnsi="宋体"/>
        </w:rPr>
      </w:pPr>
      <w:r>
        <w:rPr>
          <w:rFonts w:ascii="宋体" w:hAnsi="宋体" w:hint="eastAsia"/>
        </w:rPr>
        <w:t>法定代表人：陶捷</w:t>
      </w:r>
    </w:p>
    <w:p w:rsidR="00000000" w:rsidRDefault="00122559">
      <w:pPr>
        <w:rPr>
          <w:rFonts w:ascii="宋体" w:hAnsi="宋体"/>
        </w:rPr>
      </w:pPr>
      <w:r>
        <w:rPr>
          <w:rFonts w:ascii="宋体" w:hAnsi="宋体" w:hint="eastAsia"/>
        </w:rPr>
        <w:t>联系人：陆锋</w:t>
      </w:r>
    </w:p>
    <w:p w:rsidR="00000000" w:rsidRDefault="00122559">
      <w:pPr>
        <w:rPr>
          <w:rFonts w:ascii="宋体" w:hAnsi="宋体"/>
        </w:rPr>
      </w:pPr>
      <w:r>
        <w:rPr>
          <w:rFonts w:ascii="宋体" w:hAnsi="宋体" w:hint="eastAsia"/>
        </w:rPr>
        <w:t>电话：</w:t>
      </w:r>
      <w:r>
        <w:rPr>
          <w:rFonts w:ascii="宋体" w:hAnsi="宋体" w:hint="eastAsia"/>
        </w:rPr>
        <w:t xml:space="preserve">  027-8</w:t>
      </w:r>
      <w:r>
        <w:rPr>
          <w:rFonts w:ascii="宋体" w:hAnsi="宋体" w:hint="eastAsia"/>
        </w:rPr>
        <w:t>7006003-8026</w:t>
      </w:r>
    </w:p>
    <w:p w:rsidR="00000000" w:rsidRDefault="00122559">
      <w:pPr>
        <w:rPr>
          <w:rFonts w:ascii="宋体" w:hAnsi="宋体"/>
        </w:rPr>
      </w:pPr>
      <w:r>
        <w:rPr>
          <w:rFonts w:ascii="宋体" w:hAnsi="宋体" w:hint="eastAsia"/>
        </w:rPr>
        <w:t>客服电话：</w:t>
      </w:r>
      <w:r>
        <w:rPr>
          <w:rFonts w:ascii="宋体" w:hAnsi="宋体" w:hint="eastAsia"/>
        </w:rPr>
        <w:t>400-027-9899</w:t>
      </w:r>
    </w:p>
    <w:p w:rsidR="00000000" w:rsidRDefault="00122559">
      <w:pPr>
        <w:rPr>
          <w:rFonts w:ascii="宋体" w:hAnsi="宋体"/>
        </w:rPr>
      </w:pPr>
      <w:r>
        <w:rPr>
          <w:rFonts w:ascii="宋体" w:hAnsi="宋体" w:hint="eastAsia"/>
        </w:rPr>
        <w:t>公司网址：</w:t>
      </w:r>
      <w:r>
        <w:rPr>
          <w:rFonts w:ascii="宋体" w:hAnsi="宋体" w:hint="eastAsia"/>
        </w:rPr>
        <w:t>http</w:t>
      </w:r>
      <w:r>
        <w:rPr>
          <w:rFonts w:ascii="宋体" w:hAnsi="宋体" w:hint="eastAsia"/>
        </w:rPr>
        <w:t>：</w:t>
      </w:r>
      <w:r>
        <w:rPr>
          <w:rFonts w:ascii="宋体" w:hAnsi="宋体" w:hint="eastAsia"/>
        </w:rPr>
        <w:t>//www.buyfunds.cn</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31</w:t>
      </w:r>
      <w:r>
        <w:rPr>
          <w:rFonts w:ascii="宋体" w:hAnsi="宋体" w:hint="eastAsia"/>
        </w:rPr>
        <w:t>）</w:t>
      </w:r>
      <w:r>
        <w:rPr>
          <w:rFonts w:ascii="宋体" w:hAnsi="宋体" w:hint="eastAsia"/>
        </w:rPr>
        <w:t xml:space="preserve"> </w:t>
      </w:r>
      <w:r>
        <w:rPr>
          <w:rFonts w:ascii="宋体" w:hAnsi="宋体" w:hint="eastAsia"/>
        </w:rPr>
        <w:t>名称：海银基金销售有限公司</w:t>
      </w:r>
    </w:p>
    <w:p w:rsidR="00000000" w:rsidRDefault="00122559">
      <w:pPr>
        <w:rPr>
          <w:rFonts w:ascii="宋体" w:hAnsi="宋体"/>
        </w:rPr>
      </w:pPr>
      <w:r>
        <w:rPr>
          <w:rFonts w:ascii="宋体" w:hAnsi="宋体" w:hint="eastAsia"/>
        </w:rPr>
        <w:t>注册地址：</w:t>
      </w:r>
      <w:r>
        <w:rPr>
          <w:rFonts w:hint="eastAsia"/>
        </w:rPr>
        <w:t>中国（上海）</w:t>
      </w:r>
      <w:r>
        <w:rPr>
          <w:rFonts w:ascii="宋体" w:hAnsi="宋体" w:hint="eastAsia"/>
        </w:rPr>
        <w:t>自由贸易试验区银城中路</w:t>
      </w:r>
      <w:r>
        <w:rPr>
          <w:rFonts w:ascii="宋体" w:hAnsi="宋体" w:hint="eastAsia"/>
        </w:rPr>
        <w:t>8</w:t>
      </w:r>
      <w:r>
        <w:rPr>
          <w:rFonts w:ascii="宋体" w:hAnsi="宋体" w:hint="eastAsia"/>
        </w:rPr>
        <w:t>号</w:t>
      </w:r>
      <w:r>
        <w:rPr>
          <w:rFonts w:ascii="宋体" w:hAnsi="宋体" w:hint="eastAsia"/>
        </w:rPr>
        <w:t>402</w:t>
      </w:r>
      <w:r>
        <w:rPr>
          <w:rFonts w:ascii="宋体" w:hAnsi="宋体" w:hint="eastAsia"/>
        </w:rPr>
        <w:t>室</w:t>
      </w:r>
    </w:p>
    <w:p w:rsidR="00000000" w:rsidRDefault="00122559">
      <w:pPr>
        <w:rPr>
          <w:rFonts w:ascii="宋体" w:hAnsi="宋体"/>
        </w:rPr>
      </w:pPr>
      <w:r>
        <w:rPr>
          <w:rFonts w:ascii="宋体" w:hAnsi="宋体" w:hint="eastAsia"/>
        </w:rPr>
        <w:t>办公地址：上海市浦东新区银城中路</w:t>
      </w:r>
      <w:r>
        <w:rPr>
          <w:rFonts w:ascii="宋体" w:hAnsi="宋体" w:hint="eastAsia"/>
        </w:rPr>
        <w:t>8</w:t>
      </w:r>
      <w:r>
        <w:rPr>
          <w:rFonts w:ascii="宋体" w:hAnsi="宋体" w:hint="eastAsia"/>
        </w:rPr>
        <w:t>号</w:t>
      </w:r>
      <w:r>
        <w:rPr>
          <w:rFonts w:ascii="宋体" w:hAnsi="宋体" w:hint="eastAsia"/>
        </w:rPr>
        <w:t>4</w:t>
      </w:r>
      <w:r>
        <w:rPr>
          <w:rFonts w:ascii="宋体" w:hAnsi="宋体" w:hint="eastAsia"/>
        </w:rPr>
        <w:t>楼</w:t>
      </w:r>
    </w:p>
    <w:p w:rsidR="00000000" w:rsidRDefault="00122559">
      <w:pPr>
        <w:rPr>
          <w:rFonts w:ascii="宋体" w:hAnsi="宋体"/>
        </w:rPr>
      </w:pPr>
      <w:r>
        <w:rPr>
          <w:rFonts w:ascii="宋体" w:hAnsi="宋体" w:hint="eastAsia"/>
        </w:rPr>
        <w:t>法定代表人：刘惠</w:t>
      </w:r>
    </w:p>
    <w:p w:rsidR="00000000" w:rsidRDefault="00122559">
      <w:pPr>
        <w:rPr>
          <w:rFonts w:ascii="宋体" w:hAnsi="宋体"/>
        </w:rPr>
      </w:pPr>
      <w:r>
        <w:rPr>
          <w:rFonts w:ascii="宋体" w:hAnsi="宋体" w:hint="eastAsia"/>
        </w:rPr>
        <w:t>联系人：毛林</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021-80133597</w:t>
      </w:r>
    </w:p>
    <w:p w:rsidR="00000000" w:rsidRDefault="00122559">
      <w:pPr>
        <w:rPr>
          <w:rFonts w:ascii="宋体" w:hAnsi="宋体"/>
        </w:rPr>
      </w:pPr>
      <w:r>
        <w:rPr>
          <w:rFonts w:ascii="宋体" w:hAnsi="宋体" w:hint="eastAsia"/>
        </w:rPr>
        <w:t>客服电话：</w:t>
      </w:r>
      <w:r>
        <w:rPr>
          <w:rFonts w:ascii="宋体" w:hAnsi="宋体" w:hint="eastAsia"/>
        </w:rPr>
        <w:t>400-808-1016</w:t>
      </w:r>
    </w:p>
    <w:p w:rsidR="00000000" w:rsidRDefault="00122559">
      <w:pPr>
        <w:rPr>
          <w:rFonts w:ascii="宋体" w:hAnsi="宋体"/>
        </w:rPr>
      </w:pPr>
      <w:r>
        <w:rPr>
          <w:rFonts w:ascii="宋体" w:hAnsi="宋体" w:hint="eastAsia"/>
        </w:rPr>
        <w:t>公司网址：</w:t>
      </w:r>
      <w:r>
        <w:rPr>
          <w:rFonts w:ascii="宋体" w:hAnsi="宋体" w:hint="eastAsia"/>
        </w:rPr>
        <w:t>www.fundhaiyin.com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32</w:t>
      </w:r>
      <w:r>
        <w:rPr>
          <w:rFonts w:ascii="宋体" w:hAnsi="宋体" w:hint="eastAsia"/>
        </w:rPr>
        <w:t>）</w:t>
      </w:r>
      <w:r>
        <w:rPr>
          <w:rFonts w:ascii="宋体" w:hAnsi="宋体" w:hint="eastAsia"/>
        </w:rPr>
        <w:t xml:space="preserve"> </w:t>
      </w:r>
      <w:r>
        <w:rPr>
          <w:rFonts w:ascii="宋体" w:hAnsi="宋体" w:hint="eastAsia"/>
        </w:rPr>
        <w:t>名称：和耕传承基金销售有限公司</w:t>
      </w:r>
    </w:p>
    <w:p w:rsidR="00000000" w:rsidRDefault="00122559">
      <w:pPr>
        <w:rPr>
          <w:rFonts w:ascii="宋体" w:hAnsi="宋体"/>
        </w:rPr>
      </w:pPr>
      <w:r>
        <w:rPr>
          <w:rFonts w:ascii="宋体" w:hAnsi="宋体" w:hint="eastAsia"/>
        </w:rPr>
        <w:t>注册地址：</w:t>
      </w:r>
      <w:r>
        <w:rPr>
          <w:rFonts w:ascii="宋体" w:hAnsi="宋体" w:hint="eastAsia"/>
        </w:rPr>
        <w:t>郑州市郑东新区东风南路康宁街互联网金融大厦</w:t>
      </w:r>
      <w:r>
        <w:rPr>
          <w:rFonts w:ascii="宋体" w:hAnsi="宋体" w:hint="eastAsia"/>
        </w:rPr>
        <w:t>6</w:t>
      </w:r>
      <w:r>
        <w:rPr>
          <w:rFonts w:ascii="宋体" w:hAnsi="宋体" w:hint="eastAsia"/>
        </w:rPr>
        <w:t>层</w:t>
      </w:r>
    </w:p>
    <w:p w:rsidR="00000000" w:rsidRDefault="00122559">
      <w:pPr>
        <w:rPr>
          <w:rFonts w:ascii="宋体" w:hAnsi="宋体"/>
        </w:rPr>
      </w:pPr>
      <w:r>
        <w:rPr>
          <w:rFonts w:ascii="宋体" w:hAnsi="宋体" w:hint="eastAsia"/>
        </w:rPr>
        <w:t>办公地址：郑州市郑东新区东风南路康宁街互联网金融大厦</w:t>
      </w:r>
      <w:r>
        <w:rPr>
          <w:rFonts w:ascii="宋体" w:hAnsi="宋体" w:hint="eastAsia"/>
        </w:rPr>
        <w:t>6</w:t>
      </w:r>
      <w:r>
        <w:rPr>
          <w:rFonts w:ascii="宋体" w:hAnsi="宋体" w:hint="eastAsia"/>
        </w:rPr>
        <w:t>层</w:t>
      </w:r>
    </w:p>
    <w:p w:rsidR="00000000" w:rsidRDefault="00122559">
      <w:pPr>
        <w:rPr>
          <w:rFonts w:ascii="宋体" w:hAnsi="宋体"/>
        </w:rPr>
      </w:pPr>
      <w:r>
        <w:rPr>
          <w:rFonts w:ascii="宋体" w:hAnsi="宋体" w:hint="eastAsia"/>
        </w:rPr>
        <w:t>法定代表人：王璇</w:t>
      </w:r>
    </w:p>
    <w:p w:rsidR="00000000" w:rsidRDefault="00122559">
      <w:pPr>
        <w:rPr>
          <w:rFonts w:ascii="宋体" w:hAnsi="宋体"/>
        </w:rPr>
      </w:pPr>
      <w:r>
        <w:rPr>
          <w:rFonts w:ascii="宋体" w:hAnsi="宋体" w:hint="eastAsia"/>
        </w:rPr>
        <w:t>联系人：董亚芳</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0371-55213196</w:t>
      </w:r>
    </w:p>
    <w:p w:rsidR="00000000" w:rsidRDefault="00122559">
      <w:pPr>
        <w:rPr>
          <w:rFonts w:ascii="宋体" w:hAnsi="宋体"/>
        </w:rPr>
      </w:pPr>
      <w:r>
        <w:rPr>
          <w:rFonts w:ascii="宋体" w:hAnsi="宋体" w:hint="eastAsia"/>
        </w:rPr>
        <w:t>客服电话：</w:t>
      </w:r>
      <w:r>
        <w:rPr>
          <w:rFonts w:ascii="宋体" w:hAnsi="宋体" w:hint="eastAsia"/>
        </w:rPr>
        <w:t>400-055-5671</w:t>
      </w:r>
    </w:p>
    <w:p w:rsidR="00000000" w:rsidRDefault="00122559">
      <w:pPr>
        <w:rPr>
          <w:rFonts w:ascii="宋体" w:hAnsi="宋体"/>
        </w:rPr>
      </w:pPr>
      <w:r>
        <w:rPr>
          <w:rFonts w:ascii="宋体" w:hAnsi="宋体" w:hint="eastAsia"/>
        </w:rPr>
        <w:t>公司网址：</w:t>
      </w:r>
      <w:r>
        <w:rPr>
          <w:rFonts w:ascii="宋体" w:hAnsi="宋体" w:hint="eastAsia"/>
        </w:rPr>
        <w:t>www.hgccpb.com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33</w:t>
      </w:r>
      <w:r>
        <w:rPr>
          <w:rFonts w:ascii="宋体" w:hAnsi="宋体" w:hint="eastAsia"/>
        </w:rPr>
        <w:t>）</w:t>
      </w:r>
      <w:r>
        <w:rPr>
          <w:rFonts w:ascii="宋体" w:hAnsi="宋体" w:hint="eastAsia"/>
        </w:rPr>
        <w:t xml:space="preserve"> </w:t>
      </w:r>
      <w:r>
        <w:rPr>
          <w:rFonts w:ascii="宋体" w:hAnsi="宋体" w:hint="eastAsia"/>
        </w:rPr>
        <w:t>名称：中证金牛（北京）投资咨询有限公司</w:t>
      </w:r>
    </w:p>
    <w:p w:rsidR="00000000" w:rsidRDefault="00122559">
      <w:pPr>
        <w:rPr>
          <w:rFonts w:ascii="宋体" w:hAnsi="宋体"/>
        </w:rPr>
      </w:pPr>
      <w:r>
        <w:rPr>
          <w:rFonts w:ascii="宋体" w:hAnsi="宋体" w:hint="eastAsia"/>
        </w:rPr>
        <w:t>注册地址：北京市丰台区东管头</w:t>
      </w:r>
      <w:r>
        <w:rPr>
          <w:rFonts w:ascii="宋体" w:hAnsi="宋体" w:hint="eastAsia"/>
        </w:rPr>
        <w:t>1</w:t>
      </w:r>
      <w:r>
        <w:rPr>
          <w:rFonts w:ascii="宋体" w:hAnsi="宋体" w:hint="eastAsia"/>
        </w:rPr>
        <w:t>号</w:t>
      </w:r>
      <w:r>
        <w:rPr>
          <w:rFonts w:ascii="宋体" w:hAnsi="宋体" w:hint="eastAsia"/>
        </w:rPr>
        <w:t>2</w:t>
      </w:r>
      <w:r>
        <w:rPr>
          <w:rFonts w:ascii="宋体" w:hAnsi="宋体" w:hint="eastAsia"/>
        </w:rPr>
        <w:t>号楼</w:t>
      </w:r>
      <w:r>
        <w:rPr>
          <w:rFonts w:ascii="宋体" w:hAnsi="宋体" w:hint="eastAsia"/>
        </w:rPr>
        <w:t>2-45</w:t>
      </w:r>
      <w:r>
        <w:rPr>
          <w:rFonts w:ascii="宋体" w:hAnsi="宋体" w:hint="eastAsia"/>
        </w:rPr>
        <w:t>室</w:t>
      </w:r>
    </w:p>
    <w:p w:rsidR="00000000" w:rsidRDefault="00122559">
      <w:pPr>
        <w:rPr>
          <w:rFonts w:ascii="宋体" w:hAnsi="宋体"/>
        </w:rPr>
      </w:pPr>
      <w:r>
        <w:rPr>
          <w:rFonts w:ascii="宋体" w:hAnsi="宋体" w:hint="eastAsia"/>
        </w:rPr>
        <w:t>办公地址：北京市宣武门外大街甲一号新华社第三工作区</w:t>
      </w:r>
      <w:r>
        <w:rPr>
          <w:rFonts w:ascii="宋体" w:hAnsi="宋体" w:hint="eastAsia"/>
        </w:rPr>
        <w:t>A</w:t>
      </w:r>
      <w:r>
        <w:rPr>
          <w:rFonts w:ascii="宋体" w:hAnsi="宋体" w:hint="eastAsia"/>
        </w:rPr>
        <w:t>座</w:t>
      </w:r>
      <w:r>
        <w:rPr>
          <w:rFonts w:ascii="宋体" w:hAnsi="宋体" w:hint="eastAsia"/>
        </w:rPr>
        <w:t>5</w:t>
      </w:r>
      <w:r>
        <w:rPr>
          <w:rFonts w:ascii="宋体" w:hAnsi="宋体" w:hint="eastAsia"/>
        </w:rPr>
        <w:t>层</w:t>
      </w:r>
    </w:p>
    <w:p w:rsidR="00000000" w:rsidRDefault="00122559">
      <w:pPr>
        <w:rPr>
          <w:rFonts w:ascii="宋体" w:hAnsi="宋体"/>
        </w:rPr>
      </w:pPr>
      <w:r>
        <w:rPr>
          <w:rFonts w:ascii="宋体" w:hAnsi="宋体" w:hint="eastAsia"/>
        </w:rPr>
        <w:t>法定代表人：钱昊旻</w:t>
      </w:r>
    </w:p>
    <w:p w:rsidR="00000000" w:rsidRDefault="00122559">
      <w:pPr>
        <w:rPr>
          <w:rFonts w:ascii="宋体" w:hAnsi="宋体"/>
        </w:rPr>
      </w:pPr>
      <w:r>
        <w:rPr>
          <w:rFonts w:ascii="宋体" w:hAnsi="宋体" w:hint="eastAsia"/>
        </w:rPr>
        <w:t>联系人：仲甜甜</w:t>
      </w:r>
      <w:r>
        <w:rPr>
          <w:rFonts w:ascii="宋体" w:hAnsi="宋体" w:hint="eastAsia"/>
        </w:rPr>
        <w:t xml:space="preserve">        </w:t>
      </w:r>
      <w:r>
        <w:rPr>
          <w:rFonts w:ascii="宋体" w:hAnsi="宋体" w:hint="eastAsia"/>
        </w:rPr>
        <w:t xml:space="preserve">                 </w:t>
      </w:r>
    </w:p>
    <w:p w:rsidR="00000000" w:rsidRDefault="00122559">
      <w:pPr>
        <w:rPr>
          <w:rFonts w:ascii="宋体" w:hAnsi="宋体"/>
        </w:rPr>
      </w:pPr>
      <w:r>
        <w:rPr>
          <w:rFonts w:ascii="宋体" w:hAnsi="宋体" w:hint="eastAsia"/>
        </w:rPr>
        <w:t>联系电话：</w:t>
      </w:r>
      <w:r>
        <w:rPr>
          <w:rFonts w:ascii="宋体" w:hAnsi="宋体" w:hint="eastAsia"/>
        </w:rPr>
        <w:t>010-59336492</w:t>
      </w:r>
    </w:p>
    <w:p w:rsidR="00000000" w:rsidRDefault="00122559">
      <w:pPr>
        <w:rPr>
          <w:rFonts w:ascii="宋体" w:hAnsi="宋体"/>
        </w:rPr>
      </w:pPr>
      <w:r>
        <w:rPr>
          <w:rFonts w:ascii="宋体" w:hAnsi="宋体" w:hint="eastAsia"/>
        </w:rPr>
        <w:t>客服电话：</w:t>
      </w:r>
      <w:r>
        <w:rPr>
          <w:rFonts w:ascii="宋体" w:hAnsi="宋体" w:hint="eastAsia"/>
        </w:rPr>
        <w:t>4008-909-998</w:t>
      </w:r>
    </w:p>
    <w:p w:rsidR="00000000" w:rsidRDefault="00122559">
      <w:pPr>
        <w:rPr>
          <w:rFonts w:ascii="宋体" w:hAnsi="宋体"/>
        </w:rPr>
      </w:pPr>
      <w:r>
        <w:rPr>
          <w:rFonts w:ascii="宋体" w:hAnsi="宋体" w:hint="eastAsia"/>
        </w:rPr>
        <w:t>公司网址：</w:t>
      </w:r>
      <w:r>
        <w:rPr>
          <w:rFonts w:ascii="宋体" w:hAnsi="宋体" w:hint="eastAsia"/>
        </w:rPr>
        <w:t>www.jnlc.com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34</w:t>
      </w:r>
      <w:r>
        <w:rPr>
          <w:rFonts w:ascii="宋体" w:hAnsi="宋体" w:hint="eastAsia"/>
        </w:rPr>
        <w:t>）</w:t>
      </w:r>
      <w:r>
        <w:rPr>
          <w:rFonts w:ascii="宋体" w:hAnsi="宋体" w:hint="eastAsia"/>
        </w:rPr>
        <w:t xml:space="preserve"> </w:t>
      </w:r>
      <w:r>
        <w:rPr>
          <w:rFonts w:ascii="宋体" w:hAnsi="宋体" w:hint="eastAsia"/>
        </w:rPr>
        <w:t>名称：深圳前海凯恩斯基金销售有限公司</w:t>
      </w:r>
    </w:p>
    <w:p w:rsidR="00000000" w:rsidRDefault="00122559">
      <w:pPr>
        <w:rPr>
          <w:rFonts w:ascii="宋体" w:hAnsi="宋体"/>
        </w:rPr>
      </w:pPr>
      <w:r>
        <w:rPr>
          <w:rFonts w:ascii="宋体" w:hAnsi="宋体" w:hint="eastAsia"/>
        </w:rPr>
        <w:t>办公地址：深圳市福田区深南大道</w:t>
      </w:r>
      <w:r>
        <w:rPr>
          <w:rFonts w:ascii="宋体" w:hAnsi="宋体" w:hint="eastAsia"/>
        </w:rPr>
        <w:t>6019</w:t>
      </w:r>
      <w:r>
        <w:rPr>
          <w:rFonts w:ascii="宋体" w:hAnsi="宋体" w:hint="eastAsia"/>
        </w:rPr>
        <w:t>号金润大厦</w:t>
      </w:r>
      <w:r>
        <w:rPr>
          <w:rFonts w:ascii="宋体" w:hAnsi="宋体" w:hint="eastAsia"/>
        </w:rPr>
        <w:t>23A</w:t>
      </w:r>
    </w:p>
    <w:p w:rsidR="00000000" w:rsidRDefault="00122559">
      <w:pPr>
        <w:rPr>
          <w:rFonts w:ascii="宋体" w:hAnsi="宋体"/>
        </w:rPr>
      </w:pPr>
      <w:r>
        <w:rPr>
          <w:rFonts w:ascii="宋体" w:hAnsi="宋体" w:hint="eastAsia"/>
        </w:rPr>
        <w:t>法定代表人：高锋</w:t>
      </w:r>
    </w:p>
    <w:p w:rsidR="00000000" w:rsidRDefault="00122559">
      <w:pPr>
        <w:rPr>
          <w:rFonts w:ascii="宋体" w:hAnsi="宋体"/>
        </w:rPr>
      </w:pPr>
      <w:r>
        <w:rPr>
          <w:rFonts w:ascii="宋体" w:hAnsi="宋体" w:hint="eastAsia"/>
        </w:rPr>
        <w:t>联系人：付燚杰</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0760-89989699</w:t>
      </w:r>
    </w:p>
    <w:p w:rsidR="00000000" w:rsidRDefault="00122559">
      <w:pPr>
        <w:rPr>
          <w:rFonts w:ascii="宋体" w:hAnsi="宋体"/>
        </w:rPr>
      </w:pPr>
      <w:r>
        <w:rPr>
          <w:rFonts w:ascii="宋体" w:hAnsi="宋体" w:hint="eastAsia"/>
        </w:rPr>
        <w:t>客服电话：</w:t>
      </w:r>
      <w:r>
        <w:rPr>
          <w:rFonts w:ascii="宋体" w:hAnsi="宋体" w:hint="eastAsia"/>
        </w:rPr>
        <w:t>400-804-8688</w:t>
      </w:r>
    </w:p>
    <w:p w:rsidR="00000000" w:rsidRDefault="00122559">
      <w:pPr>
        <w:rPr>
          <w:rFonts w:ascii="宋体" w:hAnsi="宋体"/>
        </w:rPr>
      </w:pPr>
      <w:r>
        <w:rPr>
          <w:rFonts w:ascii="宋体" w:hAnsi="宋体" w:hint="eastAsia"/>
        </w:rPr>
        <w:t>公司网址：</w:t>
      </w:r>
      <w:r>
        <w:rPr>
          <w:rFonts w:ascii="宋体" w:hAnsi="宋体" w:hint="eastAsia"/>
        </w:rPr>
        <w:t>www.keynesasset.com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35</w:t>
      </w:r>
      <w:r>
        <w:rPr>
          <w:rFonts w:ascii="宋体" w:hAnsi="宋体" w:hint="eastAsia"/>
        </w:rPr>
        <w:t>）</w:t>
      </w:r>
      <w:r>
        <w:rPr>
          <w:rFonts w:ascii="宋体" w:hAnsi="宋体" w:hint="eastAsia"/>
        </w:rPr>
        <w:t xml:space="preserve"> </w:t>
      </w:r>
      <w:r>
        <w:rPr>
          <w:rFonts w:ascii="宋体" w:hAnsi="宋体" w:hint="eastAsia"/>
        </w:rPr>
        <w:t>名称：申万宏源西部证券有限公司</w:t>
      </w:r>
    </w:p>
    <w:p w:rsidR="00000000" w:rsidRDefault="00122559">
      <w:pPr>
        <w:rPr>
          <w:rFonts w:ascii="宋体" w:hAnsi="宋体"/>
        </w:rPr>
      </w:pPr>
      <w:r>
        <w:rPr>
          <w:rFonts w:ascii="宋体" w:hAnsi="宋体" w:hint="eastAsia"/>
        </w:rPr>
        <w:t>注册地址：新疆乌</w:t>
      </w:r>
      <w:r>
        <w:rPr>
          <w:rFonts w:ascii="宋体" w:hAnsi="宋体" w:hint="eastAsia"/>
        </w:rPr>
        <w:t>市鲁木齐市高新区</w:t>
      </w:r>
      <w:r>
        <w:rPr>
          <w:rFonts w:ascii="宋体" w:hAnsi="宋体" w:hint="eastAsia"/>
        </w:rPr>
        <w:t>(</w:t>
      </w:r>
      <w:r>
        <w:rPr>
          <w:rFonts w:ascii="宋体" w:hAnsi="宋体" w:hint="eastAsia"/>
        </w:rPr>
        <w:t>新市区</w:t>
      </w:r>
      <w:r>
        <w:rPr>
          <w:rFonts w:ascii="宋体" w:hAnsi="宋体" w:hint="eastAsia"/>
        </w:rPr>
        <w:t>)</w:t>
      </w:r>
      <w:r>
        <w:rPr>
          <w:rFonts w:ascii="宋体" w:hAnsi="宋体" w:hint="eastAsia"/>
        </w:rPr>
        <w:t>北京南路</w:t>
      </w:r>
      <w:r>
        <w:rPr>
          <w:rFonts w:ascii="宋体" w:hAnsi="宋体" w:hint="eastAsia"/>
        </w:rPr>
        <w:t>358</w:t>
      </w:r>
      <w:r>
        <w:rPr>
          <w:rFonts w:ascii="宋体" w:hAnsi="宋体" w:hint="eastAsia"/>
        </w:rPr>
        <w:t>号大成国际大厦</w:t>
      </w:r>
      <w:r>
        <w:rPr>
          <w:rFonts w:ascii="宋体" w:hAnsi="宋体" w:hint="eastAsia"/>
        </w:rPr>
        <w:t>20</w:t>
      </w:r>
      <w:r>
        <w:rPr>
          <w:rFonts w:ascii="宋体" w:hAnsi="宋体" w:hint="eastAsia"/>
        </w:rPr>
        <w:t>楼</w:t>
      </w:r>
      <w:r>
        <w:rPr>
          <w:rFonts w:ascii="宋体" w:hAnsi="宋体" w:hint="eastAsia"/>
        </w:rPr>
        <w:t>2005</w:t>
      </w:r>
      <w:r>
        <w:rPr>
          <w:rFonts w:ascii="宋体" w:hAnsi="宋体" w:hint="eastAsia"/>
        </w:rPr>
        <w:t>室</w:t>
      </w:r>
    </w:p>
    <w:p w:rsidR="00000000" w:rsidRDefault="00122559">
      <w:pPr>
        <w:rPr>
          <w:rFonts w:ascii="宋体" w:hAnsi="宋体"/>
        </w:rPr>
      </w:pPr>
      <w:r>
        <w:rPr>
          <w:rFonts w:ascii="宋体" w:hAnsi="宋体" w:hint="eastAsia"/>
        </w:rPr>
        <w:t>办公地址：北京西城区太桥大街</w:t>
      </w:r>
      <w:r>
        <w:rPr>
          <w:rFonts w:ascii="宋体" w:hAnsi="宋体" w:hint="eastAsia"/>
        </w:rPr>
        <w:t>19</w:t>
      </w:r>
      <w:r>
        <w:rPr>
          <w:rFonts w:ascii="宋体" w:hAnsi="宋体" w:hint="eastAsia"/>
        </w:rPr>
        <w:t>号</w:t>
      </w:r>
    </w:p>
    <w:p w:rsidR="00000000" w:rsidRDefault="00122559">
      <w:pPr>
        <w:rPr>
          <w:rFonts w:ascii="宋体" w:hAnsi="宋体"/>
        </w:rPr>
      </w:pPr>
      <w:r>
        <w:rPr>
          <w:rFonts w:ascii="宋体" w:hAnsi="宋体" w:hint="eastAsia"/>
        </w:rPr>
        <w:t>法定代表人：李季</w:t>
      </w:r>
    </w:p>
    <w:p w:rsidR="00000000" w:rsidRDefault="00122559">
      <w:pPr>
        <w:rPr>
          <w:rFonts w:ascii="宋体" w:hAnsi="宋体"/>
        </w:rPr>
      </w:pPr>
      <w:r>
        <w:rPr>
          <w:rFonts w:ascii="宋体" w:hAnsi="宋体" w:hint="eastAsia"/>
        </w:rPr>
        <w:t>联系人：王君</w:t>
      </w:r>
    </w:p>
    <w:p w:rsidR="00000000" w:rsidRDefault="00122559">
      <w:pPr>
        <w:rPr>
          <w:rFonts w:ascii="宋体" w:hAnsi="宋体"/>
        </w:rPr>
      </w:pPr>
      <w:r>
        <w:rPr>
          <w:rFonts w:ascii="宋体" w:hAnsi="宋体" w:hint="eastAsia"/>
        </w:rPr>
        <w:t>电话：</w:t>
      </w:r>
      <w:r>
        <w:rPr>
          <w:rFonts w:ascii="宋体" w:hAnsi="宋体" w:hint="eastAsia"/>
        </w:rPr>
        <w:t xml:space="preserve">0991-2310927 </w:t>
      </w:r>
    </w:p>
    <w:p w:rsidR="00000000" w:rsidRDefault="00122559">
      <w:pPr>
        <w:rPr>
          <w:rFonts w:ascii="宋体" w:hAnsi="宋体"/>
        </w:rPr>
      </w:pPr>
      <w:r>
        <w:rPr>
          <w:rFonts w:ascii="宋体" w:hAnsi="宋体" w:hint="eastAsia"/>
        </w:rPr>
        <w:t>客服电话：</w:t>
      </w:r>
      <w:r>
        <w:rPr>
          <w:rFonts w:ascii="宋体" w:hAnsi="宋体" w:hint="eastAsia"/>
        </w:rPr>
        <w:t xml:space="preserve">4008000562 </w:t>
      </w:r>
    </w:p>
    <w:p w:rsidR="00000000" w:rsidRDefault="00122559">
      <w:pPr>
        <w:rPr>
          <w:rFonts w:ascii="宋体" w:hAnsi="宋体"/>
        </w:rPr>
      </w:pPr>
      <w:r>
        <w:rPr>
          <w:rFonts w:ascii="宋体" w:hAnsi="宋体" w:hint="eastAsia"/>
        </w:rPr>
        <w:t>公司网址：</w:t>
      </w:r>
      <w:r>
        <w:rPr>
          <w:rFonts w:ascii="宋体" w:hAnsi="宋体" w:hint="eastAsia"/>
        </w:rPr>
        <w:t xml:space="preserve"> www.swhysc.com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36</w:t>
      </w:r>
      <w:r>
        <w:rPr>
          <w:rFonts w:ascii="宋体" w:hAnsi="宋体" w:hint="eastAsia"/>
        </w:rPr>
        <w:t>）</w:t>
      </w:r>
      <w:r>
        <w:rPr>
          <w:rFonts w:ascii="宋体" w:hAnsi="宋体" w:hint="eastAsia"/>
        </w:rPr>
        <w:t xml:space="preserve"> </w:t>
      </w:r>
      <w:r>
        <w:rPr>
          <w:rFonts w:ascii="宋体" w:hAnsi="宋体" w:hint="eastAsia"/>
        </w:rPr>
        <w:t>名称：上海证券有限责任公司</w:t>
      </w:r>
    </w:p>
    <w:p w:rsidR="00000000" w:rsidRDefault="00122559">
      <w:pPr>
        <w:rPr>
          <w:rFonts w:ascii="宋体" w:hAnsi="宋体"/>
        </w:rPr>
      </w:pPr>
      <w:r>
        <w:rPr>
          <w:rFonts w:ascii="宋体" w:hAnsi="宋体" w:hint="eastAsia"/>
        </w:rPr>
        <w:t>地址：上海市黄浦区四川中路</w:t>
      </w:r>
      <w:r>
        <w:rPr>
          <w:rFonts w:ascii="宋体" w:hAnsi="宋体" w:hint="eastAsia"/>
        </w:rPr>
        <w:t>213</w:t>
      </w:r>
      <w:r>
        <w:rPr>
          <w:rFonts w:ascii="宋体" w:hAnsi="宋体" w:hint="eastAsia"/>
        </w:rPr>
        <w:t>号</w:t>
      </w:r>
      <w:r>
        <w:rPr>
          <w:rFonts w:ascii="宋体" w:hAnsi="宋体" w:hint="eastAsia"/>
        </w:rPr>
        <w:t>7</w:t>
      </w:r>
      <w:r>
        <w:rPr>
          <w:rFonts w:ascii="宋体" w:hAnsi="宋体" w:hint="eastAsia"/>
        </w:rPr>
        <w:t>楼</w:t>
      </w:r>
    </w:p>
    <w:p w:rsidR="00000000" w:rsidRDefault="00122559">
      <w:pPr>
        <w:rPr>
          <w:rFonts w:ascii="宋体" w:hAnsi="宋体"/>
        </w:rPr>
      </w:pPr>
      <w:r>
        <w:rPr>
          <w:rFonts w:ascii="宋体" w:hAnsi="宋体" w:hint="eastAsia"/>
        </w:rPr>
        <w:t>法定代表人：李俊杰</w:t>
      </w:r>
    </w:p>
    <w:p w:rsidR="00000000" w:rsidRDefault="00122559">
      <w:pPr>
        <w:rPr>
          <w:rFonts w:ascii="宋体" w:hAnsi="宋体"/>
        </w:rPr>
      </w:pPr>
      <w:r>
        <w:rPr>
          <w:rFonts w:ascii="宋体" w:hAnsi="宋体" w:hint="eastAsia"/>
        </w:rPr>
        <w:t>联系人：魏熠珲</w:t>
      </w:r>
    </w:p>
    <w:p w:rsidR="00000000" w:rsidRDefault="00122559">
      <w:pPr>
        <w:rPr>
          <w:rFonts w:ascii="宋体" w:hAnsi="宋体"/>
        </w:rPr>
      </w:pPr>
      <w:r>
        <w:rPr>
          <w:rFonts w:ascii="宋体" w:hAnsi="宋体" w:hint="eastAsia"/>
        </w:rPr>
        <w:t>电话：</w:t>
      </w:r>
      <w:r>
        <w:rPr>
          <w:rFonts w:ascii="宋体" w:hAnsi="宋体" w:hint="eastAsia"/>
        </w:rPr>
        <w:t>021-53686278</w:t>
      </w:r>
    </w:p>
    <w:p w:rsidR="00000000" w:rsidRDefault="00122559">
      <w:pPr>
        <w:rPr>
          <w:rFonts w:ascii="宋体" w:hAnsi="宋体"/>
        </w:rPr>
      </w:pPr>
      <w:r>
        <w:rPr>
          <w:rFonts w:ascii="宋体" w:hAnsi="宋体" w:hint="eastAsia"/>
        </w:rPr>
        <w:t>客服电话：</w:t>
      </w:r>
      <w:r>
        <w:rPr>
          <w:rFonts w:ascii="宋体" w:hAnsi="宋体" w:hint="eastAsia"/>
        </w:rPr>
        <w:t>4008918918</w:t>
      </w:r>
    </w:p>
    <w:p w:rsidR="00000000" w:rsidRDefault="00122559">
      <w:pPr>
        <w:rPr>
          <w:rFonts w:ascii="宋体" w:hAnsi="宋体"/>
        </w:rPr>
      </w:pPr>
      <w:r>
        <w:rPr>
          <w:rFonts w:ascii="宋体" w:hAnsi="宋体" w:hint="eastAsia"/>
        </w:rPr>
        <w:t>网址：</w:t>
      </w:r>
      <w:r>
        <w:rPr>
          <w:rFonts w:ascii="宋体" w:hAnsi="宋体" w:hint="eastAsia"/>
        </w:rPr>
        <w:t>www.shzq.com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37</w:t>
      </w:r>
      <w:r>
        <w:rPr>
          <w:rFonts w:ascii="宋体" w:hAnsi="宋体" w:hint="eastAsia"/>
        </w:rPr>
        <w:t>）</w:t>
      </w:r>
      <w:r>
        <w:rPr>
          <w:rFonts w:ascii="宋体" w:hAnsi="宋体" w:hint="eastAsia"/>
        </w:rPr>
        <w:t xml:space="preserve"> </w:t>
      </w:r>
      <w:r>
        <w:rPr>
          <w:rFonts w:ascii="宋体" w:hAnsi="宋体" w:hint="eastAsia"/>
        </w:rPr>
        <w:t>名称：平安证券股份有限公司</w:t>
      </w:r>
    </w:p>
    <w:p w:rsidR="00000000" w:rsidRDefault="00122559">
      <w:pPr>
        <w:rPr>
          <w:rFonts w:ascii="宋体" w:hAnsi="宋体"/>
        </w:rPr>
      </w:pPr>
      <w:r>
        <w:rPr>
          <w:rFonts w:ascii="宋体" w:hAnsi="宋体" w:hint="eastAsia"/>
        </w:rPr>
        <w:t>地址：深</w:t>
      </w:r>
      <w:r>
        <w:rPr>
          <w:rFonts w:ascii="宋体" w:hAnsi="宋体" w:hint="eastAsia"/>
        </w:rPr>
        <w:t>圳市福田中心区金田路</w:t>
      </w:r>
      <w:r>
        <w:rPr>
          <w:rFonts w:ascii="宋体" w:hAnsi="宋体" w:hint="eastAsia"/>
        </w:rPr>
        <w:t>4036</w:t>
      </w:r>
      <w:r>
        <w:rPr>
          <w:rFonts w:ascii="宋体" w:hAnsi="宋体" w:hint="eastAsia"/>
        </w:rPr>
        <w:t>号荣超大厦</w:t>
      </w:r>
      <w:r>
        <w:rPr>
          <w:rFonts w:ascii="宋体" w:hAnsi="宋体" w:hint="eastAsia"/>
        </w:rPr>
        <w:t>16-20</w:t>
      </w:r>
      <w:r>
        <w:rPr>
          <w:rFonts w:ascii="宋体" w:hAnsi="宋体" w:hint="eastAsia"/>
        </w:rPr>
        <w:t>层</w:t>
      </w:r>
    </w:p>
    <w:p w:rsidR="00000000" w:rsidRDefault="00122559">
      <w:pPr>
        <w:rPr>
          <w:rFonts w:ascii="宋体" w:hAnsi="宋体"/>
        </w:rPr>
      </w:pPr>
      <w:r>
        <w:rPr>
          <w:rFonts w:ascii="宋体" w:hAnsi="宋体" w:hint="eastAsia"/>
        </w:rPr>
        <w:t>法定代表人：何之江</w:t>
      </w:r>
    </w:p>
    <w:p w:rsidR="00000000" w:rsidRDefault="00122559">
      <w:pPr>
        <w:rPr>
          <w:rFonts w:ascii="宋体" w:hAnsi="宋体"/>
        </w:rPr>
      </w:pPr>
      <w:r>
        <w:rPr>
          <w:rFonts w:ascii="宋体" w:hAnsi="宋体" w:hint="eastAsia"/>
        </w:rPr>
        <w:t>联系人：周一涵</w:t>
      </w:r>
    </w:p>
    <w:p w:rsidR="00000000" w:rsidRDefault="00122559">
      <w:pPr>
        <w:rPr>
          <w:rFonts w:ascii="宋体" w:hAnsi="宋体"/>
        </w:rPr>
      </w:pPr>
      <w:r>
        <w:rPr>
          <w:rFonts w:ascii="宋体" w:hAnsi="宋体" w:hint="eastAsia"/>
        </w:rPr>
        <w:t>电话：</w:t>
      </w:r>
      <w:r>
        <w:rPr>
          <w:rFonts w:ascii="宋体" w:hAnsi="宋体" w:hint="eastAsia"/>
        </w:rPr>
        <w:t>021-38637436</w:t>
      </w:r>
    </w:p>
    <w:p w:rsidR="00000000" w:rsidRDefault="00122559">
      <w:pPr>
        <w:rPr>
          <w:rFonts w:ascii="宋体" w:hAnsi="宋体"/>
        </w:rPr>
      </w:pPr>
      <w:r>
        <w:rPr>
          <w:rFonts w:ascii="宋体" w:hAnsi="宋体" w:hint="eastAsia"/>
        </w:rPr>
        <w:t>客服电话：</w:t>
      </w:r>
      <w:r>
        <w:rPr>
          <w:rFonts w:ascii="宋体" w:hAnsi="宋体" w:hint="eastAsia"/>
        </w:rPr>
        <w:t>95511</w:t>
      </w:r>
      <w:r>
        <w:rPr>
          <w:rFonts w:ascii="宋体" w:hAnsi="宋体" w:hint="eastAsia"/>
        </w:rPr>
        <w:t>转</w:t>
      </w:r>
      <w:r>
        <w:rPr>
          <w:rFonts w:ascii="宋体" w:hAnsi="宋体" w:hint="eastAsia"/>
        </w:rPr>
        <w:t>8</w:t>
      </w:r>
    </w:p>
    <w:p w:rsidR="00000000" w:rsidRDefault="00122559">
      <w:pPr>
        <w:rPr>
          <w:rFonts w:ascii="宋体" w:hAnsi="宋体"/>
        </w:rPr>
      </w:pPr>
      <w:r>
        <w:rPr>
          <w:rFonts w:ascii="宋体" w:hAnsi="宋体" w:hint="eastAsia"/>
        </w:rPr>
        <w:t>网址：</w:t>
      </w:r>
      <w:r>
        <w:rPr>
          <w:rFonts w:ascii="宋体" w:hAnsi="宋体" w:hint="eastAsia"/>
        </w:rPr>
        <w:t>www.stock.pingan.com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38</w:t>
      </w:r>
      <w:r>
        <w:rPr>
          <w:rFonts w:ascii="宋体" w:hAnsi="宋体" w:hint="eastAsia"/>
        </w:rPr>
        <w:t>）</w:t>
      </w:r>
      <w:r>
        <w:rPr>
          <w:rFonts w:ascii="宋体" w:hAnsi="宋体" w:hint="eastAsia"/>
        </w:rPr>
        <w:t xml:space="preserve"> </w:t>
      </w:r>
      <w:r>
        <w:rPr>
          <w:rFonts w:ascii="宋体" w:hAnsi="宋体" w:hint="eastAsia"/>
        </w:rPr>
        <w:t>名称：华泰证券股份有限公司</w:t>
      </w:r>
    </w:p>
    <w:p w:rsidR="00000000" w:rsidRDefault="00122559">
      <w:pPr>
        <w:rPr>
          <w:rFonts w:ascii="宋体" w:hAnsi="宋体"/>
        </w:rPr>
      </w:pPr>
      <w:r>
        <w:rPr>
          <w:rFonts w:ascii="宋体" w:hAnsi="宋体" w:hint="eastAsia"/>
        </w:rPr>
        <w:t>注册地址：南京市江东中路</w:t>
      </w:r>
      <w:r>
        <w:rPr>
          <w:rFonts w:ascii="宋体" w:hAnsi="宋体" w:hint="eastAsia"/>
        </w:rPr>
        <w:t>228</w:t>
      </w:r>
      <w:r>
        <w:rPr>
          <w:rFonts w:ascii="宋体" w:hAnsi="宋体" w:hint="eastAsia"/>
        </w:rPr>
        <w:t>号</w:t>
      </w:r>
    </w:p>
    <w:p w:rsidR="00000000" w:rsidRDefault="00122559">
      <w:pPr>
        <w:rPr>
          <w:rFonts w:ascii="宋体" w:hAnsi="宋体"/>
        </w:rPr>
      </w:pPr>
      <w:r>
        <w:rPr>
          <w:rFonts w:ascii="宋体" w:hAnsi="宋体" w:hint="eastAsia"/>
        </w:rPr>
        <w:t>办公地址：南京市建邺区江东中路</w:t>
      </w:r>
      <w:r>
        <w:rPr>
          <w:rFonts w:ascii="宋体" w:hAnsi="宋体" w:hint="eastAsia"/>
        </w:rPr>
        <w:t>228</w:t>
      </w:r>
      <w:r>
        <w:rPr>
          <w:rFonts w:ascii="宋体" w:hAnsi="宋体" w:hint="eastAsia"/>
        </w:rPr>
        <w:t>号华泰证券广场</w:t>
      </w:r>
    </w:p>
    <w:p w:rsidR="00000000" w:rsidRDefault="00122559">
      <w:pPr>
        <w:rPr>
          <w:rFonts w:ascii="宋体" w:hAnsi="宋体"/>
        </w:rPr>
      </w:pPr>
      <w:r>
        <w:rPr>
          <w:rFonts w:ascii="宋体" w:hAnsi="宋体" w:hint="eastAsia"/>
        </w:rPr>
        <w:t>法定代表人：周易</w:t>
      </w:r>
    </w:p>
    <w:p w:rsidR="00000000" w:rsidRDefault="00122559">
      <w:pPr>
        <w:rPr>
          <w:rFonts w:ascii="宋体" w:hAnsi="宋体"/>
        </w:rPr>
      </w:pPr>
      <w:r>
        <w:rPr>
          <w:rFonts w:ascii="宋体" w:hAnsi="宋体" w:hint="eastAsia"/>
        </w:rPr>
        <w:t>联系人：庞晓芸</w:t>
      </w:r>
    </w:p>
    <w:p w:rsidR="00000000" w:rsidRDefault="00122559">
      <w:pPr>
        <w:rPr>
          <w:rFonts w:ascii="宋体" w:hAnsi="宋体"/>
        </w:rPr>
      </w:pPr>
      <w:r>
        <w:rPr>
          <w:rFonts w:ascii="宋体" w:hAnsi="宋体" w:hint="eastAsia"/>
        </w:rPr>
        <w:t>电话：</w:t>
      </w:r>
      <w:r>
        <w:rPr>
          <w:rFonts w:ascii="宋体" w:hAnsi="宋体" w:hint="eastAsia"/>
        </w:rPr>
        <w:t>0755</w:t>
      </w:r>
      <w:r>
        <w:rPr>
          <w:rFonts w:ascii="宋体" w:hAnsi="宋体" w:hint="eastAsia"/>
        </w:rPr>
        <w:t>－</w:t>
      </w:r>
      <w:r>
        <w:rPr>
          <w:rFonts w:ascii="宋体" w:hAnsi="宋体" w:hint="eastAsia"/>
        </w:rPr>
        <w:t>82492193</w:t>
      </w:r>
    </w:p>
    <w:p w:rsidR="00000000" w:rsidRDefault="00122559">
      <w:pPr>
        <w:rPr>
          <w:rFonts w:ascii="宋体" w:hAnsi="宋体"/>
        </w:rPr>
      </w:pPr>
      <w:r>
        <w:rPr>
          <w:rFonts w:ascii="宋体" w:hAnsi="宋体" w:hint="eastAsia"/>
        </w:rPr>
        <w:t>客服电话：</w:t>
      </w:r>
      <w:r>
        <w:rPr>
          <w:rFonts w:ascii="宋体" w:hAnsi="宋体" w:hint="eastAsia"/>
        </w:rPr>
        <w:t>95597</w:t>
      </w:r>
    </w:p>
    <w:p w:rsidR="00000000" w:rsidRDefault="00122559">
      <w:pPr>
        <w:rPr>
          <w:rFonts w:ascii="宋体" w:hAnsi="宋体"/>
        </w:rPr>
      </w:pPr>
      <w:r>
        <w:rPr>
          <w:rFonts w:ascii="宋体" w:hAnsi="宋体" w:hint="eastAsia"/>
        </w:rPr>
        <w:t>网址：</w:t>
      </w:r>
      <w:r>
        <w:rPr>
          <w:rFonts w:ascii="宋体" w:hAnsi="宋体" w:hint="eastAsia"/>
        </w:rPr>
        <w:t>www.htsc.com.cn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39</w:t>
      </w:r>
      <w:r>
        <w:rPr>
          <w:rFonts w:ascii="宋体" w:hAnsi="宋体" w:hint="eastAsia"/>
        </w:rPr>
        <w:t>）</w:t>
      </w:r>
      <w:r>
        <w:rPr>
          <w:rFonts w:ascii="宋体" w:hAnsi="宋体" w:hint="eastAsia"/>
        </w:rPr>
        <w:t xml:space="preserve"> </w:t>
      </w:r>
      <w:r>
        <w:rPr>
          <w:rFonts w:ascii="宋体" w:hAnsi="宋体" w:hint="eastAsia"/>
        </w:rPr>
        <w:t>名称：华龙证券股份有限公司</w:t>
      </w:r>
    </w:p>
    <w:p w:rsidR="00000000" w:rsidRDefault="00122559">
      <w:pPr>
        <w:rPr>
          <w:rFonts w:ascii="宋体" w:hAnsi="宋体"/>
        </w:rPr>
      </w:pPr>
      <w:r>
        <w:rPr>
          <w:rFonts w:ascii="宋体" w:hAnsi="宋体" w:hint="eastAsia"/>
        </w:rPr>
        <w:t>地址：兰州市城关区东</w:t>
      </w:r>
      <w:r>
        <w:rPr>
          <w:rFonts w:ascii="宋体" w:hAnsi="宋体" w:hint="eastAsia"/>
        </w:rPr>
        <w:t>岗西路</w:t>
      </w:r>
      <w:r>
        <w:rPr>
          <w:rFonts w:ascii="宋体" w:hAnsi="宋体" w:hint="eastAsia"/>
        </w:rPr>
        <w:t>638</w:t>
      </w:r>
      <w:r>
        <w:rPr>
          <w:rFonts w:ascii="宋体" w:hAnsi="宋体" w:hint="eastAsia"/>
        </w:rPr>
        <w:t>号兰州财富中心</w:t>
      </w:r>
      <w:r>
        <w:rPr>
          <w:rFonts w:ascii="宋体" w:hAnsi="宋体" w:hint="eastAsia"/>
        </w:rPr>
        <w:t>21</w:t>
      </w:r>
      <w:r>
        <w:rPr>
          <w:rFonts w:ascii="宋体" w:hAnsi="宋体" w:hint="eastAsia"/>
        </w:rPr>
        <w:t>楼</w:t>
      </w:r>
    </w:p>
    <w:p w:rsidR="00000000" w:rsidRDefault="00122559">
      <w:pPr>
        <w:rPr>
          <w:rFonts w:ascii="宋体" w:hAnsi="宋体"/>
        </w:rPr>
      </w:pPr>
      <w:r>
        <w:rPr>
          <w:rFonts w:ascii="宋体" w:hAnsi="宋体" w:hint="eastAsia"/>
        </w:rPr>
        <w:t>法定代表人：陈牧原</w:t>
      </w:r>
    </w:p>
    <w:p w:rsidR="00000000" w:rsidRDefault="00122559">
      <w:pPr>
        <w:rPr>
          <w:rFonts w:ascii="宋体" w:hAnsi="宋体"/>
        </w:rPr>
      </w:pPr>
      <w:r>
        <w:rPr>
          <w:rFonts w:ascii="宋体" w:hAnsi="宋体" w:hint="eastAsia"/>
        </w:rPr>
        <w:t>联系人：范坤</w:t>
      </w:r>
    </w:p>
    <w:p w:rsidR="00000000" w:rsidRDefault="00122559">
      <w:pPr>
        <w:rPr>
          <w:rFonts w:ascii="宋体" w:hAnsi="宋体"/>
        </w:rPr>
      </w:pPr>
      <w:r>
        <w:rPr>
          <w:rFonts w:ascii="宋体" w:hAnsi="宋体" w:hint="eastAsia"/>
        </w:rPr>
        <w:t>电话：</w:t>
      </w:r>
      <w:r>
        <w:rPr>
          <w:rFonts w:ascii="宋体" w:hAnsi="宋体" w:hint="eastAsia"/>
        </w:rPr>
        <w:t>0931-4890208</w:t>
      </w:r>
    </w:p>
    <w:p w:rsidR="00000000" w:rsidRDefault="00122559">
      <w:pPr>
        <w:rPr>
          <w:rFonts w:ascii="宋体" w:hAnsi="宋体"/>
        </w:rPr>
      </w:pPr>
      <w:r>
        <w:rPr>
          <w:rFonts w:ascii="宋体" w:hAnsi="宋体" w:hint="eastAsia"/>
        </w:rPr>
        <w:t>客服电话：</w:t>
      </w:r>
      <w:r>
        <w:rPr>
          <w:rFonts w:ascii="宋体" w:hAnsi="宋体" w:hint="eastAsia"/>
        </w:rPr>
        <w:t>400-6898888</w:t>
      </w:r>
    </w:p>
    <w:p w:rsidR="00000000" w:rsidRDefault="00122559">
      <w:pPr>
        <w:rPr>
          <w:rFonts w:ascii="宋体" w:hAnsi="宋体"/>
        </w:rPr>
      </w:pPr>
      <w:r>
        <w:rPr>
          <w:rFonts w:ascii="宋体" w:hAnsi="宋体" w:hint="eastAsia"/>
        </w:rPr>
        <w:t>网址：</w:t>
      </w:r>
      <w:r>
        <w:rPr>
          <w:rFonts w:ascii="宋体" w:hAnsi="宋体" w:hint="eastAsia"/>
        </w:rPr>
        <w:t>www.hlzq.com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40</w:t>
      </w:r>
      <w:r>
        <w:rPr>
          <w:rFonts w:ascii="宋体" w:hAnsi="宋体" w:hint="eastAsia"/>
        </w:rPr>
        <w:t>）</w:t>
      </w:r>
      <w:r>
        <w:rPr>
          <w:rFonts w:ascii="宋体" w:hAnsi="宋体" w:hint="eastAsia"/>
        </w:rPr>
        <w:t xml:space="preserve"> </w:t>
      </w:r>
      <w:r>
        <w:rPr>
          <w:rFonts w:ascii="宋体" w:hAnsi="宋体" w:hint="eastAsia"/>
        </w:rPr>
        <w:t>名称：中信银行股份有限公司</w:t>
      </w:r>
    </w:p>
    <w:p w:rsidR="00000000" w:rsidRDefault="00122559">
      <w:pPr>
        <w:rPr>
          <w:rFonts w:ascii="宋体" w:hAnsi="宋体"/>
        </w:rPr>
      </w:pPr>
      <w:r>
        <w:rPr>
          <w:rFonts w:ascii="宋体" w:hAnsi="宋体" w:hint="eastAsia"/>
        </w:rPr>
        <w:t>注册地址：北京市东城区朝阳门北大街</w:t>
      </w:r>
      <w:r>
        <w:rPr>
          <w:rFonts w:ascii="宋体" w:hAnsi="宋体" w:hint="eastAsia"/>
        </w:rPr>
        <w:t>9</w:t>
      </w:r>
      <w:r>
        <w:rPr>
          <w:rFonts w:ascii="宋体" w:hAnsi="宋体" w:hint="eastAsia"/>
        </w:rPr>
        <w:t>号</w:t>
      </w:r>
    </w:p>
    <w:p w:rsidR="00000000" w:rsidRDefault="00122559">
      <w:pPr>
        <w:rPr>
          <w:rFonts w:ascii="宋体" w:hAnsi="宋体"/>
        </w:rPr>
      </w:pPr>
      <w:r>
        <w:rPr>
          <w:rFonts w:ascii="宋体" w:hAnsi="宋体" w:hint="eastAsia"/>
        </w:rPr>
        <w:t>办公地址：北京市东城区朝阳门北大街</w:t>
      </w:r>
      <w:r>
        <w:rPr>
          <w:rFonts w:ascii="宋体" w:hAnsi="宋体" w:hint="eastAsia"/>
        </w:rPr>
        <w:t>9</w:t>
      </w:r>
      <w:r>
        <w:rPr>
          <w:rFonts w:ascii="宋体" w:hAnsi="宋体" w:hint="eastAsia"/>
        </w:rPr>
        <w:t>号</w:t>
      </w:r>
    </w:p>
    <w:p w:rsidR="00000000" w:rsidRDefault="00122559">
      <w:pPr>
        <w:rPr>
          <w:rFonts w:ascii="宋体" w:hAnsi="宋体"/>
        </w:rPr>
      </w:pPr>
      <w:r>
        <w:rPr>
          <w:rFonts w:ascii="宋体" w:hAnsi="宋体" w:hint="eastAsia"/>
        </w:rPr>
        <w:t>法定代表人：李庆萍</w:t>
      </w:r>
    </w:p>
    <w:p w:rsidR="00000000" w:rsidRDefault="00122559">
      <w:pPr>
        <w:rPr>
          <w:rFonts w:ascii="宋体" w:hAnsi="宋体"/>
        </w:rPr>
      </w:pPr>
      <w:r>
        <w:rPr>
          <w:rFonts w:ascii="宋体" w:hAnsi="宋体" w:hint="eastAsia"/>
        </w:rPr>
        <w:t>联系人：王晓琳</w:t>
      </w:r>
    </w:p>
    <w:p w:rsidR="00000000" w:rsidRDefault="00122559">
      <w:pPr>
        <w:rPr>
          <w:rFonts w:ascii="宋体" w:hAnsi="宋体"/>
        </w:rPr>
      </w:pPr>
      <w:r>
        <w:rPr>
          <w:rFonts w:ascii="宋体" w:hAnsi="宋体" w:hint="eastAsia"/>
        </w:rPr>
        <w:t>电话：</w:t>
      </w:r>
      <w:r>
        <w:rPr>
          <w:rFonts w:ascii="宋体" w:hAnsi="宋体" w:hint="eastAsia"/>
        </w:rPr>
        <w:t>010-89937325</w:t>
      </w:r>
    </w:p>
    <w:p w:rsidR="00000000" w:rsidRDefault="00122559">
      <w:pPr>
        <w:rPr>
          <w:rFonts w:ascii="宋体" w:hAnsi="宋体"/>
        </w:rPr>
      </w:pPr>
      <w:r>
        <w:rPr>
          <w:rFonts w:ascii="宋体" w:hAnsi="宋体" w:hint="eastAsia"/>
        </w:rPr>
        <w:t>客服电话：</w:t>
      </w:r>
      <w:r>
        <w:rPr>
          <w:rFonts w:ascii="宋体" w:hAnsi="宋体" w:hint="eastAsia"/>
        </w:rPr>
        <w:t>95558</w:t>
      </w:r>
    </w:p>
    <w:p w:rsidR="00000000" w:rsidRDefault="00122559">
      <w:pPr>
        <w:rPr>
          <w:rFonts w:ascii="宋体" w:hAnsi="宋体"/>
        </w:rPr>
      </w:pPr>
      <w:r>
        <w:rPr>
          <w:rFonts w:ascii="宋体" w:hAnsi="宋体" w:hint="eastAsia"/>
        </w:rPr>
        <w:t>公司网址：</w:t>
      </w:r>
      <w:r>
        <w:rPr>
          <w:rFonts w:ascii="宋体" w:hAnsi="宋体" w:hint="eastAsia"/>
        </w:rPr>
        <w:t>citicbank.com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41</w:t>
      </w:r>
      <w:r>
        <w:rPr>
          <w:rFonts w:ascii="宋体" w:hAnsi="宋体" w:hint="eastAsia"/>
        </w:rPr>
        <w:t>）</w:t>
      </w:r>
      <w:r>
        <w:rPr>
          <w:rFonts w:ascii="宋体" w:hAnsi="宋体" w:hint="eastAsia"/>
        </w:rPr>
        <w:t xml:space="preserve"> </w:t>
      </w:r>
      <w:r>
        <w:rPr>
          <w:rFonts w:ascii="宋体" w:hAnsi="宋体" w:hint="eastAsia"/>
        </w:rPr>
        <w:t>名称：嘉实财富管理有限公司</w:t>
      </w:r>
    </w:p>
    <w:p w:rsidR="00000000" w:rsidRDefault="00122559">
      <w:pPr>
        <w:rPr>
          <w:rFonts w:ascii="宋体" w:hAnsi="宋体"/>
        </w:rPr>
      </w:pPr>
      <w:r>
        <w:rPr>
          <w:rFonts w:ascii="宋体" w:hAnsi="宋体" w:hint="eastAsia"/>
        </w:rPr>
        <w:t>注册地址：</w:t>
      </w:r>
      <w:r>
        <w:rPr>
          <w:rFonts w:ascii="宋体" w:hAnsi="宋体" w:hint="eastAsia"/>
        </w:rPr>
        <w:t xml:space="preserve"> </w:t>
      </w:r>
      <w:r>
        <w:rPr>
          <w:rFonts w:ascii="宋体" w:hAnsi="宋体" w:hint="eastAsia"/>
        </w:rPr>
        <w:t>上海市浦东新区世纪大道</w:t>
      </w:r>
      <w:r>
        <w:rPr>
          <w:rFonts w:ascii="宋体" w:hAnsi="宋体" w:hint="eastAsia"/>
        </w:rPr>
        <w:t>8</w:t>
      </w:r>
      <w:r>
        <w:rPr>
          <w:rFonts w:ascii="宋体" w:hAnsi="宋体" w:hint="eastAsia"/>
        </w:rPr>
        <w:t>号上海国金中心办公</w:t>
      </w:r>
      <w:r>
        <w:rPr>
          <w:rFonts w:ascii="宋体" w:hAnsi="宋体" w:hint="eastAsia"/>
        </w:rPr>
        <w:t>楼二期</w:t>
      </w:r>
      <w:r>
        <w:rPr>
          <w:rFonts w:ascii="宋体" w:hAnsi="宋体" w:hint="eastAsia"/>
        </w:rPr>
        <w:t>53</w:t>
      </w:r>
      <w:r>
        <w:rPr>
          <w:rFonts w:ascii="宋体" w:hAnsi="宋体" w:hint="eastAsia"/>
        </w:rPr>
        <w:t>层</w:t>
      </w:r>
      <w:r>
        <w:rPr>
          <w:rFonts w:ascii="宋体" w:hAnsi="宋体" w:hint="eastAsia"/>
        </w:rPr>
        <w:t>5312-15</w:t>
      </w:r>
      <w:r>
        <w:rPr>
          <w:rFonts w:ascii="宋体" w:hAnsi="宋体" w:hint="eastAsia"/>
        </w:rPr>
        <w:t>单元</w:t>
      </w:r>
    </w:p>
    <w:p w:rsidR="00000000" w:rsidRDefault="00122559">
      <w:pPr>
        <w:rPr>
          <w:rFonts w:ascii="宋体" w:hAnsi="宋体"/>
        </w:rPr>
      </w:pPr>
      <w:r>
        <w:rPr>
          <w:rFonts w:ascii="宋体" w:hAnsi="宋体" w:hint="eastAsia"/>
        </w:rPr>
        <w:t>办公地址：北京市朝阳区建国路</w:t>
      </w:r>
      <w:r>
        <w:rPr>
          <w:rFonts w:ascii="宋体" w:hAnsi="宋体" w:hint="eastAsia"/>
        </w:rPr>
        <w:t>91</w:t>
      </w:r>
      <w:r>
        <w:rPr>
          <w:rFonts w:ascii="宋体" w:hAnsi="宋体" w:hint="eastAsia"/>
        </w:rPr>
        <w:t>号金地中心</w:t>
      </w:r>
      <w:r>
        <w:rPr>
          <w:rFonts w:ascii="宋体" w:hAnsi="宋体" w:hint="eastAsia"/>
        </w:rPr>
        <w:t>A</w:t>
      </w:r>
      <w:r>
        <w:rPr>
          <w:rFonts w:ascii="宋体" w:hAnsi="宋体" w:hint="eastAsia"/>
        </w:rPr>
        <w:t>座</w:t>
      </w:r>
      <w:r>
        <w:rPr>
          <w:rFonts w:ascii="宋体" w:hAnsi="宋体" w:hint="eastAsia"/>
        </w:rPr>
        <w:t>6</w:t>
      </w:r>
      <w:r>
        <w:rPr>
          <w:rFonts w:ascii="宋体" w:hAnsi="宋体" w:hint="eastAsia"/>
        </w:rPr>
        <w:t>层</w:t>
      </w:r>
    </w:p>
    <w:p w:rsidR="00000000" w:rsidRDefault="00122559">
      <w:pPr>
        <w:rPr>
          <w:rFonts w:ascii="宋体" w:hAnsi="宋体"/>
        </w:rPr>
      </w:pPr>
      <w:r>
        <w:rPr>
          <w:rFonts w:ascii="宋体" w:hAnsi="宋体" w:hint="eastAsia"/>
        </w:rPr>
        <w:t>法定代表人：赵学军</w:t>
      </w:r>
    </w:p>
    <w:p w:rsidR="00000000" w:rsidRDefault="00122559">
      <w:pPr>
        <w:rPr>
          <w:rFonts w:ascii="宋体" w:hAnsi="宋体"/>
        </w:rPr>
      </w:pPr>
      <w:r>
        <w:rPr>
          <w:rFonts w:ascii="宋体" w:hAnsi="宋体" w:hint="eastAsia"/>
        </w:rPr>
        <w:t>联系人：李雯</w:t>
      </w:r>
    </w:p>
    <w:p w:rsidR="00000000" w:rsidRDefault="00122559">
      <w:pPr>
        <w:rPr>
          <w:rFonts w:ascii="宋体" w:hAnsi="宋体"/>
        </w:rPr>
      </w:pPr>
      <w:r>
        <w:rPr>
          <w:rFonts w:ascii="宋体" w:hAnsi="宋体" w:hint="eastAsia"/>
        </w:rPr>
        <w:t>电话：</w:t>
      </w:r>
      <w:r>
        <w:rPr>
          <w:rFonts w:ascii="宋体" w:hAnsi="宋体" w:hint="eastAsia"/>
        </w:rPr>
        <w:t>010-60842306</w:t>
      </w:r>
    </w:p>
    <w:p w:rsidR="00000000" w:rsidRDefault="00122559">
      <w:pPr>
        <w:rPr>
          <w:rFonts w:ascii="宋体" w:hAnsi="宋体"/>
        </w:rPr>
      </w:pPr>
      <w:r>
        <w:rPr>
          <w:rFonts w:ascii="宋体" w:hAnsi="宋体" w:hint="eastAsia"/>
        </w:rPr>
        <w:t>客服电话：</w:t>
      </w:r>
      <w:r>
        <w:rPr>
          <w:rFonts w:ascii="宋体" w:hAnsi="宋体" w:hint="eastAsia"/>
        </w:rPr>
        <w:t xml:space="preserve">400-021-8850 </w:t>
      </w:r>
    </w:p>
    <w:p w:rsidR="00000000" w:rsidRDefault="00122559">
      <w:pPr>
        <w:rPr>
          <w:rFonts w:ascii="宋体" w:hAnsi="宋体"/>
        </w:rPr>
      </w:pPr>
      <w:r>
        <w:rPr>
          <w:rFonts w:ascii="宋体" w:hAnsi="宋体" w:hint="eastAsia"/>
        </w:rPr>
        <w:t>公司网址：</w:t>
      </w:r>
      <w:r>
        <w:rPr>
          <w:rFonts w:ascii="宋体" w:hAnsi="宋体" w:hint="eastAsia"/>
        </w:rPr>
        <w:t>www.harvestwm.cn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42</w:t>
      </w:r>
      <w:r>
        <w:rPr>
          <w:rFonts w:ascii="宋体" w:hAnsi="宋体" w:hint="eastAsia"/>
        </w:rPr>
        <w:t>）</w:t>
      </w:r>
      <w:r>
        <w:rPr>
          <w:rFonts w:ascii="宋体" w:hAnsi="宋体" w:hint="eastAsia"/>
        </w:rPr>
        <w:t xml:space="preserve"> </w:t>
      </w:r>
      <w:r>
        <w:rPr>
          <w:rFonts w:ascii="宋体" w:hAnsi="宋体" w:hint="eastAsia"/>
        </w:rPr>
        <w:t>名称：上海联泰资产管理有限公司</w:t>
      </w:r>
    </w:p>
    <w:p w:rsidR="00000000" w:rsidRDefault="00122559">
      <w:pPr>
        <w:rPr>
          <w:rFonts w:ascii="宋体" w:hAnsi="宋体"/>
        </w:rPr>
      </w:pPr>
      <w:r>
        <w:rPr>
          <w:rFonts w:ascii="宋体" w:hAnsi="宋体" w:hint="eastAsia"/>
        </w:rPr>
        <w:t>办公地址：上海市长宁区福泉北路</w:t>
      </w:r>
      <w:r>
        <w:rPr>
          <w:rFonts w:ascii="宋体" w:hAnsi="宋体" w:hint="eastAsia"/>
        </w:rPr>
        <w:t>518</w:t>
      </w:r>
      <w:r>
        <w:rPr>
          <w:rFonts w:ascii="宋体" w:hAnsi="宋体" w:hint="eastAsia"/>
        </w:rPr>
        <w:t>号</w:t>
      </w:r>
      <w:r>
        <w:rPr>
          <w:rFonts w:ascii="宋体" w:hAnsi="宋体" w:hint="eastAsia"/>
        </w:rPr>
        <w:t>8</w:t>
      </w:r>
      <w:r>
        <w:rPr>
          <w:rFonts w:ascii="宋体" w:hAnsi="宋体" w:hint="eastAsia"/>
        </w:rPr>
        <w:t>座</w:t>
      </w:r>
      <w:r>
        <w:rPr>
          <w:rFonts w:ascii="宋体" w:hAnsi="宋体" w:hint="eastAsia"/>
        </w:rPr>
        <w:t>3</w:t>
      </w:r>
      <w:r>
        <w:rPr>
          <w:rFonts w:ascii="宋体" w:hAnsi="宋体" w:hint="eastAsia"/>
        </w:rPr>
        <w:t>层</w:t>
      </w:r>
    </w:p>
    <w:p w:rsidR="00000000" w:rsidRDefault="00122559">
      <w:pPr>
        <w:rPr>
          <w:rFonts w:ascii="宋体" w:hAnsi="宋体"/>
        </w:rPr>
      </w:pPr>
      <w:r>
        <w:rPr>
          <w:rFonts w:ascii="宋体" w:hAnsi="宋体" w:hint="eastAsia"/>
        </w:rPr>
        <w:t>法定代表人：燕斌</w:t>
      </w:r>
    </w:p>
    <w:p w:rsidR="00000000" w:rsidRDefault="00122559">
      <w:pPr>
        <w:rPr>
          <w:rFonts w:ascii="宋体" w:hAnsi="宋体"/>
        </w:rPr>
      </w:pPr>
      <w:r>
        <w:rPr>
          <w:rFonts w:ascii="宋体" w:hAnsi="宋体" w:hint="eastAsia"/>
        </w:rPr>
        <w:t>联系人：陈东</w:t>
      </w:r>
    </w:p>
    <w:p w:rsidR="00000000" w:rsidRDefault="00122559">
      <w:pPr>
        <w:rPr>
          <w:rFonts w:ascii="宋体" w:hAnsi="宋体"/>
        </w:rPr>
      </w:pPr>
      <w:r>
        <w:rPr>
          <w:rFonts w:ascii="宋体" w:hAnsi="宋体" w:hint="eastAsia"/>
        </w:rPr>
        <w:t>电话：</w:t>
      </w:r>
      <w:r>
        <w:rPr>
          <w:rFonts w:ascii="宋体" w:hAnsi="宋体" w:hint="eastAsia"/>
        </w:rPr>
        <w:t xml:space="preserve">021-52822063 </w:t>
      </w:r>
    </w:p>
    <w:p w:rsidR="00000000" w:rsidRDefault="00122559">
      <w:pPr>
        <w:rPr>
          <w:rFonts w:ascii="宋体" w:hAnsi="宋体"/>
        </w:rPr>
      </w:pPr>
      <w:r>
        <w:rPr>
          <w:rFonts w:ascii="宋体" w:hAnsi="宋体" w:hint="eastAsia"/>
        </w:rPr>
        <w:t>客服电话：</w:t>
      </w:r>
      <w:r>
        <w:rPr>
          <w:rFonts w:ascii="宋体" w:hAnsi="宋体" w:hint="eastAsia"/>
        </w:rPr>
        <w:t>4000-466-788</w:t>
      </w:r>
    </w:p>
    <w:p w:rsidR="00000000" w:rsidRDefault="00122559">
      <w:pPr>
        <w:rPr>
          <w:rFonts w:ascii="宋体" w:hAnsi="宋体"/>
        </w:rPr>
      </w:pPr>
      <w:r>
        <w:rPr>
          <w:rFonts w:ascii="宋体" w:hAnsi="宋体" w:hint="eastAsia"/>
        </w:rPr>
        <w:t>公司网址：</w:t>
      </w:r>
      <w:r>
        <w:rPr>
          <w:rFonts w:ascii="宋体" w:hAnsi="宋体" w:hint="eastAsia"/>
        </w:rPr>
        <w:t>http://www.66zichan.com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43</w:t>
      </w:r>
      <w:r>
        <w:rPr>
          <w:rFonts w:ascii="宋体" w:hAnsi="宋体" w:hint="eastAsia"/>
        </w:rPr>
        <w:t>）</w:t>
      </w:r>
      <w:r>
        <w:rPr>
          <w:rFonts w:ascii="宋体" w:hAnsi="宋体" w:hint="eastAsia"/>
        </w:rPr>
        <w:t xml:space="preserve"> </w:t>
      </w:r>
      <w:r>
        <w:rPr>
          <w:rFonts w:ascii="宋体" w:hAnsi="宋体" w:hint="eastAsia"/>
        </w:rPr>
        <w:t>名称：奕丰基金</w:t>
      </w:r>
      <w:r>
        <w:rPr>
          <w:rFonts w:ascii="宋体" w:hAnsi="宋体" w:hint="eastAsia"/>
        </w:rPr>
        <w:t>销售有限公司</w:t>
      </w:r>
    </w:p>
    <w:p w:rsidR="00000000" w:rsidRDefault="00122559">
      <w:pPr>
        <w:rPr>
          <w:rFonts w:ascii="宋体" w:hAnsi="宋体"/>
        </w:rPr>
      </w:pPr>
      <w:r>
        <w:rPr>
          <w:rFonts w:ascii="宋体" w:hAnsi="宋体" w:hint="eastAsia"/>
        </w:rPr>
        <w:t>办公地址：深圳市南山区海德三道航天科技广场</w:t>
      </w:r>
      <w:r>
        <w:rPr>
          <w:rFonts w:ascii="宋体" w:hAnsi="宋体" w:hint="eastAsia"/>
        </w:rPr>
        <w:t>A</w:t>
      </w:r>
      <w:r>
        <w:rPr>
          <w:rFonts w:ascii="宋体" w:hAnsi="宋体" w:hint="eastAsia"/>
        </w:rPr>
        <w:t>座</w:t>
      </w:r>
      <w:r>
        <w:rPr>
          <w:rFonts w:ascii="宋体" w:hAnsi="宋体" w:hint="eastAsia"/>
        </w:rPr>
        <w:t>17</w:t>
      </w:r>
      <w:r>
        <w:rPr>
          <w:rFonts w:ascii="宋体" w:hAnsi="宋体" w:hint="eastAsia"/>
        </w:rPr>
        <w:t>楼</w:t>
      </w:r>
      <w:r>
        <w:rPr>
          <w:rFonts w:ascii="宋体" w:hAnsi="宋体" w:hint="eastAsia"/>
        </w:rPr>
        <w:t>1704</w:t>
      </w:r>
      <w:r>
        <w:rPr>
          <w:rFonts w:ascii="宋体" w:hAnsi="宋体" w:hint="eastAsia"/>
        </w:rPr>
        <w:t>室</w:t>
      </w:r>
    </w:p>
    <w:p w:rsidR="00000000" w:rsidRDefault="00122559">
      <w:pPr>
        <w:rPr>
          <w:rFonts w:ascii="宋体" w:hAnsi="宋体"/>
        </w:rPr>
      </w:pPr>
      <w:r>
        <w:rPr>
          <w:rFonts w:ascii="宋体" w:hAnsi="宋体" w:hint="eastAsia"/>
        </w:rPr>
        <w:t>法定代表人：</w:t>
      </w:r>
      <w:r>
        <w:rPr>
          <w:rFonts w:ascii="宋体" w:hAnsi="宋体" w:hint="eastAsia"/>
        </w:rPr>
        <w:t>TEO WEE HOWE</w:t>
      </w:r>
    </w:p>
    <w:p w:rsidR="00000000" w:rsidRDefault="00122559">
      <w:pPr>
        <w:rPr>
          <w:rFonts w:ascii="宋体" w:hAnsi="宋体"/>
        </w:rPr>
      </w:pPr>
      <w:r>
        <w:rPr>
          <w:rFonts w:ascii="宋体" w:hAnsi="宋体" w:hint="eastAsia"/>
        </w:rPr>
        <w:t>联系人：叶健</w:t>
      </w:r>
    </w:p>
    <w:p w:rsidR="00000000" w:rsidRDefault="00122559">
      <w:pPr>
        <w:rPr>
          <w:rFonts w:ascii="宋体" w:hAnsi="宋体"/>
        </w:rPr>
      </w:pPr>
      <w:r>
        <w:rPr>
          <w:rFonts w:ascii="宋体" w:hAnsi="宋体" w:hint="eastAsia"/>
        </w:rPr>
        <w:t>电话：</w:t>
      </w:r>
      <w:r>
        <w:rPr>
          <w:rFonts w:ascii="宋体" w:hAnsi="宋体" w:hint="eastAsia"/>
        </w:rPr>
        <w:t>0755-89460507</w:t>
      </w:r>
    </w:p>
    <w:p w:rsidR="00000000" w:rsidRDefault="00122559">
      <w:pPr>
        <w:rPr>
          <w:rFonts w:ascii="宋体" w:hAnsi="宋体"/>
        </w:rPr>
      </w:pPr>
      <w:r>
        <w:rPr>
          <w:rFonts w:ascii="宋体" w:hAnsi="宋体" w:hint="eastAsia"/>
        </w:rPr>
        <w:t>客服电话：</w:t>
      </w:r>
      <w:r>
        <w:rPr>
          <w:rFonts w:ascii="宋体" w:hAnsi="宋体" w:hint="eastAsia"/>
        </w:rPr>
        <w:t>400-684-0500</w:t>
      </w:r>
    </w:p>
    <w:p w:rsidR="00000000" w:rsidRDefault="00122559">
      <w:pPr>
        <w:rPr>
          <w:rFonts w:ascii="宋体" w:hAnsi="宋体"/>
        </w:rPr>
      </w:pPr>
      <w:r>
        <w:rPr>
          <w:rFonts w:ascii="宋体" w:hAnsi="宋体" w:hint="eastAsia"/>
        </w:rPr>
        <w:t>公司网址：</w:t>
      </w:r>
      <w:r>
        <w:rPr>
          <w:rFonts w:ascii="宋体" w:hAnsi="宋体" w:hint="eastAsia"/>
        </w:rPr>
        <w:t>www.ifastps.com.cn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44</w:t>
      </w:r>
      <w:r>
        <w:rPr>
          <w:rFonts w:ascii="宋体" w:hAnsi="宋体" w:hint="eastAsia"/>
        </w:rPr>
        <w:t>）</w:t>
      </w:r>
      <w:r>
        <w:rPr>
          <w:rFonts w:ascii="宋体" w:hAnsi="宋体" w:hint="eastAsia"/>
        </w:rPr>
        <w:t xml:space="preserve"> </w:t>
      </w:r>
      <w:r>
        <w:rPr>
          <w:rFonts w:ascii="宋体" w:hAnsi="宋体" w:hint="eastAsia"/>
        </w:rPr>
        <w:t>名称：东吴证券股份有限公司</w:t>
      </w:r>
    </w:p>
    <w:p w:rsidR="00000000" w:rsidRDefault="00122559">
      <w:pPr>
        <w:rPr>
          <w:rFonts w:ascii="宋体" w:hAnsi="宋体"/>
        </w:rPr>
      </w:pPr>
      <w:r>
        <w:rPr>
          <w:rFonts w:ascii="宋体" w:hAnsi="宋体" w:hint="eastAsia"/>
        </w:rPr>
        <w:t>地址：苏州工业园区星阳街</w:t>
      </w:r>
      <w:r>
        <w:rPr>
          <w:rFonts w:ascii="宋体" w:hAnsi="宋体" w:hint="eastAsia"/>
        </w:rPr>
        <w:t>5</w:t>
      </w:r>
      <w:r>
        <w:rPr>
          <w:rFonts w:ascii="宋体" w:hAnsi="宋体" w:hint="eastAsia"/>
        </w:rPr>
        <w:t>号</w:t>
      </w:r>
    </w:p>
    <w:p w:rsidR="00000000" w:rsidRDefault="00122559">
      <w:pPr>
        <w:rPr>
          <w:rFonts w:ascii="宋体" w:hAnsi="宋体"/>
        </w:rPr>
      </w:pPr>
      <w:r>
        <w:rPr>
          <w:rFonts w:ascii="宋体" w:hAnsi="宋体" w:hint="eastAsia"/>
        </w:rPr>
        <w:t>法定代表人：范力</w:t>
      </w:r>
    </w:p>
    <w:p w:rsidR="00000000" w:rsidRDefault="00122559">
      <w:pPr>
        <w:rPr>
          <w:rFonts w:ascii="宋体" w:hAnsi="宋体"/>
        </w:rPr>
      </w:pPr>
      <w:r>
        <w:rPr>
          <w:rFonts w:ascii="宋体" w:hAnsi="宋体" w:hint="eastAsia"/>
        </w:rPr>
        <w:t>联系人：陆晓</w:t>
      </w:r>
    </w:p>
    <w:p w:rsidR="00000000" w:rsidRDefault="00122559">
      <w:pPr>
        <w:rPr>
          <w:rFonts w:ascii="宋体" w:hAnsi="宋体"/>
        </w:rPr>
      </w:pPr>
      <w:r>
        <w:rPr>
          <w:rFonts w:ascii="宋体" w:hAnsi="宋体" w:hint="eastAsia"/>
        </w:rPr>
        <w:t>电话：</w:t>
      </w:r>
      <w:r>
        <w:rPr>
          <w:rFonts w:ascii="宋体" w:hAnsi="宋体" w:hint="eastAsia"/>
        </w:rPr>
        <w:t>0512-62938690</w:t>
      </w:r>
    </w:p>
    <w:p w:rsidR="00000000" w:rsidRDefault="00122559">
      <w:pPr>
        <w:rPr>
          <w:rFonts w:ascii="宋体" w:hAnsi="宋体"/>
        </w:rPr>
      </w:pPr>
      <w:r>
        <w:rPr>
          <w:rFonts w:ascii="宋体" w:hAnsi="宋体" w:hint="eastAsia"/>
        </w:rPr>
        <w:t>客服电话：</w:t>
      </w:r>
      <w:r>
        <w:rPr>
          <w:rFonts w:ascii="宋体" w:hAnsi="宋体" w:hint="eastAsia"/>
        </w:rPr>
        <w:t>95330</w:t>
      </w:r>
    </w:p>
    <w:p w:rsidR="00000000" w:rsidRDefault="00122559">
      <w:pPr>
        <w:rPr>
          <w:rFonts w:ascii="宋体" w:hAnsi="宋体"/>
        </w:rPr>
      </w:pPr>
      <w:r>
        <w:rPr>
          <w:rFonts w:ascii="宋体" w:hAnsi="宋体" w:hint="eastAsia"/>
        </w:rPr>
        <w:t>网址：</w:t>
      </w:r>
      <w:r>
        <w:rPr>
          <w:rFonts w:ascii="宋体" w:hAnsi="宋体" w:hint="eastAsia"/>
        </w:rPr>
        <w:t>www.dwzq.com.cn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45</w:t>
      </w:r>
      <w:r>
        <w:rPr>
          <w:rFonts w:ascii="宋体" w:hAnsi="宋体" w:hint="eastAsia"/>
        </w:rPr>
        <w:t>）</w:t>
      </w:r>
      <w:r>
        <w:rPr>
          <w:rFonts w:ascii="宋体" w:hAnsi="宋体" w:hint="eastAsia"/>
        </w:rPr>
        <w:t xml:space="preserve"> </w:t>
      </w:r>
      <w:r>
        <w:rPr>
          <w:rFonts w:ascii="宋体" w:hAnsi="宋体" w:hint="eastAsia"/>
        </w:rPr>
        <w:t>名称：国都证券股份有限公司</w:t>
      </w:r>
    </w:p>
    <w:p w:rsidR="00000000" w:rsidRDefault="00122559">
      <w:pPr>
        <w:rPr>
          <w:rFonts w:ascii="宋体" w:hAnsi="宋体"/>
        </w:rPr>
      </w:pPr>
      <w:r>
        <w:rPr>
          <w:rFonts w:ascii="宋体" w:hAnsi="宋体" w:hint="eastAsia"/>
        </w:rPr>
        <w:t>地址：北京市东城区东直门</w:t>
      </w:r>
      <w:r>
        <w:rPr>
          <w:rFonts w:ascii="宋体" w:hAnsi="宋体" w:hint="eastAsia"/>
        </w:rPr>
        <w:t>南大街</w:t>
      </w:r>
      <w:r>
        <w:rPr>
          <w:rFonts w:ascii="宋体" w:hAnsi="宋体" w:hint="eastAsia"/>
        </w:rPr>
        <w:t>3</w:t>
      </w:r>
      <w:r>
        <w:rPr>
          <w:rFonts w:ascii="宋体" w:hAnsi="宋体" w:hint="eastAsia"/>
        </w:rPr>
        <w:t>号国华投资大厦</w:t>
      </w:r>
      <w:r>
        <w:rPr>
          <w:rFonts w:ascii="宋体" w:hAnsi="宋体" w:hint="eastAsia"/>
        </w:rPr>
        <w:t>9</w:t>
      </w:r>
      <w:r>
        <w:rPr>
          <w:rFonts w:ascii="宋体" w:hAnsi="宋体" w:hint="eastAsia"/>
        </w:rPr>
        <w:t>层</w:t>
      </w:r>
      <w:r>
        <w:rPr>
          <w:rFonts w:ascii="宋体" w:hAnsi="宋体" w:hint="eastAsia"/>
        </w:rPr>
        <w:t>10</w:t>
      </w:r>
      <w:r>
        <w:rPr>
          <w:rFonts w:ascii="宋体" w:hAnsi="宋体" w:hint="eastAsia"/>
        </w:rPr>
        <w:t>层</w:t>
      </w:r>
    </w:p>
    <w:p w:rsidR="00000000" w:rsidRDefault="00122559">
      <w:pPr>
        <w:rPr>
          <w:rFonts w:ascii="宋体" w:hAnsi="宋体"/>
        </w:rPr>
      </w:pPr>
      <w:r>
        <w:rPr>
          <w:rFonts w:ascii="宋体" w:hAnsi="宋体" w:hint="eastAsia"/>
        </w:rPr>
        <w:t>法定代表人：王少华</w:t>
      </w:r>
    </w:p>
    <w:p w:rsidR="00000000" w:rsidRDefault="00122559">
      <w:pPr>
        <w:rPr>
          <w:rFonts w:ascii="宋体" w:hAnsi="宋体"/>
        </w:rPr>
      </w:pPr>
      <w:r>
        <w:rPr>
          <w:rFonts w:ascii="宋体" w:hAnsi="宋体" w:hint="eastAsia"/>
        </w:rPr>
        <w:t>联系人：杜正中</w:t>
      </w:r>
    </w:p>
    <w:p w:rsidR="00000000" w:rsidRDefault="00122559">
      <w:pPr>
        <w:rPr>
          <w:rFonts w:ascii="宋体" w:hAnsi="宋体"/>
        </w:rPr>
      </w:pPr>
      <w:r>
        <w:rPr>
          <w:rFonts w:ascii="宋体" w:hAnsi="宋体" w:hint="eastAsia"/>
        </w:rPr>
        <w:t>电话：</w:t>
      </w:r>
      <w:r>
        <w:rPr>
          <w:rFonts w:ascii="宋体" w:hAnsi="宋体" w:hint="eastAsia"/>
        </w:rPr>
        <w:t>010-84183142</w:t>
      </w:r>
    </w:p>
    <w:p w:rsidR="00000000" w:rsidRDefault="00122559">
      <w:pPr>
        <w:rPr>
          <w:rFonts w:ascii="宋体" w:hAnsi="宋体"/>
        </w:rPr>
      </w:pPr>
      <w:r>
        <w:rPr>
          <w:rFonts w:ascii="宋体" w:hAnsi="宋体" w:hint="eastAsia"/>
        </w:rPr>
        <w:t>客服电话：</w:t>
      </w:r>
      <w:r>
        <w:rPr>
          <w:rFonts w:ascii="宋体" w:hAnsi="宋体" w:hint="eastAsia"/>
        </w:rPr>
        <w:t>400-818-8118</w:t>
      </w:r>
    </w:p>
    <w:p w:rsidR="00000000" w:rsidRDefault="00122559">
      <w:pPr>
        <w:rPr>
          <w:rFonts w:ascii="宋体" w:hAnsi="宋体"/>
        </w:rPr>
      </w:pPr>
      <w:r>
        <w:rPr>
          <w:rFonts w:ascii="宋体" w:hAnsi="宋体" w:hint="eastAsia"/>
        </w:rPr>
        <w:t>网址：</w:t>
      </w:r>
      <w:r>
        <w:rPr>
          <w:rFonts w:ascii="宋体" w:hAnsi="宋体" w:hint="eastAsia"/>
        </w:rPr>
        <w:t>www.guodu.com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46</w:t>
      </w:r>
      <w:r>
        <w:rPr>
          <w:rFonts w:ascii="宋体" w:hAnsi="宋体" w:hint="eastAsia"/>
        </w:rPr>
        <w:t>）</w:t>
      </w:r>
      <w:r>
        <w:rPr>
          <w:rFonts w:ascii="宋体" w:hAnsi="宋体" w:hint="eastAsia"/>
        </w:rPr>
        <w:t xml:space="preserve"> </w:t>
      </w:r>
      <w:r>
        <w:rPr>
          <w:rFonts w:ascii="宋体" w:hAnsi="宋体" w:hint="eastAsia"/>
        </w:rPr>
        <w:t>名称：国联证券股份有限公司</w:t>
      </w:r>
    </w:p>
    <w:p w:rsidR="00000000" w:rsidRDefault="00122559">
      <w:pPr>
        <w:rPr>
          <w:rFonts w:ascii="宋体" w:hAnsi="宋体"/>
        </w:rPr>
      </w:pPr>
      <w:r>
        <w:rPr>
          <w:rFonts w:ascii="宋体" w:hAnsi="宋体" w:hint="eastAsia"/>
        </w:rPr>
        <w:t>注册地址</w:t>
      </w:r>
      <w:r>
        <w:rPr>
          <w:rFonts w:ascii="宋体" w:hAnsi="宋体" w:hint="eastAsia"/>
        </w:rPr>
        <w:t xml:space="preserve">: </w:t>
      </w:r>
      <w:r>
        <w:rPr>
          <w:rFonts w:ascii="宋体" w:hAnsi="宋体" w:hint="eastAsia"/>
        </w:rPr>
        <w:t>江苏省无锡市金融一街</w:t>
      </w:r>
      <w:r>
        <w:rPr>
          <w:rFonts w:ascii="宋体" w:hAnsi="宋体" w:hint="eastAsia"/>
        </w:rPr>
        <w:t>8</w:t>
      </w:r>
      <w:r>
        <w:rPr>
          <w:rFonts w:ascii="宋体" w:hAnsi="宋体" w:hint="eastAsia"/>
        </w:rPr>
        <w:t>号</w:t>
      </w:r>
    </w:p>
    <w:p w:rsidR="00000000" w:rsidRDefault="00122559">
      <w:pPr>
        <w:rPr>
          <w:rFonts w:ascii="宋体" w:hAnsi="宋体"/>
        </w:rPr>
      </w:pPr>
      <w:r>
        <w:rPr>
          <w:rFonts w:ascii="宋体" w:hAnsi="宋体" w:hint="eastAsia"/>
        </w:rPr>
        <w:t>办公地址：江苏省无锡市金融一街</w:t>
      </w:r>
      <w:r>
        <w:rPr>
          <w:rFonts w:ascii="宋体" w:hAnsi="宋体" w:hint="eastAsia"/>
        </w:rPr>
        <w:t>8</w:t>
      </w:r>
      <w:r>
        <w:rPr>
          <w:rFonts w:ascii="宋体" w:hAnsi="宋体" w:hint="eastAsia"/>
        </w:rPr>
        <w:t>号国联大厦</w:t>
      </w:r>
      <w:r>
        <w:rPr>
          <w:rFonts w:ascii="宋体" w:hAnsi="宋体" w:hint="eastAsia"/>
        </w:rPr>
        <w:t>702</w:t>
      </w:r>
    </w:p>
    <w:p w:rsidR="00000000" w:rsidRDefault="00122559">
      <w:pPr>
        <w:rPr>
          <w:rFonts w:ascii="宋体" w:hAnsi="宋体"/>
        </w:rPr>
      </w:pPr>
      <w:r>
        <w:rPr>
          <w:rFonts w:ascii="宋体" w:hAnsi="宋体" w:hint="eastAsia"/>
        </w:rPr>
        <w:t>法定代表人</w:t>
      </w:r>
      <w:r>
        <w:rPr>
          <w:rFonts w:ascii="宋体" w:hAnsi="宋体" w:hint="eastAsia"/>
        </w:rPr>
        <w:t>:</w:t>
      </w:r>
      <w:r>
        <w:rPr>
          <w:rFonts w:ascii="宋体" w:hAnsi="宋体" w:hint="eastAsia"/>
        </w:rPr>
        <w:t>姚志勇</w:t>
      </w:r>
    </w:p>
    <w:p w:rsidR="00000000" w:rsidRDefault="00122559">
      <w:pPr>
        <w:rPr>
          <w:rFonts w:ascii="宋体" w:hAnsi="宋体"/>
        </w:rPr>
      </w:pPr>
      <w:r>
        <w:rPr>
          <w:rFonts w:ascii="宋体" w:hAnsi="宋体" w:hint="eastAsia"/>
        </w:rPr>
        <w:t>联系人</w:t>
      </w:r>
      <w:r>
        <w:rPr>
          <w:rFonts w:ascii="宋体" w:hAnsi="宋体" w:hint="eastAsia"/>
        </w:rPr>
        <w:t>:</w:t>
      </w:r>
      <w:r>
        <w:rPr>
          <w:rFonts w:ascii="宋体" w:hAnsi="宋体" w:hint="eastAsia"/>
        </w:rPr>
        <w:t>祁昊</w:t>
      </w:r>
    </w:p>
    <w:p w:rsidR="00000000" w:rsidRDefault="00122559">
      <w:pPr>
        <w:rPr>
          <w:rFonts w:ascii="宋体" w:hAnsi="宋体"/>
        </w:rPr>
      </w:pPr>
      <w:r>
        <w:rPr>
          <w:rFonts w:ascii="宋体" w:hAnsi="宋体" w:hint="eastAsia"/>
        </w:rPr>
        <w:t>电话</w:t>
      </w:r>
      <w:r>
        <w:rPr>
          <w:rFonts w:ascii="宋体" w:hAnsi="宋体" w:hint="eastAsia"/>
        </w:rPr>
        <w:t>:0510-82831662</w:t>
      </w:r>
    </w:p>
    <w:p w:rsidR="00000000" w:rsidRDefault="00122559">
      <w:pPr>
        <w:rPr>
          <w:rFonts w:ascii="宋体" w:hAnsi="宋体"/>
        </w:rPr>
      </w:pPr>
      <w:r>
        <w:rPr>
          <w:rFonts w:ascii="宋体" w:hAnsi="宋体" w:hint="eastAsia"/>
        </w:rPr>
        <w:t>客服电话</w:t>
      </w:r>
      <w:r>
        <w:rPr>
          <w:rFonts w:ascii="宋体" w:hAnsi="宋体" w:hint="eastAsia"/>
        </w:rPr>
        <w:t>:95570</w:t>
      </w:r>
    </w:p>
    <w:p w:rsidR="00000000" w:rsidRDefault="00122559">
      <w:pPr>
        <w:rPr>
          <w:rFonts w:ascii="宋体" w:hAnsi="宋体"/>
        </w:rPr>
      </w:pPr>
      <w:r>
        <w:rPr>
          <w:rFonts w:ascii="宋体" w:hAnsi="宋体" w:hint="eastAsia"/>
        </w:rPr>
        <w:t>网址</w:t>
      </w:r>
      <w:r>
        <w:rPr>
          <w:rFonts w:ascii="宋体" w:hAnsi="宋体" w:hint="eastAsia"/>
        </w:rPr>
        <w:t>:www.glsc.com.cn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47</w:t>
      </w:r>
      <w:r>
        <w:rPr>
          <w:rFonts w:ascii="宋体" w:hAnsi="宋体" w:hint="eastAsia"/>
        </w:rPr>
        <w:t>）</w:t>
      </w:r>
      <w:r>
        <w:rPr>
          <w:rFonts w:ascii="宋体" w:hAnsi="宋体" w:hint="eastAsia"/>
        </w:rPr>
        <w:t xml:space="preserve"> </w:t>
      </w:r>
      <w:r>
        <w:rPr>
          <w:rFonts w:ascii="宋体" w:hAnsi="宋体" w:hint="eastAsia"/>
        </w:rPr>
        <w:t>名称：中信证券（山东）有限责任公司</w:t>
      </w:r>
    </w:p>
    <w:p w:rsidR="00000000" w:rsidRDefault="00122559">
      <w:pPr>
        <w:rPr>
          <w:rFonts w:ascii="宋体" w:hAnsi="宋体"/>
        </w:rPr>
      </w:pPr>
      <w:r>
        <w:rPr>
          <w:rFonts w:ascii="宋体" w:hAnsi="宋体" w:hint="eastAsia"/>
        </w:rPr>
        <w:t>注册地址：山东省青岛市崂山区深圳</w:t>
      </w:r>
      <w:r>
        <w:rPr>
          <w:rFonts w:ascii="宋体" w:hAnsi="宋体" w:hint="eastAsia"/>
        </w:rPr>
        <w:t>路</w:t>
      </w:r>
      <w:r>
        <w:rPr>
          <w:rFonts w:ascii="宋体" w:hAnsi="宋体" w:hint="eastAsia"/>
        </w:rPr>
        <w:t>222</w:t>
      </w:r>
      <w:r>
        <w:rPr>
          <w:rFonts w:ascii="宋体" w:hAnsi="宋体" w:hint="eastAsia"/>
        </w:rPr>
        <w:t>号</w:t>
      </w:r>
      <w:r>
        <w:rPr>
          <w:rFonts w:ascii="宋体" w:hAnsi="宋体" w:hint="eastAsia"/>
        </w:rPr>
        <w:t>1</w:t>
      </w:r>
      <w:r>
        <w:rPr>
          <w:rFonts w:ascii="宋体" w:hAnsi="宋体" w:hint="eastAsia"/>
        </w:rPr>
        <w:t>号楼</w:t>
      </w:r>
      <w:r>
        <w:rPr>
          <w:rFonts w:ascii="宋体" w:hAnsi="宋体" w:hint="eastAsia"/>
        </w:rPr>
        <w:t>2001</w:t>
      </w:r>
    </w:p>
    <w:p w:rsidR="00000000" w:rsidRDefault="00122559">
      <w:pPr>
        <w:rPr>
          <w:rFonts w:ascii="宋体" w:hAnsi="宋体"/>
        </w:rPr>
      </w:pPr>
      <w:r>
        <w:rPr>
          <w:rFonts w:ascii="宋体" w:hAnsi="宋体" w:hint="eastAsia"/>
        </w:rPr>
        <w:t>办公地址</w:t>
      </w:r>
      <w:r>
        <w:rPr>
          <w:rFonts w:ascii="宋体" w:hAnsi="宋体" w:hint="eastAsia"/>
        </w:rPr>
        <w:t>:</w:t>
      </w:r>
      <w:r>
        <w:rPr>
          <w:rFonts w:ascii="宋体" w:hAnsi="宋体" w:hint="eastAsia"/>
        </w:rPr>
        <w:t>山东省青岛市市南区东海西路</w:t>
      </w:r>
      <w:r>
        <w:rPr>
          <w:rFonts w:ascii="宋体" w:hAnsi="宋体" w:hint="eastAsia"/>
        </w:rPr>
        <w:t>28</w:t>
      </w:r>
      <w:r>
        <w:rPr>
          <w:rFonts w:ascii="宋体" w:hAnsi="宋体" w:hint="eastAsia"/>
        </w:rPr>
        <w:t>号龙翔广场东座</w:t>
      </w:r>
      <w:r>
        <w:rPr>
          <w:rFonts w:ascii="宋体" w:hAnsi="宋体" w:hint="eastAsia"/>
        </w:rPr>
        <w:t>5</w:t>
      </w:r>
      <w:r>
        <w:rPr>
          <w:rFonts w:ascii="宋体" w:hAnsi="宋体" w:hint="eastAsia"/>
        </w:rPr>
        <w:t>层</w:t>
      </w:r>
    </w:p>
    <w:p w:rsidR="00000000" w:rsidRDefault="00122559">
      <w:pPr>
        <w:rPr>
          <w:rFonts w:ascii="宋体" w:hAnsi="宋体"/>
        </w:rPr>
      </w:pPr>
      <w:r>
        <w:rPr>
          <w:rFonts w:ascii="宋体" w:hAnsi="宋体" w:hint="eastAsia"/>
        </w:rPr>
        <w:t>法定代表人：姜晓林</w:t>
      </w:r>
    </w:p>
    <w:p w:rsidR="00000000" w:rsidRDefault="00122559">
      <w:pPr>
        <w:rPr>
          <w:rFonts w:ascii="宋体" w:hAnsi="宋体"/>
        </w:rPr>
      </w:pPr>
      <w:r>
        <w:rPr>
          <w:rFonts w:ascii="宋体" w:hAnsi="宋体" w:hint="eastAsia"/>
        </w:rPr>
        <w:t>联系人：孙秋月</w:t>
      </w:r>
    </w:p>
    <w:p w:rsidR="00000000" w:rsidRDefault="00122559">
      <w:pPr>
        <w:rPr>
          <w:rFonts w:ascii="宋体" w:hAnsi="宋体"/>
        </w:rPr>
      </w:pPr>
      <w:r>
        <w:rPr>
          <w:rFonts w:ascii="宋体" w:hAnsi="宋体" w:hint="eastAsia"/>
        </w:rPr>
        <w:t>电话：</w:t>
      </w:r>
      <w:r>
        <w:rPr>
          <w:rFonts w:ascii="宋体" w:hAnsi="宋体" w:hint="eastAsia"/>
        </w:rPr>
        <w:t>0532-85022026</w:t>
      </w:r>
    </w:p>
    <w:p w:rsidR="00000000" w:rsidRDefault="00122559">
      <w:pPr>
        <w:rPr>
          <w:rFonts w:ascii="宋体" w:hAnsi="宋体"/>
        </w:rPr>
      </w:pPr>
      <w:r>
        <w:rPr>
          <w:rFonts w:ascii="宋体" w:hAnsi="宋体" w:hint="eastAsia"/>
        </w:rPr>
        <w:t>客服电话：</w:t>
      </w:r>
      <w:r>
        <w:rPr>
          <w:rFonts w:ascii="宋体" w:hAnsi="宋体" w:hint="eastAsia"/>
        </w:rPr>
        <w:t>95548</w:t>
      </w:r>
    </w:p>
    <w:p w:rsidR="00000000" w:rsidRDefault="00122559">
      <w:pPr>
        <w:rPr>
          <w:rFonts w:ascii="宋体" w:hAnsi="宋体"/>
        </w:rPr>
      </w:pPr>
      <w:r>
        <w:rPr>
          <w:rFonts w:ascii="宋体" w:hAnsi="宋体" w:hint="eastAsia"/>
        </w:rPr>
        <w:t>网址：</w:t>
      </w:r>
      <w:r>
        <w:rPr>
          <w:rFonts w:ascii="宋体" w:hAnsi="宋体" w:hint="eastAsia"/>
        </w:rPr>
        <w:t>sd.citics.com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48</w:t>
      </w:r>
      <w:r>
        <w:rPr>
          <w:rFonts w:ascii="宋体" w:hAnsi="宋体" w:hint="eastAsia"/>
        </w:rPr>
        <w:t>）</w:t>
      </w:r>
      <w:r>
        <w:rPr>
          <w:rFonts w:ascii="宋体" w:hAnsi="宋体" w:hint="eastAsia"/>
        </w:rPr>
        <w:t xml:space="preserve"> </w:t>
      </w:r>
      <w:r>
        <w:rPr>
          <w:rFonts w:ascii="宋体" w:hAnsi="宋体" w:hint="eastAsia"/>
        </w:rPr>
        <w:t>名称：阳光人寿保险股份有限公司</w:t>
      </w:r>
    </w:p>
    <w:p w:rsidR="00000000" w:rsidRDefault="00122559">
      <w:pPr>
        <w:rPr>
          <w:rFonts w:ascii="宋体" w:hAnsi="宋体"/>
        </w:rPr>
      </w:pPr>
      <w:r>
        <w:rPr>
          <w:rFonts w:ascii="宋体" w:hAnsi="宋体" w:hint="eastAsia"/>
        </w:rPr>
        <w:t>注册地址：海南省三亚市迎宾路</w:t>
      </w:r>
      <w:r>
        <w:rPr>
          <w:rFonts w:ascii="宋体" w:hAnsi="宋体" w:hint="eastAsia"/>
        </w:rPr>
        <w:t>360-1</w:t>
      </w:r>
      <w:r>
        <w:rPr>
          <w:rFonts w:ascii="宋体" w:hAnsi="宋体" w:hint="eastAsia"/>
        </w:rPr>
        <w:t>号三亚阳光金融广场</w:t>
      </w:r>
      <w:r>
        <w:rPr>
          <w:rFonts w:ascii="宋体" w:hAnsi="宋体" w:hint="eastAsia"/>
        </w:rPr>
        <w:t>16</w:t>
      </w:r>
      <w:r>
        <w:rPr>
          <w:rFonts w:ascii="宋体" w:hAnsi="宋体" w:hint="eastAsia"/>
        </w:rPr>
        <w:t>层</w:t>
      </w:r>
    </w:p>
    <w:p w:rsidR="00000000" w:rsidRDefault="00122559">
      <w:pPr>
        <w:rPr>
          <w:rFonts w:ascii="宋体" w:hAnsi="宋体"/>
        </w:rPr>
      </w:pPr>
      <w:r>
        <w:rPr>
          <w:rFonts w:ascii="宋体" w:hAnsi="宋体" w:hint="eastAsia"/>
        </w:rPr>
        <w:t>办公地址：北京市朝阳区朝外大街乙</w:t>
      </w:r>
      <w:r>
        <w:rPr>
          <w:rFonts w:ascii="宋体" w:hAnsi="宋体" w:hint="eastAsia"/>
        </w:rPr>
        <w:t>12</w:t>
      </w:r>
      <w:r>
        <w:rPr>
          <w:rFonts w:ascii="宋体" w:hAnsi="宋体" w:hint="eastAsia"/>
        </w:rPr>
        <w:t>号昆泰国际大厦</w:t>
      </w:r>
      <w:r>
        <w:rPr>
          <w:rFonts w:ascii="宋体" w:hAnsi="宋体" w:hint="eastAsia"/>
        </w:rPr>
        <w:t>12</w:t>
      </w:r>
      <w:r>
        <w:rPr>
          <w:rFonts w:ascii="宋体" w:hAnsi="宋体" w:hint="eastAsia"/>
        </w:rPr>
        <w:t>层</w:t>
      </w:r>
    </w:p>
    <w:p w:rsidR="00000000" w:rsidRDefault="00122559">
      <w:pPr>
        <w:rPr>
          <w:rFonts w:ascii="宋体" w:hAnsi="宋体"/>
        </w:rPr>
      </w:pPr>
      <w:r>
        <w:rPr>
          <w:rFonts w:ascii="宋体" w:hAnsi="宋体" w:hint="eastAsia"/>
        </w:rPr>
        <w:t>法定代表人：李科</w:t>
      </w:r>
    </w:p>
    <w:p w:rsidR="00000000" w:rsidRDefault="00122559">
      <w:pPr>
        <w:rPr>
          <w:rFonts w:ascii="宋体" w:hAnsi="宋体"/>
        </w:rPr>
      </w:pPr>
      <w:r>
        <w:rPr>
          <w:rFonts w:ascii="宋体" w:hAnsi="宋体" w:hint="eastAsia"/>
        </w:rPr>
        <w:t>联系人：王超</w:t>
      </w:r>
    </w:p>
    <w:p w:rsidR="00000000" w:rsidRDefault="00122559">
      <w:pPr>
        <w:rPr>
          <w:rFonts w:ascii="宋体" w:hAnsi="宋体"/>
        </w:rPr>
      </w:pPr>
      <w:r>
        <w:rPr>
          <w:rFonts w:ascii="宋体" w:hAnsi="宋体" w:hint="eastAsia"/>
        </w:rPr>
        <w:t>电话：</w:t>
      </w:r>
      <w:r>
        <w:rPr>
          <w:rFonts w:ascii="宋体" w:hAnsi="宋体" w:hint="eastAsia"/>
        </w:rPr>
        <w:t>010-85632771</w:t>
      </w:r>
    </w:p>
    <w:p w:rsidR="00000000" w:rsidRDefault="00122559">
      <w:pPr>
        <w:rPr>
          <w:rFonts w:ascii="宋体" w:hAnsi="宋体"/>
        </w:rPr>
      </w:pPr>
      <w:r>
        <w:rPr>
          <w:rFonts w:ascii="宋体" w:hAnsi="宋体" w:hint="eastAsia"/>
        </w:rPr>
        <w:t>客服电话：</w:t>
      </w:r>
      <w:r>
        <w:rPr>
          <w:rFonts w:ascii="宋体" w:hAnsi="宋体" w:hint="eastAsia"/>
        </w:rPr>
        <w:t>95510</w:t>
      </w:r>
    </w:p>
    <w:p w:rsidR="00000000" w:rsidRDefault="00122559">
      <w:pPr>
        <w:rPr>
          <w:rFonts w:ascii="宋体" w:hAnsi="宋体"/>
        </w:rPr>
      </w:pPr>
      <w:r>
        <w:rPr>
          <w:rFonts w:ascii="宋体" w:hAnsi="宋体" w:hint="eastAsia"/>
        </w:rPr>
        <w:t>网址：</w:t>
      </w:r>
      <w:r>
        <w:rPr>
          <w:rFonts w:ascii="宋体" w:hAnsi="宋体" w:hint="eastAsia"/>
        </w:rPr>
        <w:t>fund.sinosig.com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4</w:t>
      </w:r>
      <w:r>
        <w:rPr>
          <w:rFonts w:ascii="宋体" w:hAnsi="宋体" w:hint="eastAsia"/>
        </w:rPr>
        <w:t>9</w:t>
      </w:r>
      <w:r>
        <w:rPr>
          <w:rFonts w:ascii="宋体" w:hAnsi="宋体" w:hint="eastAsia"/>
        </w:rPr>
        <w:t>）</w:t>
      </w:r>
      <w:r>
        <w:rPr>
          <w:rFonts w:ascii="宋体" w:hAnsi="宋体" w:hint="eastAsia"/>
        </w:rPr>
        <w:t xml:space="preserve"> </w:t>
      </w:r>
      <w:r>
        <w:rPr>
          <w:rFonts w:ascii="宋体" w:hAnsi="宋体" w:hint="eastAsia"/>
        </w:rPr>
        <w:t>名称：云南红塔银行股份有限公司</w:t>
      </w:r>
    </w:p>
    <w:p w:rsidR="00000000" w:rsidRDefault="00122559">
      <w:pPr>
        <w:rPr>
          <w:rFonts w:ascii="宋体" w:hAnsi="宋体"/>
        </w:rPr>
      </w:pPr>
      <w:r>
        <w:rPr>
          <w:rFonts w:ascii="宋体" w:hAnsi="宋体" w:hint="eastAsia"/>
        </w:rPr>
        <w:t>注册地址：云南省玉溪市东风南路</w:t>
      </w:r>
      <w:r>
        <w:rPr>
          <w:rFonts w:ascii="宋体" w:hAnsi="宋体" w:hint="eastAsia"/>
        </w:rPr>
        <w:t>2</w:t>
      </w:r>
      <w:r>
        <w:rPr>
          <w:rFonts w:ascii="宋体" w:hAnsi="宋体" w:hint="eastAsia"/>
        </w:rPr>
        <w:t>号</w:t>
      </w:r>
    </w:p>
    <w:p w:rsidR="00000000" w:rsidRDefault="00122559">
      <w:pPr>
        <w:rPr>
          <w:rFonts w:ascii="宋体" w:hAnsi="宋体"/>
        </w:rPr>
      </w:pPr>
      <w:r>
        <w:rPr>
          <w:rFonts w:ascii="宋体" w:hAnsi="宋体" w:hint="eastAsia"/>
        </w:rPr>
        <w:t>办公地址：云南省玉溪市东风南路</w:t>
      </w:r>
      <w:r>
        <w:rPr>
          <w:rFonts w:ascii="宋体" w:hAnsi="宋体" w:hint="eastAsia"/>
        </w:rPr>
        <w:t>2</w:t>
      </w:r>
      <w:r>
        <w:rPr>
          <w:rFonts w:ascii="宋体" w:hAnsi="宋体" w:hint="eastAsia"/>
        </w:rPr>
        <w:t>号</w:t>
      </w:r>
    </w:p>
    <w:p w:rsidR="00000000" w:rsidRDefault="00122559">
      <w:pPr>
        <w:rPr>
          <w:rFonts w:ascii="宋体" w:hAnsi="宋体"/>
        </w:rPr>
      </w:pPr>
      <w:r>
        <w:rPr>
          <w:rFonts w:ascii="宋体" w:hAnsi="宋体" w:hint="eastAsia"/>
        </w:rPr>
        <w:t>法定代表人</w:t>
      </w:r>
      <w:r>
        <w:rPr>
          <w:rFonts w:ascii="宋体" w:hAnsi="宋体" w:hint="eastAsia"/>
        </w:rPr>
        <w:t>:</w:t>
      </w:r>
      <w:r>
        <w:rPr>
          <w:rFonts w:ascii="宋体" w:hAnsi="宋体" w:hint="eastAsia"/>
        </w:rPr>
        <w:t>李光林</w:t>
      </w:r>
    </w:p>
    <w:p w:rsidR="00000000" w:rsidRDefault="00122559">
      <w:pPr>
        <w:rPr>
          <w:rFonts w:ascii="宋体" w:hAnsi="宋体"/>
        </w:rPr>
      </w:pPr>
      <w:r>
        <w:rPr>
          <w:rFonts w:ascii="宋体" w:hAnsi="宋体" w:hint="eastAsia"/>
        </w:rPr>
        <w:t>联系人：马杰</w:t>
      </w:r>
    </w:p>
    <w:p w:rsidR="00000000" w:rsidRDefault="00122559">
      <w:pPr>
        <w:rPr>
          <w:rFonts w:ascii="宋体" w:hAnsi="宋体"/>
        </w:rPr>
      </w:pPr>
      <w:r>
        <w:rPr>
          <w:rFonts w:ascii="宋体" w:hAnsi="宋体" w:hint="eastAsia"/>
        </w:rPr>
        <w:t>电话：</w:t>
      </w:r>
      <w:r>
        <w:rPr>
          <w:rFonts w:ascii="宋体" w:hAnsi="宋体" w:hint="eastAsia"/>
        </w:rPr>
        <w:t>0871-65236624</w:t>
      </w:r>
    </w:p>
    <w:p w:rsidR="00000000" w:rsidRDefault="00122559">
      <w:pPr>
        <w:rPr>
          <w:rFonts w:ascii="宋体" w:hAnsi="宋体"/>
        </w:rPr>
      </w:pPr>
      <w:r>
        <w:rPr>
          <w:rFonts w:ascii="宋体" w:hAnsi="宋体" w:hint="eastAsia"/>
        </w:rPr>
        <w:t>客服电话：</w:t>
      </w:r>
      <w:r>
        <w:rPr>
          <w:rFonts w:ascii="宋体" w:hAnsi="宋体" w:hint="eastAsia"/>
        </w:rPr>
        <w:t>0877-96522</w:t>
      </w:r>
    </w:p>
    <w:p w:rsidR="00000000" w:rsidRDefault="00122559">
      <w:pPr>
        <w:rPr>
          <w:rFonts w:ascii="宋体" w:hAnsi="宋体"/>
        </w:rPr>
      </w:pPr>
      <w:r>
        <w:rPr>
          <w:rFonts w:ascii="宋体" w:hAnsi="宋体" w:hint="eastAsia"/>
        </w:rPr>
        <w:t>公司网址：</w:t>
      </w:r>
      <w:r>
        <w:rPr>
          <w:rFonts w:ascii="宋体" w:hAnsi="宋体" w:hint="eastAsia"/>
        </w:rPr>
        <w:t>www.ynhtbank.com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50</w:t>
      </w:r>
      <w:r>
        <w:rPr>
          <w:rFonts w:ascii="宋体" w:hAnsi="宋体" w:hint="eastAsia"/>
        </w:rPr>
        <w:t>）</w:t>
      </w:r>
      <w:r>
        <w:rPr>
          <w:rFonts w:ascii="宋体" w:hAnsi="宋体" w:hint="eastAsia"/>
        </w:rPr>
        <w:t xml:space="preserve"> </w:t>
      </w:r>
      <w:r>
        <w:rPr>
          <w:rFonts w:ascii="宋体" w:hAnsi="宋体" w:hint="eastAsia"/>
        </w:rPr>
        <w:t>名称：财通证券股份有限公司</w:t>
      </w:r>
    </w:p>
    <w:p w:rsidR="00000000" w:rsidRDefault="00122559">
      <w:pPr>
        <w:rPr>
          <w:rFonts w:ascii="宋体" w:hAnsi="宋体"/>
        </w:rPr>
      </w:pPr>
      <w:r>
        <w:rPr>
          <w:rFonts w:ascii="宋体" w:hAnsi="宋体" w:hint="eastAsia"/>
        </w:rPr>
        <w:t>注册地址：杭州市杭大路</w:t>
      </w:r>
      <w:r>
        <w:rPr>
          <w:rFonts w:ascii="宋体" w:hAnsi="宋体" w:hint="eastAsia"/>
        </w:rPr>
        <w:t>15</w:t>
      </w:r>
      <w:r>
        <w:rPr>
          <w:rFonts w:ascii="宋体" w:hAnsi="宋体" w:hint="eastAsia"/>
        </w:rPr>
        <w:t>号嘉华国际商务中心</w:t>
      </w:r>
      <w:r>
        <w:rPr>
          <w:rFonts w:ascii="宋体" w:hAnsi="宋体" w:hint="eastAsia"/>
        </w:rPr>
        <w:t>201</w:t>
      </w:r>
      <w:r>
        <w:rPr>
          <w:rFonts w:ascii="宋体" w:hAnsi="宋体" w:hint="eastAsia"/>
        </w:rPr>
        <w:t>，</w:t>
      </w:r>
      <w:r>
        <w:rPr>
          <w:rFonts w:ascii="宋体" w:hAnsi="宋体" w:hint="eastAsia"/>
        </w:rPr>
        <w:t>501</w:t>
      </w:r>
      <w:r>
        <w:rPr>
          <w:rFonts w:ascii="宋体" w:hAnsi="宋体" w:hint="eastAsia"/>
        </w:rPr>
        <w:t>，</w:t>
      </w:r>
      <w:r>
        <w:rPr>
          <w:rFonts w:ascii="宋体" w:hAnsi="宋体" w:hint="eastAsia"/>
        </w:rPr>
        <w:t>502</w:t>
      </w:r>
      <w:r>
        <w:rPr>
          <w:rFonts w:ascii="宋体" w:hAnsi="宋体" w:hint="eastAsia"/>
        </w:rPr>
        <w:t>，</w:t>
      </w:r>
      <w:r>
        <w:rPr>
          <w:rFonts w:ascii="宋体" w:hAnsi="宋体" w:hint="eastAsia"/>
        </w:rPr>
        <w:t>1103</w:t>
      </w:r>
      <w:r>
        <w:rPr>
          <w:rFonts w:ascii="宋体" w:hAnsi="宋体" w:hint="eastAsia"/>
        </w:rPr>
        <w:t>，</w:t>
      </w:r>
      <w:r>
        <w:rPr>
          <w:rFonts w:ascii="宋体" w:hAnsi="宋体" w:hint="eastAsia"/>
        </w:rPr>
        <w:t>1601-1615</w:t>
      </w:r>
      <w:r>
        <w:rPr>
          <w:rFonts w:ascii="宋体" w:hAnsi="宋体" w:hint="eastAsia"/>
        </w:rPr>
        <w:t>，</w:t>
      </w:r>
      <w:r>
        <w:rPr>
          <w:rFonts w:ascii="宋体" w:hAnsi="宋体" w:hint="eastAsia"/>
        </w:rPr>
        <w:t>1701-1716</w:t>
      </w:r>
      <w:r>
        <w:rPr>
          <w:rFonts w:ascii="宋体" w:hAnsi="宋体" w:hint="eastAsia"/>
        </w:rPr>
        <w:t>室</w:t>
      </w:r>
    </w:p>
    <w:p w:rsidR="00000000" w:rsidRDefault="00122559">
      <w:pPr>
        <w:rPr>
          <w:rFonts w:ascii="宋体" w:hAnsi="宋体"/>
        </w:rPr>
      </w:pPr>
      <w:r>
        <w:rPr>
          <w:rFonts w:ascii="宋体" w:hAnsi="宋体" w:hint="eastAsia"/>
        </w:rPr>
        <w:t>办公地址：杭州市杭大路</w:t>
      </w:r>
      <w:r>
        <w:rPr>
          <w:rFonts w:ascii="宋体" w:hAnsi="宋体" w:hint="eastAsia"/>
        </w:rPr>
        <w:t>15</w:t>
      </w:r>
      <w:r>
        <w:rPr>
          <w:rFonts w:ascii="宋体" w:hAnsi="宋体" w:hint="eastAsia"/>
        </w:rPr>
        <w:t>号嘉华国际商务中心</w:t>
      </w:r>
      <w:r>
        <w:rPr>
          <w:rFonts w:ascii="宋体" w:hAnsi="宋体" w:hint="eastAsia"/>
        </w:rPr>
        <w:t>201</w:t>
      </w:r>
      <w:r>
        <w:rPr>
          <w:rFonts w:ascii="宋体" w:hAnsi="宋体" w:hint="eastAsia"/>
        </w:rPr>
        <w:t>、</w:t>
      </w:r>
      <w:r>
        <w:rPr>
          <w:rFonts w:ascii="宋体" w:hAnsi="宋体" w:hint="eastAsia"/>
        </w:rPr>
        <w:t>501</w:t>
      </w:r>
      <w:r>
        <w:rPr>
          <w:rFonts w:ascii="宋体" w:hAnsi="宋体" w:hint="eastAsia"/>
        </w:rPr>
        <w:t>、</w:t>
      </w:r>
      <w:r>
        <w:rPr>
          <w:rFonts w:ascii="宋体" w:hAnsi="宋体" w:hint="eastAsia"/>
        </w:rPr>
        <w:t>502</w:t>
      </w:r>
      <w:r>
        <w:rPr>
          <w:rFonts w:ascii="宋体" w:hAnsi="宋体" w:hint="eastAsia"/>
        </w:rPr>
        <w:t>、</w:t>
      </w:r>
      <w:r>
        <w:rPr>
          <w:rFonts w:ascii="宋体" w:hAnsi="宋体" w:hint="eastAsia"/>
        </w:rPr>
        <w:t>1103</w:t>
      </w:r>
      <w:r>
        <w:rPr>
          <w:rFonts w:ascii="宋体" w:hAnsi="宋体" w:hint="eastAsia"/>
        </w:rPr>
        <w:t>、</w:t>
      </w:r>
      <w:r>
        <w:rPr>
          <w:rFonts w:ascii="宋体" w:hAnsi="宋体" w:hint="eastAsia"/>
        </w:rPr>
        <w:t>1601-1615</w:t>
      </w:r>
      <w:r>
        <w:rPr>
          <w:rFonts w:ascii="宋体" w:hAnsi="宋体" w:hint="eastAsia"/>
        </w:rPr>
        <w:t>、</w:t>
      </w:r>
      <w:r>
        <w:rPr>
          <w:rFonts w:ascii="宋体" w:hAnsi="宋体" w:hint="eastAsia"/>
        </w:rPr>
        <w:t>1701-1716</w:t>
      </w:r>
    </w:p>
    <w:p w:rsidR="00000000" w:rsidRDefault="00122559">
      <w:pPr>
        <w:rPr>
          <w:rFonts w:ascii="宋体" w:hAnsi="宋体"/>
        </w:rPr>
      </w:pPr>
      <w:r>
        <w:rPr>
          <w:rFonts w:ascii="宋体" w:hAnsi="宋体" w:hint="eastAsia"/>
        </w:rPr>
        <w:t>法定代表人：陈建强</w:t>
      </w:r>
    </w:p>
    <w:p w:rsidR="00000000" w:rsidRDefault="00122559">
      <w:pPr>
        <w:rPr>
          <w:rFonts w:ascii="宋体" w:hAnsi="宋体"/>
        </w:rPr>
      </w:pPr>
      <w:r>
        <w:rPr>
          <w:rFonts w:ascii="宋体" w:hAnsi="宋体" w:hint="eastAsia"/>
        </w:rPr>
        <w:t>联系人：陶志华</w:t>
      </w:r>
    </w:p>
    <w:p w:rsidR="00000000" w:rsidRDefault="00122559">
      <w:pPr>
        <w:rPr>
          <w:rFonts w:ascii="宋体" w:hAnsi="宋体"/>
        </w:rPr>
      </w:pPr>
      <w:r>
        <w:rPr>
          <w:rFonts w:ascii="宋体" w:hAnsi="宋体" w:hint="eastAsia"/>
        </w:rPr>
        <w:t>电话：</w:t>
      </w:r>
      <w:r>
        <w:rPr>
          <w:rFonts w:ascii="宋体" w:hAnsi="宋体" w:hint="eastAsia"/>
        </w:rPr>
        <w:t>0571-87789160</w:t>
      </w:r>
    </w:p>
    <w:p w:rsidR="00000000" w:rsidRDefault="00122559">
      <w:pPr>
        <w:rPr>
          <w:rFonts w:ascii="宋体" w:hAnsi="宋体"/>
        </w:rPr>
      </w:pPr>
      <w:r>
        <w:rPr>
          <w:rFonts w:ascii="宋体" w:hAnsi="宋体" w:hint="eastAsia"/>
        </w:rPr>
        <w:t>客服电话：</w:t>
      </w:r>
      <w:r>
        <w:rPr>
          <w:rFonts w:ascii="宋体" w:hAnsi="宋体" w:hint="eastAsia"/>
        </w:rPr>
        <w:t>95336</w:t>
      </w:r>
    </w:p>
    <w:p w:rsidR="00000000" w:rsidRDefault="00122559">
      <w:pPr>
        <w:rPr>
          <w:rFonts w:ascii="宋体" w:hAnsi="宋体"/>
        </w:rPr>
      </w:pPr>
      <w:r>
        <w:rPr>
          <w:rFonts w:ascii="宋体" w:hAnsi="宋体" w:hint="eastAsia"/>
        </w:rPr>
        <w:t>网址：</w:t>
      </w:r>
      <w:r>
        <w:rPr>
          <w:rFonts w:ascii="宋体" w:hAnsi="宋体" w:hint="eastAsia"/>
        </w:rPr>
        <w:t>www.ctsec.com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51</w:t>
      </w:r>
      <w:r>
        <w:rPr>
          <w:rFonts w:ascii="宋体" w:hAnsi="宋体" w:hint="eastAsia"/>
        </w:rPr>
        <w:t>）</w:t>
      </w:r>
      <w:r>
        <w:rPr>
          <w:rFonts w:ascii="宋体" w:hAnsi="宋体" w:hint="eastAsia"/>
        </w:rPr>
        <w:t xml:space="preserve"> </w:t>
      </w:r>
      <w:r>
        <w:rPr>
          <w:rFonts w:ascii="宋体" w:hAnsi="宋体" w:hint="eastAsia"/>
        </w:rPr>
        <w:t>名称：华鑫证券有限责任公司</w:t>
      </w:r>
    </w:p>
    <w:p w:rsidR="00000000" w:rsidRDefault="00122559">
      <w:pPr>
        <w:rPr>
          <w:rFonts w:ascii="宋体" w:hAnsi="宋体"/>
        </w:rPr>
      </w:pPr>
      <w:r>
        <w:rPr>
          <w:rFonts w:ascii="宋体" w:hAnsi="宋体" w:hint="eastAsia"/>
        </w:rPr>
        <w:t>注册地址：深圳市福田区金田路</w:t>
      </w:r>
      <w:r>
        <w:rPr>
          <w:rFonts w:ascii="宋体" w:hAnsi="宋体" w:hint="eastAsia"/>
        </w:rPr>
        <w:t xml:space="preserve"> 4018 </w:t>
      </w:r>
      <w:r>
        <w:rPr>
          <w:rFonts w:ascii="宋体" w:hAnsi="宋体" w:hint="eastAsia"/>
        </w:rPr>
        <w:t>号安联大厦</w:t>
      </w:r>
      <w:r>
        <w:rPr>
          <w:rFonts w:ascii="宋体" w:hAnsi="宋体" w:hint="eastAsia"/>
        </w:rPr>
        <w:t xml:space="preserve"> 28 </w:t>
      </w:r>
      <w:r>
        <w:rPr>
          <w:rFonts w:ascii="宋体" w:hAnsi="宋体" w:hint="eastAsia"/>
        </w:rPr>
        <w:t>层</w:t>
      </w:r>
      <w:r>
        <w:rPr>
          <w:rFonts w:ascii="宋体" w:hAnsi="宋体" w:hint="eastAsia"/>
        </w:rPr>
        <w:t xml:space="preserve"> A01</w:t>
      </w:r>
      <w:r>
        <w:rPr>
          <w:rFonts w:ascii="宋体" w:hAnsi="宋体" w:hint="eastAsia"/>
        </w:rPr>
        <w:t>、</w:t>
      </w:r>
      <w:r>
        <w:rPr>
          <w:rFonts w:ascii="宋体" w:hAnsi="宋体" w:hint="eastAsia"/>
        </w:rPr>
        <w:t xml:space="preserve"> B01</w:t>
      </w:r>
      <w:r>
        <w:rPr>
          <w:rFonts w:ascii="宋体" w:hAnsi="宋体" w:hint="eastAsia"/>
        </w:rPr>
        <w:t>（</w:t>
      </w:r>
      <w:r>
        <w:rPr>
          <w:rFonts w:ascii="宋体" w:hAnsi="宋体" w:hint="eastAsia"/>
        </w:rPr>
        <w:t xml:space="preserve"> b</w:t>
      </w:r>
      <w:r>
        <w:rPr>
          <w:rFonts w:ascii="宋体" w:hAnsi="宋体" w:hint="eastAsia"/>
        </w:rPr>
        <w:t>）单元</w:t>
      </w:r>
    </w:p>
    <w:p w:rsidR="00000000" w:rsidRDefault="00122559">
      <w:pPr>
        <w:rPr>
          <w:rFonts w:ascii="宋体" w:hAnsi="宋体"/>
        </w:rPr>
      </w:pPr>
      <w:r>
        <w:rPr>
          <w:rFonts w:ascii="宋体" w:hAnsi="宋体" w:hint="eastAsia"/>
        </w:rPr>
        <w:t>办公地址：上海市肇嘉浜路</w:t>
      </w:r>
      <w:r>
        <w:rPr>
          <w:rFonts w:ascii="宋体" w:hAnsi="宋体" w:hint="eastAsia"/>
        </w:rPr>
        <w:t xml:space="preserve"> 750 </w:t>
      </w:r>
      <w:r>
        <w:rPr>
          <w:rFonts w:ascii="宋体" w:hAnsi="宋体" w:hint="eastAsia"/>
        </w:rPr>
        <w:t>号</w:t>
      </w:r>
    </w:p>
    <w:p w:rsidR="00000000" w:rsidRDefault="00122559">
      <w:pPr>
        <w:rPr>
          <w:rFonts w:ascii="宋体" w:hAnsi="宋体"/>
        </w:rPr>
      </w:pPr>
      <w:r>
        <w:rPr>
          <w:rFonts w:ascii="宋体" w:hAnsi="宋体" w:hint="eastAsia"/>
        </w:rPr>
        <w:t>法定代表人：俞洋</w:t>
      </w:r>
    </w:p>
    <w:p w:rsidR="00000000" w:rsidRDefault="00122559">
      <w:pPr>
        <w:rPr>
          <w:rFonts w:ascii="宋体" w:hAnsi="宋体"/>
        </w:rPr>
      </w:pPr>
      <w:r>
        <w:rPr>
          <w:rFonts w:ascii="宋体" w:hAnsi="宋体" w:hint="eastAsia"/>
        </w:rPr>
        <w:t>联系人：杨莉娟</w:t>
      </w:r>
    </w:p>
    <w:p w:rsidR="00000000" w:rsidRDefault="00122559">
      <w:pPr>
        <w:rPr>
          <w:rFonts w:ascii="宋体" w:hAnsi="宋体"/>
        </w:rPr>
      </w:pPr>
      <w:r>
        <w:rPr>
          <w:rFonts w:ascii="宋体" w:hAnsi="宋体" w:hint="eastAsia"/>
        </w:rPr>
        <w:t>电话：</w:t>
      </w:r>
      <w:r>
        <w:rPr>
          <w:rFonts w:ascii="宋体" w:hAnsi="宋体" w:hint="eastAsia"/>
        </w:rPr>
        <w:t>021-64376936</w:t>
      </w:r>
    </w:p>
    <w:p w:rsidR="00000000" w:rsidRDefault="00122559">
      <w:pPr>
        <w:rPr>
          <w:rFonts w:ascii="宋体" w:hAnsi="宋体"/>
        </w:rPr>
      </w:pPr>
      <w:r>
        <w:rPr>
          <w:rFonts w:ascii="宋体" w:hAnsi="宋体" w:hint="eastAsia"/>
        </w:rPr>
        <w:t>客服电话：</w:t>
      </w:r>
      <w:r>
        <w:rPr>
          <w:rFonts w:ascii="宋体" w:hAnsi="宋体" w:hint="eastAsia"/>
        </w:rPr>
        <w:t xml:space="preserve"> 4008-888-999</w:t>
      </w:r>
    </w:p>
    <w:p w:rsidR="00000000" w:rsidRDefault="00122559">
      <w:pPr>
        <w:rPr>
          <w:rFonts w:ascii="宋体" w:hAnsi="宋体"/>
        </w:rPr>
      </w:pPr>
      <w:r>
        <w:rPr>
          <w:rFonts w:ascii="宋体" w:hAnsi="宋体" w:hint="eastAsia"/>
        </w:rPr>
        <w:t>公司网址：</w:t>
      </w:r>
      <w:r>
        <w:rPr>
          <w:rFonts w:ascii="宋体" w:hAnsi="宋体" w:hint="eastAsia"/>
        </w:rPr>
        <w:t xml:space="preserve"> www.cfsc.com.cn</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52</w:t>
      </w:r>
      <w:r>
        <w:rPr>
          <w:rFonts w:ascii="宋体" w:hAnsi="宋体" w:hint="eastAsia"/>
        </w:rPr>
        <w:t>）</w:t>
      </w:r>
      <w:r>
        <w:rPr>
          <w:rFonts w:ascii="宋体" w:hAnsi="宋体" w:hint="eastAsia"/>
        </w:rPr>
        <w:t xml:space="preserve"> </w:t>
      </w:r>
      <w:r>
        <w:rPr>
          <w:rFonts w:ascii="宋体" w:hAnsi="宋体" w:hint="eastAsia"/>
        </w:rPr>
        <w:t>名称：国金证券股份有限公司</w:t>
      </w:r>
    </w:p>
    <w:p w:rsidR="00000000" w:rsidRDefault="00122559">
      <w:pPr>
        <w:rPr>
          <w:rFonts w:ascii="宋体" w:hAnsi="宋体"/>
        </w:rPr>
      </w:pPr>
      <w:r>
        <w:rPr>
          <w:rFonts w:ascii="宋体" w:hAnsi="宋体" w:hint="eastAsia"/>
        </w:rPr>
        <w:t>地址</w:t>
      </w:r>
      <w:r>
        <w:rPr>
          <w:rFonts w:ascii="宋体" w:hAnsi="宋体" w:hint="eastAsia"/>
        </w:rPr>
        <w:t>：成都市东城根上街</w:t>
      </w:r>
      <w:r>
        <w:rPr>
          <w:rFonts w:ascii="宋体" w:hAnsi="宋体" w:hint="eastAsia"/>
        </w:rPr>
        <w:t>95</w:t>
      </w:r>
      <w:r>
        <w:rPr>
          <w:rFonts w:ascii="宋体" w:hAnsi="宋体" w:hint="eastAsia"/>
        </w:rPr>
        <w:t>号</w:t>
      </w:r>
    </w:p>
    <w:p w:rsidR="00000000" w:rsidRDefault="00122559">
      <w:pPr>
        <w:rPr>
          <w:rFonts w:ascii="宋体" w:hAnsi="宋体"/>
        </w:rPr>
      </w:pPr>
      <w:r>
        <w:rPr>
          <w:rFonts w:ascii="宋体" w:hAnsi="宋体" w:hint="eastAsia"/>
        </w:rPr>
        <w:t>法定代表人：冉云</w:t>
      </w:r>
    </w:p>
    <w:p w:rsidR="00000000" w:rsidRDefault="00122559">
      <w:pPr>
        <w:rPr>
          <w:rFonts w:ascii="宋体" w:hAnsi="宋体"/>
        </w:rPr>
      </w:pPr>
      <w:r>
        <w:rPr>
          <w:rFonts w:ascii="宋体" w:hAnsi="宋体" w:hint="eastAsia"/>
        </w:rPr>
        <w:t>联系人：贾鹏</w:t>
      </w:r>
    </w:p>
    <w:p w:rsidR="00000000" w:rsidRDefault="00122559">
      <w:pPr>
        <w:rPr>
          <w:rFonts w:ascii="宋体" w:hAnsi="宋体"/>
        </w:rPr>
      </w:pPr>
      <w:r>
        <w:rPr>
          <w:rFonts w:ascii="宋体" w:hAnsi="宋体" w:hint="eastAsia"/>
        </w:rPr>
        <w:t>电话：</w:t>
      </w:r>
      <w:r>
        <w:rPr>
          <w:rFonts w:ascii="宋体" w:hAnsi="宋体" w:hint="eastAsia"/>
        </w:rPr>
        <w:t>028-86690058</w:t>
      </w:r>
    </w:p>
    <w:p w:rsidR="00000000" w:rsidRDefault="00122559">
      <w:pPr>
        <w:rPr>
          <w:rFonts w:ascii="宋体" w:hAnsi="宋体"/>
        </w:rPr>
      </w:pPr>
      <w:r>
        <w:rPr>
          <w:rFonts w:ascii="宋体" w:hAnsi="宋体" w:hint="eastAsia"/>
        </w:rPr>
        <w:t>客服电话：</w:t>
      </w:r>
      <w:r>
        <w:rPr>
          <w:rFonts w:ascii="宋体" w:hAnsi="宋体" w:hint="eastAsia"/>
        </w:rPr>
        <w:t>95310</w:t>
      </w:r>
    </w:p>
    <w:p w:rsidR="00000000" w:rsidRDefault="00122559">
      <w:pPr>
        <w:rPr>
          <w:rFonts w:ascii="宋体" w:hAnsi="宋体"/>
        </w:rPr>
      </w:pPr>
      <w:r>
        <w:rPr>
          <w:rFonts w:ascii="宋体" w:hAnsi="宋体" w:hint="eastAsia"/>
        </w:rPr>
        <w:t>网址：</w:t>
      </w:r>
      <w:r>
        <w:rPr>
          <w:rFonts w:ascii="宋体" w:hAnsi="宋体" w:hint="eastAsia"/>
        </w:rPr>
        <w:t>www.gjzq.com.cn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53</w:t>
      </w:r>
      <w:r>
        <w:rPr>
          <w:rFonts w:ascii="宋体" w:hAnsi="宋体" w:hint="eastAsia"/>
        </w:rPr>
        <w:t>）</w:t>
      </w:r>
      <w:r>
        <w:rPr>
          <w:rFonts w:ascii="宋体" w:hAnsi="宋体" w:hint="eastAsia"/>
        </w:rPr>
        <w:t xml:space="preserve"> </w:t>
      </w:r>
      <w:r>
        <w:rPr>
          <w:rFonts w:ascii="宋体" w:hAnsi="宋体" w:hint="eastAsia"/>
        </w:rPr>
        <w:t>名称：华融证券股份有限公司</w:t>
      </w:r>
    </w:p>
    <w:p w:rsidR="00000000" w:rsidRDefault="00122559">
      <w:pPr>
        <w:rPr>
          <w:rFonts w:ascii="宋体" w:hAnsi="宋体"/>
        </w:rPr>
      </w:pPr>
      <w:r>
        <w:rPr>
          <w:rFonts w:ascii="宋体" w:hAnsi="宋体" w:hint="eastAsia"/>
        </w:rPr>
        <w:t>注册地址：北京市西城区金融大街</w:t>
      </w:r>
      <w:r>
        <w:rPr>
          <w:rFonts w:ascii="宋体" w:hAnsi="宋体" w:hint="eastAsia"/>
        </w:rPr>
        <w:t>8</w:t>
      </w:r>
      <w:r>
        <w:rPr>
          <w:rFonts w:ascii="宋体" w:hAnsi="宋体" w:hint="eastAsia"/>
        </w:rPr>
        <w:t>号</w:t>
      </w:r>
    </w:p>
    <w:p w:rsidR="00000000" w:rsidRDefault="00122559">
      <w:pPr>
        <w:rPr>
          <w:rFonts w:ascii="宋体" w:hAnsi="宋体"/>
        </w:rPr>
      </w:pPr>
      <w:r>
        <w:rPr>
          <w:rFonts w:ascii="宋体" w:hAnsi="宋体" w:hint="eastAsia"/>
        </w:rPr>
        <w:t>办公地址：北京市朝阳区朝阳门北大街</w:t>
      </w:r>
      <w:r>
        <w:rPr>
          <w:rFonts w:ascii="宋体" w:hAnsi="宋体" w:hint="eastAsia"/>
        </w:rPr>
        <w:t>18</w:t>
      </w:r>
      <w:r>
        <w:rPr>
          <w:rFonts w:ascii="宋体" w:hAnsi="宋体" w:hint="eastAsia"/>
        </w:rPr>
        <w:t>号中国人保寿险大厦</w:t>
      </w:r>
      <w:r>
        <w:rPr>
          <w:rFonts w:ascii="宋体" w:hAnsi="宋体" w:hint="eastAsia"/>
        </w:rPr>
        <w:t>12</w:t>
      </w:r>
      <w:r>
        <w:rPr>
          <w:rFonts w:ascii="宋体" w:hAnsi="宋体" w:hint="eastAsia"/>
        </w:rPr>
        <w:t>层</w:t>
      </w:r>
    </w:p>
    <w:p w:rsidR="00000000" w:rsidRDefault="00122559">
      <w:pPr>
        <w:rPr>
          <w:rFonts w:ascii="宋体" w:hAnsi="宋体"/>
        </w:rPr>
      </w:pPr>
      <w:r>
        <w:rPr>
          <w:rFonts w:ascii="宋体" w:hAnsi="宋体" w:hint="eastAsia"/>
        </w:rPr>
        <w:t>法定代表人：张海文</w:t>
      </w:r>
    </w:p>
    <w:p w:rsidR="00000000" w:rsidRDefault="00122559">
      <w:pPr>
        <w:rPr>
          <w:rFonts w:ascii="宋体" w:hAnsi="宋体"/>
        </w:rPr>
      </w:pPr>
      <w:r>
        <w:rPr>
          <w:rFonts w:ascii="宋体" w:hAnsi="宋体" w:hint="eastAsia"/>
        </w:rPr>
        <w:t>联系人：孙燕波</w:t>
      </w:r>
    </w:p>
    <w:p w:rsidR="00000000" w:rsidRDefault="00122559">
      <w:pPr>
        <w:rPr>
          <w:rFonts w:ascii="宋体" w:hAnsi="宋体"/>
        </w:rPr>
      </w:pPr>
      <w:r>
        <w:rPr>
          <w:rFonts w:ascii="宋体" w:hAnsi="宋体" w:hint="eastAsia"/>
        </w:rPr>
        <w:t>电话：</w:t>
      </w:r>
      <w:r>
        <w:rPr>
          <w:rFonts w:ascii="宋体" w:hAnsi="宋体" w:hint="eastAsia"/>
        </w:rPr>
        <w:t>010-85556048</w:t>
      </w:r>
    </w:p>
    <w:p w:rsidR="00000000" w:rsidRDefault="00122559">
      <w:pPr>
        <w:rPr>
          <w:rFonts w:ascii="宋体" w:hAnsi="宋体"/>
        </w:rPr>
      </w:pPr>
      <w:r>
        <w:rPr>
          <w:rFonts w:ascii="宋体" w:hAnsi="宋体" w:hint="eastAsia"/>
        </w:rPr>
        <w:t>客服电话：</w:t>
      </w:r>
      <w:r>
        <w:rPr>
          <w:rFonts w:ascii="宋体" w:hAnsi="宋体" w:hint="eastAsia"/>
        </w:rPr>
        <w:t>95390</w:t>
      </w:r>
      <w:r>
        <w:rPr>
          <w:rFonts w:ascii="宋体" w:hAnsi="宋体" w:hint="eastAsia"/>
        </w:rPr>
        <w:t>；</w:t>
      </w:r>
      <w:r>
        <w:rPr>
          <w:rFonts w:ascii="宋体" w:hAnsi="宋体" w:hint="eastAsia"/>
        </w:rPr>
        <w:t>400-898-9999</w:t>
      </w:r>
    </w:p>
    <w:p w:rsidR="00000000" w:rsidRDefault="00122559">
      <w:pPr>
        <w:rPr>
          <w:rFonts w:ascii="宋体" w:hAnsi="宋体"/>
        </w:rPr>
      </w:pPr>
      <w:r>
        <w:rPr>
          <w:rFonts w:ascii="宋体" w:hAnsi="宋体" w:hint="eastAsia"/>
        </w:rPr>
        <w:t>网址：</w:t>
      </w:r>
      <w:r>
        <w:rPr>
          <w:rFonts w:ascii="宋体" w:hAnsi="宋体" w:hint="eastAsia"/>
        </w:rPr>
        <w:t xml:space="preserve">www.hrsec.com.cn </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54</w:t>
      </w:r>
      <w:r>
        <w:rPr>
          <w:rFonts w:ascii="宋体" w:hAnsi="宋体" w:hint="eastAsia"/>
        </w:rPr>
        <w:t>）</w:t>
      </w:r>
      <w:r>
        <w:rPr>
          <w:rFonts w:ascii="宋体" w:hAnsi="宋体" w:hint="eastAsia"/>
        </w:rPr>
        <w:t xml:space="preserve"> </w:t>
      </w:r>
      <w:r>
        <w:rPr>
          <w:rFonts w:ascii="宋体" w:hAnsi="宋体" w:hint="eastAsia"/>
        </w:rPr>
        <w:t>名称：开源证券股份有限公司</w:t>
      </w:r>
    </w:p>
    <w:p w:rsidR="00000000" w:rsidRDefault="00122559">
      <w:pPr>
        <w:rPr>
          <w:rFonts w:ascii="宋体" w:hAnsi="宋体"/>
        </w:rPr>
      </w:pPr>
      <w:r>
        <w:rPr>
          <w:rFonts w:ascii="宋体" w:hAnsi="宋体" w:hint="eastAsia"/>
        </w:rPr>
        <w:t>地址：西安市高新区锦</w:t>
      </w:r>
      <w:r>
        <w:rPr>
          <w:rFonts w:ascii="宋体" w:hAnsi="宋体" w:hint="eastAsia"/>
        </w:rPr>
        <w:t>业路</w:t>
      </w:r>
      <w:r>
        <w:rPr>
          <w:rFonts w:ascii="宋体" w:hAnsi="宋体" w:hint="eastAsia"/>
        </w:rPr>
        <w:t>1</w:t>
      </w:r>
      <w:r>
        <w:rPr>
          <w:rFonts w:ascii="宋体" w:hAnsi="宋体" w:hint="eastAsia"/>
        </w:rPr>
        <w:t>号都市之门</w:t>
      </w:r>
      <w:r>
        <w:rPr>
          <w:rFonts w:ascii="宋体" w:hAnsi="宋体" w:hint="eastAsia"/>
        </w:rPr>
        <w:t>B</w:t>
      </w:r>
      <w:r>
        <w:rPr>
          <w:rFonts w:ascii="宋体" w:hAnsi="宋体" w:hint="eastAsia"/>
        </w:rPr>
        <w:t>座</w:t>
      </w:r>
      <w:r>
        <w:rPr>
          <w:rFonts w:ascii="宋体" w:hAnsi="宋体" w:hint="eastAsia"/>
        </w:rPr>
        <w:t>5</w:t>
      </w:r>
      <w:r>
        <w:rPr>
          <w:rFonts w:ascii="宋体" w:hAnsi="宋体" w:hint="eastAsia"/>
        </w:rPr>
        <w:t>层</w:t>
      </w:r>
    </w:p>
    <w:p w:rsidR="00000000" w:rsidRDefault="00122559">
      <w:pPr>
        <w:rPr>
          <w:rFonts w:ascii="宋体" w:hAnsi="宋体"/>
        </w:rPr>
      </w:pPr>
      <w:r>
        <w:rPr>
          <w:rFonts w:ascii="宋体" w:hAnsi="宋体" w:hint="eastAsia"/>
        </w:rPr>
        <w:t>法定代表人：李刚</w:t>
      </w:r>
    </w:p>
    <w:p w:rsidR="00000000" w:rsidRDefault="00122559">
      <w:pPr>
        <w:rPr>
          <w:rFonts w:ascii="宋体" w:hAnsi="宋体"/>
        </w:rPr>
      </w:pPr>
      <w:r>
        <w:rPr>
          <w:rFonts w:ascii="宋体" w:hAnsi="宋体" w:hint="eastAsia"/>
        </w:rPr>
        <w:t>联系人：袁伟涛</w:t>
      </w:r>
    </w:p>
    <w:p w:rsidR="00000000" w:rsidRDefault="00122559">
      <w:pPr>
        <w:rPr>
          <w:rFonts w:ascii="宋体" w:hAnsi="宋体"/>
        </w:rPr>
      </w:pPr>
      <w:r>
        <w:rPr>
          <w:rFonts w:ascii="宋体" w:hAnsi="宋体" w:hint="eastAsia"/>
        </w:rPr>
        <w:t>电话：</w:t>
      </w:r>
      <w:r>
        <w:rPr>
          <w:rFonts w:ascii="宋体" w:hAnsi="宋体" w:hint="eastAsia"/>
        </w:rPr>
        <w:t>029-63387289</w:t>
      </w:r>
    </w:p>
    <w:p w:rsidR="00000000" w:rsidRDefault="00122559">
      <w:pPr>
        <w:rPr>
          <w:rFonts w:ascii="宋体" w:hAnsi="宋体"/>
        </w:rPr>
      </w:pPr>
      <w:r>
        <w:rPr>
          <w:rFonts w:ascii="宋体" w:hAnsi="宋体" w:hint="eastAsia"/>
        </w:rPr>
        <w:t>客服电话：</w:t>
      </w:r>
      <w:r>
        <w:rPr>
          <w:rFonts w:ascii="宋体" w:hAnsi="宋体" w:hint="eastAsia"/>
        </w:rPr>
        <w:t>400-860-8866</w:t>
      </w:r>
    </w:p>
    <w:p w:rsidR="00000000" w:rsidRDefault="00122559">
      <w:pPr>
        <w:rPr>
          <w:rFonts w:ascii="宋体" w:hAnsi="宋体"/>
        </w:rPr>
      </w:pPr>
      <w:r>
        <w:rPr>
          <w:rFonts w:ascii="宋体" w:hAnsi="宋体" w:hint="eastAsia"/>
        </w:rPr>
        <w:t>网址：</w:t>
      </w:r>
      <w:r>
        <w:rPr>
          <w:rFonts w:ascii="宋体" w:hAnsi="宋体" w:hint="eastAsia"/>
        </w:rPr>
        <w:t>www.kysec.cn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55</w:t>
      </w:r>
      <w:r>
        <w:rPr>
          <w:rFonts w:ascii="宋体" w:hAnsi="宋体" w:hint="eastAsia"/>
        </w:rPr>
        <w:t>）</w:t>
      </w:r>
      <w:r>
        <w:rPr>
          <w:rFonts w:ascii="宋体" w:hAnsi="宋体" w:hint="eastAsia"/>
        </w:rPr>
        <w:t xml:space="preserve"> </w:t>
      </w:r>
      <w:r>
        <w:rPr>
          <w:rFonts w:ascii="宋体" w:hAnsi="宋体" w:hint="eastAsia"/>
        </w:rPr>
        <w:t>名称：上海挖财基金销售有限公司</w:t>
      </w:r>
    </w:p>
    <w:p w:rsidR="00000000" w:rsidRDefault="00122559">
      <w:pPr>
        <w:rPr>
          <w:rFonts w:ascii="宋体" w:hAnsi="宋体"/>
        </w:rPr>
      </w:pPr>
      <w:r>
        <w:rPr>
          <w:rFonts w:ascii="宋体" w:hAnsi="宋体" w:hint="eastAsia"/>
        </w:rPr>
        <w:t>注册地址：</w:t>
      </w:r>
      <w:r>
        <w:rPr>
          <w:rFonts w:hint="eastAsia"/>
        </w:rPr>
        <w:t>中国（上海）</w:t>
      </w:r>
      <w:r>
        <w:rPr>
          <w:rFonts w:ascii="宋体" w:hAnsi="宋体" w:hint="eastAsia"/>
        </w:rPr>
        <w:t>自由贸易试验区杨高南路</w:t>
      </w:r>
      <w:r>
        <w:rPr>
          <w:rFonts w:ascii="宋体" w:hAnsi="宋体" w:hint="eastAsia"/>
        </w:rPr>
        <w:t>799</w:t>
      </w:r>
      <w:r>
        <w:rPr>
          <w:rFonts w:ascii="宋体" w:hAnsi="宋体" w:hint="eastAsia"/>
        </w:rPr>
        <w:t>号</w:t>
      </w:r>
      <w:r>
        <w:rPr>
          <w:rFonts w:ascii="宋体" w:hAnsi="宋体" w:hint="eastAsia"/>
        </w:rPr>
        <w:t>5</w:t>
      </w:r>
      <w:r>
        <w:rPr>
          <w:rFonts w:ascii="宋体" w:hAnsi="宋体" w:hint="eastAsia"/>
        </w:rPr>
        <w:t>层</w:t>
      </w:r>
      <w:r>
        <w:rPr>
          <w:rFonts w:ascii="宋体" w:hAnsi="宋体" w:hint="eastAsia"/>
        </w:rPr>
        <w:t>01</w:t>
      </w:r>
      <w:r>
        <w:rPr>
          <w:rFonts w:ascii="宋体" w:hAnsi="宋体" w:hint="eastAsia"/>
        </w:rPr>
        <w:t>、</w:t>
      </w:r>
      <w:r>
        <w:rPr>
          <w:rFonts w:ascii="宋体" w:hAnsi="宋体" w:hint="eastAsia"/>
        </w:rPr>
        <w:t>02</w:t>
      </w:r>
      <w:r>
        <w:rPr>
          <w:rFonts w:ascii="宋体" w:hAnsi="宋体" w:hint="eastAsia"/>
        </w:rPr>
        <w:t>、</w:t>
      </w:r>
      <w:r>
        <w:rPr>
          <w:rFonts w:ascii="宋体" w:hAnsi="宋体" w:hint="eastAsia"/>
        </w:rPr>
        <w:t>03</w:t>
      </w:r>
      <w:r>
        <w:rPr>
          <w:rFonts w:ascii="宋体" w:hAnsi="宋体" w:hint="eastAsia"/>
        </w:rPr>
        <w:t>室</w:t>
      </w:r>
    </w:p>
    <w:p w:rsidR="00000000" w:rsidRDefault="00122559">
      <w:pPr>
        <w:rPr>
          <w:rFonts w:ascii="宋体" w:hAnsi="宋体"/>
        </w:rPr>
      </w:pPr>
      <w:r>
        <w:rPr>
          <w:rFonts w:ascii="宋体" w:hAnsi="宋体" w:hint="eastAsia"/>
        </w:rPr>
        <w:t>办公地址：</w:t>
      </w:r>
      <w:r>
        <w:rPr>
          <w:rFonts w:hint="eastAsia"/>
        </w:rPr>
        <w:t>中国（上海）</w:t>
      </w:r>
      <w:r>
        <w:rPr>
          <w:rFonts w:ascii="宋体" w:hAnsi="宋体" w:hint="eastAsia"/>
        </w:rPr>
        <w:t>自由贸易试验区杨高南路</w:t>
      </w:r>
      <w:r>
        <w:rPr>
          <w:rFonts w:ascii="宋体" w:hAnsi="宋体" w:hint="eastAsia"/>
        </w:rPr>
        <w:t>799</w:t>
      </w:r>
      <w:r>
        <w:rPr>
          <w:rFonts w:ascii="宋体" w:hAnsi="宋体" w:hint="eastAsia"/>
        </w:rPr>
        <w:t>号</w:t>
      </w:r>
      <w:r>
        <w:rPr>
          <w:rFonts w:ascii="宋体" w:hAnsi="宋体" w:hint="eastAsia"/>
        </w:rPr>
        <w:t>5</w:t>
      </w:r>
      <w:r>
        <w:rPr>
          <w:rFonts w:ascii="宋体" w:hAnsi="宋体" w:hint="eastAsia"/>
        </w:rPr>
        <w:t>层</w:t>
      </w:r>
      <w:r>
        <w:rPr>
          <w:rFonts w:ascii="宋体" w:hAnsi="宋体" w:hint="eastAsia"/>
        </w:rPr>
        <w:t>01</w:t>
      </w:r>
      <w:r>
        <w:rPr>
          <w:rFonts w:ascii="宋体" w:hAnsi="宋体" w:hint="eastAsia"/>
        </w:rPr>
        <w:t>、</w:t>
      </w:r>
      <w:r>
        <w:rPr>
          <w:rFonts w:ascii="宋体" w:hAnsi="宋体" w:hint="eastAsia"/>
        </w:rPr>
        <w:t>02</w:t>
      </w:r>
      <w:r>
        <w:rPr>
          <w:rFonts w:ascii="宋体" w:hAnsi="宋体" w:hint="eastAsia"/>
        </w:rPr>
        <w:t>、</w:t>
      </w:r>
      <w:r>
        <w:rPr>
          <w:rFonts w:ascii="宋体" w:hAnsi="宋体" w:hint="eastAsia"/>
        </w:rPr>
        <w:t>03</w:t>
      </w:r>
      <w:r>
        <w:rPr>
          <w:rFonts w:ascii="宋体" w:hAnsi="宋体" w:hint="eastAsia"/>
        </w:rPr>
        <w:t>室</w:t>
      </w:r>
    </w:p>
    <w:p w:rsidR="00000000" w:rsidRDefault="00122559">
      <w:pPr>
        <w:rPr>
          <w:rFonts w:ascii="宋体" w:hAnsi="宋体"/>
        </w:rPr>
      </w:pPr>
      <w:r>
        <w:rPr>
          <w:rFonts w:ascii="宋体" w:hAnsi="宋体" w:hint="eastAsia"/>
        </w:rPr>
        <w:t>法定代表人：冷飞</w:t>
      </w:r>
    </w:p>
    <w:p w:rsidR="00000000" w:rsidRDefault="00122559">
      <w:pPr>
        <w:rPr>
          <w:rFonts w:ascii="宋体" w:hAnsi="宋体"/>
        </w:rPr>
      </w:pPr>
      <w:r>
        <w:rPr>
          <w:rFonts w:ascii="宋体" w:hAnsi="宋体" w:hint="eastAsia"/>
        </w:rPr>
        <w:t>联系人：</w:t>
      </w:r>
      <w:r>
        <w:rPr>
          <w:rFonts w:ascii="宋体" w:hAnsi="宋体" w:hint="eastAsia"/>
        </w:rPr>
        <w:t xml:space="preserve"> </w:t>
      </w:r>
      <w:r>
        <w:rPr>
          <w:rFonts w:ascii="宋体" w:hAnsi="宋体" w:hint="eastAsia"/>
        </w:rPr>
        <w:t>孙琦</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021-50810687</w:t>
      </w:r>
    </w:p>
    <w:p w:rsidR="00000000" w:rsidRDefault="00122559">
      <w:pPr>
        <w:rPr>
          <w:rFonts w:ascii="宋体" w:hAnsi="宋体"/>
        </w:rPr>
      </w:pPr>
      <w:r>
        <w:rPr>
          <w:rFonts w:ascii="宋体" w:hAnsi="宋体" w:hint="eastAsia"/>
        </w:rPr>
        <w:t>客服电话：</w:t>
      </w:r>
      <w:r>
        <w:rPr>
          <w:rFonts w:ascii="宋体" w:hAnsi="宋体" w:hint="eastAsia"/>
        </w:rPr>
        <w:t>4000256569</w:t>
      </w:r>
    </w:p>
    <w:p w:rsidR="00000000" w:rsidRDefault="00122559">
      <w:pPr>
        <w:rPr>
          <w:rFonts w:ascii="宋体" w:hAnsi="宋体"/>
        </w:rPr>
      </w:pPr>
      <w:r>
        <w:rPr>
          <w:rFonts w:ascii="宋体" w:hAnsi="宋体" w:hint="eastAsia"/>
        </w:rPr>
        <w:t>公司网址</w:t>
      </w:r>
      <w:r>
        <w:rPr>
          <w:rFonts w:ascii="宋体" w:hAnsi="宋体" w:hint="eastAsia"/>
        </w:rPr>
        <w:t>：</w:t>
      </w:r>
      <w:r>
        <w:rPr>
          <w:rFonts w:ascii="宋体" w:hAnsi="宋体" w:hint="eastAsia"/>
        </w:rPr>
        <w:t>www.wacai.com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56</w:t>
      </w:r>
      <w:r>
        <w:rPr>
          <w:rFonts w:ascii="宋体" w:hAnsi="宋体" w:hint="eastAsia"/>
        </w:rPr>
        <w:t>）</w:t>
      </w:r>
      <w:r>
        <w:rPr>
          <w:rFonts w:ascii="宋体" w:hAnsi="宋体" w:hint="eastAsia"/>
        </w:rPr>
        <w:t xml:space="preserve"> </w:t>
      </w:r>
      <w:r>
        <w:rPr>
          <w:rFonts w:ascii="宋体" w:hAnsi="宋体" w:hint="eastAsia"/>
        </w:rPr>
        <w:t>名称：北京恒天明泽基金销售有限公司</w:t>
      </w:r>
    </w:p>
    <w:p w:rsidR="00000000" w:rsidRDefault="00122559">
      <w:pPr>
        <w:rPr>
          <w:rFonts w:ascii="宋体" w:hAnsi="宋体"/>
        </w:rPr>
      </w:pPr>
      <w:r>
        <w:rPr>
          <w:rFonts w:ascii="宋体" w:hAnsi="宋体" w:hint="eastAsia"/>
        </w:rPr>
        <w:t>注册地址：北京市经济技术开发区宏达北路</w:t>
      </w:r>
      <w:r>
        <w:rPr>
          <w:rFonts w:ascii="宋体" w:hAnsi="宋体" w:hint="eastAsia"/>
        </w:rPr>
        <w:t>10</w:t>
      </w:r>
      <w:r>
        <w:rPr>
          <w:rFonts w:ascii="宋体" w:hAnsi="宋体" w:hint="eastAsia"/>
        </w:rPr>
        <w:t>号五层</w:t>
      </w:r>
      <w:r>
        <w:rPr>
          <w:rFonts w:ascii="宋体" w:hAnsi="宋体" w:hint="eastAsia"/>
        </w:rPr>
        <w:t>5122</w:t>
      </w:r>
      <w:r>
        <w:rPr>
          <w:rFonts w:ascii="宋体" w:hAnsi="宋体" w:hint="eastAsia"/>
        </w:rPr>
        <w:t>室</w:t>
      </w:r>
    </w:p>
    <w:p w:rsidR="00000000" w:rsidRDefault="00122559">
      <w:pPr>
        <w:rPr>
          <w:rFonts w:ascii="宋体" w:hAnsi="宋体"/>
        </w:rPr>
      </w:pPr>
      <w:r>
        <w:rPr>
          <w:rFonts w:ascii="宋体" w:hAnsi="宋体" w:hint="eastAsia"/>
        </w:rPr>
        <w:t>办公地址：北京市朝阳区东三环北路甲</w:t>
      </w:r>
      <w:r>
        <w:rPr>
          <w:rFonts w:ascii="宋体" w:hAnsi="宋体" w:hint="eastAsia"/>
        </w:rPr>
        <w:t>19</w:t>
      </w:r>
      <w:r>
        <w:rPr>
          <w:rFonts w:ascii="宋体" w:hAnsi="宋体" w:hint="eastAsia"/>
        </w:rPr>
        <w:t>号嘉盛</w:t>
      </w:r>
      <w:r>
        <w:rPr>
          <w:rFonts w:ascii="宋体" w:hAnsi="宋体" w:hint="eastAsia"/>
        </w:rPr>
        <w:t>SOHO</w:t>
      </w:r>
      <w:r>
        <w:rPr>
          <w:rFonts w:ascii="宋体" w:hAnsi="宋体" w:hint="eastAsia"/>
        </w:rPr>
        <w:t>中心</w:t>
      </w:r>
      <w:r>
        <w:rPr>
          <w:rFonts w:ascii="宋体" w:hAnsi="宋体" w:hint="eastAsia"/>
        </w:rPr>
        <w:t>30</w:t>
      </w:r>
      <w:r>
        <w:rPr>
          <w:rFonts w:ascii="宋体" w:hAnsi="宋体" w:hint="eastAsia"/>
        </w:rPr>
        <w:t>层</w:t>
      </w:r>
    </w:p>
    <w:p w:rsidR="00000000" w:rsidRDefault="00122559">
      <w:pPr>
        <w:rPr>
          <w:rFonts w:ascii="宋体" w:hAnsi="宋体"/>
        </w:rPr>
      </w:pPr>
      <w:r>
        <w:rPr>
          <w:rFonts w:ascii="宋体" w:hAnsi="宋体" w:hint="eastAsia"/>
        </w:rPr>
        <w:t>法定代表人：周斌</w:t>
      </w:r>
    </w:p>
    <w:p w:rsidR="00000000" w:rsidRDefault="00122559">
      <w:pPr>
        <w:rPr>
          <w:rFonts w:ascii="宋体" w:hAnsi="宋体"/>
        </w:rPr>
      </w:pPr>
      <w:r>
        <w:rPr>
          <w:rFonts w:ascii="宋体" w:hAnsi="宋体" w:hint="eastAsia"/>
        </w:rPr>
        <w:t>联系人：侯艳红</w:t>
      </w:r>
    </w:p>
    <w:p w:rsidR="00000000" w:rsidRDefault="00122559">
      <w:pPr>
        <w:rPr>
          <w:rFonts w:ascii="宋体" w:hAnsi="宋体"/>
        </w:rPr>
      </w:pPr>
      <w:r>
        <w:rPr>
          <w:rFonts w:ascii="宋体" w:hAnsi="宋体" w:hint="eastAsia"/>
        </w:rPr>
        <w:t>电话：</w:t>
      </w:r>
      <w:r>
        <w:rPr>
          <w:rFonts w:ascii="宋体" w:hAnsi="宋体" w:hint="eastAsia"/>
        </w:rPr>
        <w:t>010-53572363</w:t>
      </w:r>
    </w:p>
    <w:p w:rsidR="00000000" w:rsidRDefault="00122559">
      <w:pPr>
        <w:rPr>
          <w:rFonts w:ascii="宋体" w:hAnsi="宋体"/>
        </w:rPr>
      </w:pPr>
      <w:r>
        <w:rPr>
          <w:rFonts w:ascii="宋体" w:hAnsi="宋体" w:hint="eastAsia"/>
        </w:rPr>
        <w:t>客服电话：</w:t>
      </w:r>
      <w:r>
        <w:rPr>
          <w:rFonts w:ascii="宋体" w:hAnsi="宋体" w:hint="eastAsia"/>
        </w:rPr>
        <w:t>4008980618</w:t>
      </w:r>
    </w:p>
    <w:p w:rsidR="00000000" w:rsidRDefault="00122559">
      <w:pPr>
        <w:rPr>
          <w:rFonts w:ascii="宋体" w:hAnsi="宋体"/>
        </w:rPr>
      </w:pPr>
      <w:r>
        <w:rPr>
          <w:rFonts w:ascii="宋体" w:hAnsi="宋体" w:hint="eastAsia"/>
        </w:rPr>
        <w:t>网址：</w:t>
      </w:r>
      <w:r>
        <w:rPr>
          <w:rFonts w:ascii="宋体" w:hAnsi="宋体" w:hint="eastAsia"/>
        </w:rPr>
        <w:t>www.chtwm.com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57</w:t>
      </w:r>
      <w:r>
        <w:rPr>
          <w:rFonts w:ascii="宋体" w:hAnsi="宋体" w:hint="eastAsia"/>
        </w:rPr>
        <w:t>）</w:t>
      </w:r>
      <w:r>
        <w:rPr>
          <w:rFonts w:ascii="宋体" w:hAnsi="宋体" w:hint="eastAsia"/>
        </w:rPr>
        <w:t xml:space="preserve"> </w:t>
      </w:r>
      <w:r>
        <w:rPr>
          <w:rFonts w:ascii="宋体" w:hAnsi="宋体" w:hint="eastAsia"/>
        </w:rPr>
        <w:t>名称：北京展恒基金销售股份有限公司</w:t>
      </w:r>
    </w:p>
    <w:p w:rsidR="00000000" w:rsidRDefault="00122559">
      <w:pPr>
        <w:rPr>
          <w:rFonts w:ascii="宋体" w:hAnsi="宋体"/>
        </w:rPr>
      </w:pPr>
      <w:r>
        <w:rPr>
          <w:rFonts w:ascii="宋体" w:hAnsi="宋体" w:hint="eastAsia"/>
        </w:rPr>
        <w:t>注册地址：北京市顺义区后沙峪镇安富街</w:t>
      </w:r>
      <w:r>
        <w:rPr>
          <w:rFonts w:ascii="宋体" w:hAnsi="宋体" w:hint="eastAsia"/>
        </w:rPr>
        <w:t>6</w:t>
      </w:r>
      <w:r>
        <w:rPr>
          <w:rFonts w:ascii="宋体" w:hAnsi="宋体" w:hint="eastAsia"/>
        </w:rPr>
        <w:t>号</w:t>
      </w:r>
    </w:p>
    <w:p w:rsidR="00000000" w:rsidRDefault="00122559">
      <w:pPr>
        <w:rPr>
          <w:rFonts w:ascii="宋体" w:hAnsi="宋体"/>
        </w:rPr>
      </w:pPr>
      <w:r>
        <w:rPr>
          <w:rFonts w:ascii="宋体" w:hAnsi="宋体" w:hint="eastAsia"/>
        </w:rPr>
        <w:t>办公地址：北京市朝阳区安苑路</w:t>
      </w:r>
      <w:r>
        <w:rPr>
          <w:rFonts w:ascii="宋体" w:hAnsi="宋体" w:hint="eastAsia"/>
        </w:rPr>
        <w:t>15-1</w:t>
      </w:r>
      <w:r>
        <w:rPr>
          <w:rFonts w:ascii="宋体" w:hAnsi="宋体" w:hint="eastAsia"/>
        </w:rPr>
        <w:t>号邮电新闻大厦</w:t>
      </w:r>
      <w:r>
        <w:rPr>
          <w:rFonts w:ascii="宋体" w:hAnsi="宋体" w:hint="eastAsia"/>
        </w:rPr>
        <w:t>2</w:t>
      </w:r>
      <w:r>
        <w:rPr>
          <w:rFonts w:ascii="宋体" w:hAnsi="宋体" w:hint="eastAsia"/>
        </w:rPr>
        <w:t>层</w:t>
      </w:r>
    </w:p>
    <w:p w:rsidR="00000000" w:rsidRDefault="00122559">
      <w:pPr>
        <w:rPr>
          <w:rFonts w:ascii="宋体" w:hAnsi="宋体"/>
        </w:rPr>
      </w:pPr>
      <w:r>
        <w:rPr>
          <w:rFonts w:ascii="宋体" w:hAnsi="宋体" w:hint="eastAsia"/>
        </w:rPr>
        <w:t>法定代表人：闫振杰</w:t>
      </w:r>
    </w:p>
    <w:p w:rsidR="00000000" w:rsidRDefault="00122559">
      <w:pPr>
        <w:rPr>
          <w:rFonts w:ascii="宋体" w:hAnsi="宋体"/>
        </w:rPr>
      </w:pPr>
      <w:r>
        <w:rPr>
          <w:rFonts w:ascii="宋体" w:hAnsi="宋体" w:hint="eastAsia"/>
        </w:rPr>
        <w:t>联系人：</w:t>
      </w:r>
      <w:r>
        <w:rPr>
          <w:rFonts w:ascii="宋体" w:hAnsi="宋体" w:hint="eastAsia"/>
        </w:rPr>
        <w:t>李晓芳</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0351-2252792</w:t>
      </w:r>
    </w:p>
    <w:p w:rsidR="00000000" w:rsidRDefault="00122559">
      <w:pPr>
        <w:rPr>
          <w:rFonts w:ascii="宋体" w:hAnsi="宋体"/>
        </w:rPr>
      </w:pPr>
      <w:r>
        <w:rPr>
          <w:rFonts w:ascii="宋体" w:hAnsi="宋体" w:hint="eastAsia"/>
        </w:rPr>
        <w:t>客服电话：</w:t>
      </w:r>
      <w:r>
        <w:rPr>
          <w:rFonts w:ascii="宋体" w:hAnsi="宋体" w:hint="eastAsia"/>
        </w:rPr>
        <w:t>4008188000</w:t>
      </w:r>
    </w:p>
    <w:p w:rsidR="00000000" w:rsidRDefault="00122559">
      <w:pPr>
        <w:rPr>
          <w:rFonts w:ascii="宋体" w:hAnsi="宋体"/>
        </w:rPr>
      </w:pPr>
      <w:r>
        <w:rPr>
          <w:rFonts w:ascii="宋体" w:hAnsi="宋体" w:hint="eastAsia"/>
        </w:rPr>
        <w:t>公司网址：</w:t>
      </w:r>
      <w:r>
        <w:rPr>
          <w:rFonts w:ascii="宋体" w:hAnsi="宋体" w:hint="eastAsia"/>
        </w:rPr>
        <w:t>www.myfund.com/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58</w:t>
      </w:r>
      <w:r>
        <w:rPr>
          <w:rFonts w:ascii="宋体" w:hAnsi="宋体" w:hint="eastAsia"/>
        </w:rPr>
        <w:t>）</w:t>
      </w:r>
      <w:r>
        <w:rPr>
          <w:rFonts w:ascii="宋体" w:hAnsi="宋体" w:hint="eastAsia"/>
        </w:rPr>
        <w:t xml:space="preserve"> </w:t>
      </w:r>
      <w:r>
        <w:rPr>
          <w:rFonts w:ascii="宋体" w:hAnsi="宋体" w:hint="eastAsia"/>
        </w:rPr>
        <w:t>名称：宜信普泽投资顾问（北京）有限公司</w:t>
      </w:r>
    </w:p>
    <w:p w:rsidR="00000000" w:rsidRDefault="00122559">
      <w:pPr>
        <w:rPr>
          <w:rFonts w:ascii="宋体" w:hAnsi="宋体"/>
        </w:rPr>
      </w:pPr>
      <w:r>
        <w:rPr>
          <w:rFonts w:ascii="宋体" w:hAnsi="宋体" w:hint="eastAsia"/>
        </w:rPr>
        <w:t>注册地址：北京市朝阳区建国路</w:t>
      </w:r>
      <w:r>
        <w:rPr>
          <w:rFonts w:ascii="宋体" w:hAnsi="宋体" w:hint="eastAsia"/>
        </w:rPr>
        <w:t>88</w:t>
      </w:r>
      <w:r>
        <w:rPr>
          <w:rFonts w:ascii="宋体" w:hAnsi="宋体" w:hint="eastAsia"/>
        </w:rPr>
        <w:t>号</w:t>
      </w:r>
      <w:r>
        <w:rPr>
          <w:rFonts w:ascii="宋体" w:hAnsi="宋体" w:hint="eastAsia"/>
        </w:rPr>
        <w:t>9</w:t>
      </w:r>
      <w:r>
        <w:rPr>
          <w:rFonts w:ascii="宋体" w:hAnsi="宋体" w:hint="eastAsia"/>
        </w:rPr>
        <w:t>号楼</w:t>
      </w:r>
      <w:r>
        <w:rPr>
          <w:rFonts w:ascii="宋体" w:hAnsi="宋体" w:hint="eastAsia"/>
        </w:rPr>
        <w:t>15</w:t>
      </w:r>
      <w:r>
        <w:rPr>
          <w:rFonts w:ascii="宋体" w:hAnsi="宋体" w:hint="eastAsia"/>
        </w:rPr>
        <w:t>层</w:t>
      </w:r>
      <w:r>
        <w:rPr>
          <w:rFonts w:ascii="宋体" w:hAnsi="宋体" w:hint="eastAsia"/>
        </w:rPr>
        <w:t>1809</w:t>
      </w:r>
    </w:p>
    <w:p w:rsidR="00000000" w:rsidRDefault="00122559">
      <w:pPr>
        <w:rPr>
          <w:rFonts w:ascii="宋体" w:hAnsi="宋体"/>
        </w:rPr>
      </w:pPr>
      <w:r>
        <w:rPr>
          <w:rFonts w:ascii="宋体" w:hAnsi="宋体" w:hint="eastAsia"/>
        </w:rPr>
        <w:t>办公地址：北京市朝阳区建国路</w:t>
      </w:r>
      <w:r>
        <w:rPr>
          <w:rFonts w:ascii="宋体" w:hAnsi="宋体" w:hint="eastAsia"/>
        </w:rPr>
        <w:t>88</w:t>
      </w:r>
      <w:r>
        <w:rPr>
          <w:rFonts w:ascii="宋体" w:hAnsi="宋体" w:hint="eastAsia"/>
        </w:rPr>
        <w:t>号楼</w:t>
      </w:r>
      <w:r>
        <w:rPr>
          <w:rFonts w:ascii="宋体" w:hAnsi="宋体" w:hint="eastAsia"/>
        </w:rPr>
        <w:t>soho</w:t>
      </w:r>
      <w:r>
        <w:rPr>
          <w:rFonts w:ascii="宋体" w:hAnsi="宋体" w:hint="eastAsia"/>
        </w:rPr>
        <w:t>现代城</w:t>
      </w:r>
      <w:r>
        <w:rPr>
          <w:rFonts w:ascii="宋体" w:hAnsi="宋体" w:hint="eastAsia"/>
        </w:rPr>
        <w:t>C</w:t>
      </w:r>
      <w:r>
        <w:rPr>
          <w:rFonts w:ascii="宋体" w:hAnsi="宋体" w:hint="eastAsia"/>
        </w:rPr>
        <w:t>座</w:t>
      </w:r>
      <w:r>
        <w:rPr>
          <w:rFonts w:ascii="宋体" w:hAnsi="宋体" w:hint="eastAsia"/>
        </w:rPr>
        <w:t>18</w:t>
      </w:r>
      <w:r>
        <w:rPr>
          <w:rFonts w:ascii="宋体" w:hAnsi="宋体" w:hint="eastAsia"/>
        </w:rPr>
        <w:t>层</w:t>
      </w:r>
      <w:r>
        <w:rPr>
          <w:rFonts w:ascii="宋体" w:hAnsi="宋体" w:hint="eastAsia"/>
        </w:rPr>
        <w:t>1809</w:t>
      </w:r>
    </w:p>
    <w:p w:rsidR="00000000" w:rsidRDefault="00122559">
      <w:pPr>
        <w:rPr>
          <w:rFonts w:ascii="宋体" w:hAnsi="宋体"/>
        </w:rPr>
      </w:pPr>
      <w:r>
        <w:rPr>
          <w:rFonts w:ascii="宋体" w:hAnsi="宋体" w:hint="eastAsia"/>
        </w:rPr>
        <w:t>法定代表人：戎兵</w:t>
      </w:r>
    </w:p>
    <w:p w:rsidR="00000000" w:rsidRDefault="00122559">
      <w:pPr>
        <w:rPr>
          <w:rFonts w:ascii="宋体" w:hAnsi="宋体"/>
        </w:rPr>
      </w:pPr>
      <w:r>
        <w:rPr>
          <w:rFonts w:ascii="宋体" w:hAnsi="宋体" w:hint="eastAsia"/>
        </w:rPr>
        <w:t>联系人：魏晨</w:t>
      </w:r>
    </w:p>
    <w:p w:rsidR="00000000" w:rsidRDefault="00122559">
      <w:pPr>
        <w:rPr>
          <w:rFonts w:ascii="宋体" w:hAnsi="宋体"/>
        </w:rPr>
      </w:pPr>
      <w:r>
        <w:rPr>
          <w:rFonts w:ascii="宋体" w:hAnsi="宋体" w:hint="eastAsia"/>
        </w:rPr>
        <w:t>电话：</w:t>
      </w:r>
      <w:r>
        <w:rPr>
          <w:rFonts w:ascii="宋体" w:hAnsi="宋体" w:hint="eastAsia"/>
        </w:rPr>
        <w:t>010-52413385</w:t>
      </w:r>
    </w:p>
    <w:p w:rsidR="00000000" w:rsidRDefault="00122559">
      <w:pPr>
        <w:rPr>
          <w:rFonts w:ascii="宋体" w:hAnsi="宋体"/>
        </w:rPr>
      </w:pPr>
      <w:r>
        <w:rPr>
          <w:rFonts w:ascii="宋体" w:hAnsi="宋体" w:hint="eastAsia"/>
        </w:rPr>
        <w:t>客服电话：</w:t>
      </w:r>
      <w:r>
        <w:rPr>
          <w:rFonts w:ascii="宋体" w:hAnsi="宋体" w:hint="eastAsia"/>
        </w:rPr>
        <w:t>400-6099-200</w:t>
      </w:r>
    </w:p>
    <w:p w:rsidR="00000000" w:rsidRDefault="00122559">
      <w:pPr>
        <w:rPr>
          <w:rFonts w:ascii="宋体" w:hAnsi="宋体"/>
        </w:rPr>
      </w:pPr>
      <w:r>
        <w:rPr>
          <w:rFonts w:ascii="宋体" w:hAnsi="宋体" w:hint="eastAsia"/>
        </w:rPr>
        <w:t>网址：</w:t>
      </w:r>
      <w:r>
        <w:rPr>
          <w:rFonts w:ascii="宋体" w:hAnsi="宋体" w:hint="eastAsia"/>
        </w:rPr>
        <w:t>www.yixinfund.com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59</w:t>
      </w:r>
      <w:r>
        <w:rPr>
          <w:rFonts w:ascii="宋体" w:hAnsi="宋体" w:hint="eastAsia"/>
        </w:rPr>
        <w:t>）</w:t>
      </w:r>
      <w:r>
        <w:rPr>
          <w:rFonts w:ascii="宋体" w:hAnsi="宋体" w:hint="eastAsia"/>
        </w:rPr>
        <w:t xml:space="preserve"> </w:t>
      </w:r>
      <w:r>
        <w:rPr>
          <w:rFonts w:ascii="宋体" w:hAnsi="宋体" w:hint="eastAsia"/>
        </w:rPr>
        <w:t>名称：上海基煜基金销售有限公司</w:t>
      </w:r>
    </w:p>
    <w:p w:rsidR="00000000" w:rsidRDefault="00122559">
      <w:pPr>
        <w:rPr>
          <w:rFonts w:ascii="宋体" w:hAnsi="宋体"/>
        </w:rPr>
      </w:pPr>
      <w:r>
        <w:rPr>
          <w:rFonts w:ascii="宋体" w:hAnsi="宋体" w:hint="eastAsia"/>
        </w:rPr>
        <w:t>办</w:t>
      </w:r>
      <w:r>
        <w:rPr>
          <w:rFonts w:ascii="宋体" w:hAnsi="宋体" w:hint="eastAsia"/>
        </w:rPr>
        <w:t>公地址：上海市昆明路</w:t>
      </w:r>
      <w:r>
        <w:rPr>
          <w:rFonts w:ascii="宋体" w:hAnsi="宋体" w:hint="eastAsia"/>
        </w:rPr>
        <w:t>518</w:t>
      </w:r>
      <w:r>
        <w:rPr>
          <w:rFonts w:ascii="宋体" w:hAnsi="宋体" w:hint="eastAsia"/>
        </w:rPr>
        <w:t>号北美广场</w:t>
      </w:r>
      <w:r>
        <w:rPr>
          <w:rFonts w:ascii="宋体" w:hAnsi="宋体" w:hint="eastAsia"/>
        </w:rPr>
        <w:t>A1002</w:t>
      </w:r>
    </w:p>
    <w:p w:rsidR="00000000" w:rsidRDefault="00122559">
      <w:pPr>
        <w:rPr>
          <w:rFonts w:ascii="宋体" w:hAnsi="宋体"/>
        </w:rPr>
      </w:pPr>
      <w:r>
        <w:rPr>
          <w:rFonts w:ascii="宋体" w:hAnsi="宋体" w:hint="eastAsia"/>
        </w:rPr>
        <w:t>法定代表人：王翔</w:t>
      </w:r>
    </w:p>
    <w:p w:rsidR="00000000" w:rsidRDefault="00122559">
      <w:pPr>
        <w:rPr>
          <w:rFonts w:ascii="宋体" w:hAnsi="宋体"/>
        </w:rPr>
      </w:pPr>
      <w:r>
        <w:rPr>
          <w:rFonts w:ascii="宋体" w:hAnsi="宋体" w:hint="eastAsia"/>
        </w:rPr>
        <w:t>联系人：吴笛</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 xml:space="preserve">021-6537-0077  </w:t>
      </w:r>
    </w:p>
    <w:p w:rsidR="00000000" w:rsidRDefault="00122559">
      <w:pPr>
        <w:rPr>
          <w:rFonts w:ascii="宋体" w:hAnsi="宋体"/>
        </w:rPr>
      </w:pPr>
      <w:r>
        <w:rPr>
          <w:rFonts w:ascii="宋体" w:hAnsi="宋体" w:hint="eastAsia"/>
        </w:rPr>
        <w:t>客服电话：</w:t>
      </w:r>
      <w:r>
        <w:rPr>
          <w:rFonts w:ascii="宋体" w:hAnsi="宋体" w:hint="eastAsia"/>
        </w:rPr>
        <w:t>021-6537-0077</w:t>
      </w:r>
    </w:p>
    <w:p w:rsidR="00000000" w:rsidRDefault="00122559">
      <w:pPr>
        <w:rPr>
          <w:rFonts w:ascii="宋体" w:hAnsi="宋体"/>
        </w:rPr>
      </w:pPr>
      <w:r>
        <w:rPr>
          <w:rFonts w:ascii="宋体" w:hAnsi="宋体" w:hint="eastAsia"/>
        </w:rPr>
        <w:t>公司网址：</w:t>
      </w:r>
      <w:r>
        <w:rPr>
          <w:rFonts w:ascii="宋体" w:hAnsi="宋体" w:hint="eastAsia"/>
        </w:rPr>
        <w:t>www.jiyufund.com.cn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60</w:t>
      </w:r>
      <w:r>
        <w:rPr>
          <w:rFonts w:ascii="宋体" w:hAnsi="宋体" w:hint="eastAsia"/>
        </w:rPr>
        <w:t>）</w:t>
      </w:r>
      <w:r>
        <w:rPr>
          <w:rFonts w:ascii="宋体" w:hAnsi="宋体" w:hint="eastAsia"/>
        </w:rPr>
        <w:t xml:space="preserve"> </w:t>
      </w:r>
      <w:r>
        <w:rPr>
          <w:rFonts w:ascii="宋体" w:hAnsi="宋体" w:hint="eastAsia"/>
        </w:rPr>
        <w:t>名称：济安财富（北京）基金销售有限公司</w:t>
      </w:r>
    </w:p>
    <w:p w:rsidR="00000000" w:rsidRDefault="00122559">
      <w:pPr>
        <w:rPr>
          <w:rFonts w:ascii="宋体" w:hAnsi="宋体"/>
        </w:rPr>
      </w:pPr>
      <w:r>
        <w:rPr>
          <w:rFonts w:ascii="宋体" w:hAnsi="宋体" w:hint="eastAsia"/>
        </w:rPr>
        <w:t>注册地址：北京市朝阳区太阳宫中路</w:t>
      </w:r>
      <w:r>
        <w:rPr>
          <w:rFonts w:ascii="宋体" w:hAnsi="宋体" w:hint="eastAsia"/>
        </w:rPr>
        <w:t>16</w:t>
      </w:r>
      <w:r>
        <w:rPr>
          <w:rFonts w:ascii="宋体" w:hAnsi="宋体" w:hint="eastAsia"/>
        </w:rPr>
        <w:t>号院</w:t>
      </w:r>
      <w:r>
        <w:rPr>
          <w:rFonts w:ascii="宋体" w:hAnsi="宋体" w:hint="eastAsia"/>
        </w:rPr>
        <w:t>1</w:t>
      </w:r>
      <w:r>
        <w:rPr>
          <w:rFonts w:ascii="宋体" w:hAnsi="宋体" w:hint="eastAsia"/>
        </w:rPr>
        <w:t>号楼</w:t>
      </w:r>
      <w:r>
        <w:rPr>
          <w:rFonts w:ascii="宋体" w:hAnsi="宋体" w:hint="eastAsia"/>
        </w:rPr>
        <w:t>3</w:t>
      </w:r>
      <w:r>
        <w:rPr>
          <w:rFonts w:ascii="宋体" w:hAnsi="宋体" w:hint="eastAsia"/>
        </w:rPr>
        <w:t>层</w:t>
      </w:r>
      <w:r>
        <w:rPr>
          <w:rFonts w:ascii="宋体" w:hAnsi="宋体" w:hint="eastAsia"/>
        </w:rPr>
        <w:t xml:space="preserve">307 </w:t>
      </w:r>
    </w:p>
    <w:p w:rsidR="00000000" w:rsidRDefault="00122559">
      <w:pPr>
        <w:rPr>
          <w:rFonts w:ascii="宋体" w:hAnsi="宋体"/>
        </w:rPr>
      </w:pPr>
      <w:r>
        <w:rPr>
          <w:rFonts w:ascii="宋体" w:hAnsi="宋体" w:hint="eastAsia"/>
        </w:rPr>
        <w:t>办公地址：北京市朝阳区太阳宫中路</w:t>
      </w:r>
      <w:r>
        <w:rPr>
          <w:rFonts w:ascii="宋体" w:hAnsi="宋体" w:hint="eastAsia"/>
        </w:rPr>
        <w:t>16</w:t>
      </w:r>
      <w:r>
        <w:rPr>
          <w:rFonts w:ascii="宋体" w:hAnsi="宋体" w:hint="eastAsia"/>
        </w:rPr>
        <w:t>号院</w:t>
      </w:r>
      <w:r>
        <w:rPr>
          <w:rFonts w:ascii="宋体" w:hAnsi="宋体" w:hint="eastAsia"/>
        </w:rPr>
        <w:t>1</w:t>
      </w:r>
      <w:r>
        <w:rPr>
          <w:rFonts w:ascii="宋体" w:hAnsi="宋体" w:hint="eastAsia"/>
        </w:rPr>
        <w:t>号楼</w:t>
      </w:r>
      <w:r>
        <w:rPr>
          <w:rFonts w:ascii="宋体" w:hAnsi="宋体" w:hint="eastAsia"/>
        </w:rPr>
        <w:t>3</w:t>
      </w:r>
      <w:r>
        <w:rPr>
          <w:rFonts w:ascii="宋体" w:hAnsi="宋体" w:hint="eastAsia"/>
        </w:rPr>
        <w:t>层</w:t>
      </w:r>
      <w:r>
        <w:rPr>
          <w:rFonts w:ascii="宋体" w:hAnsi="宋体" w:hint="eastAsia"/>
        </w:rPr>
        <w:t>307</w:t>
      </w:r>
    </w:p>
    <w:p w:rsidR="00000000" w:rsidRDefault="00122559">
      <w:pPr>
        <w:rPr>
          <w:rFonts w:ascii="宋体" w:hAnsi="宋体"/>
        </w:rPr>
      </w:pPr>
      <w:r>
        <w:rPr>
          <w:rFonts w:ascii="宋体" w:hAnsi="宋体" w:hint="eastAsia"/>
        </w:rPr>
        <w:t>法定代表人：杨健</w:t>
      </w:r>
    </w:p>
    <w:p w:rsidR="00000000" w:rsidRDefault="00122559">
      <w:pPr>
        <w:rPr>
          <w:rFonts w:ascii="宋体" w:hAnsi="宋体"/>
        </w:rPr>
      </w:pPr>
      <w:r>
        <w:rPr>
          <w:rFonts w:ascii="宋体" w:hAnsi="宋体" w:hint="eastAsia"/>
        </w:rPr>
        <w:t>联系人：李海燕</w:t>
      </w:r>
    </w:p>
    <w:p w:rsidR="00000000" w:rsidRDefault="00122559">
      <w:pPr>
        <w:rPr>
          <w:rFonts w:ascii="宋体" w:hAnsi="宋体"/>
        </w:rPr>
      </w:pPr>
      <w:r>
        <w:rPr>
          <w:rFonts w:ascii="宋体" w:hAnsi="宋体" w:hint="eastAsia"/>
        </w:rPr>
        <w:t>电话：</w:t>
      </w:r>
      <w:r>
        <w:rPr>
          <w:rFonts w:ascii="宋体" w:hAnsi="宋体" w:hint="eastAsia"/>
        </w:rPr>
        <w:t>010-65309516</w:t>
      </w:r>
    </w:p>
    <w:p w:rsidR="00000000" w:rsidRDefault="00122559">
      <w:pPr>
        <w:rPr>
          <w:rFonts w:ascii="宋体" w:hAnsi="宋体"/>
        </w:rPr>
      </w:pPr>
      <w:r>
        <w:rPr>
          <w:rFonts w:ascii="宋体" w:hAnsi="宋体" w:hint="eastAsia"/>
        </w:rPr>
        <w:t>客服电话：</w:t>
      </w:r>
      <w:r>
        <w:rPr>
          <w:rFonts w:ascii="宋体" w:hAnsi="宋体" w:hint="eastAsia"/>
        </w:rPr>
        <w:t xml:space="preserve"> 40</w:t>
      </w:r>
      <w:r>
        <w:rPr>
          <w:rFonts w:ascii="宋体" w:hAnsi="宋体" w:hint="eastAsia"/>
        </w:rPr>
        <w:t>0-673-7010</w:t>
      </w:r>
    </w:p>
    <w:p w:rsidR="00000000" w:rsidRDefault="00122559">
      <w:pPr>
        <w:rPr>
          <w:rFonts w:ascii="宋体" w:hAnsi="宋体"/>
        </w:rPr>
      </w:pPr>
      <w:r>
        <w:rPr>
          <w:rFonts w:ascii="宋体" w:hAnsi="宋体" w:hint="eastAsia"/>
        </w:rPr>
        <w:t>公司网址：</w:t>
      </w:r>
      <w:r>
        <w:rPr>
          <w:rFonts w:ascii="宋体" w:hAnsi="宋体" w:hint="eastAsia"/>
        </w:rPr>
        <w:t>www.jianfortune.com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61</w:t>
      </w:r>
      <w:r>
        <w:rPr>
          <w:rFonts w:ascii="宋体" w:hAnsi="宋体" w:hint="eastAsia"/>
        </w:rPr>
        <w:t>）</w:t>
      </w:r>
      <w:r>
        <w:rPr>
          <w:rFonts w:ascii="宋体" w:hAnsi="宋体" w:hint="eastAsia"/>
        </w:rPr>
        <w:t xml:space="preserve"> </w:t>
      </w:r>
      <w:r>
        <w:rPr>
          <w:rFonts w:ascii="宋体" w:hAnsi="宋体" w:hint="eastAsia"/>
        </w:rPr>
        <w:t>名称：凤凰金信（银川）基金销售有限公司</w:t>
      </w:r>
    </w:p>
    <w:p w:rsidR="00000000" w:rsidRDefault="00122559">
      <w:pPr>
        <w:rPr>
          <w:rFonts w:ascii="宋体" w:hAnsi="宋体"/>
        </w:rPr>
      </w:pPr>
      <w:r>
        <w:rPr>
          <w:rFonts w:ascii="宋体" w:hAnsi="宋体" w:hint="eastAsia"/>
        </w:rPr>
        <w:t>注册地址：宁夏回族自治区银川市金凤区阅海湾中央商务区万寿路</w:t>
      </w:r>
      <w:r>
        <w:rPr>
          <w:rFonts w:ascii="宋体" w:hAnsi="宋体" w:hint="eastAsia"/>
        </w:rPr>
        <w:t>142</w:t>
      </w:r>
      <w:r>
        <w:rPr>
          <w:rFonts w:ascii="宋体" w:hAnsi="宋体" w:hint="eastAsia"/>
        </w:rPr>
        <w:t>号</w:t>
      </w:r>
      <w:r>
        <w:rPr>
          <w:rFonts w:ascii="宋体" w:hAnsi="宋体" w:hint="eastAsia"/>
        </w:rPr>
        <w:t>14</w:t>
      </w:r>
      <w:r>
        <w:rPr>
          <w:rFonts w:ascii="宋体" w:hAnsi="宋体" w:hint="eastAsia"/>
        </w:rPr>
        <w:t>层</w:t>
      </w:r>
      <w:r>
        <w:rPr>
          <w:rFonts w:ascii="宋体" w:hAnsi="宋体" w:hint="eastAsia"/>
        </w:rPr>
        <w:t>1402</w:t>
      </w:r>
    </w:p>
    <w:p w:rsidR="00000000" w:rsidRDefault="00122559">
      <w:pPr>
        <w:rPr>
          <w:rFonts w:ascii="宋体" w:hAnsi="宋体"/>
        </w:rPr>
      </w:pPr>
      <w:r>
        <w:rPr>
          <w:rFonts w:ascii="宋体" w:hAnsi="宋体" w:hint="eastAsia"/>
        </w:rPr>
        <w:t>办公地址：北京市朝阳区紫月路</w:t>
      </w:r>
      <w:r>
        <w:rPr>
          <w:rFonts w:ascii="宋体" w:hAnsi="宋体" w:hint="eastAsia"/>
        </w:rPr>
        <w:t>18</w:t>
      </w:r>
      <w:r>
        <w:rPr>
          <w:rFonts w:ascii="宋体" w:hAnsi="宋体" w:hint="eastAsia"/>
        </w:rPr>
        <w:t>号院</w:t>
      </w:r>
      <w:r>
        <w:rPr>
          <w:rFonts w:ascii="宋体" w:hAnsi="宋体" w:hint="eastAsia"/>
        </w:rPr>
        <w:t xml:space="preserve"> </w:t>
      </w:r>
      <w:r>
        <w:rPr>
          <w:rFonts w:ascii="宋体" w:hAnsi="宋体" w:hint="eastAsia"/>
        </w:rPr>
        <w:t>朝来高科技产业园</w:t>
      </w:r>
      <w:r>
        <w:rPr>
          <w:rFonts w:ascii="宋体" w:hAnsi="宋体" w:hint="eastAsia"/>
        </w:rPr>
        <w:t>18</w:t>
      </w:r>
      <w:r>
        <w:rPr>
          <w:rFonts w:ascii="宋体" w:hAnsi="宋体" w:hint="eastAsia"/>
        </w:rPr>
        <w:t>号楼</w:t>
      </w:r>
      <w:r>
        <w:rPr>
          <w:rFonts w:ascii="宋体" w:hAnsi="宋体" w:hint="eastAsia"/>
        </w:rPr>
        <w:t xml:space="preserve">   </w:t>
      </w:r>
    </w:p>
    <w:p w:rsidR="00000000" w:rsidRDefault="00122559">
      <w:pPr>
        <w:rPr>
          <w:rFonts w:ascii="宋体" w:hAnsi="宋体"/>
        </w:rPr>
      </w:pPr>
      <w:r>
        <w:rPr>
          <w:rFonts w:ascii="宋体" w:hAnsi="宋体" w:hint="eastAsia"/>
        </w:rPr>
        <w:t>法定代表人：张旭</w:t>
      </w:r>
      <w:r>
        <w:rPr>
          <w:rFonts w:ascii="宋体" w:hAnsi="宋体" w:hint="eastAsia"/>
        </w:rPr>
        <w:t xml:space="preserve"> </w:t>
      </w:r>
    </w:p>
    <w:p w:rsidR="00000000" w:rsidRDefault="00122559">
      <w:pPr>
        <w:rPr>
          <w:rFonts w:ascii="宋体" w:hAnsi="宋体"/>
        </w:rPr>
      </w:pPr>
      <w:r>
        <w:rPr>
          <w:rFonts w:ascii="宋体" w:hAnsi="宋体" w:hint="eastAsia"/>
        </w:rPr>
        <w:t>联系人：张旭</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010-58160168</w:t>
      </w:r>
    </w:p>
    <w:p w:rsidR="00000000" w:rsidRDefault="00122559">
      <w:pPr>
        <w:rPr>
          <w:rFonts w:ascii="宋体" w:hAnsi="宋体"/>
        </w:rPr>
      </w:pPr>
      <w:r>
        <w:rPr>
          <w:rFonts w:ascii="宋体" w:hAnsi="宋体" w:hint="eastAsia"/>
        </w:rPr>
        <w:t>客服电话：</w:t>
      </w:r>
      <w:r>
        <w:rPr>
          <w:rFonts w:ascii="宋体" w:hAnsi="宋体" w:hint="eastAsia"/>
        </w:rPr>
        <w:t>400-810-5919</w:t>
      </w:r>
    </w:p>
    <w:p w:rsidR="00000000" w:rsidRDefault="00122559">
      <w:pPr>
        <w:rPr>
          <w:rFonts w:ascii="宋体" w:hAnsi="宋体"/>
        </w:rPr>
      </w:pPr>
      <w:r>
        <w:rPr>
          <w:rFonts w:ascii="宋体" w:hAnsi="宋体" w:hint="eastAsia"/>
        </w:rPr>
        <w:t>公司网址：</w:t>
      </w:r>
      <w:r>
        <w:rPr>
          <w:rFonts w:ascii="宋体" w:hAnsi="宋体" w:hint="eastAsia"/>
        </w:rPr>
        <w:t>www.fengfd.com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62</w:t>
      </w:r>
      <w:r>
        <w:rPr>
          <w:rFonts w:ascii="宋体" w:hAnsi="宋体" w:hint="eastAsia"/>
        </w:rPr>
        <w:t>）</w:t>
      </w:r>
      <w:r>
        <w:rPr>
          <w:rFonts w:ascii="宋体" w:hAnsi="宋体" w:hint="eastAsia"/>
        </w:rPr>
        <w:t xml:space="preserve"> </w:t>
      </w:r>
      <w:r>
        <w:rPr>
          <w:rFonts w:ascii="宋体" w:hAnsi="宋体" w:hint="eastAsia"/>
        </w:rPr>
        <w:t>名称：北京植信基金销售有限公司</w:t>
      </w:r>
    </w:p>
    <w:p w:rsidR="00000000" w:rsidRDefault="00122559">
      <w:pPr>
        <w:rPr>
          <w:rFonts w:ascii="宋体" w:hAnsi="宋体"/>
        </w:rPr>
      </w:pPr>
      <w:r>
        <w:rPr>
          <w:rFonts w:ascii="宋体" w:hAnsi="宋体" w:hint="eastAsia"/>
        </w:rPr>
        <w:t>注</w:t>
      </w:r>
      <w:r>
        <w:rPr>
          <w:rFonts w:ascii="宋体" w:hAnsi="宋体" w:hint="eastAsia"/>
        </w:rPr>
        <w:t>册地址：北京市密云县兴盛南路</w:t>
      </w:r>
      <w:r>
        <w:rPr>
          <w:rFonts w:ascii="宋体" w:hAnsi="宋体" w:hint="eastAsia"/>
        </w:rPr>
        <w:t>8</w:t>
      </w:r>
      <w:r>
        <w:rPr>
          <w:rFonts w:ascii="宋体" w:hAnsi="宋体" w:hint="eastAsia"/>
        </w:rPr>
        <w:t>号院</w:t>
      </w:r>
      <w:r>
        <w:rPr>
          <w:rFonts w:ascii="宋体" w:hAnsi="宋体" w:hint="eastAsia"/>
        </w:rPr>
        <w:t>2</w:t>
      </w:r>
      <w:r>
        <w:rPr>
          <w:rFonts w:ascii="宋体" w:hAnsi="宋体" w:hint="eastAsia"/>
        </w:rPr>
        <w:t>号楼</w:t>
      </w:r>
      <w:r>
        <w:rPr>
          <w:rFonts w:ascii="宋体" w:hAnsi="宋体" w:hint="eastAsia"/>
        </w:rPr>
        <w:t>106</w:t>
      </w:r>
      <w:r>
        <w:rPr>
          <w:rFonts w:ascii="宋体" w:hAnsi="宋体" w:hint="eastAsia"/>
        </w:rPr>
        <w:t>室</w:t>
      </w:r>
      <w:r>
        <w:rPr>
          <w:rFonts w:ascii="宋体" w:hAnsi="宋体" w:hint="eastAsia"/>
        </w:rPr>
        <w:t>-67</w:t>
      </w:r>
    </w:p>
    <w:p w:rsidR="00000000" w:rsidRDefault="00122559">
      <w:pPr>
        <w:rPr>
          <w:rFonts w:ascii="宋体" w:hAnsi="宋体"/>
        </w:rPr>
      </w:pPr>
      <w:r>
        <w:rPr>
          <w:rFonts w:ascii="宋体" w:hAnsi="宋体" w:hint="eastAsia"/>
        </w:rPr>
        <w:t>办公地址：北京市朝阳区惠河南路盛世龙源</w:t>
      </w:r>
      <w:r>
        <w:rPr>
          <w:rFonts w:ascii="宋体" w:hAnsi="宋体" w:hint="eastAsia"/>
        </w:rPr>
        <w:t>10</w:t>
      </w:r>
      <w:r>
        <w:rPr>
          <w:rFonts w:ascii="宋体" w:hAnsi="宋体" w:hint="eastAsia"/>
        </w:rPr>
        <w:t>号</w:t>
      </w:r>
    </w:p>
    <w:p w:rsidR="00000000" w:rsidRDefault="00122559">
      <w:pPr>
        <w:rPr>
          <w:rFonts w:ascii="宋体" w:hAnsi="宋体"/>
        </w:rPr>
      </w:pPr>
      <w:r>
        <w:rPr>
          <w:rFonts w:ascii="宋体" w:hAnsi="宋体" w:hint="eastAsia"/>
        </w:rPr>
        <w:t>法定代表人：于龙</w:t>
      </w:r>
    </w:p>
    <w:p w:rsidR="00000000" w:rsidRDefault="00122559">
      <w:pPr>
        <w:rPr>
          <w:rFonts w:ascii="宋体" w:hAnsi="宋体"/>
        </w:rPr>
      </w:pPr>
      <w:r>
        <w:rPr>
          <w:rFonts w:ascii="宋体" w:hAnsi="宋体" w:hint="eastAsia"/>
        </w:rPr>
        <w:t>联系人：吴鹏</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010-56075718</w:t>
      </w:r>
    </w:p>
    <w:p w:rsidR="00000000" w:rsidRDefault="00122559">
      <w:pPr>
        <w:rPr>
          <w:rFonts w:ascii="宋体" w:hAnsi="宋体"/>
        </w:rPr>
      </w:pPr>
      <w:r>
        <w:rPr>
          <w:rFonts w:ascii="宋体" w:hAnsi="宋体" w:hint="eastAsia"/>
        </w:rPr>
        <w:t>客服电话：</w:t>
      </w:r>
      <w:r>
        <w:rPr>
          <w:rFonts w:ascii="宋体" w:hAnsi="宋体" w:hint="eastAsia"/>
        </w:rPr>
        <w:t>4006-802-123</w:t>
      </w:r>
    </w:p>
    <w:p w:rsidR="00000000" w:rsidRDefault="00122559">
      <w:pPr>
        <w:rPr>
          <w:rFonts w:ascii="宋体" w:hAnsi="宋体"/>
        </w:rPr>
      </w:pPr>
      <w:r>
        <w:rPr>
          <w:rFonts w:ascii="宋体" w:hAnsi="宋体" w:hint="eastAsia"/>
        </w:rPr>
        <w:t>公司网址：</w:t>
      </w:r>
      <w:r>
        <w:rPr>
          <w:rFonts w:ascii="宋体" w:hAnsi="宋体" w:hint="eastAsia"/>
        </w:rPr>
        <w:t xml:space="preserve"> www.zhixin-inv.com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63</w:t>
      </w:r>
      <w:r>
        <w:rPr>
          <w:rFonts w:ascii="宋体" w:hAnsi="宋体" w:hint="eastAsia"/>
        </w:rPr>
        <w:t>）</w:t>
      </w:r>
      <w:r>
        <w:rPr>
          <w:rFonts w:ascii="宋体" w:hAnsi="宋体" w:hint="eastAsia"/>
        </w:rPr>
        <w:t xml:space="preserve"> </w:t>
      </w:r>
      <w:r>
        <w:rPr>
          <w:rFonts w:ascii="宋体" w:hAnsi="宋体" w:hint="eastAsia"/>
        </w:rPr>
        <w:t>名称：长江证券股份有限公司</w:t>
      </w:r>
    </w:p>
    <w:p w:rsidR="00000000" w:rsidRDefault="00122559">
      <w:pPr>
        <w:rPr>
          <w:rFonts w:ascii="宋体" w:hAnsi="宋体"/>
        </w:rPr>
      </w:pPr>
      <w:r>
        <w:rPr>
          <w:rFonts w:ascii="宋体" w:hAnsi="宋体" w:hint="eastAsia"/>
        </w:rPr>
        <w:t>地址：武汉市新华路特</w:t>
      </w:r>
      <w:r>
        <w:rPr>
          <w:rFonts w:ascii="宋体" w:hAnsi="宋体" w:hint="eastAsia"/>
        </w:rPr>
        <w:t>8</w:t>
      </w:r>
      <w:r>
        <w:rPr>
          <w:rFonts w:ascii="宋体" w:hAnsi="宋体" w:hint="eastAsia"/>
        </w:rPr>
        <w:t>号长江证券大厦</w:t>
      </w:r>
    </w:p>
    <w:p w:rsidR="00000000" w:rsidRDefault="00122559">
      <w:pPr>
        <w:rPr>
          <w:rFonts w:ascii="宋体" w:hAnsi="宋体"/>
        </w:rPr>
      </w:pPr>
      <w:r>
        <w:rPr>
          <w:rFonts w:ascii="宋体" w:hAnsi="宋体" w:hint="eastAsia"/>
        </w:rPr>
        <w:t>法定代表人：李新华</w:t>
      </w:r>
    </w:p>
    <w:p w:rsidR="00000000" w:rsidRDefault="00122559">
      <w:pPr>
        <w:rPr>
          <w:rFonts w:ascii="宋体" w:hAnsi="宋体"/>
        </w:rPr>
      </w:pPr>
      <w:r>
        <w:rPr>
          <w:rFonts w:ascii="宋体" w:hAnsi="宋体" w:hint="eastAsia"/>
        </w:rPr>
        <w:t>联系人：奚博宇</w:t>
      </w:r>
    </w:p>
    <w:p w:rsidR="00000000" w:rsidRDefault="00122559">
      <w:pPr>
        <w:rPr>
          <w:rFonts w:ascii="宋体" w:hAnsi="宋体"/>
        </w:rPr>
      </w:pPr>
      <w:r>
        <w:rPr>
          <w:rFonts w:ascii="宋体" w:hAnsi="宋体" w:hint="eastAsia"/>
        </w:rPr>
        <w:t>电话：</w:t>
      </w:r>
      <w:r>
        <w:rPr>
          <w:rFonts w:ascii="宋体" w:hAnsi="宋体" w:hint="eastAsia"/>
        </w:rPr>
        <w:t>021-61118795</w:t>
      </w:r>
    </w:p>
    <w:p w:rsidR="00000000" w:rsidRDefault="00122559">
      <w:pPr>
        <w:rPr>
          <w:rFonts w:ascii="宋体" w:hAnsi="宋体"/>
        </w:rPr>
      </w:pPr>
      <w:r>
        <w:rPr>
          <w:rFonts w:ascii="宋体" w:hAnsi="宋体" w:hint="eastAsia"/>
        </w:rPr>
        <w:t>客服电话：</w:t>
      </w:r>
      <w:r>
        <w:rPr>
          <w:rFonts w:ascii="宋体" w:hAnsi="宋体" w:hint="eastAsia"/>
        </w:rPr>
        <w:t>95579</w:t>
      </w:r>
      <w:r>
        <w:rPr>
          <w:rFonts w:ascii="宋体" w:hAnsi="宋体" w:hint="eastAsia"/>
        </w:rPr>
        <w:t>或</w:t>
      </w:r>
      <w:r>
        <w:rPr>
          <w:rFonts w:ascii="宋体" w:hAnsi="宋体" w:hint="eastAsia"/>
        </w:rPr>
        <w:t>4008-888-999</w:t>
      </w:r>
    </w:p>
    <w:p w:rsidR="00000000" w:rsidRDefault="00122559">
      <w:pPr>
        <w:rPr>
          <w:rFonts w:ascii="宋体" w:hAnsi="宋体"/>
        </w:rPr>
      </w:pPr>
      <w:r>
        <w:rPr>
          <w:rFonts w:ascii="宋体" w:hAnsi="宋体" w:hint="eastAsia"/>
        </w:rPr>
        <w:t>网址：</w:t>
      </w:r>
      <w:r>
        <w:rPr>
          <w:rFonts w:ascii="宋体" w:hAnsi="宋体" w:hint="eastAsia"/>
        </w:rPr>
        <w:t>www.cjsc</w:t>
      </w:r>
      <w:r>
        <w:rPr>
          <w:rFonts w:ascii="宋体" w:hAnsi="宋体" w:hint="eastAsia"/>
        </w:rPr>
        <w:t>.com.cn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64</w:t>
      </w:r>
      <w:r>
        <w:rPr>
          <w:rFonts w:ascii="宋体" w:hAnsi="宋体" w:hint="eastAsia"/>
        </w:rPr>
        <w:t>）</w:t>
      </w:r>
      <w:r>
        <w:rPr>
          <w:rFonts w:ascii="宋体" w:hAnsi="宋体" w:hint="eastAsia"/>
        </w:rPr>
        <w:t xml:space="preserve"> </w:t>
      </w:r>
      <w:r>
        <w:rPr>
          <w:rFonts w:ascii="宋体" w:hAnsi="宋体" w:hint="eastAsia"/>
        </w:rPr>
        <w:t>名称：中信期货有限公司</w:t>
      </w:r>
    </w:p>
    <w:p w:rsidR="00000000" w:rsidRDefault="00122559">
      <w:pPr>
        <w:rPr>
          <w:rFonts w:ascii="宋体" w:hAnsi="宋体"/>
        </w:rPr>
      </w:pPr>
      <w:r>
        <w:rPr>
          <w:rFonts w:ascii="宋体" w:hAnsi="宋体" w:hint="eastAsia"/>
        </w:rPr>
        <w:t>注册地址：广东省深圳市福田区中心三路</w:t>
      </w:r>
      <w:r>
        <w:rPr>
          <w:rFonts w:ascii="宋体" w:hAnsi="宋体" w:hint="eastAsia"/>
        </w:rPr>
        <w:t>8</w:t>
      </w:r>
      <w:r>
        <w:rPr>
          <w:rFonts w:ascii="宋体" w:hAnsi="宋体" w:hint="eastAsia"/>
        </w:rPr>
        <w:t>号卓越时代广场（二期）北座</w:t>
      </w:r>
      <w:r>
        <w:rPr>
          <w:rFonts w:ascii="宋体" w:hAnsi="宋体" w:hint="eastAsia"/>
        </w:rPr>
        <w:t>13</w:t>
      </w:r>
      <w:r>
        <w:rPr>
          <w:rFonts w:ascii="宋体" w:hAnsi="宋体" w:hint="eastAsia"/>
        </w:rPr>
        <w:t>层</w:t>
      </w:r>
      <w:r>
        <w:rPr>
          <w:rFonts w:ascii="宋体" w:hAnsi="宋体" w:hint="eastAsia"/>
        </w:rPr>
        <w:t>1301-1305</w:t>
      </w:r>
      <w:r>
        <w:rPr>
          <w:rFonts w:ascii="宋体" w:hAnsi="宋体" w:hint="eastAsia"/>
        </w:rPr>
        <w:t>、</w:t>
      </w:r>
      <w:r>
        <w:rPr>
          <w:rFonts w:ascii="宋体" w:hAnsi="宋体" w:hint="eastAsia"/>
        </w:rPr>
        <w:t>14</w:t>
      </w:r>
      <w:r>
        <w:rPr>
          <w:rFonts w:ascii="宋体" w:hAnsi="宋体" w:hint="eastAsia"/>
        </w:rPr>
        <w:t>层</w:t>
      </w:r>
    </w:p>
    <w:p w:rsidR="00000000" w:rsidRDefault="00122559">
      <w:pPr>
        <w:rPr>
          <w:rFonts w:ascii="宋体" w:hAnsi="宋体"/>
        </w:rPr>
      </w:pPr>
      <w:r>
        <w:rPr>
          <w:rFonts w:ascii="宋体" w:hAnsi="宋体" w:hint="eastAsia"/>
        </w:rPr>
        <w:t>法定代表人：张皓</w:t>
      </w:r>
    </w:p>
    <w:p w:rsidR="00000000" w:rsidRDefault="00122559">
      <w:pPr>
        <w:rPr>
          <w:rFonts w:ascii="宋体" w:hAnsi="宋体"/>
        </w:rPr>
      </w:pPr>
      <w:r>
        <w:rPr>
          <w:rFonts w:ascii="宋体" w:hAnsi="宋体" w:hint="eastAsia"/>
        </w:rPr>
        <w:t>联系人：刘宏莹</w:t>
      </w:r>
    </w:p>
    <w:p w:rsidR="00000000" w:rsidRDefault="00122559">
      <w:pPr>
        <w:rPr>
          <w:rFonts w:ascii="宋体" w:hAnsi="宋体"/>
        </w:rPr>
      </w:pPr>
      <w:r>
        <w:rPr>
          <w:rFonts w:ascii="宋体" w:hAnsi="宋体" w:hint="eastAsia"/>
        </w:rPr>
        <w:t>电话：</w:t>
      </w:r>
      <w:r>
        <w:rPr>
          <w:rFonts w:ascii="宋体" w:hAnsi="宋体" w:hint="eastAsia"/>
        </w:rPr>
        <w:t>010-60834022</w:t>
      </w:r>
    </w:p>
    <w:p w:rsidR="00000000" w:rsidRDefault="00122559">
      <w:pPr>
        <w:rPr>
          <w:rFonts w:ascii="宋体" w:hAnsi="宋体"/>
        </w:rPr>
      </w:pPr>
      <w:r>
        <w:rPr>
          <w:rFonts w:ascii="宋体" w:hAnsi="宋体" w:hint="eastAsia"/>
        </w:rPr>
        <w:t>客服电话：</w:t>
      </w:r>
      <w:r>
        <w:rPr>
          <w:rFonts w:ascii="宋体" w:hAnsi="宋体" w:hint="eastAsia"/>
        </w:rPr>
        <w:t>400-990-8826</w:t>
      </w:r>
    </w:p>
    <w:p w:rsidR="00000000" w:rsidRDefault="00122559">
      <w:pPr>
        <w:rPr>
          <w:rFonts w:ascii="宋体" w:hAnsi="宋体"/>
        </w:rPr>
      </w:pPr>
      <w:r>
        <w:rPr>
          <w:rFonts w:ascii="宋体" w:hAnsi="宋体" w:hint="eastAsia"/>
        </w:rPr>
        <w:t>公司网址：</w:t>
      </w:r>
      <w:r>
        <w:rPr>
          <w:rFonts w:ascii="宋体" w:hAnsi="宋体" w:hint="eastAsia"/>
        </w:rPr>
        <w:t>www.citicsf.com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65</w:t>
      </w:r>
      <w:r>
        <w:rPr>
          <w:rFonts w:ascii="宋体" w:hAnsi="宋体" w:hint="eastAsia"/>
        </w:rPr>
        <w:t>）</w:t>
      </w:r>
      <w:r>
        <w:rPr>
          <w:rFonts w:ascii="宋体" w:hAnsi="宋体" w:hint="eastAsia"/>
        </w:rPr>
        <w:t xml:space="preserve"> </w:t>
      </w:r>
      <w:r>
        <w:rPr>
          <w:rFonts w:ascii="宋体" w:hAnsi="宋体" w:hint="eastAsia"/>
        </w:rPr>
        <w:t>名称：长城证券股份有限公司</w:t>
      </w:r>
    </w:p>
    <w:p w:rsidR="00000000" w:rsidRDefault="00122559">
      <w:pPr>
        <w:rPr>
          <w:rFonts w:ascii="宋体" w:hAnsi="宋体"/>
        </w:rPr>
      </w:pPr>
      <w:r>
        <w:rPr>
          <w:rFonts w:ascii="宋体" w:hAnsi="宋体" w:hint="eastAsia"/>
        </w:rPr>
        <w:t>地址：深圳市福田区深南大道</w:t>
      </w:r>
      <w:r>
        <w:rPr>
          <w:rFonts w:ascii="宋体" w:hAnsi="宋体" w:hint="eastAsia"/>
        </w:rPr>
        <w:t>6008</w:t>
      </w:r>
      <w:r>
        <w:rPr>
          <w:rFonts w:ascii="宋体" w:hAnsi="宋体" w:hint="eastAsia"/>
        </w:rPr>
        <w:t>号特区报业大厦</w:t>
      </w:r>
      <w:r>
        <w:rPr>
          <w:rFonts w:ascii="宋体" w:hAnsi="宋体" w:hint="eastAsia"/>
        </w:rPr>
        <w:t>14</w:t>
      </w:r>
      <w:r>
        <w:rPr>
          <w:rFonts w:ascii="宋体" w:hAnsi="宋体" w:hint="eastAsia"/>
        </w:rPr>
        <w:t>、</w:t>
      </w:r>
      <w:r>
        <w:rPr>
          <w:rFonts w:ascii="宋体" w:hAnsi="宋体" w:hint="eastAsia"/>
        </w:rPr>
        <w:t>16</w:t>
      </w:r>
      <w:r>
        <w:rPr>
          <w:rFonts w:ascii="宋体" w:hAnsi="宋体" w:hint="eastAsia"/>
        </w:rPr>
        <w:t>、</w:t>
      </w:r>
      <w:r>
        <w:rPr>
          <w:rFonts w:ascii="宋体" w:hAnsi="宋体" w:hint="eastAsia"/>
        </w:rPr>
        <w:t>17</w:t>
      </w:r>
      <w:r>
        <w:rPr>
          <w:rFonts w:ascii="宋体" w:hAnsi="宋体" w:hint="eastAsia"/>
        </w:rPr>
        <w:t>层</w:t>
      </w:r>
    </w:p>
    <w:p w:rsidR="00000000" w:rsidRDefault="00122559">
      <w:pPr>
        <w:rPr>
          <w:rFonts w:ascii="宋体" w:hAnsi="宋体"/>
        </w:rPr>
      </w:pPr>
      <w:r>
        <w:rPr>
          <w:rFonts w:ascii="宋体" w:hAnsi="宋体" w:hint="eastAsia"/>
        </w:rPr>
        <w:t>法定代表人：曹宏</w:t>
      </w:r>
    </w:p>
    <w:p w:rsidR="00000000" w:rsidRDefault="00122559">
      <w:pPr>
        <w:rPr>
          <w:rFonts w:ascii="宋体" w:hAnsi="宋体"/>
        </w:rPr>
      </w:pPr>
      <w:r>
        <w:rPr>
          <w:rFonts w:ascii="宋体" w:hAnsi="宋体" w:hint="eastAsia"/>
        </w:rPr>
        <w:t>联系人：张涛</w:t>
      </w:r>
    </w:p>
    <w:p w:rsidR="00000000" w:rsidRDefault="00122559">
      <w:pPr>
        <w:rPr>
          <w:rFonts w:ascii="宋体" w:hAnsi="宋体"/>
        </w:rPr>
      </w:pPr>
      <w:r>
        <w:rPr>
          <w:rFonts w:ascii="宋体" w:hAnsi="宋体" w:hint="eastAsia"/>
        </w:rPr>
        <w:t>电话：</w:t>
      </w:r>
      <w:r>
        <w:rPr>
          <w:rFonts w:ascii="宋体" w:hAnsi="宋体" w:hint="eastAsia"/>
        </w:rPr>
        <w:t>0755-33680000</w:t>
      </w:r>
    </w:p>
    <w:p w:rsidR="00000000" w:rsidRDefault="00122559">
      <w:pPr>
        <w:rPr>
          <w:rFonts w:ascii="宋体" w:hAnsi="宋体"/>
        </w:rPr>
      </w:pPr>
      <w:r>
        <w:rPr>
          <w:rFonts w:ascii="宋体" w:hAnsi="宋体" w:hint="eastAsia"/>
        </w:rPr>
        <w:t>客服电话：</w:t>
      </w:r>
      <w:r>
        <w:rPr>
          <w:rFonts w:ascii="宋体" w:hAnsi="宋体" w:hint="eastAsia"/>
        </w:rPr>
        <w:t>95514</w:t>
      </w:r>
      <w:r>
        <w:rPr>
          <w:rFonts w:ascii="宋体" w:hAnsi="宋体" w:hint="eastAsia"/>
        </w:rPr>
        <w:t>；</w:t>
      </w:r>
      <w:r>
        <w:rPr>
          <w:rFonts w:ascii="宋体" w:hAnsi="宋体" w:hint="eastAsia"/>
        </w:rPr>
        <w:t>400-6666-</w:t>
      </w:r>
      <w:r>
        <w:rPr>
          <w:rFonts w:ascii="宋体" w:hAnsi="宋体" w:hint="eastAsia"/>
        </w:rPr>
        <w:t>888</w:t>
      </w:r>
    </w:p>
    <w:p w:rsidR="00000000" w:rsidRDefault="00122559">
      <w:pPr>
        <w:rPr>
          <w:rFonts w:ascii="宋体" w:hAnsi="宋体"/>
        </w:rPr>
      </w:pPr>
      <w:r>
        <w:rPr>
          <w:rFonts w:ascii="宋体" w:hAnsi="宋体" w:hint="eastAsia"/>
        </w:rPr>
        <w:t>网址：</w:t>
      </w:r>
      <w:r>
        <w:rPr>
          <w:rFonts w:ascii="宋体" w:hAnsi="宋体" w:hint="eastAsia"/>
        </w:rPr>
        <w:t>www.cgws.com.cn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66</w:t>
      </w:r>
      <w:r>
        <w:rPr>
          <w:rFonts w:ascii="宋体" w:hAnsi="宋体" w:hint="eastAsia"/>
        </w:rPr>
        <w:t>）</w:t>
      </w:r>
      <w:r>
        <w:rPr>
          <w:rFonts w:ascii="宋体" w:hAnsi="宋体" w:hint="eastAsia"/>
        </w:rPr>
        <w:t xml:space="preserve"> </w:t>
      </w:r>
      <w:r>
        <w:rPr>
          <w:rFonts w:ascii="宋体" w:hAnsi="宋体" w:hint="eastAsia"/>
        </w:rPr>
        <w:t>名称：中银国际证券股份有限公司</w:t>
      </w:r>
    </w:p>
    <w:p w:rsidR="00000000" w:rsidRDefault="00122559">
      <w:pPr>
        <w:rPr>
          <w:rFonts w:ascii="宋体" w:hAnsi="宋体"/>
        </w:rPr>
      </w:pPr>
      <w:r>
        <w:rPr>
          <w:rFonts w:ascii="宋体" w:hAnsi="宋体" w:hint="eastAsia"/>
        </w:rPr>
        <w:t>注册地址：上海浦东银城中路</w:t>
      </w:r>
      <w:r>
        <w:rPr>
          <w:rFonts w:ascii="宋体" w:hAnsi="宋体" w:hint="eastAsia"/>
        </w:rPr>
        <w:t>200</w:t>
      </w:r>
      <w:r>
        <w:rPr>
          <w:rFonts w:ascii="宋体" w:hAnsi="宋体" w:hint="eastAsia"/>
        </w:rPr>
        <w:t>号中银大厦</w:t>
      </w:r>
      <w:r>
        <w:rPr>
          <w:rFonts w:ascii="宋体" w:hAnsi="宋体" w:hint="eastAsia"/>
        </w:rPr>
        <w:t>39</w:t>
      </w:r>
      <w:r>
        <w:rPr>
          <w:rFonts w:ascii="宋体" w:hAnsi="宋体" w:hint="eastAsia"/>
        </w:rPr>
        <w:t>层</w:t>
      </w:r>
    </w:p>
    <w:p w:rsidR="00000000" w:rsidRDefault="00122559">
      <w:pPr>
        <w:rPr>
          <w:rFonts w:ascii="宋体" w:hAnsi="宋体"/>
        </w:rPr>
      </w:pPr>
      <w:r>
        <w:rPr>
          <w:rFonts w:ascii="宋体" w:hAnsi="宋体" w:hint="eastAsia"/>
        </w:rPr>
        <w:t>办公地址：中国上海浦东银城中路</w:t>
      </w:r>
      <w:r>
        <w:rPr>
          <w:rFonts w:ascii="宋体" w:hAnsi="宋体" w:hint="eastAsia"/>
        </w:rPr>
        <w:t>200</w:t>
      </w:r>
      <w:r>
        <w:rPr>
          <w:rFonts w:ascii="宋体" w:hAnsi="宋体" w:hint="eastAsia"/>
        </w:rPr>
        <w:t>号中银大厦</w:t>
      </w:r>
      <w:r>
        <w:rPr>
          <w:rFonts w:ascii="宋体" w:hAnsi="宋体" w:hint="eastAsia"/>
        </w:rPr>
        <w:t>39-40</w:t>
      </w:r>
      <w:r>
        <w:rPr>
          <w:rFonts w:ascii="宋体" w:hAnsi="宋体" w:hint="eastAsia"/>
        </w:rPr>
        <w:t>层</w:t>
      </w:r>
    </w:p>
    <w:p w:rsidR="00000000" w:rsidRDefault="00122559">
      <w:pPr>
        <w:rPr>
          <w:rFonts w:ascii="宋体" w:hAnsi="宋体"/>
        </w:rPr>
      </w:pPr>
      <w:r>
        <w:rPr>
          <w:rFonts w:ascii="宋体" w:hAnsi="宋体" w:hint="eastAsia"/>
        </w:rPr>
        <w:t>法定代表人：宁敏</w:t>
      </w:r>
    </w:p>
    <w:p w:rsidR="00000000" w:rsidRDefault="00122559">
      <w:pPr>
        <w:rPr>
          <w:rFonts w:ascii="宋体" w:hAnsi="宋体"/>
        </w:rPr>
      </w:pPr>
      <w:r>
        <w:rPr>
          <w:rFonts w:ascii="宋体" w:hAnsi="宋体" w:hint="eastAsia"/>
        </w:rPr>
        <w:t>联系人：初晓</w:t>
      </w:r>
    </w:p>
    <w:p w:rsidR="00000000" w:rsidRDefault="00122559">
      <w:pPr>
        <w:rPr>
          <w:rFonts w:ascii="宋体" w:hAnsi="宋体"/>
        </w:rPr>
      </w:pPr>
      <w:r>
        <w:rPr>
          <w:rFonts w:ascii="宋体" w:hAnsi="宋体" w:hint="eastAsia"/>
        </w:rPr>
        <w:t>电话：</w:t>
      </w:r>
      <w:r>
        <w:rPr>
          <w:rFonts w:ascii="宋体" w:hAnsi="宋体" w:hint="eastAsia"/>
        </w:rPr>
        <w:t>021-20328755</w:t>
      </w:r>
    </w:p>
    <w:p w:rsidR="00000000" w:rsidRDefault="00122559">
      <w:pPr>
        <w:rPr>
          <w:rFonts w:ascii="宋体" w:hAnsi="宋体"/>
        </w:rPr>
      </w:pPr>
      <w:r>
        <w:rPr>
          <w:rFonts w:ascii="宋体" w:hAnsi="宋体" w:hint="eastAsia"/>
        </w:rPr>
        <w:t>客服电话：</w:t>
      </w:r>
      <w:r>
        <w:rPr>
          <w:rFonts w:ascii="宋体" w:hAnsi="宋体" w:hint="eastAsia"/>
        </w:rPr>
        <w:t>400-6208-888</w:t>
      </w:r>
    </w:p>
    <w:p w:rsidR="00000000" w:rsidRDefault="00122559">
      <w:pPr>
        <w:rPr>
          <w:rFonts w:ascii="宋体" w:hAnsi="宋体"/>
        </w:rPr>
      </w:pPr>
      <w:r>
        <w:rPr>
          <w:rFonts w:ascii="宋体" w:hAnsi="宋体" w:hint="eastAsia"/>
        </w:rPr>
        <w:t>公司网址：</w:t>
      </w:r>
      <w:r>
        <w:rPr>
          <w:rFonts w:ascii="宋体" w:hAnsi="宋体" w:hint="eastAsia"/>
        </w:rPr>
        <w:t>www.bocichina.com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67</w:t>
      </w:r>
      <w:r>
        <w:rPr>
          <w:rFonts w:ascii="宋体" w:hAnsi="宋体" w:hint="eastAsia"/>
        </w:rPr>
        <w:t>）</w:t>
      </w:r>
      <w:r>
        <w:rPr>
          <w:rFonts w:ascii="宋体" w:hAnsi="宋体" w:hint="eastAsia"/>
        </w:rPr>
        <w:t xml:space="preserve"> </w:t>
      </w:r>
      <w:r>
        <w:rPr>
          <w:rFonts w:ascii="宋体" w:hAnsi="宋体" w:hint="eastAsia"/>
        </w:rPr>
        <w:t>名称：中泰证券股份有限公司</w:t>
      </w:r>
    </w:p>
    <w:p w:rsidR="00000000" w:rsidRDefault="00122559">
      <w:pPr>
        <w:rPr>
          <w:rFonts w:ascii="宋体" w:hAnsi="宋体"/>
        </w:rPr>
      </w:pPr>
      <w:r>
        <w:rPr>
          <w:rFonts w:ascii="宋体" w:hAnsi="宋体" w:hint="eastAsia"/>
        </w:rPr>
        <w:t>注册（办公）地址：山东省济南市市中区经七路</w:t>
      </w:r>
      <w:r>
        <w:rPr>
          <w:rFonts w:ascii="宋体" w:hAnsi="宋体" w:hint="eastAsia"/>
        </w:rPr>
        <w:t xml:space="preserve"> 86 </w:t>
      </w:r>
      <w:r>
        <w:rPr>
          <w:rFonts w:ascii="宋体" w:hAnsi="宋体" w:hint="eastAsia"/>
        </w:rPr>
        <w:t>号</w:t>
      </w:r>
    </w:p>
    <w:p w:rsidR="00000000" w:rsidRDefault="00122559">
      <w:pPr>
        <w:rPr>
          <w:rFonts w:ascii="宋体" w:hAnsi="宋体"/>
        </w:rPr>
      </w:pPr>
      <w:r>
        <w:rPr>
          <w:rFonts w:ascii="宋体" w:hAnsi="宋体" w:hint="eastAsia"/>
        </w:rPr>
        <w:t>法定代表人：李玮</w:t>
      </w:r>
    </w:p>
    <w:p w:rsidR="00000000" w:rsidRDefault="00122559">
      <w:pPr>
        <w:rPr>
          <w:rFonts w:ascii="宋体" w:hAnsi="宋体"/>
        </w:rPr>
      </w:pPr>
      <w:r>
        <w:rPr>
          <w:rFonts w:ascii="宋体" w:hAnsi="宋体" w:hint="eastAsia"/>
        </w:rPr>
        <w:t>联系人：陈曦</w:t>
      </w:r>
    </w:p>
    <w:p w:rsidR="00000000" w:rsidRDefault="00122559">
      <w:pPr>
        <w:rPr>
          <w:rFonts w:ascii="宋体" w:hAnsi="宋体"/>
        </w:rPr>
      </w:pPr>
      <w:r>
        <w:rPr>
          <w:rFonts w:ascii="宋体" w:hAnsi="宋体" w:hint="eastAsia"/>
        </w:rPr>
        <w:t>电话：</w:t>
      </w:r>
      <w:r>
        <w:rPr>
          <w:rFonts w:ascii="宋体" w:hAnsi="宋体" w:hint="eastAsia"/>
        </w:rPr>
        <w:t>021-20315086</w:t>
      </w:r>
    </w:p>
    <w:p w:rsidR="00000000" w:rsidRDefault="00122559">
      <w:pPr>
        <w:rPr>
          <w:rFonts w:ascii="宋体" w:hAnsi="宋体"/>
        </w:rPr>
      </w:pPr>
      <w:r>
        <w:rPr>
          <w:rFonts w:ascii="宋体" w:hAnsi="宋体" w:hint="eastAsia"/>
        </w:rPr>
        <w:t>客服</w:t>
      </w:r>
      <w:r>
        <w:rPr>
          <w:rFonts w:ascii="宋体" w:hAnsi="宋体" w:hint="eastAsia"/>
        </w:rPr>
        <w:t>电话：</w:t>
      </w:r>
      <w:r>
        <w:rPr>
          <w:rFonts w:ascii="宋体" w:hAnsi="宋体" w:hint="eastAsia"/>
        </w:rPr>
        <w:t>95538</w:t>
      </w:r>
      <w:r>
        <w:rPr>
          <w:rFonts w:ascii="宋体" w:hAnsi="宋体" w:hint="eastAsia"/>
        </w:rPr>
        <w:t>（全国）</w:t>
      </w:r>
    </w:p>
    <w:p w:rsidR="00000000" w:rsidRDefault="00122559">
      <w:pPr>
        <w:rPr>
          <w:rFonts w:ascii="宋体" w:hAnsi="宋体"/>
        </w:rPr>
      </w:pPr>
      <w:r>
        <w:rPr>
          <w:rFonts w:ascii="宋体" w:hAnsi="宋体" w:hint="eastAsia"/>
        </w:rPr>
        <w:t>公司网址：</w:t>
      </w:r>
      <w:r>
        <w:rPr>
          <w:rFonts w:ascii="宋体" w:hAnsi="宋体" w:hint="eastAsia"/>
        </w:rPr>
        <w:t>www.qlzq.com.cn</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68</w:t>
      </w:r>
      <w:r>
        <w:rPr>
          <w:rFonts w:ascii="宋体" w:hAnsi="宋体" w:hint="eastAsia"/>
        </w:rPr>
        <w:t>）</w:t>
      </w:r>
      <w:r>
        <w:rPr>
          <w:rFonts w:ascii="宋体" w:hAnsi="宋体" w:hint="eastAsia"/>
        </w:rPr>
        <w:t xml:space="preserve"> </w:t>
      </w:r>
      <w:r>
        <w:rPr>
          <w:rFonts w:ascii="宋体" w:hAnsi="宋体" w:hint="eastAsia"/>
        </w:rPr>
        <w:t>名称：世纪证券有限责任公司</w:t>
      </w:r>
    </w:p>
    <w:p w:rsidR="00000000" w:rsidRDefault="00122559">
      <w:pPr>
        <w:rPr>
          <w:rFonts w:ascii="宋体" w:hAnsi="宋体"/>
        </w:rPr>
      </w:pPr>
      <w:r>
        <w:rPr>
          <w:rFonts w:ascii="宋体" w:hAnsi="宋体" w:hint="eastAsia"/>
        </w:rPr>
        <w:t>注册地址：深圳市前海深港合作区南山街道桂湾五路</w:t>
      </w:r>
      <w:r>
        <w:rPr>
          <w:rFonts w:ascii="宋体" w:hAnsi="宋体" w:hint="eastAsia"/>
        </w:rPr>
        <w:t>128</w:t>
      </w:r>
      <w:r>
        <w:rPr>
          <w:rFonts w:ascii="宋体" w:hAnsi="宋体" w:hint="eastAsia"/>
        </w:rPr>
        <w:t>号前海深港基金小镇对冲基金中心</w:t>
      </w:r>
      <w:r>
        <w:rPr>
          <w:rFonts w:ascii="宋体" w:hAnsi="宋体" w:hint="eastAsia"/>
        </w:rPr>
        <w:t>406</w:t>
      </w:r>
    </w:p>
    <w:p w:rsidR="00000000" w:rsidRDefault="00122559">
      <w:pPr>
        <w:rPr>
          <w:rFonts w:ascii="宋体" w:hAnsi="宋体"/>
        </w:rPr>
      </w:pPr>
      <w:r>
        <w:rPr>
          <w:rFonts w:ascii="宋体" w:hAnsi="宋体" w:hint="eastAsia"/>
        </w:rPr>
        <w:t>办公地址：深圳市福田区深南大道招商银行大厦</w:t>
      </w:r>
      <w:r>
        <w:rPr>
          <w:rFonts w:ascii="宋体" w:hAnsi="宋体" w:hint="eastAsia"/>
        </w:rPr>
        <w:t>40-42</w:t>
      </w:r>
      <w:r>
        <w:rPr>
          <w:rFonts w:ascii="宋体" w:hAnsi="宋体" w:hint="eastAsia"/>
        </w:rPr>
        <w:t>层</w:t>
      </w:r>
      <w:r>
        <w:rPr>
          <w:rFonts w:ascii="宋体" w:hAnsi="宋体" w:hint="eastAsia"/>
        </w:rPr>
        <w:t xml:space="preserve">                                 </w:t>
      </w:r>
    </w:p>
    <w:p w:rsidR="00000000" w:rsidRDefault="00122559">
      <w:pPr>
        <w:rPr>
          <w:rFonts w:ascii="宋体" w:hAnsi="宋体"/>
        </w:rPr>
      </w:pPr>
      <w:r>
        <w:rPr>
          <w:rFonts w:ascii="宋体" w:hAnsi="宋体" w:hint="eastAsia"/>
        </w:rPr>
        <w:t>法定代表人：李强</w:t>
      </w:r>
      <w:r>
        <w:rPr>
          <w:rFonts w:ascii="宋体" w:hAnsi="宋体" w:hint="eastAsia"/>
        </w:rPr>
        <w:t xml:space="preserve">  </w:t>
      </w:r>
    </w:p>
    <w:p w:rsidR="00000000" w:rsidRDefault="00122559">
      <w:pPr>
        <w:rPr>
          <w:rFonts w:ascii="宋体" w:hAnsi="宋体"/>
        </w:rPr>
      </w:pPr>
      <w:r>
        <w:rPr>
          <w:rFonts w:ascii="宋体" w:hAnsi="宋体" w:hint="eastAsia"/>
        </w:rPr>
        <w:t>联系人：王雯</w:t>
      </w:r>
    </w:p>
    <w:p w:rsidR="00000000" w:rsidRDefault="00122559">
      <w:pPr>
        <w:rPr>
          <w:rFonts w:ascii="宋体" w:hAnsi="宋体"/>
        </w:rPr>
      </w:pPr>
      <w:r>
        <w:rPr>
          <w:rFonts w:ascii="宋体" w:hAnsi="宋体" w:hint="eastAsia"/>
        </w:rPr>
        <w:t>电话：</w:t>
      </w:r>
      <w:r>
        <w:rPr>
          <w:rFonts w:ascii="宋体" w:hAnsi="宋体" w:hint="eastAsia"/>
        </w:rPr>
        <w:t>0755-83199511</w:t>
      </w:r>
    </w:p>
    <w:p w:rsidR="00000000" w:rsidRDefault="00122559">
      <w:pPr>
        <w:rPr>
          <w:rFonts w:ascii="宋体" w:hAnsi="宋体"/>
        </w:rPr>
      </w:pPr>
      <w:r>
        <w:rPr>
          <w:rFonts w:ascii="宋体" w:hAnsi="宋体" w:hint="eastAsia"/>
        </w:rPr>
        <w:t>客服电话：</w:t>
      </w:r>
      <w:r>
        <w:rPr>
          <w:rFonts w:ascii="宋体" w:hAnsi="宋体" w:hint="eastAsia"/>
        </w:rPr>
        <w:t>400-8323-000</w:t>
      </w:r>
    </w:p>
    <w:p w:rsidR="00000000" w:rsidRDefault="00122559">
      <w:pPr>
        <w:rPr>
          <w:rFonts w:ascii="宋体" w:hAnsi="宋体"/>
        </w:rPr>
      </w:pPr>
      <w:r>
        <w:rPr>
          <w:rFonts w:ascii="宋体" w:hAnsi="宋体" w:hint="eastAsia"/>
        </w:rPr>
        <w:t>网址：</w:t>
      </w:r>
      <w:r>
        <w:rPr>
          <w:rFonts w:ascii="宋体" w:hAnsi="宋体" w:hint="eastAsia"/>
        </w:rPr>
        <w:t>www.csco.com.cn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69</w:t>
      </w:r>
      <w:r>
        <w:rPr>
          <w:rFonts w:ascii="宋体" w:hAnsi="宋体" w:hint="eastAsia"/>
        </w:rPr>
        <w:t>）</w:t>
      </w:r>
      <w:r>
        <w:rPr>
          <w:rFonts w:ascii="宋体" w:hAnsi="宋体" w:hint="eastAsia"/>
        </w:rPr>
        <w:t xml:space="preserve"> </w:t>
      </w:r>
      <w:r>
        <w:rPr>
          <w:rFonts w:ascii="宋体" w:hAnsi="宋体" w:hint="eastAsia"/>
        </w:rPr>
        <w:t>名称：东北证券股份有限公司</w:t>
      </w:r>
    </w:p>
    <w:p w:rsidR="00000000" w:rsidRDefault="00122559">
      <w:pPr>
        <w:rPr>
          <w:rFonts w:ascii="宋体" w:hAnsi="宋体"/>
        </w:rPr>
      </w:pPr>
      <w:r>
        <w:rPr>
          <w:rFonts w:ascii="宋体" w:hAnsi="宋体" w:hint="eastAsia"/>
        </w:rPr>
        <w:t>注册地</w:t>
      </w:r>
      <w:r>
        <w:rPr>
          <w:rFonts w:ascii="宋体" w:hAnsi="宋体" w:hint="eastAsia"/>
        </w:rPr>
        <w:t>址：长春市生态大街</w:t>
      </w:r>
      <w:r>
        <w:rPr>
          <w:rFonts w:ascii="宋体" w:hAnsi="宋体" w:hint="eastAsia"/>
        </w:rPr>
        <w:t>6666</w:t>
      </w:r>
      <w:r>
        <w:rPr>
          <w:rFonts w:ascii="宋体" w:hAnsi="宋体" w:hint="eastAsia"/>
        </w:rPr>
        <w:t>号</w:t>
      </w:r>
    </w:p>
    <w:p w:rsidR="00000000" w:rsidRDefault="00122559">
      <w:pPr>
        <w:rPr>
          <w:rFonts w:ascii="宋体" w:hAnsi="宋体"/>
        </w:rPr>
      </w:pPr>
      <w:r>
        <w:rPr>
          <w:rFonts w:ascii="宋体" w:hAnsi="宋体" w:hint="eastAsia"/>
        </w:rPr>
        <w:t>办公地址：长春市生态大街</w:t>
      </w:r>
      <w:r>
        <w:rPr>
          <w:rFonts w:ascii="宋体" w:hAnsi="宋体" w:hint="eastAsia"/>
        </w:rPr>
        <w:t>6666</w:t>
      </w:r>
      <w:r>
        <w:rPr>
          <w:rFonts w:ascii="宋体" w:hAnsi="宋体" w:hint="eastAsia"/>
        </w:rPr>
        <w:t>号</w:t>
      </w:r>
    </w:p>
    <w:p w:rsidR="00000000" w:rsidRDefault="00122559">
      <w:pPr>
        <w:rPr>
          <w:rFonts w:ascii="宋体" w:hAnsi="宋体"/>
        </w:rPr>
      </w:pPr>
      <w:r>
        <w:rPr>
          <w:rFonts w:ascii="宋体" w:hAnsi="宋体" w:hint="eastAsia"/>
        </w:rPr>
        <w:t>法定代表人：李福春</w:t>
      </w:r>
    </w:p>
    <w:p w:rsidR="00000000" w:rsidRDefault="00122559">
      <w:pPr>
        <w:rPr>
          <w:rFonts w:ascii="宋体" w:hAnsi="宋体"/>
        </w:rPr>
      </w:pPr>
      <w:r>
        <w:rPr>
          <w:rFonts w:ascii="宋体" w:hAnsi="宋体" w:hint="eastAsia"/>
        </w:rPr>
        <w:t>联系人：安岩岩</w:t>
      </w:r>
    </w:p>
    <w:p w:rsidR="00000000" w:rsidRDefault="00122559">
      <w:pPr>
        <w:rPr>
          <w:rFonts w:ascii="宋体" w:hAnsi="宋体"/>
        </w:rPr>
      </w:pPr>
      <w:r>
        <w:rPr>
          <w:rFonts w:ascii="宋体" w:hAnsi="宋体" w:hint="eastAsia"/>
        </w:rPr>
        <w:t>电话：</w:t>
      </w:r>
      <w:r>
        <w:rPr>
          <w:rFonts w:ascii="宋体" w:hAnsi="宋体" w:hint="eastAsia"/>
        </w:rPr>
        <w:t>0431-85096517</w:t>
      </w:r>
    </w:p>
    <w:p w:rsidR="00000000" w:rsidRDefault="00122559">
      <w:pPr>
        <w:rPr>
          <w:rFonts w:ascii="宋体" w:hAnsi="宋体"/>
        </w:rPr>
      </w:pPr>
      <w:r>
        <w:rPr>
          <w:rFonts w:ascii="宋体" w:hAnsi="宋体" w:hint="eastAsia"/>
        </w:rPr>
        <w:t>客服电话：</w:t>
      </w:r>
      <w:r>
        <w:rPr>
          <w:rFonts w:ascii="宋体" w:hAnsi="宋体" w:hint="eastAsia"/>
        </w:rPr>
        <w:t>95360</w:t>
      </w:r>
    </w:p>
    <w:p w:rsidR="00000000" w:rsidRDefault="00122559">
      <w:pPr>
        <w:rPr>
          <w:rFonts w:ascii="宋体" w:hAnsi="宋体"/>
        </w:rPr>
      </w:pPr>
      <w:r>
        <w:rPr>
          <w:rFonts w:ascii="宋体" w:hAnsi="宋体" w:hint="eastAsia"/>
        </w:rPr>
        <w:t>网址：</w:t>
      </w:r>
      <w:r>
        <w:rPr>
          <w:rFonts w:ascii="宋体" w:hAnsi="宋体" w:hint="eastAsia"/>
        </w:rPr>
        <w:t>www.nesc.cn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70</w:t>
      </w:r>
      <w:r>
        <w:rPr>
          <w:rFonts w:ascii="宋体" w:hAnsi="宋体" w:hint="eastAsia"/>
        </w:rPr>
        <w:t>）</w:t>
      </w:r>
      <w:r>
        <w:rPr>
          <w:rFonts w:ascii="宋体" w:hAnsi="宋体" w:hint="eastAsia"/>
        </w:rPr>
        <w:t xml:space="preserve"> </w:t>
      </w:r>
      <w:r>
        <w:rPr>
          <w:rFonts w:ascii="宋体" w:hAnsi="宋体" w:hint="eastAsia"/>
        </w:rPr>
        <w:t>名称：大同证券有限责任公司</w:t>
      </w:r>
    </w:p>
    <w:p w:rsidR="00000000" w:rsidRDefault="00122559">
      <w:pPr>
        <w:rPr>
          <w:rFonts w:ascii="宋体" w:hAnsi="宋体"/>
        </w:rPr>
      </w:pPr>
      <w:r>
        <w:rPr>
          <w:rFonts w:ascii="宋体" w:hAnsi="宋体" w:hint="eastAsia"/>
        </w:rPr>
        <w:t>注册地址：山西省大同市城区迎宾街</w:t>
      </w:r>
      <w:r>
        <w:rPr>
          <w:rFonts w:ascii="宋体" w:hAnsi="宋体" w:hint="eastAsia"/>
        </w:rPr>
        <w:t>15</w:t>
      </w:r>
      <w:r>
        <w:rPr>
          <w:rFonts w:ascii="宋体" w:hAnsi="宋体" w:hint="eastAsia"/>
        </w:rPr>
        <w:t>号桐城中央</w:t>
      </w:r>
      <w:r>
        <w:rPr>
          <w:rFonts w:ascii="宋体" w:hAnsi="宋体" w:hint="eastAsia"/>
        </w:rPr>
        <w:t>21</w:t>
      </w:r>
      <w:r>
        <w:rPr>
          <w:rFonts w:ascii="宋体" w:hAnsi="宋体" w:hint="eastAsia"/>
        </w:rPr>
        <w:t>层</w:t>
      </w:r>
    </w:p>
    <w:p w:rsidR="00000000" w:rsidRDefault="00122559">
      <w:pPr>
        <w:rPr>
          <w:rFonts w:ascii="宋体" w:hAnsi="宋体"/>
        </w:rPr>
      </w:pPr>
      <w:r>
        <w:rPr>
          <w:rFonts w:ascii="宋体" w:hAnsi="宋体" w:hint="eastAsia"/>
        </w:rPr>
        <w:t>办公地址：山西省太原市小店区长治路世贸中心</w:t>
      </w:r>
      <w:r>
        <w:rPr>
          <w:rFonts w:ascii="宋体" w:hAnsi="宋体" w:hint="eastAsia"/>
        </w:rPr>
        <w:t>12</w:t>
      </w:r>
      <w:r>
        <w:rPr>
          <w:rFonts w:ascii="宋体" w:hAnsi="宋体" w:hint="eastAsia"/>
        </w:rPr>
        <w:t>层</w:t>
      </w:r>
    </w:p>
    <w:p w:rsidR="00000000" w:rsidRDefault="00122559">
      <w:pPr>
        <w:rPr>
          <w:rFonts w:ascii="宋体" w:hAnsi="宋体"/>
        </w:rPr>
      </w:pPr>
      <w:r>
        <w:rPr>
          <w:rFonts w:ascii="宋体" w:hAnsi="宋体" w:hint="eastAsia"/>
        </w:rPr>
        <w:t>法定代表人：董祥</w:t>
      </w:r>
    </w:p>
    <w:p w:rsidR="00000000" w:rsidRDefault="00122559">
      <w:pPr>
        <w:rPr>
          <w:rFonts w:ascii="宋体" w:hAnsi="宋体"/>
        </w:rPr>
      </w:pPr>
      <w:r>
        <w:rPr>
          <w:rFonts w:ascii="宋体" w:hAnsi="宋体" w:hint="eastAsia"/>
        </w:rPr>
        <w:t>联系人：薛津</w:t>
      </w:r>
    </w:p>
    <w:p w:rsidR="00000000" w:rsidRDefault="00122559">
      <w:pPr>
        <w:rPr>
          <w:rFonts w:ascii="宋体" w:hAnsi="宋体"/>
        </w:rPr>
      </w:pPr>
      <w:r>
        <w:rPr>
          <w:rFonts w:ascii="宋体" w:hAnsi="宋体" w:hint="eastAsia"/>
        </w:rPr>
        <w:t>电话：</w:t>
      </w:r>
      <w:r>
        <w:rPr>
          <w:rFonts w:ascii="宋体" w:hAnsi="宋体" w:hint="eastAsia"/>
        </w:rPr>
        <w:t>0351-4130322</w:t>
      </w:r>
    </w:p>
    <w:p w:rsidR="00000000" w:rsidRDefault="00122559">
      <w:pPr>
        <w:rPr>
          <w:rFonts w:ascii="宋体" w:hAnsi="宋体"/>
        </w:rPr>
      </w:pPr>
      <w:r>
        <w:rPr>
          <w:rFonts w:ascii="宋体" w:hAnsi="宋体" w:hint="eastAsia"/>
        </w:rPr>
        <w:t>客服电话：</w:t>
      </w:r>
      <w:r>
        <w:rPr>
          <w:rFonts w:ascii="宋体" w:hAnsi="宋体" w:hint="eastAsia"/>
        </w:rPr>
        <w:t>4007-121212</w:t>
      </w:r>
    </w:p>
    <w:p w:rsidR="00000000" w:rsidRDefault="00122559">
      <w:pPr>
        <w:rPr>
          <w:rFonts w:ascii="宋体" w:hAnsi="宋体"/>
        </w:rPr>
      </w:pPr>
      <w:r>
        <w:rPr>
          <w:rFonts w:ascii="宋体" w:hAnsi="宋体" w:hint="eastAsia"/>
        </w:rPr>
        <w:t>网址：</w:t>
      </w:r>
      <w:r>
        <w:rPr>
          <w:rFonts w:ascii="宋体" w:hAnsi="宋体" w:hint="eastAsia"/>
        </w:rPr>
        <w:t>www.dtsbc.com.cn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71</w:t>
      </w:r>
      <w:r>
        <w:rPr>
          <w:rFonts w:ascii="宋体" w:hAnsi="宋体" w:hint="eastAsia"/>
        </w:rPr>
        <w:t>）</w:t>
      </w:r>
      <w:r>
        <w:rPr>
          <w:rFonts w:ascii="宋体" w:hAnsi="宋体" w:hint="eastAsia"/>
        </w:rPr>
        <w:t xml:space="preserve"> </w:t>
      </w:r>
      <w:r>
        <w:rPr>
          <w:rFonts w:ascii="宋体" w:hAnsi="宋体" w:hint="eastAsia"/>
        </w:rPr>
        <w:t>名称：安信证券股份有限公司</w:t>
      </w:r>
    </w:p>
    <w:p w:rsidR="00000000" w:rsidRDefault="00122559">
      <w:pPr>
        <w:rPr>
          <w:rFonts w:ascii="宋体" w:hAnsi="宋体"/>
        </w:rPr>
      </w:pPr>
      <w:r>
        <w:rPr>
          <w:rFonts w:ascii="宋体" w:hAnsi="宋体" w:hint="eastAsia"/>
        </w:rPr>
        <w:t>注册地址：深圳市福田区金田路</w:t>
      </w:r>
      <w:r>
        <w:rPr>
          <w:rFonts w:ascii="宋体" w:hAnsi="宋体" w:hint="eastAsia"/>
        </w:rPr>
        <w:t>4018</w:t>
      </w:r>
      <w:r>
        <w:rPr>
          <w:rFonts w:ascii="宋体" w:hAnsi="宋体" w:hint="eastAsia"/>
        </w:rPr>
        <w:t>号安联大厦</w:t>
      </w:r>
      <w:r>
        <w:rPr>
          <w:rFonts w:ascii="宋体" w:hAnsi="宋体" w:hint="eastAsia"/>
        </w:rPr>
        <w:t>35</w:t>
      </w:r>
      <w:r>
        <w:rPr>
          <w:rFonts w:ascii="宋体" w:hAnsi="宋体" w:hint="eastAsia"/>
        </w:rPr>
        <w:t>层、</w:t>
      </w:r>
      <w:r>
        <w:rPr>
          <w:rFonts w:ascii="宋体" w:hAnsi="宋体" w:hint="eastAsia"/>
        </w:rPr>
        <w:t>28</w:t>
      </w:r>
      <w:r>
        <w:rPr>
          <w:rFonts w:ascii="宋体" w:hAnsi="宋体" w:hint="eastAsia"/>
        </w:rPr>
        <w:t>层</w:t>
      </w:r>
      <w:r>
        <w:rPr>
          <w:rFonts w:ascii="宋体" w:hAnsi="宋体" w:hint="eastAsia"/>
        </w:rPr>
        <w:t>A02</w:t>
      </w:r>
      <w:r>
        <w:rPr>
          <w:rFonts w:ascii="宋体" w:hAnsi="宋体" w:hint="eastAsia"/>
        </w:rPr>
        <w:t>单元</w:t>
      </w:r>
    </w:p>
    <w:p w:rsidR="00000000" w:rsidRDefault="00122559">
      <w:pPr>
        <w:rPr>
          <w:rFonts w:ascii="宋体" w:hAnsi="宋体"/>
        </w:rPr>
      </w:pPr>
      <w:r>
        <w:rPr>
          <w:rFonts w:ascii="宋体" w:hAnsi="宋体" w:hint="eastAsia"/>
        </w:rPr>
        <w:t>办公地址：深圳市福田区金田路</w:t>
      </w:r>
      <w:r>
        <w:rPr>
          <w:rFonts w:ascii="宋体" w:hAnsi="宋体" w:hint="eastAsia"/>
        </w:rPr>
        <w:t>4018</w:t>
      </w:r>
      <w:r>
        <w:rPr>
          <w:rFonts w:ascii="宋体" w:hAnsi="宋体" w:hint="eastAsia"/>
        </w:rPr>
        <w:t>号安联大厦</w:t>
      </w:r>
      <w:r>
        <w:rPr>
          <w:rFonts w:ascii="宋体" w:hAnsi="宋体" w:hint="eastAsia"/>
        </w:rPr>
        <w:t>35</w:t>
      </w:r>
      <w:r>
        <w:rPr>
          <w:rFonts w:ascii="宋体" w:hAnsi="宋体" w:hint="eastAsia"/>
        </w:rPr>
        <w:t>层</w:t>
      </w:r>
    </w:p>
    <w:p w:rsidR="00000000" w:rsidRDefault="00122559">
      <w:pPr>
        <w:rPr>
          <w:rFonts w:ascii="宋体" w:hAnsi="宋体"/>
        </w:rPr>
      </w:pPr>
      <w:r>
        <w:rPr>
          <w:rFonts w:ascii="宋体" w:hAnsi="宋体" w:hint="eastAsia"/>
        </w:rPr>
        <w:t>法定代表人：王连志</w:t>
      </w:r>
    </w:p>
    <w:p w:rsidR="00000000" w:rsidRDefault="00122559">
      <w:pPr>
        <w:rPr>
          <w:rFonts w:ascii="宋体" w:hAnsi="宋体"/>
        </w:rPr>
      </w:pPr>
      <w:r>
        <w:rPr>
          <w:rFonts w:ascii="宋体" w:hAnsi="宋体" w:hint="eastAsia"/>
        </w:rPr>
        <w:t>联系人：彭洁联</w:t>
      </w:r>
    </w:p>
    <w:p w:rsidR="00000000" w:rsidRDefault="00122559">
      <w:pPr>
        <w:rPr>
          <w:rFonts w:ascii="宋体" w:hAnsi="宋体"/>
        </w:rPr>
      </w:pPr>
      <w:r>
        <w:rPr>
          <w:rFonts w:ascii="宋体" w:hAnsi="宋体" w:hint="eastAsia"/>
        </w:rPr>
        <w:t>电话：</w:t>
      </w:r>
      <w:r>
        <w:rPr>
          <w:rFonts w:ascii="宋体" w:hAnsi="宋体" w:hint="eastAsia"/>
        </w:rPr>
        <w:t>0755-82558266</w:t>
      </w:r>
    </w:p>
    <w:p w:rsidR="00000000" w:rsidRDefault="00122559">
      <w:pPr>
        <w:rPr>
          <w:rFonts w:ascii="宋体" w:hAnsi="宋体"/>
        </w:rPr>
      </w:pPr>
      <w:r>
        <w:rPr>
          <w:rFonts w:ascii="宋体" w:hAnsi="宋体" w:hint="eastAsia"/>
        </w:rPr>
        <w:t>客服电话：</w:t>
      </w:r>
      <w:r>
        <w:rPr>
          <w:rFonts w:ascii="宋体" w:hAnsi="宋体" w:hint="eastAsia"/>
        </w:rPr>
        <w:t xml:space="preserve"> 95517</w:t>
      </w:r>
    </w:p>
    <w:p w:rsidR="00000000" w:rsidRDefault="00122559">
      <w:pPr>
        <w:rPr>
          <w:rFonts w:ascii="宋体" w:hAnsi="宋体"/>
        </w:rPr>
      </w:pPr>
      <w:r>
        <w:rPr>
          <w:rFonts w:ascii="宋体" w:hAnsi="宋体" w:hint="eastAsia"/>
        </w:rPr>
        <w:t>网址：</w:t>
      </w:r>
      <w:r>
        <w:rPr>
          <w:rFonts w:ascii="宋体" w:hAnsi="宋体" w:hint="eastAsia"/>
        </w:rPr>
        <w:t>www.essence.com.cn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72</w:t>
      </w:r>
      <w:r>
        <w:rPr>
          <w:rFonts w:ascii="宋体" w:hAnsi="宋体" w:hint="eastAsia"/>
        </w:rPr>
        <w:t>）</w:t>
      </w:r>
      <w:r>
        <w:rPr>
          <w:rFonts w:ascii="宋体" w:hAnsi="宋体" w:hint="eastAsia"/>
        </w:rPr>
        <w:t xml:space="preserve"> </w:t>
      </w:r>
      <w:r>
        <w:rPr>
          <w:rFonts w:ascii="宋体" w:hAnsi="宋体" w:hint="eastAsia"/>
        </w:rPr>
        <w:t>名称：金元证券股份有限公司</w:t>
      </w:r>
    </w:p>
    <w:p w:rsidR="00000000" w:rsidRDefault="00122559">
      <w:pPr>
        <w:rPr>
          <w:rFonts w:ascii="宋体" w:hAnsi="宋体"/>
        </w:rPr>
      </w:pPr>
      <w:r>
        <w:rPr>
          <w:rFonts w:ascii="宋体" w:hAnsi="宋体" w:hint="eastAsia"/>
        </w:rPr>
        <w:t>注册地址：海口市南宝路</w:t>
      </w:r>
      <w:r>
        <w:rPr>
          <w:rFonts w:ascii="宋体" w:hAnsi="宋体" w:hint="eastAsia"/>
        </w:rPr>
        <w:t>36</w:t>
      </w:r>
      <w:r>
        <w:rPr>
          <w:rFonts w:ascii="宋体" w:hAnsi="宋体" w:hint="eastAsia"/>
        </w:rPr>
        <w:t>号证券大厦</w:t>
      </w:r>
      <w:r>
        <w:rPr>
          <w:rFonts w:ascii="宋体" w:hAnsi="宋体" w:hint="eastAsia"/>
        </w:rPr>
        <w:t>4</w:t>
      </w:r>
      <w:r>
        <w:rPr>
          <w:rFonts w:ascii="宋体" w:hAnsi="宋体" w:hint="eastAsia"/>
        </w:rPr>
        <w:t>楼</w:t>
      </w:r>
    </w:p>
    <w:p w:rsidR="00000000" w:rsidRDefault="00122559">
      <w:pPr>
        <w:rPr>
          <w:rFonts w:ascii="宋体" w:hAnsi="宋体"/>
        </w:rPr>
      </w:pPr>
      <w:r>
        <w:rPr>
          <w:rFonts w:ascii="宋体" w:hAnsi="宋体" w:hint="eastAsia"/>
        </w:rPr>
        <w:t>办公地址：深圳市福田区深南大道</w:t>
      </w:r>
      <w:r>
        <w:rPr>
          <w:rFonts w:ascii="宋体" w:hAnsi="宋体" w:hint="eastAsia"/>
        </w:rPr>
        <w:t>4001</w:t>
      </w:r>
      <w:r>
        <w:rPr>
          <w:rFonts w:ascii="宋体" w:hAnsi="宋体" w:hint="eastAsia"/>
        </w:rPr>
        <w:t>号时代金融中心</w:t>
      </w:r>
      <w:r>
        <w:rPr>
          <w:rFonts w:ascii="宋体" w:hAnsi="宋体" w:hint="eastAsia"/>
        </w:rPr>
        <w:t>17</w:t>
      </w:r>
      <w:r>
        <w:rPr>
          <w:rFonts w:ascii="宋体" w:hAnsi="宋体" w:hint="eastAsia"/>
        </w:rPr>
        <w:t>层</w:t>
      </w:r>
    </w:p>
    <w:p w:rsidR="00000000" w:rsidRDefault="00122559">
      <w:pPr>
        <w:rPr>
          <w:rFonts w:ascii="宋体" w:hAnsi="宋体"/>
        </w:rPr>
      </w:pPr>
      <w:r>
        <w:rPr>
          <w:rFonts w:ascii="宋体" w:hAnsi="宋体" w:hint="eastAsia"/>
        </w:rPr>
        <w:t>法定代表人：王作义</w:t>
      </w:r>
    </w:p>
    <w:p w:rsidR="00000000" w:rsidRDefault="00122559">
      <w:pPr>
        <w:rPr>
          <w:rFonts w:ascii="宋体" w:hAnsi="宋体"/>
        </w:rPr>
      </w:pPr>
      <w:r>
        <w:rPr>
          <w:rFonts w:ascii="宋体" w:hAnsi="宋体" w:hint="eastAsia"/>
        </w:rPr>
        <w:t>联系人：刘萍</w:t>
      </w:r>
    </w:p>
    <w:p w:rsidR="00000000" w:rsidRDefault="00122559">
      <w:pPr>
        <w:rPr>
          <w:rFonts w:ascii="宋体" w:hAnsi="宋体"/>
        </w:rPr>
      </w:pPr>
      <w:r>
        <w:rPr>
          <w:rFonts w:ascii="宋体" w:hAnsi="宋体" w:hint="eastAsia"/>
        </w:rPr>
        <w:t>电话：</w:t>
      </w:r>
      <w:r>
        <w:rPr>
          <w:rFonts w:ascii="宋体" w:hAnsi="宋体" w:hint="eastAsia"/>
        </w:rPr>
        <w:t>0755-83025693</w:t>
      </w:r>
    </w:p>
    <w:p w:rsidR="00000000" w:rsidRDefault="00122559">
      <w:pPr>
        <w:rPr>
          <w:rFonts w:ascii="宋体" w:hAnsi="宋体"/>
        </w:rPr>
      </w:pPr>
      <w:r>
        <w:rPr>
          <w:rFonts w:ascii="宋体" w:hAnsi="宋体" w:hint="eastAsia"/>
        </w:rPr>
        <w:t>客服电话：</w:t>
      </w:r>
      <w:r>
        <w:rPr>
          <w:rFonts w:ascii="宋体" w:hAnsi="宋体" w:hint="eastAsia"/>
        </w:rPr>
        <w:t>95372</w:t>
      </w:r>
    </w:p>
    <w:p w:rsidR="00000000" w:rsidRDefault="00122559">
      <w:pPr>
        <w:rPr>
          <w:rFonts w:ascii="宋体" w:hAnsi="宋体"/>
        </w:rPr>
      </w:pPr>
      <w:r>
        <w:rPr>
          <w:rFonts w:ascii="宋体" w:hAnsi="宋体" w:hint="eastAsia"/>
        </w:rPr>
        <w:t>网址：</w:t>
      </w:r>
      <w:r>
        <w:rPr>
          <w:rFonts w:ascii="宋体" w:hAnsi="宋体" w:hint="eastAsia"/>
        </w:rPr>
        <w:t>www</w:t>
      </w:r>
      <w:r>
        <w:rPr>
          <w:rFonts w:ascii="宋体" w:hAnsi="宋体" w:hint="eastAsia"/>
        </w:rPr>
        <w:t>.jyzq.com.cn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73</w:t>
      </w:r>
      <w:r>
        <w:rPr>
          <w:rFonts w:ascii="宋体" w:hAnsi="宋体" w:hint="eastAsia"/>
        </w:rPr>
        <w:t>）</w:t>
      </w:r>
      <w:r>
        <w:rPr>
          <w:rFonts w:ascii="宋体" w:hAnsi="宋体" w:hint="eastAsia"/>
        </w:rPr>
        <w:t xml:space="preserve"> </w:t>
      </w:r>
      <w:r>
        <w:rPr>
          <w:rFonts w:ascii="宋体" w:hAnsi="宋体" w:hint="eastAsia"/>
        </w:rPr>
        <w:t>名称：西藏东方财富证券股份有限公司</w:t>
      </w:r>
    </w:p>
    <w:p w:rsidR="00000000" w:rsidRDefault="00122559">
      <w:pPr>
        <w:rPr>
          <w:rFonts w:ascii="宋体" w:hAnsi="宋体"/>
        </w:rPr>
      </w:pPr>
      <w:r>
        <w:rPr>
          <w:rFonts w:ascii="宋体" w:hAnsi="宋体" w:hint="eastAsia"/>
        </w:rPr>
        <w:t>注册地址：拉萨市北京中路</w:t>
      </w:r>
      <w:r>
        <w:rPr>
          <w:rFonts w:ascii="宋体" w:hAnsi="宋体" w:hint="eastAsia"/>
        </w:rPr>
        <w:t>101</w:t>
      </w:r>
      <w:r>
        <w:rPr>
          <w:rFonts w:ascii="宋体" w:hAnsi="宋体" w:hint="eastAsia"/>
        </w:rPr>
        <w:t>号</w:t>
      </w:r>
    </w:p>
    <w:p w:rsidR="00000000" w:rsidRDefault="00122559">
      <w:pPr>
        <w:rPr>
          <w:rFonts w:ascii="宋体" w:hAnsi="宋体"/>
        </w:rPr>
      </w:pPr>
      <w:r>
        <w:rPr>
          <w:rFonts w:ascii="宋体" w:hAnsi="宋体" w:hint="eastAsia"/>
        </w:rPr>
        <w:t>办公地址：上海市徐汇区宛平南路</w:t>
      </w:r>
      <w:r>
        <w:rPr>
          <w:rFonts w:ascii="宋体" w:hAnsi="宋体" w:hint="eastAsia"/>
        </w:rPr>
        <w:t>88</w:t>
      </w:r>
      <w:r>
        <w:rPr>
          <w:rFonts w:ascii="宋体" w:hAnsi="宋体" w:hint="eastAsia"/>
        </w:rPr>
        <w:t>号金座东方财富大厦</w:t>
      </w:r>
    </w:p>
    <w:p w:rsidR="00000000" w:rsidRDefault="00122559">
      <w:pPr>
        <w:rPr>
          <w:rFonts w:ascii="宋体" w:hAnsi="宋体"/>
        </w:rPr>
      </w:pPr>
      <w:r>
        <w:rPr>
          <w:rFonts w:ascii="宋体" w:hAnsi="宋体" w:hint="eastAsia"/>
        </w:rPr>
        <w:t>法定代表人：陈宏</w:t>
      </w:r>
    </w:p>
    <w:p w:rsidR="00000000" w:rsidRDefault="00122559">
      <w:pPr>
        <w:rPr>
          <w:rFonts w:ascii="宋体" w:hAnsi="宋体"/>
        </w:rPr>
      </w:pPr>
      <w:r>
        <w:rPr>
          <w:rFonts w:ascii="宋体" w:hAnsi="宋体" w:hint="eastAsia"/>
        </w:rPr>
        <w:t>联系人：付佳</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021-23586603</w:t>
      </w:r>
    </w:p>
    <w:p w:rsidR="00000000" w:rsidRDefault="00122559">
      <w:pPr>
        <w:rPr>
          <w:rFonts w:ascii="宋体" w:hAnsi="宋体"/>
        </w:rPr>
      </w:pPr>
      <w:r>
        <w:rPr>
          <w:rFonts w:ascii="宋体" w:hAnsi="宋体" w:hint="eastAsia"/>
        </w:rPr>
        <w:t>客服电话：</w:t>
      </w:r>
      <w:r>
        <w:rPr>
          <w:rFonts w:ascii="宋体" w:hAnsi="宋体" w:hint="eastAsia"/>
        </w:rPr>
        <w:t xml:space="preserve">95357 </w:t>
      </w:r>
    </w:p>
    <w:p w:rsidR="00000000" w:rsidRDefault="00122559">
      <w:pPr>
        <w:rPr>
          <w:rFonts w:ascii="宋体" w:hAnsi="宋体"/>
        </w:rPr>
      </w:pPr>
      <w:r>
        <w:rPr>
          <w:rFonts w:ascii="宋体" w:hAnsi="宋体" w:hint="eastAsia"/>
        </w:rPr>
        <w:t>公司网址：</w:t>
      </w:r>
      <w:r>
        <w:rPr>
          <w:rFonts w:ascii="宋体" w:hAnsi="宋体" w:hint="eastAsia"/>
        </w:rPr>
        <w:t>www.18.cn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74</w:t>
      </w:r>
      <w:r>
        <w:rPr>
          <w:rFonts w:ascii="宋体" w:hAnsi="宋体" w:hint="eastAsia"/>
        </w:rPr>
        <w:t>）</w:t>
      </w:r>
      <w:r>
        <w:rPr>
          <w:rFonts w:ascii="宋体" w:hAnsi="宋体" w:hint="eastAsia"/>
        </w:rPr>
        <w:t xml:space="preserve"> </w:t>
      </w:r>
      <w:r>
        <w:rPr>
          <w:rFonts w:ascii="宋体" w:hAnsi="宋体" w:hint="eastAsia"/>
        </w:rPr>
        <w:t>名称：爱建证券股份有限公司</w:t>
      </w:r>
    </w:p>
    <w:p w:rsidR="00000000" w:rsidRDefault="00122559">
      <w:pPr>
        <w:rPr>
          <w:rFonts w:ascii="宋体" w:hAnsi="宋体"/>
        </w:rPr>
      </w:pPr>
      <w:r>
        <w:rPr>
          <w:rFonts w:ascii="宋体" w:hAnsi="宋体" w:hint="eastAsia"/>
        </w:rPr>
        <w:t>注册地址：</w:t>
      </w:r>
      <w:r>
        <w:rPr>
          <w:rFonts w:hint="eastAsia"/>
        </w:rPr>
        <w:t>中国（上海）</w:t>
      </w:r>
      <w:r>
        <w:rPr>
          <w:rFonts w:ascii="宋体" w:hAnsi="宋体" w:hint="eastAsia"/>
        </w:rPr>
        <w:t>自由贸易试验区世纪大道</w:t>
      </w:r>
      <w:r>
        <w:rPr>
          <w:rFonts w:ascii="宋体" w:hAnsi="宋体" w:hint="eastAsia"/>
        </w:rPr>
        <w:t>1600</w:t>
      </w:r>
      <w:r>
        <w:rPr>
          <w:rFonts w:ascii="宋体" w:hAnsi="宋体" w:hint="eastAsia"/>
        </w:rPr>
        <w:t>号</w:t>
      </w:r>
      <w:r>
        <w:rPr>
          <w:rFonts w:ascii="宋体" w:hAnsi="宋体" w:hint="eastAsia"/>
        </w:rPr>
        <w:t>1</w:t>
      </w:r>
      <w:r>
        <w:rPr>
          <w:rFonts w:ascii="宋体" w:hAnsi="宋体" w:hint="eastAsia"/>
        </w:rPr>
        <w:t>幢</w:t>
      </w:r>
      <w:r>
        <w:rPr>
          <w:rFonts w:ascii="宋体" w:hAnsi="宋体" w:hint="eastAsia"/>
        </w:rPr>
        <w:t>32</w:t>
      </w:r>
      <w:r>
        <w:rPr>
          <w:rFonts w:ascii="宋体" w:hAnsi="宋体" w:hint="eastAsia"/>
        </w:rPr>
        <w:t>楼</w:t>
      </w:r>
    </w:p>
    <w:p w:rsidR="00000000" w:rsidRDefault="00122559">
      <w:pPr>
        <w:rPr>
          <w:rFonts w:ascii="宋体" w:hAnsi="宋体"/>
        </w:rPr>
      </w:pPr>
      <w:r>
        <w:rPr>
          <w:rFonts w:ascii="宋体" w:hAnsi="宋体" w:hint="eastAsia"/>
        </w:rPr>
        <w:t>办公地址：</w:t>
      </w:r>
      <w:r>
        <w:rPr>
          <w:rFonts w:hint="eastAsia"/>
        </w:rPr>
        <w:t>中国（上海）</w:t>
      </w:r>
      <w:r>
        <w:rPr>
          <w:rFonts w:ascii="宋体" w:hAnsi="宋体" w:hint="eastAsia"/>
        </w:rPr>
        <w:t>自由贸易试验区世纪大道</w:t>
      </w:r>
      <w:r>
        <w:rPr>
          <w:rFonts w:ascii="宋体" w:hAnsi="宋体" w:hint="eastAsia"/>
        </w:rPr>
        <w:t>1600</w:t>
      </w:r>
      <w:r>
        <w:rPr>
          <w:rFonts w:ascii="宋体" w:hAnsi="宋体" w:hint="eastAsia"/>
        </w:rPr>
        <w:t>号</w:t>
      </w:r>
      <w:r>
        <w:rPr>
          <w:rFonts w:ascii="宋体" w:hAnsi="宋体" w:hint="eastAsia"/>
        </w:rPr>
        <w:t>1</w:t>
      </w:r>
      <w:r>
        <w:rPr>
          <w:rFonts w:ascii="宋体" w:hAnsi="宋体" w:hint="eastAsia"/>
        </w:rPr>
        <w:t>幢</w:t>
      </w:r>
      <w:r>
        <w:rPr>
          <w:rFonts w:ascii="宋体" w:hAnsi="宋体" w:hint="eastAsia"/>
        </w:rPr>
        <w:t>32</w:t>
      </w:r>
      <w:r>
        <w:rPr>
          <w:rFonts w:ascii="宋体" w:hAnsi="宋体" w:hint="eastAsia"/>
        </w:rPr>
        <w:t>楼</w:t>
      </w:r>
    </w:p>
    <w:p w:rsidR="00000000" w:rsidRDefault="00122559">
      <w:pPr>
        <w:rPr>
          <w:rFonts w:ascii="宋体" w:hAnsi="宋体"/>
        </w:rPr>
      </w:pPr>
      <w:r>
        <w:rPr>
          <w:rFonts w:ascii="宋体" w:hAnsi="宋体" w:hint="eastAsia"/>
        </w:rPr>
        <w:t>法定代</w:t>
      </w:r>
      <w:r>
        <w:rPr>
          <w:rFonts w:ascii="宋体" w:hAnsi="宋体" w:hint="eastAsia"/>
        </w:rPr>
        <w:t>表人：祝健</w:t>
      </w:r>
    </w:p>
    <w:p w:rsidR="00000000" w:rsidRDefault="00122559">
      <w:pPr>
        <w:rPr>
          <w:rFonts w:ascii="宋体" w:hAnsi="宋体"/>
        </w:rPr>
      </w:pPr>
      <w:r>
        <w:rPr>
          <w:rFonts w:ascii="宋体" w:hAnsi="宋体" w:hint="eastAsia"/>
        </w:rPr>
        <w:t>联系人：</w:t>
      </w:r>
      <w:r>
        <w:rPr>
          <w:rFonts w:ascii="宋体" w:hAnsi="宋体" w:hint="eastAsia"/>
        </w:rPr>
        <w:t xml:space="preserve"> </w:t>
      </w:r>
      <w:r>
        <w:rPr>
          <w:rFonts w:ascii="宋体" w:hAnsi="宋体" w:hint="eastAsia"/>
        </w:rPr>
        <w:t>姚盛盛</w:t>
      </w:r>
    </w:p>
    <w:p w:rsidR="00000000" w:rsidRDefault="00122559">
      <w:pPr>
        <w:rPr>
          <w:rFonts w:ascii="宋体" w:hAnsi="宋体"/>
        </w:rPr>
      </w:pPr>
      <w:r>
        <w:rPr>
          <w:rFonts w:ascii="宋体" w:hAnsi="宋体" w:hint="eastAsia"/>
        </w:rPr>
        <w:t>电话：</w:t>
      </w:r>
      <w:r>
        <w:rPr>
          <w:rFonts w:ascii="宋体" w:hAnsi="宋体" w:hint="eastAsia"/>
        </w:rPr>
        <w:t>021-32229888</w:t>
      </w:r>
    </w:p>
    <w:p w:rsidR="00000000" w:rsidRDefault="00122559">
      <w:pPr>
        <w:rPr>
          <w:rFonts w:ascii="宋体" w:hAnsi="宋体"/>
        </w:rPr>
      </w:pPr>
      <w:r>
        <w:rPr>
          <w:rFonts w:ascii="宋体" w:hAnsi="宋体" w:hint="eastAsia"/>
        </w:rPr>
        <w:t>客服电话：</w:t>
      </w:r>
      <w:r>
        <w:rPr>
          <w:rFonts w:ascii="宋体" w:hAnsi="宋体" w:hint="eastAsia"/>
        </w:rPr>
        <w:t>4001-962-502</w:t>
      </w:r>
    </w:p>
    <w:p w:rsidR="00000000" w:rsidRDefault="00122559">
      <w:pPr>
        <w:rPr>
          <w:rFonts w:ascii="宋体" w:hAnsi="宋体"/>
        </w:rPr>
      </w:pPr>
      <w:r>
        <w:rPr>
          <w:rFonts w:ascii="宋体" w:hAnsi="宋体" w:hint="eastAsia"/>
        </w:rPr>
        <w:t>网址：</w:t>
      </w:r>
      <w:r>
        <w:rPr>
          <w:rFonts w:ascii="宋体" w:hAnsi="宋体" w:hint="eastAsia"/>
        </w:rPr>
        <w:t>www.ajzq.com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75</w:t>
      </w:r>
      <w:r>
        <w:rPr>
          <w:rFonts w:ascii="宋体" w:hAnsi="宋体" w:hint="eastAsia"/>
        </w:rPr>
        <w:t>）</w:t>
      </w:r>
      <w:r>
        <w:rPr>
          <w:rFonts w:ascii="宋体" w:hAnsi="宋体" w:hint="eastAsia"/>
        </w:rPr>
        <w:t xml:space="preserve"> </w:t>
      </w:r>
      <w:r>
        <w:rPr>
          <w:rFonts w:ascii="宋体" w:hAnsi="宋体" w:hint="eastAsia"/>
        </w:rPr>
        <w:t>名称：宏信证券有限责任公司</w:t>
      </w:r>
    </w:p>
    <w:p w:rsidR="00000000" w:rsidRDefault="00122559">
      <w:pPr>
        <w:rPr>
          <w:rFonts w:ascii="宋体" w:hAnsi="宋体"/>
        </w:rPr>
      </w:pPr>
      <w:r>
        <w:rPr>
          <w:rFonts w:ascii="宋体" w:hAnsi="宋体" w:hint="eastAsia"/>
        </w:rPr>
        <w:t>地址：四川省成都市人民南路二段十八号川信大厦</w:t>
      </w:r>
      <w:r>
        <w:rPr>
          <w:rFonts w:ascii="宋体" w:hAnsi="宋体" w:hint="eastAsia"/>
        </w:rPr>
        <w:t>10</w:t>
      </w:r>
      <w:r>
        <w:rPr>
          <w:rFonts w:ascii="宋体" w:hAnsi="宋体" w:hint="eastAsia"/>
        </w:rPr>
        <w:t>楼</w:t>
      </w:r>
    </w:p>
    <w:p w:rsidR="00000000" w:rsidRDefault="00122559">
      <w:pPr>
        <w:rPr>
          <w:rFonts w:ascii="宋体" w:hAnsi="宋体"/>
        </w:rPr>
      </w:pPr>
      <w:r>
        <w:rPr>
          <w:rFonts w:ascii="宋体" w:hAnsi="宋体" w:hint="eastAsia"/>
        </w:rPr>
        <w:t>法定代表人：吴玉明</w:t>
      </w:r>
    </w:p>
    <w:p w:rsidR="00000000" w:rsidRDefault="00122559">
      <w:pPr>
        <w:rPr>
          <w:rFonts w:ascii="宋体" w:hAnsi="宋体"/>
        </w:rPr>
      </w:pPr>
      <w:r>
        <w:rPr>
          <w:rFonts w:ascii="宋体" w:hAnsi="宋体" w:hint="eastAsia"/>
        </w:rPr>
        <w:t>联系人：杨磊</w:t>
      </w:r>
    </w:p>
    <w:p w:rsidR="00000000" w:rsidRDefault="00122559">
      <w:pPr>
        <w:rPr>
          <w:rFonts w:ascii="宋体" w:hAnsi="宋体"/>
        </w:rPr>
      </w:pPr>
      <w:r>
        <w:rPr>
          <w:rFonts w:ascii="宋体" w:hAnsi="宋体" w:hint="eastAsia"/>
        </w:rPr>
        <w:t>电话：</w:t>
      </w:r>
      <w:r>
        <w:rPr>
          <w:rFonts w:ascii="宋体" w:hAnsi="宋体" w:hint="eastAsia"/>
        </w:rPr>
        <w:t>028-86199041</w:t>
      </w:r>
    </w:p>
    <w:p w:rsidR="00000000" w:rsidRDefault="00122559">
      <w:pPr>
        <w:rPr>
          <w:rFonts w:ascii="宋体" w:hAnsi="宋体"/>
        </w:rPr>
      </w:pPr>
      <w:r>
        <w:rPr>
          <w:rFonts w:ascii="宋体" w:hAnsi="宋体" w:hint="eastAsia"/>
        </w:rPr>
        <w:t>客服电话：</w:t>
      </w:r>
      <w:r>
        <w:rPr>
          <w:rFonts w:ascii="宋体" w:hAnsi="宋体" w:hint="eastAsia"/>
        </w:rPr>
        <w:t>4008-366-366</w:t>
      </w:r>
    </w:p>
    <w:p w:rsidR="00000000" w:rsidRDefault="00122559">
      <w:pPr>
        <w:rPr>
          <w:rFonts w:ascii="宋体" w:hAnsi="宋体"/>
        </w:rPr>
      </w:pPr>
      <w:r>
        <w:rPr>
          <w:rFonts w:ascii="宋体" w:hAnsi="宋体" w:hint="eastAsia"/>
        </w:rPr>
        <w:t>网址：</w:t>
      </w:r>
      <w:r>
        <w:rPr>
          <w:rFonts w:ascii="宋体" w:hAnsi="宋体" w:hint="eastAsia"/>
        </w:rPr>
        <w:t>www.hxzq.cn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76</w:t>
      </w:r>
      <w:r>
        <w:rPr>
          <w:rFonts w:ascii="宋体" w:hAnsi="宋体" w:hint="eastAsia"/>
        </w:rPr>
        <w:t>）</w:t>
      </w:r>
      <w:r>
        <w:rPr>
          <w:rFonts w:ascii="宋体" w:hAnsi="宋体" w:hint="eastAsia"/>
        </w:rPr>
        <w:t xml:space="preserve"> </w:t>
      </w:r>
      <w:r>
        <w:rPr>
          <w:rFonts w:ascii="宋体" w:hAnsi="宋体" w:hint="eastAsia"/>
        </w:rPr>
        <w:t>名称：江苏汇林保大基金销售有限公司</w:t>
      </w:r>
    </w:p>
    <w:p w:rsidR="00000000" w:rsidRDefault="00122559">
      <w:pPr>
        <w:rPr>
          <w:rFonts w:ascii="宋体" w:hAnsi="宋体"/>
        </w:rPr>
      </w:pPr>
      <w:r>
        <w:rPr>
          <w:rFonts w:ascii="宋体" w:hAnsi="宋体" w:hint="eastAsia"/>
        </w:rPr>
        <w:t>注册地址：南京市高淳区经济开发区古檀大道</w:t>
      </w:r>
      <w:r>
        <w:rPr>
          <w:rFonts w:ascii="宋体" w:hAnsi="宋体" w:hint="eastAsia"/>
        </w:rPr>
        <w:t>47</w:t>
      </w:r>
      <w:r>
        <w:rPr>
          <w:rFonts w:ascii="宋体" w:hAnsi="宋体" w:hint="eastAsia"/>
        </w:rPr>
        <w:t>号</w:t>
      </w:r>
    </w:p>
    <w:p w:rsidR="00000000" w:rsidRDefault="00122559">
      <w:pPr>
        <w:rPr>
          <w:rFonts w:ascii="宋体" w:hAnsi="宋体"/>
        </w:rPr>
      </w:pPr>
      <w:r>
        <w:rPr>
          <w:rFonts w:ascii="宋体" w:hAnsi="宋体" w:hint="eastAsia"/>
        </w:rPr>
        <w:t>办公地址：南京市鼓楼区中山北路</w:t>
      </w:r>
      <w:r>
        <w:rPr>
          <w:rFonts w:ascii="宋体" w:hAnsi="宋体" w:hint="eastAsia"/>
        </w:rPr>
        <w:t>2</w:t>
      </w:r>
      <w:r>
        <w:rPr>
          <w:rFonts w:ascii="宋体" w:hAnsi="宋体" w:hint="eastAsia"/>
        </w:rPr>
        <w:t>号绿地紫峰大厦</w:t>
      </w:r>
      <w:r>
        <w:rPr>
          <w:rFonts w:ascii="宋体" w:hAnsi="宋体" w:hint="eastAsia"/>
        </w:rPr>
        <w:t>2005</w:t>
      </w:r>
      <w:r>
        <w:rPr>
          <w:rFonts w:ascii="宋体" w:hAnsi="宋体" w:hint="eastAsia"/>
        </w:rPr>
        <w:t>室</w:t>
      </w:r>
    </w:p>
    <w:p w:rsidR="00000000" w:rsidRDefault="00122559">
      <w:pPr>
        <w:rPr>
          <w:rFonts w:ascii="宋体" w:hAnsi="宋体"/>
        </w:rPr>
      </w:pPr>
      <w:r>
        <w:rPr>
          <w:rFonts w:ascii="宋体" w:hAnsi="宋体" w:hint="eastAsia"/>
        </w:rPr>
        <w:t>法定代表人：吴言林</w:t>
      </w:r>
    </w:p>
    <w:p w:rsidR="00000000" w:rsidRDefault="00122559">
      <w:pPr>
        <w:rPr>
          <w:rFonts w:ascii="宋体" w:hAnsi="宋体"/>
        </w:rPr>
      </w:pPr>
      <w:r>
        <w:rPr>
          <w:rFonts w:ascii="宋体" w:hAnsi="宋体" w:hint="eastAsia"/>
        </w:rPr>
        <w:t>联系人：林伊灵</w:t>
      </w:r>
    </w:p>
    <w:p w:rsidR="00000000" w:rsidRDefault="00122559">
      <w:pPr>
        <w:rPr>
          <w:rFonts w:ascii="宋体" w:hAnsi="宋体"/>
        </w:rPr>
      </w:pPr>
      <w:r>
        <w:rPr>
          <w:rFonts w:ascii="宋体" w:hAnsi="宋体" w:hint="eastAsia"/>
        </w:rPr>
        <w:t>电话：</w:t>
      </w:r>
      <w:r>
        <w:rPr>
          <w:rFonts w:ascii="宋体" w:hAnsi="宋体" w:hint="eastAsia"/>
        </w:rPr>
        <w:t>025-66046166-810</w:t>
      </w:r>
    </w:p>
    <w:p w:rsidR="00000000" w:rsidRDefault="00122559">
      <w:pPr>
        <w:rPr>
          <w:rFonts w:ascii="宋体" w:hAnsi="宋体"/>
        </w:rPr>
      </w:pPr>
      <w:r>
        <w:rPr>
          <w:rFonts w:ascii="宋体" w:hAnsi="宋体" w:hint="eastAsia"/>
        </w:rPr>
        <w:t>客服电话：</w:t>
      </w:r>
      <w:r>
        <w:rPr>
          <w:rFonts w:ascii="宋体" w:hAnsi="宋体" w:hint="eastAsia"/>
        </w:rPr>
        <w:t>025-66046166</w:t>
      </w:r>
    </w:p>
    <w:p w:rsidR="00000000" w:rsidRDefault="00122559">
      <w:pPr>
        <w:rPr>
          <w:rFonts w:ascii="宋体" w:hAnsi="宋体"/>
        </w:rPr>
      </w:pPr>
      <w:r>
        <w:rPr>
          <w:rFonts w:ascii="宋体" w:hAnsi="宋体" w:hint="eastAsia"/>
        </w:rPr>
        <w:t>网址：</w:t>
      </w:r>
      <w:r>
        <w:rPr>
          <w:rFonts w:ascii="宋体" w:hAnsi="宋体" w:hint="eastAsia"/>
        </w:rPr>
        <w:t>www.huilinbd.com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77</w:t>
      </w:r>
      <w:r>
        <w:rPr>
          <w:rFonts w:ascii="宋体" w:hAnsi="宋体" w:hint="eastAsia"/>
        </w:rPr>
        <w:t>）</w:t>
      </w:r>
      <w:r>
        <w:rPr>
          <w:rFonts w:ascii="宋体" w:hAnsi="宋体" w:hint="eastAsia"/>
        </w:rPr>
        <w:t xml:space="preserve"> </w:t>
      </w:r>
      <w:r>
        <w:rPr>
          <w:rFonts w:ascii="宋体" w:hAnsi="宋体" w:hint="eastAsia"/>
        </w:rPr>
        <w:t>名称：交通银行股份有限公司</w:t>
      </w:r>
    </w:p>
    <w:p w:rsidR="00000000" w:rsidRDefault="00122559">
      <w:pPr>
        <w:rPr>
          <w:rFonts w:ascii="宋体" w:hAnsi="宋体"/>
        </w:rPr>
      </w:pPr>
      <w:r>
        <w:rPr>
          <w:rFonts w:ascii="宋体" w:hAnsi="宋体" w:hint="eastAsia"/>
        </w:rPr>
        <w:t>注册地址：上海市银城中路</w:t>
      </w:r>
      <w:r>
        <w:rPr>
          <w:rFonts w:ascii="宋体" w:hAnsi="宋体" w:hint="eastAsia"/>
        </w:rPr>
        <w:t>188</w:t>
      </w:r>
      <w:r>
        <w:rPr>
          <w:rFonts w:ascii="宋体" w:hAnsi="宋体" w:hint="eastAsia"/>
        </w:rPr>
        <w:t>号</w:t>
      </w:r>
    </w:p>
    <w:p w:rsidR="00000000" w:rsidRDefault="00122559">
      <w:pPr>
        <w:rPr>
          <w:rFonts w:ascii="宋体" w:hAnsi="宋体"/>
        </w:rPr>
      </w:pPr>
      <w:r>
        <w:rPr>
          <w:rFonts w:ascii="宋体" w:hAnsi="宋体" w:hint="eastAsia"/>
        </w:rPr>
        <w:t>办公地址：上海市银城中路</w:t>
      </w:r>
      <w:r>
        <w:rPr>
          <w:rFonts w:ascii="宋体" w:hAnsi="宋体" w:hint="eastAsia"/>
        </w:rPr>
        <w:t>188</w:t>
      </w:r>
      <w:r>
        <w:rPr>
          <w:rFonts w:ascii="宋体" w:hAnsi="宋体" w:hint="eastAsia"/>
        </w:rPr>
        <w:t>号</w:t>
      </w:r>
    </w:p>
    <w:p w:rsidR="00000000" w:rsidRDefault="00122559">
      <w:pPr>
        <w:rPr>
          <w:rFonts w:ascii="宋体" w:hAnsi="宋体"/>
        </w:rPr>
      </w:pPr>
      <w:r>
        <w:rPr>
          <w:rFonts w:ascii="宋体" w:hAnsi="宋体" w:hint="eastAsia"/>
        </w:rPr>
        <w:t>法定代表人</w:t>
      </w:r>
      <w:r>
        <w:rPr>
          <w:rFonts w:ascii="宋体" w:hAnsi="宋体" w:hint="eastAsia"/>
        </w:rPr>
        <w:t>:</w:t>
      </w:r>
      <w:r>
        <w:rPr>
          <w:rFonts w:ascii="宋体" w:hAnsi="宋体" w:hint="eastAsia"/>
        </w:rPr>
        <w:t>任德奇</w:t>
      </w:r>
    </w:p>
    <w:p w:rsidR="00000000" w:rsidRDefault="00122559">
      <w:pPr>
        <w:rPr>
          <w:rFonts w:ascii="宋体" w:hAnsi="宋体"/>
        </w:rPr>
      </w:pPr>
      <w:r>
        <w:rPr>
          <w:rFonts w:ascii="宋体" w:hAnsi="宋体" w:hint="eastAsia"/>
        </w:rPr>
        <w:t>联系人：罗韵麟</w:t>
      </w:r>
    </w:p>
    <w:p w:rsidR="00000000" w:rsidRDefault="00122559">
      <w:pPr>
        <w:rPr>
          <w:rFonts w:ascii="宋体" w:hAnsi="宋体"/>
        </w:rPr>
      </w:pPr>
      <w:r>
        <w:rPr>
          <w:rFonts w:ascii="宋体" w:hAnsi="宋体" w:hint="eastAsia"/>
        </w:rPr>
        <w:t>电话：</w:t>
      </w:r>
      <w:r>
        <w:rPr>
          <w:rFonts w:ascii="宋体" w:hAnsi="宋体" w:hint="eastAsia"/>
        </w:rPr>
        <w:t>021-20581724</w:t>
      </w:r>
    </w:p>
    <w:p w:rsidR="00000000" w:rsidRDefault="00122559">
      <w:pPr>
        <w:rPr>
          <w:rFonts w:ascii="宋体" w:hAnsi="宋体"/>
        </w:rPr>
      </w:pPr>
      <w:r>
        <w:rPr>
          <w:rFonts w:ascii="宋体" w:hAnsi="宋体" w:hint="eastAsia"/>
        </w:rPr>
        <w:t>客服电话：</w:t>
      </w:r>
      <w:r>
        <w:rPr>
          <w:rFonts w:ascii="宋体" w:hAnsi="宋体" w:hint="eastAsia"/>
        </w:rPr>
        <w:t>95559</w:t>
      </w:r>
    </w:p>
    <w:p w:rsidR="00000000" w:rsidRDefault="00122559">
      <w:pPr>
        <w:rPr>
          <w:rFonts w:ascii="宋体" w:hAnsi="宋体"/>
        </w:rPr>
      </w:pPr>
      <w:r>
        <w:rPr>
          <w:rFonts w:ascii="宋体" w:hAnsi="宋体" w:hint="eastAsia"/>
        </w:rPr>
        <w:t>公司网址：</w:t>
      </w:r>
      <w:r>
        <w:rPr>
          <w:rFonts w:ascii="宋体" w:hAnsi="宋体" w:hint="eastAsia"/>
        </w:rPr>
        <w:t>www.bankcommon.com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78</w:t>
      </w:r>
      <w:r>
        <w:rPr>
          <w:rFonts w:ascii="宋体" w:hAnsi="宋体" w:hint="eastAsia"/>
        </w:rPr>
        <w:t>）</w:t>
      </w:r>
      <w:r>
        <w:rPr>
          <w:rFonts w:ascii="宋体" w:hAnsi="宋体" w:hint="eastAsia"/>
        </w:rPr>
        <w:t xml:space="preserve"> </w:t>
      </w:r>
      <w:r>
        <w:rPr>
          <w:rFonts w:ascii="宋体" w:hAnsi="宋体" w:hint="eastAsia"/>
        </w:rPr>
        <w:t>名称：众升财富（北京）基金销售有限公司</w:t>
      </w:r>
    </w:p>
    <w:p w:rsidR="00000000" w:rsidRDefault="00122559">
      <w:pPr>
        <w:rPr>
          <w:rFonts w:ascii="宋体" w:hAnsi="宋体"/>
        </w:rPr>
      </w:pPr>
      <w:r>
        <w:rPr>
          <w:rFonts w:ascii="宋体" w:hAnsi="宋体" w:hint="eastAsia"/>
        </w:rPr>
        <w:t>注册地址：北京市朝阳区望京东园四区</w:t>
      </w:r>
      <w:r>
        <w:rPr>
          <w:rFonts w:ascii="宋体" w:hAnsi="宋体" w:hint="eastAsia"/>
        </w:rPr>
        <w:t>13</w:t>
      </w:r>
      <w:r>
        <w:rPr>
          <w:rFonts w:ascii="宋体" w:hAnsi="宋体" w:hint="eastAsia"/>
        </w:rPr>
        <w:t>号楼</w:t>
      </w:r>
      <w:r>
        <w:rPr>
          <w:rFonts w:ascii="宋体" w:hAnsi="宋体" w:hint="eastAsia"/>
        </w:rPr>
        <w:t>A</w:t>
      </w:r>
      <w:r>
        <w:rPr>
          <w:rFonts w:ascii="宋体" w:hAnsi="宋体" w:hint="eastAsia"/>
        </w:rPr>
        <w:t>座</w:t>
      </w:r>
      <w:r>
        <w:rPr>
          <w:rFonts w:ascii="宋体" w:hAnsi="宋体" w:hint="eastAsia"/>
        </w:rPr>
        <w:t>9</w:t>
      </w:r>
      <w:r>
        <w:rPr>
          <w:rFonts w:ascii="宋体" w:hAnsi="宋体" w:hint="eastAsia"/>
        </w:rPr>
        <w:t>层</w:t>
      </w:r>
      <w:r>
        <w:rPr>
          <w:rFonts w:ascii="宋体" w:hAnsi="宋体" w:hint="eastAsia"/>
        </w:rPr>
        <w:t>908</w:t>
      </w:r>
      <w:r>
        <w:rPr>
          <w:rFonts w:ascii="宋体" w:hAnsi="宋体" w:hint="eastAsia"/>
        </w:rPr>
        <w:t>室</w:t>
      </w:r>
    </w:p>
    <w:p w:rsidR="00000000" w:rsidRDefault="00122559">
      <w:pPr>
        <w:rPr>
          <w:rFonts w:ascii="宋体" w:hAnsi="宋体"/>
        </w:rPr>
      </w:pPr>
      <w:r>
        <w:rPr>
          <w:rFonts w:ascii="宋体" w:hAnsi="宋体" w:hint="eastAsia"/>
        </w:rPr>
        <w:t>办公地址：北京市朝阳区望京浦项中心</w:t>
      </w:r>
      <w:r>
        <w:rPr>
          <w:rFonts w:ascii="宋体" w:hAnsi="宋体" w:hint="eastAsia"/>
        </w:rPr>
        <w:t>A</w:t>
      </w:r>
      <w:r>
        <w:rPr>
          <w:rFonts w:ascii="宋体" w:hAnsi="宋体" w:hint="eastAsia"/>
        </w:rPr>
        <w:t>座</w:t>
      </w:r>
      <w:r>
        <w:rPr>
          <w:rFonts w:ascii="宋体" w:hAnsi="宋体" w:hint="eastAsia"/>
        </w:rPr>
        <w:t>9</w:t>
      </w:r>
      <w:r>
        <w:rPr>
          <w:rFonts w:ascii="宋体" w:hAnsi="宋体" w:hint="eastAsia"/>
        </w:rPr>
        <w:t>层</w:t>
      </w:r>
      <w:r>
        <w:rPr>
          <w:rFonts w:ascii="宋体" w:hAnsi="宋体" w:hint="eastAsia"/>
        </w:rPr>
        <w:t>04-08</w:t>
      </w:r>
    </w:p>
    <w:p w:rsidR="00000000" w:rsidRDefault="00122559">
      <w:pPr>
        <w:rPr>
          <w:rFonts w:ascii="宋体" w:hAnsi="宋体"/>
        </w:rPr>
      </w:pPr>
      <w:r>
        <w:rPr>
          <w:rFonts w:ascii="宋体" w:hAnsi="宋体" w:hint="eastAsia"/>
        </w:rPr>
        <w:t>法定代表人：李招弟</w:t>
      </w:r>
    </w:p>
    <w:p w:rsidR="00000000" w:rsidRDefault="00122559">
      <w:pPr>
        <w:rPr>
          <w:rFonts w:ascii="宋体" w:hAnsi="宋体"/>
        </w:rPr>
      </w:pPr>
      <w:r>
        <w:rPr>
          <w:rFonts w:ascii="宋体" w:hAnsi="宋体" w:hint="eastAsia"/>
        </w:rPr>
        <w:t>联系人：李艳</w:t>
      </w:r>
      <w:r>
        <w:rPr>
          <w:rFonts w:ascii="宋体" w:hAnsi="宋体" w:hint="eastAsia"/>
        </w:rPr>
        <w:t xml:space="preserve">                     </w:t>
      </w:r>
    </w:p>
    <w:p w:rsidR="00000000" w:rsidRDefault="00122559">
      <w:pPr>
        <w:rPr>
          <w:rFonts w:ascii="宋体" w:hAnsi="宋体"/>
        </w:rPr>
      </w:pPr>
      <w:r>
        <w:rPr>
          <w:rFonts w:ascii="宋体" w:hAnsi="宋体" w:hint="eastAsia"/>
        </w:rPr>
        <w:t>联系电话：</w:t>
      </w:r>
      <w:r>
        <w:rPr>
          <w:rFonts w:ascii="宋体" w:hAnsi="宋体" w:hint="eastAsia"/>
        </w:rPr>
        <w:t>010-59497361</w:t>
      </w:r>
    </w:p>
    <w:p w:rsidR="00000000" w:rsidRDefault="00122559">
      <w:pPr>
        <w:rPr>
          <w:rFonts w:ascii="宋体" w:hAnsi="宋体"/>
        </w:rPr>
      </w:pPr>
      <w:r>
        <w:rPr>
          <w:rFonts w:ascii="宋体" w:hAnsi="宋体" w:hint="eastAsia"/>
        </w:rPr>
        <w:t>客服电话：</w:t>
      </w:r>
      <w:r>
        <w:rPr>
          <w:rFonts w:ascii="宋体" w:hAnsi="宋体" w:hint="eastAsia"/>
        </w:rPr>
        <w:t>400-059-8888</w:t>
      </w:r>
    </w:p>
    <w:p w:rsidR="00000000" w:rsidRDefault="00122559">
      <w:pPr>
        <w:rPr>
          <w:rFonts w:ascii="宋体" w:hAnsi="宋体"/>
        </w:rPr>
      </w:pPr>
      <w:r>
        <w:rPr>
          <w:rFonts w:ascii="宋体" w:hAnsi="宋体" w:hint="eastAsia"/>
        </w:rPr>
        <w:t>公司网址：</w:t>
      </w:r>
      <w:r>
        <w:rPr>
          <w:rFonts w:ascii="宋体" w:hAnsi="宋体" w:hint="eastAsia"/>
        </w:rPr>
        <w:t>www.zscffund.com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79</w:t>
      </w:r>
      <w:r>
        <w:rPr>
          <w:rFonts w:ascii="宋体" w:hAnsi="宋体" w:hint="eastAsia"/>
        </w:rPr>
        <w:t>）</w:t>
      </w:r>
      <w:r>
        <w:rPr>
          <w:rFonts w:ascii="宋体" w:hAnsi="宋体" w:hint="eastAsia"/>
        </w:rPr>
        <w:t xml:space="preserve"> </w:t>
      </w:r>
      <w:r>
        <w:rPr>
          <w:rFonts w:ascii="宋体" w:hAnsi="宋体" w:hint="eastAsia"/>
        </w:rPr>
        <w:t>名称：上海有鱼基金销售有限公司</w:t>
      </w:r>
    </w:p>
    <w:p w:rsidR="00000000" w:rsidRDefault="00122559">
      <w:pPr>
        <w:rPr>
          <w:rFonts w:ascii="宋体" w:hAnsi="宋体"/>
        </w:rPr>
      </w:pPr>
      <w:r>
        <w:rPr>
          <w:rFonts w:ascii="宋体" w:hAnsi="宋体" w:hint="eastAsia"/>
        </w:rPr>
        <w:t>注册地址：上海自由贸易试验区浦东大道</w:t>
      </w:r>
      <w:r>
        <w:rPr>
          <w:rFonts w:ascii="宋体" w:hAnsi="宋体" w:hint="eastAsia"/>
        </w:rPr>
        <w:t>2123</w:t>
      </w:r>
      <w:r>
        <w:rPr>
          <w:rFonts w:ascii="宋体" w:hAnsi="宋体" w:hint="eastAsia"/>
        </w:rPr>
        <w:t>号</w:t>
      </w:r>
      <w:r>
        <w:rPr>
          <w:rFonts w:ascii="宋体" w:hAnsi="宋体" w:hint="eastAsia"/>
        </w:rPr>
        <w:t>3</w:t>
      </w:r>
      <w:r>
        <w:rPr>
          <w:rFonts w:ascii="宋体" w:hAnsi="宋体" w:hint="eastAsia"/>
        </w:rPr>
        <w:t>层</w:t>
      </w:r>
      <w:r>
        <w:rPr>
          <w:rFonts w:ascii="宋体" w:hAnsi="宋体" w:hint="eastAsia"/>
        </w:rPr>
        <w:t>3E-2655</w:t>
      </w:r>
      <w:r>
        <w:rPr>
          <w:rFonts w:ascii="宋体" w:hAnsi="宋体" w:hint="eastAsia"/>
        </w:rPr>
        <w:t>室</w:t>
      </w:r>
    </w:p>
    <w:p w:rsidR="00000000" w:rsidRDefault="00122559">
      <w:pPr>
        <w:rPr>
          <w:rFonts w:ascii="宋体" w:hAnsi="宋体"/>
        </w:rPr>
      </w:pPr>
      <w:r>
        <w:rPr>
          <w:rFonts w:ascii="宋体" w:hAnsi="宋体" w:hint="eastAsia"/>
        </w:rPr>
        <w:t>办公地址：上海市徐汇区桂平路</w:t>
      </w:r>
      <w:r>
        <w:rPr>
          <w:rFonts w:ascii="宋体" w:hAnsi="宋体" w:hint="eastAsia"/>
        </w:rPr>
        <w:t>391</w:t>
      </w:r>
      <w:r>
        <w:rPr>
          <w:rFonts w:ascii="宋体" w:hAnsi="宋体" w:hint="eastAsia"/>
        </w:rPr>
        <w:t>号</w:t>
      </w:r>
      <w:r>
        <w:rPr>
          <w:rFonts w:ascii="宋体" w:hAnsi="宋体" w:hint="eastAsia"/>
        </w:rPr>
        <w:t>A</w:t>
      </w:r>
      <w:r>
        <w:rPr>
          <w:rFonts w:ascii="宋体" w:hAnsi="宋体" w:hint="eastAsia"/>
        </w:rPr>
        <w:t>座</w:t>
      </w:r>
      <w:r>
        <w:rPr>
          <w:rFonts w:ascii="宋体" w:hAnsi="宋体" w:hint="eastAsia"/>
        </w:rPr>
        <w:t>5</w:t>
      </w:r>
      <w:r>
        <w:rPr>
          <w:rFonts w:ascii="宋体" w:hAnsi="宋体" w:hint="eastAsia"/>
        </w:rPr>
        <w:t>楼</w:t>
      </w:r>
    </w:p>
    <w:p w:rsidR="00000000" w:rsidRDefault="00122559">
      <w:pPr>
        <w:rPr>
          <w:rFonts w:ascii="宋体" w:hAnsi="宋体"/>
        </w:rPr>
      </w:pPr>
      <w:r>
        <w:rPr>
          <w:rFonts w:ascii="宋体" w:hAnsi="宋体" w:hint="eastAsia"/>
        </w:rPr>
        <w:t>法定代表人：林琼</w:t>
      </w:r>
    </w:p>
    <w:p w:rsidR="00000000" w:rsidRDefault="00122559">
      <w:pPr>
        <w:rPr>
          <w:rFonts w:ascii="宋体" w:hAnsi="宋体"/>
        </w:rPr>
      </w:pPr>
      <w:r>
        <w:rPr>
          <w:rFonts w:ascii="宋体" w:hAnsi="宋体" w:hint="eastAsia"/>
        </w:rPr>
        <w:t>联系人：徐海峥</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021-6438</w:t>
      </w:r>
      <w:r>
        <w:rPr>
          <w:rFonts w:ascii="宋体" w:hAnsi="宋体" w:hint="eastAsia"/>
        </w:rPr>
        <w:t>9188</w:t>
      </w:r>
    </w:p>
    <w:p w:rsidR="00000000" w:rsidRDefault="00122559">
      <w:pPr>
        <w:rPr>
          <w:rFonts w:ascii="宋体" w:hAnsi="宋体"/>
        </w:rPr>
      </w:pPr>
      <w:r>
        <w:rPr>
          <w:rFonts w:ascii="宋体" w:hAnsi="宋体" w:hint="eastAsia"/>
        </w:rPr>
        <w:t>客服电话：</w:t>
      </w:r>
      <w:r>
        <w:rPr>
          <w:rFonts w:ascii="宋体" w:hAnsi="宋体" w:hint="eastAsia"/>
        </w:rPr>
        <w:t>400-7676-298</w:t>
      </w:r>
    </w:p>
    <w:p w:rsidR="00000000" w:rsidRDefault="00122559">
      <w:pPr>
        <w:rPr>
          <w:rFonts w:ascii="宋体" w:hAnsi="宋体"/>
        </w:rPr>
      </w:pPr>
      <w:r>
        <w:rPr>
          <w:rFonts w:ascii="宋体" w:hAnsi="宋体" w:hint="eastAsia"/>
        </w:rPr>
        <w:t>公司网址：</w:t>
      </w:r>
      <w:r>
        <w:rPr>
          <w:rFonts w:ascii="宋体" w:hAnsi="宋体" w:hint="eastAsia"/>
        </w:rPr>
        <w:t>www.youyufund.com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80</w:t>
      </w:r>
      <w:r>
        <w:rPr>
          <w:rFonts w:ascii="宋体" w:hAnsi="宋体" w:hint="eastAsia"/>
        </w:rPr>
        <w:t>）</w:t>
      </w:r>
      <w:r>
        <w:rPr>
          <w:rFonts w:ascii="宋体" w:hAnsi="宋体" w:hint="eastAsia"/>
        </w:rPr>
        <w:t xml:space="preserve"> </w:t>
      </w:r>
      <w:r>
        <w:rPr>
          <w:rFonts w:ascii="宋体" w:hAnsi="宋体" w:hint="eastAsia"/>
        </w:rPr>
        <w:t>名称：上海天天基金销售有限公司</w:t>
      </w:r>
    </w:p>
    <w:p w:rsidR="00000000" w:rsidRDefault="00122559">
      <w:pPr>
        <w:rPr>
          <w:rFonts w:ascii="宋体" w:hAnsi="宋体"/>
        </w:rPr>
      </w:pPr>
      <w:r>
        <w:rPr>
          <w:rFonts w:ascii="宋体" w:hAnsi="宋体" w:hint="eastAsia"/>
        </w:rPr>
        <w:t>注册地址：上海市徐汇区龙田路</w:t>
      </w:r>
      <w:r>
        <w:rPr>
          <w:rFonts w:ascii="宋体" w:hAnsi="宋体" w:hint="eastAsia"/>
        </w:rPr>
        <w:t>190</w:t>
      </w:r>
      <w:r>
        <w:rPr>
          <w:rFonts w:ascii="宋体" w:hAnsi="宋体" w:hint="eastAsia"/>
        </w:rPr>
        <w:t>号</w:t>
      </w:r>
      <w:r>
        <w:rPr>
          <w:rFonts w:ascii="宋体" w:hAnsi="宋体" w:hint="eastAsia"/>
        </w:rPr>
        <w:t>2</w:t>
      </w:r>
      <w:r>
        <w:rPr>
          <w:rFonts w:ascii="宋体" w:hAnsi="宋体" w:hint="eastAsia"/>
        </w:rPr>
        <w:t>号楼</w:t>
      </w:r>
      <w:r>
        <w:rPr>
          <w:rFonts w:ascii="宋体" w:hAnsi="宋体" w:hint="eastAsia"/>
        </w:rPr>
        <w:t>2</w:t>
      </w:r>
      <w:r>
        <w:rPr>
          <w:rFonts w:ascii="宋体" w:hAnsi="宋体" w:hint="eastAsia"/>
        </w:rPr>
        <w:t>层</w:t>
      </w:r>
    </w:p>
    <w:p w:rsidR="00000000" w:rsidRDefault="00122559">
      <w:pPr>
        <w:rPr>
          <w:rFonts w:ascii="宋体" w:hAnsi="宋体"/>
        </w:rPr>
      </w:pPr>
      <w:r>
        <w:rPr>
          <w:rFonts w:ascii="宋体" w:hAnsi="宋体" w:hint="eastAsia"/>
        </w:rPr>
        <w:t>办公地址：上海市徐汇区宛平南路</w:t>
      </w:r>
      <w:r>
        <w:rPr>
          <w:rFonts w:ascii="宋体" w:hAnsi="宋体" w:hint="eastAsia"/>
        </w:rPr>
        <w:t>88</w:t>
      </w:r>
      <w:r>
        <w:rPr>
          <w:rFonts w:ascii="宋体" w:hAnsi="宋体" w:hint="eastAsia"/>
        </w:rPr>
        <w:t>号金座东方财富大厦</w:t>
      </w:r>
      <w:r>
        <w:rPr>
          <w:rFonts w:ascii="宋体" w:hAnsi="宋体" w:hint="eastAsia"/>
        </w:rPr>
        <w:t>26</w:t>
      </w:r>
      <w:r>
        <w:rPr>
          <w:rFonts w:ascii="宋体" w:hAnsi="宋体" w:hint="eastAsia"/>
        </w:rPr>
        <w:t>楼</w:t>
      </w:r>
    </w:p>
    <w:p w:rsidR="00000000" w:rsidRDefault="00122559">
      <w:pPr>
        <w:rPr>
          <w:rFonts w:ascii="宋体" w:hAnsi="宋体"/>
        </w:rPr>
      </w:pPr>
      <w:r>
        <w:rPr>
          <w:rFonts w:ascii="宋体" w:hAnsi="宋体" w:hint="eastAsia"/>
        </w:rPr>
        <w:t>法定代表人：其实</w:t>
      </w:r>
    </w:p>
    <w:p w:rsidR="00000000" w:rsidRDefault="00122559">
      <w:pPr>
        <w:rPr>
          <w:rFonts w:ascii="宋体" w:hAnsi="宋体"/>
        </w:rPr>
      </w:pPr>
      <w:r>
        <w:rPr>
          <w:rFonts w:ascii="宋体" w:hAnsi="宋体" w:hint="eastAsia"/>
        </w:rPr>
        <w:t>联系人：黄妮娟</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021-54509998</w:t>
      </w:r>
    </w:p>
    <w:p w:rsidR="00000000" w:rsidRDefault="00122559">
      <w:pPr>
        <w:rPr>
          <w:rFonts w:ascii="宋体" w:hAnsi="宋体"/>
        </w:rPr>
      </w:pPr>
      <w:r>
        <w:rPr>
          <w:rFonts w:ascii="宋体" w:hAnsi="宋体" w:hint="eastAsia"/>
        </w:rPr>
        <w:t>客服电话：</w:t>
      </w:r>
      <w:r>
        <w:rPr>
          <w:rFonts w:ascii="宋体" w:hAnsi="宋体" w:hint="eastAsia"/>
        </w:rPr>
        <w:t>400-1818-188</w:t>
      </w:r>
    </w:p>
    <w:p w:rsidR="00000000" w:rsidRDefault="00122559">
      <w:pPr>
        <w:rPr>
          <w:rFonts w:ascii="宋体" w:hAnsi="宋体"/>
        </w:rPr>
      </w:pPr>
      <w:r>
        <w:rPr>
          <w:rFonts w:ascii="宋体" w:hAnsi="宋体" w:hint="eastAsia"/>
        </w:rPr>
        <w:t>公司网址：</w:t>
      </w:r>
      <w:r>
        <w:rPr>
          <w:rFonts w:ascii="宋体" w:hAnsi="宋体" w:hint="eastAsia"/>
        </w:rPr>
        <w:t>www.1234567.com.cn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81</w:t>
      </w:r>
      <w:r>
        <w:rPr>
          <w:rFonts w:ascii="宋体" w:hAnsi="宋体" w:hint="eastAsia"/>
        </w:rPr>
        <w:t>）</w:t>
      </w:r>
      <w:r>
        <w:rPr>
          <w:rFonts w:ascii="宋体" w:hAnsi="宋体" w:hint="eastAsia"/>
        </w:rPr>
        <w:t xml:space="preserve"> </w:t>
      </w:r>
      <w:r>
        <w:rPr>
          <w:rFonts w:ascii="宋体" w:hAnsi="宋体" w:hint="eastAsia"/>
        </w:rPr>
        <w:t>名称：浙江同花顺基金销售有限公司</w:t>
      </w:r>
    </w:p>
    <w:p w:rsidR="00000000" w:rsidRDefault="00122559">
      <w:pPr>
        <w:rPr>
          <w:rFonts w:ascii="宋体" w:hAnsi="宋体"/>
        </w:rPr>
      </w:pPr>
      <w:r>
        <w:rPr>
          <w:rFonts w:ascii="宋体" w:hAnsi="宋体" w:hint="eastAsia"/>
        </w:rPr>
        <w:t>注册地址：杭州市文二</w:t>
      </w:r>
      <w:r>
        <w:rPr>
          <w:rFonts w:ascii="宋体" w:hAnsi="宋体" w:hint="eastAsia"/>
        </w:rPr>
        <w:t>西路</w:t>
      </w:r>
      <w:r>
        <w:rPr>
          <w:rFonts w:ascii="宋体" w:hAnsi="宋体" w:hint="eastAsia"/>
        </w:rPr>
        <w:t>1</w:t>
      </w:r>
      <w:r>
        <w:rPr>
          <w:rFonts w:ascii="宋体" w:hAnsi="宋体" w:hint="eastAsia"/>
        </w:rPr>
        <w:t>号</w:t>
      </w:r>
      <w:r>
        <w:rPr>
          <w:rFonts w:ascii="宋体" w:hAnsi="宋体" w:hint="eastAsia"/>
        </w:rPr>
        <w:t>903</w:t>
      </w:r>
      <w:r>
        <w:rPr>
          <w:rFonts w:ascii="宋体" w:hAnsi="宋体" w:hint="eastAsia"/>
        </w:rPr>
        <w:t>室</w:t>
      </w:r>
    </w:p>
    <w:p w:rsidR="00000000" w:rsidRDefault="00122559">
      <w:pPr>
        <w:rPr>
          <w:rFonts w:ascii="宋体" w:hAnsi="宋体"/>
        </w:rPr>
      </w:pPr>
      <w:r>
        <w:rPr>
          <w:rFonts w:ascii="宋体" w:hAnsi="宋体" w:hint="eastAsia"/>
        </w:rPr>
        <w:t>办公地址：杭州市余杭区五常街道同顺街</w:t>
      </w:r>
      <w:r>
        <w:rPr>
          <w:rFonts w:ascii="宋体" w:hAnsi="宋体" w:hint="eastAsia"/>
        </w:rPr>
        <w:t>18</w:t>
      </w:r>
      <w:r>
        <w:rPr>
          <w:rFonts w:ascii="宋体" w:hAnsi="宋体" w:hint="eastAsia"/>
        </w:rPr>
        <w:t>号同花顺大楼</w:t>
      </w:r>
    </w:p>
    <w:p w:rsidR="00000000" w:rsidRDefault="00122559">
      <w:pPr>
        <w:rPr>
          <w:rFonts w:ascii="宋体" w:hAnsi="宋体"/>
        </w:rPr>
      </w:pPr>
      <w:r>
        <w:rPr>
          <w:rFonts w:ascii="宋体" w:hAnsi="宋体" w:hint="eastAsia"/>
        </w:rPr>
        <w:t>法定代表人：凌顺平</w:t>
      </w:r>
    </w:p>
    <w:p w:rsidR="00000000" w:rsidRDefault="00122559">
      <w:pPr>
        <w:rPr>
          <w:rFonts w:ascii="宋体" w:hAnsi="宋体"/>
        </w:rPr>
      </w:pPr>
      <w:r>
        <w:rPr>
          <w:rFonts w:ascii="宋体" w:hAnsi="宋体" w:hint="eastAsia"/>
        </w:rPr>
        <w:t>联系人：吴强</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0571-88911818</w:t>
      </w:r>
    </w:p>
    <w:p w:rsidR="00000000" w:rsidRDefault="00122559">
      <w:pPr>
        <w:rPr>
          <w:rFonts w:ascii="宋体" w:hAnsi="宋体"/>
        </w:rPr>
      </w:pPr>
      <w:r>
        <w:rPr>
          <w:rFonts w:ascii="宋体" w:hAnsi="宋体" w:hint="eastAsia"/>
        </w:rPr>
        <w:t>客服电话：</w:t>
      </w:r>
      <w:r>
        <w:rPr>
          <w:rFonts w:ascii="宋体" w:hAnsi="宋体" w:hint="eastAsia"/>
        </w:rPr>
        <w:t>4008-773-772</w:t>
      </w:r>
    </w:p>
    <w:p w:rsidR="00000000" w:rsidRDefault="00122559">
      <w:pPr>
        <w:rPr>
          <w:rFonts w:ascii="宋体" w:hAnsi="宋体"/>
        </w:rPr>
      </w:pPr>
      <w:r>
        <w:rPr>
          <w:rFonts w:ascii="宋体" w:hAnsi="宋体" w:hint="eastAsia"/>
        </w:rPr>
        <w:t>公司网址：</w:t>
      </w:r>
      <w:r>
        <w:rPr>
          <w:rFonts w:ascii="宋体" w:hAnsi="宋体" w:hint="eastAsia"/>
        </w:rPr>
        <w:t>www.5ifund.com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82</w:t>
      </w:r>
      <w:r>
        <w:rPr>
          <w:rFonts w:ascii="宋体" w:hAnsi="宋体" w:hint="eastAsia"/>
        </w:rPr>
        <w:t>）</w:t>
      </w:r>
      <w:r>
        <w:rPr>
          <w:rFonts w:ascii="宋体" w:hAnsi="宋体" w:hint="eastAsia"/>
        </w:rPr>
        <w:t xml:space="preserve"> </w:t>
      </w:r>
      <w:r>
        <w:rPr>
          <w:rFonts w:ascii="宋体" w:hAnsi="宋体" w:hint="eastAsia"/>
        </w:rPr>
        <w:t>名称：北京创金启富基金销售有限公司</w:t>
      </w:r>
    </w:p>
    <w:p w:rsidR="00000000" w:rsidRDefault="00122559">
      <w:pPr>
        <w:rPr>
          <w:rFonts w:ascii="宋体" w:hAnsi="宋体"/>
        </w:rPr>
      </w:pPr>
      <w:r>
        <w:rPr>
          <w:rFonts w:ascii="宋体" w:hAnsi="宋体" w:hint="eastAsia"/>
        </w:rPr>
        <w:t>注册地址：北京市西城区白纸坊东街</w:t>
      </w:r>
      <w:r>
        <w:rPr>
          <w:rFonts w:ascii="宋体" w:hAnsi="宋体" w:hint="eastAsia"/>
        </w:rPr>
        <w:t>2</w:t>
      </w:r>
      <w:r>
        <w:rPr>
          <w:rFonts w:ascii="宋体" w:hAnsi="宋体" w:hint="eastAsia"/>
        </w:rPr>
        <w:t>号院</w:t>
      </w:r>
      <w:r>
        <w:rPr>
          <w:rFonts w:ascii="宋体" w:hAnsi="宋体" w:hint="eastAsia"/>
        </w:rPr>
        <w:t>6</w:t>
      </w:r>
      <w:r>
        <w:rPr>
          <w:rFonts w:ascii="宋体" w:hAnsi="宋体" w:hint="eastAsia"/>
        </w:rPr>
        <w:t>号楼</w:t>
      </w:r>
      <w:r>
        <w:rPr>
          <w:rFonts w:ascii="宋体" w:hAnsi="宋体" w:hint="eastAsia"/>
        </w:rPr>
        <w:t>712</w:t>
      </w:r>
      <w:r>
        <w:rPr>
          <w:rFonts w:ascii="宋体" w:hAnsi="宋体" w:hint="eastAsia"/>
        </w:rPr>
        <w:t>室</w:t>
      </w:r>
    </w:p>
    <w:p w:rsidR="00000000" w:rsidRDefault="00122559">
      <w:pPr>
        <w:rPr>
          <w:rFonts w:ascii="宋体" w:hAnsi="宋体"/>
        </w:rPr>
      </w:pPr>
      <w:r>
        <w:rPr>
          <w:rFonts w:ascii="宋体" w:hAnsi="宋体" w:hint="eastAsia"/>
        </w:rPr>
        <w:t>办公地址：北京市西城区白纸坊东街</w:t>
      </w:r>
      <w:r>
        <w:rPr>
          <w:rFonts w:ascii="宋体" w:hAnsi="宋体" w:hint="eastAsia"/>
        </w:rPr>
        <w:t>2</w:t>
      </w:r>
      <w:r>
        <w:rPr>
          <w:rFonts w:ascii="宋体" w:hAnsi="宋体" w:hint="eastAsia"/>
        </w:rPr>
        <w:t>号经济日报社综合楼</w:t>
      </w:r>
      <w:r>
        <w:rPr>
          <w:rFonts w:ascii="宋体" w:hAnsi="宋体" w:hint="eastAsia"/>
        </w:rPr>
        <w:t>A</w:t>
      </w:r>
      <w:r>
        <w:rPr>
          <w:rFonts w:ascii="宋体" w:hAnsi="宋体" w:hint="eastAsia"/>
        </w:rPr>
        <w:t>座</w:t>
      </w:r>
      <w:r>
        <w:rPr>
          <w:rFonts w:ascii="宋体" w:hAnsi="宋体" w:hint="eastAsia"/>
        </w:rPr>
        <w:t>712</w:t>
      </w:r>
      <w:r>
        <w:rPr>
          <w:rFonts w:ascii="宋体" w:hAnsi="宋体" w:hint="eastAsia"/>
        </w:rPr>
        <w:t>室</w:t>
      </w:r>
    </w:p>
    <w:p w:rsidR="00000000" w:rsidRDefault="00122559">
      <w:pPr>
        <w:rPr>
          <w:rFonts w:ascii="宋体" w:hAnsi="宋体"/>
        </w:rPr>
      </w:pPr>
      <w:r>
        <w:rPr>
          <w:rFonts w:ascii="宋体" w:hAnsi="宋体" w:hint="eastAsia"/>
        </w:rPr>
        <w:t>法定代表人：梁蓉</w:t>
      </w:r>
    </w:p>
    <w:p w:rsidR="00000000" w:rsidRDefault="00122559">
      <w:pPr>
        <w:rPr>
          <w:rFonts w:ascii="宋体" w:hAnsi="宋体"/>
        </w:rPr>
      </w:pPr>
      <w:r>
        <w:rPr>
          <w:rFonts w:ascii="宋体" w:hAnsi="宋体" w:hint="eastAsia"/>
        </w:rPr>
        <w:t>联系人：魏小清</w:t>
      </w:r>
    </w:p>
    <w:p w:rsidR="00000000" w:rsidRDefault="00122559">
      <w:pPr>
        <w:rPr>
          <w:rFonts w:ascii="宋体" w:hAnsi="宋体"/>
        </w:rPr>
      </w:pPr>
      <w:r>
        <w:rPr>
          <w:rFonts w:ascii="宋体" w:hAnsi="宋体" w:hint="eastAsia"/>
        </w:rPr>
        <w:t>电话：</w:t>
      </w:r>
      <w:r>
        <w:rPr>
          <w:rFonts w:ascii="宋体" w:hAnsi="宋体" w:hint="eastAsia"/>
        </w:rPr>
        <w:t>010-66154828-8006</w:t>
      </w:r>
    </w:p>
    <w:p w:rsidR="00000000" w:rsidRDefault="00122559">
      <w:pPr>
        <w:rPr>
          <w:rFonts w:ascii="宋体" w:hAnsi="宋体"/>
        </w:rPr>
      </w:pPr>
      <w:r>
        <w:rPr>
          <w:rFonts w:ascii="宋体" w:hAnsi="宋体" w:hint="eastAsia"/>
        </w:rPr>
        <w:t>客服电话：</w:t>
      </w:r>
      <w:r>
        <w:rPr>
          <w:rFonts w:ascii="宋体" w:hAnsi="宋体" w:hint="eastAsia"/>
        </w:rPr>
        <w:t>400-6262-1818</w:t>
      </w:r>
    </w:p>
    <w:p w:rsidR="00000000" w:rsidRDefault="00122559">
      <w:pPr>
        <w:rPr>
          <w:rFonts w:ascii="宋体" w:hAnsi="宋体"/>
        </w:rPr>
      </w:pPr>
      <w:r>
        <w:rPr>
          <w:rFonts w:ascii="宋体" w:hAnsi="宋体" w:hint="eastAsia"/>
        </w:rPr>
        <w:t>网址：</w:t>
      </w:r>
      <w:r>
        <w:rPr>
          <w:rFonts w:ascii="宋体" w:hAnsi="宋体" w:hint="eastAsia"/>
        </w:rPr>
        <w:t>www.5irich.com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83</w:t>
      </w:r>
      <w:r>
        <w:rPr>
          <w:rFonts w:ascii="宋体" w:hAnsi="宋体" w:hint="eastAsia"/>
        </w:rPr>
        <w:t>）</w:t>
      </w:r>
      <w:r>
        <w:rPr>
          <w:rFonts w:ascii="宋体" w:hAnsi="宋体" w:hint="eastAsia"/>
        </w:rPr>
        <w:t xml:space="preserve"> </w:t>
      </w:r>
      <w:r>
        <w:rPr>
          <w:rFonts w:ascii="宋体" w:hAnsi="宋体" w:hint="eastAsia"/>
        </w:rPr>
        <w:t>名称：杭州科地瑞富基金销售有限公司</w:t>
      </w:r>
    </w:p>
    <w:p w:rsidR="00000000" w:rsidRDefault="00122559">
      <w:pPr>
        <w:rPr>
          <w:rFonts w:ascii="宋体" w:hAnsi="宋体"/>
        </w:rPr>
      </w:pPr>
      <w:r>
        <w:rPr>
          <w:rFonts w:ascii="宋体" w:hAnsi="宋体" w:hint="eastAsia"/>
        </w:rPr>
        <w:t>注册地址：杭州市下城区武林时代商务中心</w:t>
      </w:r>
      <w:r>
        <w:rPr>
          <w:rFonts w:ascii="宋体" w:hAnsi="宋体" w:hint="eastAsia"/>
        </w:rPr>
        <w:t>1604</w:t>
      </w:r>
      <w:r>
        <w:rPr>
          <w:rFonts w:ascii="宋体" w:hAnsi="宋体" w:hint="eastAsia"/>
        </w:rPr>
        <w:t>室</w:t>
      </w:r>
    </w:p>
    <w:p w:rsidR="00000000" w:rsidRDefault="00122559">
      <w:pPr>
        <w:rPr>
          <w:rFonts w:ascii="宋体" w:hAnsi="宋体"/>
        </w:rPr>
      </w:pPr>
      <w:r>
        <w:rPr>
          <w:rFonts w:ascii="宋体" w:hAnsi="宋体" w:hint="eastAsia"/>
        </w:rPr>
        <w:t>办公地址：杭州市下城区上塘路</w:t>
      </w:r>
      <w:r>
        <w:rPr>
          <w:rFonts w:ascii="宋体" w:hAnsi="宋体" w:hint="eastAsia"/>
        </w:rPr>
        <w:t>15</w:t>
      </w:r>
      <w:r>
        <w:rPr>
          <w:rFonts w:ascii="宋体" w:hAnsi="宋体" w:hint="eastAsia"/>
        </w:rPr>
        <w:t>号武林时代</w:t>
      </w:r>
      <w:r>
        <w:rPr>
          <w:rFonts w:ascii="宋体" w:hAnsi="宋体" w:hint="eastAsia"/>
        </w:rPr>
        <w:t>20</w:t>
      </w:r>
      <w:r>
        <w:rPr>
          <w:rFonts w:ascii="宋体" w:hAnsi="宋体" w:hint="eastAsia"/>
        </w:rPr>
        <w:t>楼</w:t>
      </w:r>
    </w:p>
    <w:p w:rsidR="00000000" w:rsidRDefault="00122559">
      <w:pPr>
        <w:rPr>
          <w:rFonts w:ascii="宋体" w:hAnsi="宋体"/>
        </w:rPr>
      </w:pPr>
      <w:r>
        <w:rPr>
          <w:rFonts w:ascii="宋体" w:hAnsi="宋体" w:hint="eastAsia"/>
        </w:rPr>
        <w:t>法定代表人：陈刚</w:t>
      </w:r>
    </w:p>
    <w:p w:rsidR="00000000" w:rsidRDefault="00122559">
      <w:pPr>
        <w:rPr>
          <w:rFonts w:ascii="宋体" w:hAnsi="宋体"/>
        </w:rPr>
      </w:pPr>
      <w:r>
        <w:rPr>
          <w:rFonts w:ascii="宋体" w:hAnsi="宋体" w:hint="eastAsia"/>
        </w:rPr>
        <w:t>联系人：张丽琼</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0571-85267500</w:t>
      </w:r>
    </w:p>
    <w:p w:rsidR="00000000" w:rsidRDefault="00122559">
      <w:pPr>
        <w:rPr>
          <w:rFonts w:ascii="宋体" w:hAnsi="宋体"/>
        </w:rPr>
      </w:pPr>
      <w:r>
        <w:rPr>
          <w:rFonts w:ascii="宋体" w:hAnsi="宋体" w:hint="eastAsia"/>
        </w:rPr>
        <w:t>客服电话：</w:t>
      </w:r>
      <w:r>
        <w:rPr>
          <w:rFonts w:ascii="宋体" w:hAnsi="宋体" w:hint="eastAsia"/>
        </w:rPr>
        <w:t>0571-86655920</w:t>
      </w:r>
    </w:p>
    <w:p w:rsidR="00000000" w:rsidRDefault="00122559">
      <w:pPr>
        <w:rPr>
          <w:rFonts w:ascii="宋体" w:hAnsi="宋体"/>
        </w:rPr>
      </w:pPr>
      <w:r>
        <w:rPr>
          <w:rFonts w:ascii="宋体" w:hAnsi="宋体" w:hint="eastAsia"/>
        </w:rPr>
        <w:t>公司网址：</w:t>
      </w:r>
      <w:r>
        <w:rPr>
          <w:rFonts w:ascii="宋体" w:hAnsi="宋体" w:hint="eastAsia"/>
        </w:rPr>
        <w:t>www.cd121.com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84</w:t>
      </w:r>
      <w:r>
        <w:rPr>
          <w:rFonts w:ascii="宋体" w:hAnsi="宋体" w:hint="eastAsia"/>
        </w:rPr>
        <w:t>）</w:t>
      </w:r>
      <w:r>
        <w:rPr>
          <w:rFonts w:ascii="宋体" w:hAnsi="宋体" w:hint="eastAsia"/>
        </w:rPr>
        <w:t xml:space="preserve"> </w:t>
      </w:r>
      <w:r>
        <w:rPr>
          <w:rFonts w:ascii="宋体" w:hAnsi="宋体" w:hint="eastAsia"/>
        </w:rPr>
        <w:t>名称：北京恒宇天泽基金销售有限公司</w:t>
      </w:r>
    </w:p>
    <w:p w:rsidR="00000000" w:rsidRDefault="00122559">
      <w:pPr>
        <w:rPr>
          <w:rFonts w:ascii="宋体" w:hAnsi="宋体"/>
        </w:rPr>
      </w:pPr>
      <w:r>
        <w:rPr>
          <w:rFonts w:ascii="宋体" w:hAnsi="宋体" w:hint="eastAsia"/>
        </w:rPr>
        <w:t>注册地址：北京市延庆区延庆经济开发区百泉街</w:t>
      </w:r>
      <w:r>
        <w:rPr>
          <w:rFonts w:ascii="宋体" w:hAnsi="宋体" w:hint="eastAsia"/>
        </w:rPr>
        <w:t>1</w:t>
      </w:r>
      <w:r>
        <w:rPr>
          <w:rFonts w:ascii="宋体" w:hAnsi="宋体" w:hint="eastAsia"/>
        </w:rPr>
        <w:t>0</w:t>
      </w:r>
      <w:r>
        <w:rPr>
          <w:rFonts w:ascii="宋体" w:hAnsi="宋体" w:hint="eastAsia"/>
        </w:rPr>
        <w:t>号</w:t>
      </w:r>
      <w:r>
        <w:rPr>
          <w:rFonts w:ascii="宋体" w:hAnsi="宋体" w:hint="eastAsia"/>
        </w:rPr>
        <w:t>2</w:t>
      </w:r>
      <w:r>
        <w:rPr>
          <w:rFonts w:ascii="宋体" w:hAnsi="宋体" w:hint="eastAsia"/>
        </w:rPr>
        <w:t>栋</w:t>
      </w:r>
      <w:r>
        <w:rPr>
          <w:rFonts w:ascii="宋体" w:hAnsi="宋体" w:hint="eastAsia"/>
        </w:rPr>
        <w:t>883</w:t>
      </w:r>
      <w:r>
        <w:rPr>
          <w:rFonts w:ascii="宋体" w:hAnsi="宋体" w:hint="eastAsia"/>
        </w:rPr>
        <w:t>室</w:t>
      </w:r>
    </w:p>
    <w:p w:rsidR="00000000" w:rsidRDefault="00122559">
      <w:pPr>
        <w:rPr>
          <w:rFonts w:ascii="宋体" w:hAnsi="宋体"/>
        </w:rPr>
      </w:pPr>
      <w:r>
        <w:rPr>
          <w:rFonts w:ascii="宋体" w:hAnsi="宋体" w:hint="eastAsia"/>
        </w:rPr>
        <w:t>办公地址：北京市东城区东滨河路乙</w:t>
      </w:r>
      <w:r>
        <w:rPr>
          <w:rFonts w:ascii="宋体" w:hAnsi="宋体" w:hint="eastAsia"/>
        </w:rPr>
        <w:t>1</w:t>
      </w:r>
      <w:r>
        <w:rPr>
          <w:rFonts w:ascii="宋体" w:hAnsi="宋体" w:hint="eastAsia"/>
        </w:rPr>
        <w:t>号航星园</w:t>
      </w:r>
      <w:r>
        <w:rPr>
          <w:rFonts w:ascii="宋体" w:hAnsi="宋体" w:hint="eastAsia"/>
        </w:rPr>
        <w:t>8</w:t>
      </w:r>
      <w:r>
        <w:rPr>
          <w:rFonts w:ascii="宋体" w:hAnsi="宋体" w:hint="eastAsia"/>
        </w:rPr>
        <w:t>号楼</w:t>
      </w:r>
      <w:r>
        <w:rPr>
          <w:rFonts w:ascii="宋体" w:hAnsi="宋体" w:hint="eastAsia"/>
        </w:rPr>
        <w:t>9</w:t>
      </w:r>
      <w:r>
        <w:rPr>
          <w:rFonts w:ascii="宋体" w:hAnsi="宋体" w:hint="eastAsia"/>
        </w:rPr>
        <w:t>层</w:t>
      </w:r>
    </w:p>
    <w:p w:rsidR="00000000" w:rsidRDefault="00122559">
      <w:pPr>
        <w:rPr>
          <w:rFonts w:ascii="宋体" w:hAnsi="宋体"/>
        </w:rPr>
      </w:pPr>
      <w:r>
        <w:rPr>
          <w:rFonts w:ascii="宋体" w:hAnsi="宋体" w:hint="eastAsia"/>
        </w:rPr>
        <w:t>法定代表人：梁越</w:t>
      </w:r>
    </w:p>
    <w:p w:rsidR="00000000" w:rsidRDefault="00122559">
      <w:pPr>
        <w:rPr>
          <w:rFonts w:ascii="宋体" w:hAnsi="宋体"/>
        </w:rPr>
      </w:pPr>
      <w:r>
        <w:rPr>
          <w:rFonts w:ascii="宋体" w:hAnsi="宋体" w:hint="eastAsia"/>
        </w:rPr>
        <w:t>联系人：李晨</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010-58936900</w:t>
      </w:r>
    </w:p>
    <w:p w:rsidR="00000000" w:rsidRDefault="00122559">
      <w:pPr>
        <w:rPr>
          <w:rFonts w:ascii="宋体" w:hAnsi="宋体"/>
        </w:rPr>
      </w:pPr>
      <w:r>
        <w:rPr>
          <w:rFonts w:ascii="宋体" w:hAnsi="宋体" w:hint="eastAsia"/>
        </w:rPr>
        <w:t>客服电话：</w:t>
      </w:r>
      <w:r>
        <w:rPr>
          <w:rFonts w:ascii="宋体" w:hAnsi="宋体" w:hint="eastAsia"/>
        </w:rPr>
        <w:t>400-188-8848</w:t>
      </w:r>
    </w:p>
    <w:p w:rsidR="00000000" w:rsidRDefault="00122559">
      <w:pPr>
        <w:rPr>
          <w:rFonts w:ascii="宋体" w:hAnsi="宋体"/>
        </w:rPr>
      </w:pPr>
      <w:r>
        <w:rPr>
          <w:rFonts w:ascii="宋体" w:hAnsi="宋体" w:hint="eastAsia"/>
        </w:rPr>
        <w:t>公司网址：</w:t>
      </w:r>
      <w:r>
        <w:rPr>
          <w:rFonts w:ascii="宋体" w:hAnsi="宋体" w:hint="eastAsia"/>
        </w:rPr>
        <w:t>https://www.1314fund.com/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85</w:t>
      </w:r>
      <w:r>
        <w:rPr>
          <w:rFonts w:ascii="宋体" w:hAnsi="宋体" w:hint="eastAsia"/>
        </w:rPr>
        <w:t>）</w:t>
      </w:r>
      <w:r>
        <w:rPr>
          <w:rFonts w:ascii="宋体" w:hAnsi="宋体" w:hint="eastAsia"/>
        </w:rPr>
        <w:t xml:space="preserve"> </w:t>
      </w:r>
      <w:r>
        <w:rPr>
          <w:rFonts w:ascii="宋体" w:hAnsi="宋体" w:hint="eastAsia"/>
        </w:rPr>
        <w:t>名称：上海陆金所基金销售有限公司</w:t>
      </w:r>
    </w:p>
    <w:p w:rsidR="00000000" w:rsidRDefault="00122559">
      <w:pPr>
        <w:rPr>
          <w:rFonts w:ascii="宋体" w:hAnsi="宋体"/>
        </w:rPr>
      </w:pPr>
      <w:r>
        <w:rPr>
          <w:rFonts w:ascii="宋体" w:hAnsi="宋体" w:hint="eastAsia"/>
        </w:rPr>
        <w:t>注册地址：上海市浦东新区陆家嘴环路</w:t>
      </w:r>
      <w:r>
        <w:rPr>
          <w:rFonts w:ascii="宋体" w:hAnsi="宋体" w:hint="eastAsia"/>
        </w:rPr>
        <w:t>1333</w:t>
      </w:r>
      <w:r>
        <w:rPr>
          <w:rFonts w:ascii="宋体" w:hAnsi="宋体" w:hint="eastAsia"/>
        </w:rPr>
        <w:t>号</w:t>
      </w:r>
      <w:r>
        <w:rPr>
          <w:rFonts w:ascii="宋体" w:hAnsi="宋体" w:hint="eastAsia"/>
        </w:rPr>
        <w:t>14</w:t>
      </w:r>
      <w:r>
        <w:rPr>
          <w:rFonts w:ascii="宋体" w:hAnsi="宋体" w:hint="eastAsia"/>
        </w:rPr>
        <w:t>楼</w:t>
      </w:r>
      <w:r>
        <w:rPr>
          <w:rFonts w:ascii="宋体" w:hAnsi="宋体" w:hint="eastAsia"/>
        </w:rPr>
        <w:t>09</w:t>
      </w:r>
      <w:r>
        <w:rPr>
          <w:rFonts w:ascii="宋体" w:hAnsi="宋体" w:hint="eastAsia"/>
        </w:rPr>
        <w:t>单元</w:t>
      </w:r>
    </w:p>
    <w:p w:rsidR="00000000" w:rsidRDefault="00122559">
      <w:pPr>
        <w:rPr>
          <w:rFonts w:ascii="宋体" w:hAnsi="宋体"/>
        </w:rPr>
      </w:pPr>
      <w:r>
        <w:rPr>
          <w:rFonts w:ascii="宋体" w:hAnsi="宋体" w:hint="eastAsia"/>
        </w:rPr>
        <w:t>办公地址：上海市浦东新区陆家嘴环路</w:t>
      </w:r>
      <w:r>
        <w:rPr>
          <w:rFonts w:ascii="宋体" w:hAnsi="宋体" w:hint="eastAsia"/>
        </w:rPr>
        <w:t>1333</w:t>
      </w:r>
      <w:r>
        <w:rPr>
          <w:rFonts w:ascii="宋体" w:hAnsi="宋体" w:hint="eastAsia"/>
        </w:rPr>
        <w:t>号</w:t>
      </w:r>
      <w:r>
        <w:rPr>
          <w:rFonts w:ascii="宋体" w:hAnsi="宋体" w:hint="eastAsia"/>
        </w:rPr>
        <w:t>14</w:t>
      </w:r>
      <w:r>
        <w:rPr>
          <w:rFonts w:ascii="宋体" w:hAnsi="宋体" w:hint="eastAsia"/>
        </w:rPr>
        <w:t>楼</w:t>
      </w:r>
    </w:p>
    <w:p w:rsidR="00000000" w:rsidRDefault="00122559">
      <w:pPr>
        <w:rPr>
          <w:rFonts w:ascii="宋体" w:hAnsi="宋体"/>
        </w:rPr>
      </w:pPr>
      <w:r>
        <w:rPr>
          <w:rFonts w:ascii="宋体" w:hAnsi="宋体" w:hint="eastAsia"/>
        </w:rPr>
        <w:t>法定代表人：王之光</w:t>
      </w:r>
    </w:p>
    <w:p w:rsidR="00000000" w:rsidRDefault="00122559">
      <w:pPr>
        <w:rPr>
          <w:rFonts w:ascii="宋体" w:hAnsi="宋体"/>
        </w:rPr>
      </w:pPr>
      <w:r>
        <w:rPr>
          <w:rFonts w:ascii="宋体" w:hAnsi="宋体" w:hint="eastAsia"/>
        </w:rPr>
        <w:t>联系人：宁博宇</w:t>
      </w:r>
    </w:p>
    <w:p w:rsidR="00000000" w:rsidRDefault="00122559">
      <w:pPr>
        <w:rPr>
          <w:rFonts w:ascii="宋体" w:hAnsi="宋体"/>
        </w:rPr>
      </w:pPr>
      <w:r>
        <w:rPr>
          <w:rFonts w:ascii="宋体" w:hAnsi="宋体" w:hint="eastAsia"/>
        </w:rPr>
        <w:t>电话：</w:t>
      </w:r>
      <w:r>
        <w:rPr>
          <w:rFonts w:ascii="宋体" w:hAnsi="宋体" w:hint="eastAsia"/>
        </w:rPr>
        <w:t>021-20665952</w:t>
      </w:r>
    </w:p>
    <w:p w:rsidR="00000000" w:rsidRDefault="00122559">
      <w:pPr>
        <w:rPr>
          <w:rFonts w:ascii="宋体" w:hAnsi="宋体"/>
        </w:rPr>
      </w:pPr>
      <w:r>
        <w:rPr>
          <w:rFonts w:ascii="宋体" w:hAnsi="宋体" w:hint="eastAsia"/>
        </w:rPr>
        <w:t>客服</w:t>
      </w:r>
      <w:r>
        <w:rPr>
          <w:rFonts w:ascii="宋体" w:hAnsi="宋体" w:hint="eastAsia"/>
        </w:rPr>
        <w:t>电话：</w:t>
      </w:r>
      <w:r>
        <w:rPr>
          <w:rFonts w:ascii="宋体" w:hAnsi="宋体" w:hint="eastAsia"/>
        </w:rPr>
        <w:t>4008219031</w:t>
      </w:r>
    </w:p>
    <w:p w:rsidR="00000000" w:rsidRDefault="00122559">
      <w:pPr>
        <w:rPr>
          <w:rFonts w:ascii="宋体" w:hAnsi="宋体"/>
        </w:rPr>
      </w:pPr>
      <w:r>
        <w:rPr>
          <w:rFonts w:ascii="宋体" w:hAnsi="宋体" w:hint="eastAsia"/>
        </w:rPr>
        <w:t>公司网址：</w:t>
      </w:r>
      <w:r>
        <w:rPr>
          <w:rFonts w:ascii="宋体" w:hAnsi="宋体" w:hint="eastAsia"/>
        </w:rPr>
        <w:t>www.lufunds.com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86</w:t>
      </w:r>
      <w:r>
        <w:rPr>
          <w:rFonts w:ascii="宋体" w:hAnsi="宋体" w:hint="eastAsia"/>
        </w:rPr>
        <w:t>）</w:t>
      </w:r>
      <w:r>
        <w:rPr>
          <w:rFonts w:ascii="宋体" w:hAnsi="宋体" w:hint="eastAsia"/>
        </w:rPr>
        <w:t xml:space="preserve"> </w:t>
      </w:r>
      <w:r>
        <w:rPr>
          <w:rFonts w:ascii="宋体" w:hAnsi="宋体" w:hint="eastAsia"/>
        </w:rPr>
        <w:t>名称：上海万得投资顾问有限公司</w:t>
      </w:r>
    </w:p>
    <w:p w:rsidR="00000000" w:rsidRDefault="00122559">
      <w:pPr>
        <w:rPr>
          <w:rFonts w:ascii="宋体" w:hAnsi="宋体"/>
        </w:rPr>
      </w:pPr>
      <w:r>
        <w:rPr>
          <w:rFonts w:ascii="宋体" w:hAnsi="宋体" w:hint="eastAsia"/>
        </w:rPr>
        <w:t>注册地址：中国（上海）自由贸易试验区福山路</w:t>
      </w:r>
      <w:r>
        <w:rPr>
          <w:rFonts w:ascii="宋体" w:hAnsi="宋体" w:hint="eastAsia"/>
        </w:rPr>
        <w:t>33</w:t>
      </w:r>
      <w:r>
        <w:rPr>
          <w:rFonts w:ascii="宋体" w:hAnsi="宋体" w:hint="eastAsia"/>
        </w:rPr>
        <w:t>号</w:t>
      </w:r>
      <w:r>
        <w:rPr>
          <w:rFonts w:ascii="宋体" w:hAnsi="宋体" w:hint="eastAsia"/>
        </w:rPr>
        <w:t>11</w:t>
      </w:r>
      <w:r>
        <w:rPr>
          <w:rFonts w:ascii="宋体" w:hAnsi="宋体" w:hint="eastAsia"/>
        </w:rPr>
        <w:t>楼</w:t>
      </w:r>
      <w:r>
        <w:rPr>
          <w:rFonts w:ascii="宋体" w:hAnsi="宋体" w:hint="eastAsia"/>
        </w:rPr>
        <w:t>B</w:t>
      </w:r>
      <w:r>
        <w:rPr>
          <w:rFonts w:ascii="宋体" w:hAnsi="宋体" w:hint="eastAsia"/>
        </w:rPr>
        <w:t>座</w:t>
      </w:r>
    </w:p>
    <w:p w:rsidR="00000000" w:rsidRDefault="00122559">
      <w:pPr>
        <w:rPr>
          <w:rFonts w:ascii="宋体" w:hAnsi="宋体"/>
        </w:rPr>
      </w:pPr>
      <w:r>
        <w:rPr>
          <w:rFonts w:ascii="宋体" w:hAnsi="宋体" w:hint="eastAsia"/>
        </w:rPr>
        <w:t>办公地址：上海市浦东新区福山路</w:t>
      </w:r>
      <w:r>
        <w:rPr>
          <w:rFonts w:ascii="宋体" w:hAnsi="宋体" w:hint="eastAsia"/>
        </w:rPr>
        <w:t>33</w:t>
      </w:r>
      <w:r>
        <w:rPr>
          <w:rFonts w:ascii="宋体" w:hAnsi="宋体" w:hint="eastAsia"/>
        </w:rPr>
        <w:t>号</w:t>
      </w:r>
      <w:r>
        <w:rPr>
          <w:rFonts w:ascii="宋体" w:hAnsi="宋体" w:hint="eastAsia"/>
        </w:rPr>
        <w:t>8</w:t>
      </w:r>
      <w:r>
        <w:rPr>
          <w:rFonts w:ascii="宋体" w:hAnsi="宋体" w:hint="eastAsia"/>
        </w:rPr>
        <w:t>楼</w:t>
      </w:r>
    </w:p>
    <w:p w:rsidR="00000000" w:rsidRDefault="00122559">
      <w:pPr>
        <w:rPr>
          <w:rFonts w:ascii="宋体" w:hAnsi="宋体"/>
        </w:rPr>
      </w:pPr>
      <w:r>
        <w:rPr>
          <w:rFonts w:ascii="宋体" w:hAnsi="宋体" w:hint="eastAsia"/>
        </w:rPr>
        <w:t>法定代表人：王廷富</w:t>
      </w:r>
    </w:p>
    <w:p w:rsidR="00000000" w:rsidRDefault="00122559">
      <w:pPr>
        <w:rPr>
          <w:rFonts w:ascii="宋体" w:hAnsi="宋体"/>
        </w:rPr>
      </w:pPr>
      <w:r>
        <w:rPr>
          <w:rFonts w:ascii="宋体" w:hAnsi="宋体" w:hint="eastAsia"/>
        </w:rPr>
        <w:t>联系人：徐亚丹</w:t>
      </w:r>
      <w:r>
        <w:rPr>
          <w:rFonts w:ascii="宋体" w:hAnsi="宋体" w:hint="eastAsia"/>
        </w:rPr>
        <w:t xml:space="preserve">                         </w:t>
      </w:r>
    </w:p>
    <w:p w:rsidR="00000000" w:rsidRDefault="00122559">
      <w:pPr>
        <w:rPr>
          <w:rFonts w:ascii="宋体" w:hAnsi="宋体"/>
        </w:rPr>
      </w:pPr>
      <w:r>
        <w:rPr>
          <w:rFonts w:ascii="宋体" w:hAnsi="宋体" w:hint="eastAsia"/>
        </w:rPr>
        <w:t>联系电话：</w:t>
      </w:r>
      <w:r>
        <w:rPr>
          <w:rFonts w:ascii="宋体" w:hAnsi="宋体" w:hint="eastAsia"/>
        </w:rPr>
        <w:t>021-51327185</w:t>
      </w:r>
    </w:p>
    <w:p w:rsidR="00000000" w:rsidRDefault="00122559">
      <w:pPr>
        <w:rPr>
          <w:rFonts w:ascii="宋体" w:hAnsi="宋体"/>
        </w:rPr>
      </w:pPr>
      <w:r>
        <w:rPr>
          <w:rFonts w:ascii="宋体" w:hAnsi="宋体" w:hint="eastAsia"/>
        </w:rPr>
        <w:t>客服电话：</w:t>
      </w:r>
      <w:r>
        <w:rPr>
          <w:rFonts w:ascii="宋体" w:hAnsi="宋体" w:hint="eastAsia"/>
        </w:rPr>
        <w:t>400-821-0203</w:t>
      </w:r>
    </w:p>
    <w:p w:rsidR="00000000" w:rsidRDefault="00122559">
      <w:pPr>
        <w:rPr>
          <w:rFonts w:ascii="宋体" w:hAnsi="宋体"/>
        </w:rPr>
      </w:pPr>
      <w:r>
        <w:rPr>
          <w:rFonts w:ascii="宋体" w:hAnsi="宋体" w:hint="eastAsia"/>
        </w:rPr>
        <w:t>公司网址：</w:t>
      </w:r>
      <w:r>
        <w:rPr>
          <w:rFonts w:ascii="宋体" w:hAnsi="宋体" w:hint="eastAsia"/>
        </w:rPr>
        <w:t>www.wind.com.cn</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87</w:t>
      </w:r>
      <w:r>
        <w:rPr>
          <w:rFonts w:ascii="宋体" w:hAnsi="宋体" w:hint="eastAsia"/>
        </w:rPr>
        <w:t>）</w:t>
      </w:r>
      <w:r>
        <w:rPr>
          <w:rFonts w:ascii="宋体" w:hAnsi="宋体" w:hint="eastAsia"/>
        </w:rPr>
        <w:t xml:space="preserve"> </w:t>
      </w:r>
      <w:r>
        <w:rPr>
          <w:rFonts w:ascii="宋体" w:hAnsi="宋体" w:hint="eastAsia"/>
        </w:rPr>
        <w:t>名称：中国银河证券股份有限公司</w:t>
      </w:r>
    </w:p>
    <w:p w:rsidR="00000000" w:rsidRDefault="00122559">
      <w:pPr>
        <w:rPr>
          <w:rFonts w:ascii="宋体" w:hAnsi="宋体"/>
        </w:rPr>
      </w:pPr>
      <w:r>
        <w:rPr>
          <w:rFonts w:ascii="宋体" w:hAnsi="宋体" w:hint="eastAsia"/>
        </w:rPr>
        <w:t>注册地址：北京市西城区金融大街</w:t>
      </w:r>
      <w:r>
        <w:rPr>
          <w:rFonts w:ascii="宋体" w:hAnsi="宋体" w:hint="eastAsia"/>
        </w:rPr>
        <w:t>35</w:t>
      </w:r>
      <w:r>
        <w:rPr>
          <w:rFonts w:ascii="宋体" w:hAnsi="宋体" w:hint="eastAsia"/>
        </w:rPr>
        <w:t>号国际企业大厦</w:t>
      </w:r>
      <w:r>
        <w:rPr>
          <w:rFonts w:ascii="宋体" w:hAnsi="宋体" w:hint="eastAsia"/>
        </w:rPr>
        <w:t>2</w:t>
      </w:r>
      <w:r>
        <w:rPr>
          <w:rFonts w:ascii="宋体" w:hAnsi="宋体" w:hint="eastAsia"/>
        </w:rPr>
        <w:t>-6</w:t>
      </w:r>
      <w:r>
        <w:rPr>
          <w:rFonts w:ascii="宋体" w:hAnsi="宋体" w:hint="eastAsia"/>
        </w:rPr>
        <w:t>层</w:t>
      </w:r>
    </w:p>
    <w:p w:rsidR="00000000" w:rsidRDefault="00122559">
      <w:pPr>
        <w:rPr>
          <w:rFonts w:ascii="宋体" w:hAnsi="宋体"/>
        </w:rPr>
      </w:pPr>
      <w:r>
        <w:rPr>
          <w:rFonts w:ascii="宋体" w:hAnsi="宋体" w:hint="eastAsia"/>
        </w:rPr>
        <w:t>办公地址：北京市西城区金融大街</w:t>
      </w:r>
      <w:r>
        <w:rPr>
          <w:rFonts w:ascii="宋体" w:hAnsi="宋体" w:hint="eastAsia"/>
        </w:rPr>
        <w:t>35</w:t>
      </w:r>
      <w:r>
        <w:rPr>
          <w:rFonts w:ascii="宋体" w:hAnsi="宋体" w:hint="eastAsia"/>
        </w:rPr>
        <w:t>号国企大厦</w:t>
      </w:r>
      <w:r>
        <w:rPr>
          <w:rFonts w:ascii="宋体" w:hAnsi="宋体" w:hint="eastAsia"/>
        </w:rPr>
        <w:t>C</w:t>
      </w:r>
      <w:r>
        <w:rPr>
          <w:rFonts w:ascii="宋体" w:hAnsi="宋体" w:hint="eastAsia"/>
        </w:rPr>
        <w:t>座</w:t>
      </w:r>
    </w:p>
    <w:p w:rsidR="00000000" w:rsidRDefault="00122559">
      <w:pPr>
        <w:rPr>
          <w:rFonts w:ascii="宋体" w:hAnsi="宋体"/>
        </w:rPr>
      </w:pPr>
      <w:r>
        <w:rPr>
          <w:rFonts w:ascii="宋体" w:hAnsi="宋体" w:hint="eastAsia"/>
        </w:rPr>
        <w:t>法定代表人：陈共炎</w:t>
      </w:r>
    </w:p>
    <w:p w:rsidR="00000000" w:rsidRDefault="00122559">
      <w:pPr>
        <w:rPr>
          <w:rFonts w:ascii="宋体" w:hAnsi="宋体"/>
        </w:rPr>
      </w:pPr>
      <w:r>
        <w:rPr>
          <w:rFonts w:ascii="宋体" w:hAnsi="宋体" w:hint="eastAsia"/>
        </w:rPr>
        <w:t>联系人：辛国政</w:t>
      </w:r>
    </w:p>
    <w:p w:rsidR="00000000" w:rsidRDefault="00122559">
      <w:pPr>
        <w:rPr>
          <w:rFonts w:ascii="宋体" w:hAnsi="宋体"/>
        </w:rPr>
      </w:pPr>
      <w:r>
        <w:rPr>
          <w:rFonts w:ascii="宋体" w:hAnsi="宋体" w:hint="eastAsia"/>
        </w:rPr>
        <w:t>电话：</w:t>
      </w:r>
      <w:r>
        <w:rPr>
          <w:rFonts w:ascii="宋体" w:hAnsi="宋体" w:hint="eastAsia"/>
        </w:rPr>
        <w:t>010-83574507</w:t>
      </w:r>
    </w:p>
    <w:p w:rsidR="00000000" w:rsidRDefault="00122559">
      <w:pPr>
        <w:rPr>
          <w:rFonts w:ascii="宋体" w:hAnsi="宋体"/>
        </w:rPr>
      </w:pPr>
      <w:r>
        <w:rPr>
          <w:rFonts w:ascii="宋体" w:hAnsi="宋体" w:hint="eastAsia"/>
        </w:rPr>
        <w:t>客服电话：</w:t>
      </w:r>
      <w:r>
        <w:rPr>
          <w:rFonts w:ascii="宋体" w:hAnsi="宋体" w:hint="eastAsia"/>
        </w:rPr>
        <w:t>4008888888</w:t>
      </w:r>
      <w:r>
        <w:rPr>
          <w:rFonts w:ascii="宋体" w:hAnsi="宋体" w:hint="eastAsia"/>
        </w:rPr>
        <w:t>或</w:t>
      </w:r>
      <w:r>
        <w:rPr>
          <w:rFonts w:ascii="宋体" w:hAnsi="宋体" w:hint="eastAsia"/>
        </w:rPr>
        <w:t>95551</w:t>
      </w:r>
    </w:p>
    <w:p w:rsidR="00000000" w:rsidRDefault="00122559">
      <w:pPr>
        <w:rPr>
          <w:rFonts w:ascii="宋体" w:hAnsi="宋体"/>
        </w:rPr>
      </w:pPr>
      <w:r>
        <w:rPr>
          <w:rFonts w:ascii="宋体" w:hAnsi="宋体" w:hint="eastAsia"/>
        </w:rPr>
        <w:t>网址：</w:t>
      </w:r>
      <w:r>
        <w:rPr>
          <w:rFonts w:ascii="宋体" w:hAnsi="宋体" w:hint="eastAsia"/>
        </w:rPr>
        <w:t>www.chinastock.com.cn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88</w:t>
      </w:r>
      <w:r>
        <w:rPr>
          <w:rFonts w:ascii="宋体" w:hAnsi="宋体" w:hint="eastAsia"/>
        </w:rPr>
        <w:t>）</w:t>
      </w:r>
      <w:r>
        <w:rPr>
          <w:rFonts w:ascii="宋体" w:hAnsi="宋体" w:hint="eastAsia"/>
        </w:rPr>
        <w:t xml:space="preserve"> </w:t>
      </w:r>
      <w:r>
        <w:rPr>
          <w:rFonts w:ascii="宋体" w:hAnsi="宋体" w:hint="eastAsia"/>
        </w:rPr>
        <w:t>名称：深圳市金斧子基金销售有限公司</w:t>
      </w:r>
    </w:p>
    <w:p w:rsidR="00000000" w:rsidRDefault="00122559">
      <w:pPr>
        <w:rPr>
          <w:rFonts w:ascii="宋体" w:hAnsi="宋体"/>
        </w:rPr>
      </w:pPr>
      <w:r>
        <w:rPr>
          <w:rFonts w:ascii="宋体" w:hAnsi="宋体" w:hint="eastAsia"/>
        </w:rPr>
        <w:t>注册地址：深圳市南山区粤海街道科技园中区科苑路</w:t>
      </w:r>
      <w:r>
        <w:rPr>
          <w:rFonts w:ascii="宋体" w:hAnsi="宋体" w:hint="eastAsia"/>
        </w:rPr>
        <w:t>15</w:t>
      </w:r>
      <w:r>
        <w:rPr>
          <w:rFonts w:ascii="宋体" w:hAnsi="宋体" w:hint="eastAsia"/>
        </w:rPr>
        <w:t>号科兴科学园</w:t>
      </w:r>
      <w:r>
        <w:rPr>
          <w:rFonts w:ascii="宋体" w:hAnsi="宋体" w:hint="eastAsia"/>
        </w:rPr>
        <w:t>B</w:t>
      </w:r>
      <w:r>
        <w:rPr>
          <w:rFonts w:ascii="宋体" w:hAnsi="宋体" w:hint="eastAsia"/>
        </w:rPr>
        <w:t>栋</w:t>
      </w:r>
      <w:r>
        <w:rPr>
          <w:rFonts w:ascii="宋体" w:hAnsi="宋体" w:hint="eastAsia"/>
        </w:rPr>
        <w:t>3</w:t>
      </w:r>
      <w:r>
        <w:rPr>
          <w:rFonts w:ascii="宋体" w:hAnsi="宋体" w:hint="eastAsia"/>
        </w:rPr>
        <w:t>单元</w:t>
      </w:r>
      <w:r>
        <w:rPr>
          <w:rFonts w:ascii="宋体" w:hAnsi="宋体" w:hint="eastAsia"/>
        </w:rPr>
        <w:t>11</w:t>
      </w:r>
      <w:r>
        <w:rPr>
          <w:rFonts w:ascii="宋体" w:hAnsi="宋体" w:hint="eastAsia"/>
        </w:rPr>
        <w:t>层</w:t>
      </w:r>
      <w:r>
        <w:rPr>
          <w:rFonts w:ascii="宋体" w:hAnsi="宋体" w:hint="eastAsia"/>
        </w:rPr>
        <w:t xml:space="preserve">1108  </w:t>
      </w:r>
    </w:p>
    <w:p w:rsidR="00000000" w:rsidRDefault="00122559">
      <w:pPr>
        <w:rPr>
          <w:rFonts w:ascii="宋体" w:hAnsi="宋体"/>
        </w:rPr>
      </w:pPr>
      <w:r>
        <w:rPr>
          <w:rFonts w:ascii="宋体" w:hAnsi="宋体" w:hint="eastAsia"/>
        </w:rPr>
        <w:t>办公地址：深圳市南山区粤海街道科技园中区科苑路</w:t>
      </w:r>
      <w:r>
        <w:rPr>
          <w:rFonts w:ascii="宋体" w:hAnsi="宋体" w:hint="eastAsia"/>
        </w:rPr>
        <w:t>15</w:t>
      </w:r>
      <w:r>
        <w:rPr>
          <w:rFonts w:ascii="宋体" w:hAnsi="宋体" w:hint="eastAsia"/>
        </w:rPr>
        <w:t>号科兴科学园</w:t>
      </w:r>
      <w:r>
        <w:rPr>
          <w:rFonts w:ascii="宋体" w:hAnsi="宋体" w:hint="eastAsia"/>
        </w:rPr>
        <w:t>B</w:t>
      </w:r>
      <w:r>
        <w:rPr>
          <w:rFonts w:ascii="宋体" w:hAnsi="宋体" w:hint="eastAsia"/>
        </w:rPr>
        <w:t>栋</w:t>
      </w:r>
      <w:r>
        <w:rPr>
          <w:rFonts w:ascii="宋体" w:hAnsi="宋体" w:hint="eastAsia"/>
        </w:rPr>
        <w:t>3</w:t>
      </w:r>
      <w:r>
        <w:rPr>
          <w:rFonts w:ascii="宋体" w:hAnsi="宋体" w:hint="eastAsia"/>
        </w:rPr>
        <w:t>单元</w:t>
      </w:r>
      <w:r>
        <w:rPr>
          <w:rFonts w:ascii="宋体" w:hAnsi="宋体" w:hint="eastAsia"/>
        </w:rPr>
        <w:t>11</w:t>
      </w:r>
      <w:r>
        <w:rPr>
          <w:rFonts w:ascii="宋体" w:hAnsi="宋体" w:hint="eastAsia"/>
        </w:rPr>
        <w:t>层</w:t>
      </w:r>
      <w:r>
        <w:rPr>
          <w:rFonts w:ascii="宋体" w:hAnsi="宋体" w:hint="eastAsia"/>
        </w:rPr>
        <w:t xml:space="preserve">1108  </w:t>
      </w:r>
    </w:p>
    <w:p w:rsidR="00000000" w:rsidRDefault="00122559">
      <w:pPr>
        <w:rPr>
          <w:rFonts w:ascii="宋体" w:hAnsi="宋体"/>
        </w:rPr>
      </w:pPr>
      <w:r>
        <w:rPr>
          <w:rFonts w:ascii="宋体" w:hAnsi="宋体" w:hint="eastAsia"/>
        </w:rPr>
        <w:t>法定代表人：赖任军</w:t>
      </w:r>
    </w:p>
    <w:p w:rsidR="00000000" w:rsidRDefault="00122559">
      <w:pPr>
        <w:rPr>
          <w:rFonts w:ascii="宋体" w:hAnsi="宋体"/>
        </w:rPr>
      </w:pPr>
      <w:r>
        <w:rPr>
          <w:rFonts w:ascii="宋体" w:hAnsi="宋体" w:hint="eastAsia"/>
        </w:rPr>
        <w:t>联系人：刘昕霞</w:t>
      </w:r>
      <w:r>
        <w:rPr>
          <w:rFonts w:ascii="宋体" w:hAnsi="宋体" w:hint="eastAsia"/>
        </w:rPr>
        <w:t xml:space="preserve">            </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0755-29330513</w:t>
      </w:r>
    </w:p>
    <w:p w:rsidR="00000000" w:rsidRDefault="00122559">
      <w:pPr>
        <w:rPr>
          <w:rFonts w:ascii="宋体" w:hAnsi="宋体"/>
        </w:rPr>
      </w:pPr>
      <w:r>
        <w:rPr>
          <w:rFonts w:ascii="宋体" w:hAnsi="宋体" w:hint="eastAsia"/>
        </w:rPr>
        <w:t>客服电话：</w:t>
      </w:r>
      <w:r>
        <w:rPr>
          <w:rFonts w:ascii="宋体" w:hAnsi="宋体" w:hint="eastAsia"/>
        </w:rPr>
        <w:t>400-9500-888</w:t>
      </w:r>
    </w:p>
    <w:p w:rsidR="00000000" w:rsidRDefault="00122559">
      <w:pPr>
        <w:rPr>
          <w:rFonts w:ascii="宋体" w:hAnsi="宋体"/>
        </w:rPr>
      </w:pPr>
      <w:r>
        <w:rPr>
          <w:rFonts w:ascii="宋体" w:hAnsi="宋体" w:hint="eastAsia"/>
        </w:rPr>
        <w:t>公司网址：</w:t>
      </w:r>
      <w:r>
        <w:rPr>
          <w:rFonts w:ascii="宋体" w:hAnsi="宋体" w:hint="eastAsia"/>
        </w:rPr>
        <w:t>www.jfzinv.com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89</w:t>
      </w:r>
      <w:r>
        <w:rPr>
          <w:rFonts w:ascii="宋体" w:hAnsi="宋体" w:hint="eastAsia"/>
        </w:rPr>
        <w:t>）</w:t>
      </w:r>
      <w:r>
        <w:rPr>
          <w:rFonts w:ascii="宋体" w:hAnsi="宋体" w:hint="eastAsia"/>
        </w:rPr>
        <w:t xml:space="preserve"> </w:t>
      </w:r>
      <w:r>
        <w:rPr>
          <w:rFonts w:ascii="宋体" w:hAnsi="宋体" w:hint="eastAsia"/>
        </w:rPr>
        <w:t>名称：北京蛋卷基金销售有限公司</w:t>
      </w:r>
    </w:p>
    <w:p w:rsidR="00000000" w:rsidRDefault="00122559">
      <w:pPr>
        <w:rPr>
          <w:rFonts w:ascii="宋体" w:hAnsi="宋体"/>
        </w:rPr>
      </w:pPr>
      <w:r>
        <w:rPr>
          <w:rFonts w:ascii="宋体" w:hAnsi="宋体" w:hint="eastAsia"/>
        </w:rPr>
        <w:t>注册地址：北京市朝阳区阜通东大街</w:t>
      </w:r>
      <w:r>
        <w:rPr>
          <w:rFonts w:ascii="宋体" w:hAnsi="宋体" w:hint="eastAsia"/>
        </w:rPr>
        <w:t>1</w:t>
      </w:r>
      <w:r>
        <w:rPr>
          <w:rFonts w:ascii="宋体" w:hAnsi="宋体" w:hint="eastAsia"/>
        </w:rPr>
        <w:t>号院</w:t>
      </w:r>
      <w:r>
        <w:rPr>
          <w:rFonts w:ascii="宋体" w:hAnsi="宋体" w:hint="eastAsia"/>
        </w:rPr>
        <w:t>6</w:t>
      </w:r>
      <w:r>
        <w:rPr>
          <w:rFonts w:ascii="宋体" w:hAnsi="宋体" w:hint="eastAsia"/>
        </w:rPr>
        <w:t>号楼</w:t>
      </w:r>
      <w:r>
        <w:rPr>
          <w:rFonts w:ascii="宋体" w:hAnsi="宋体" w:hint="eastAsia"/>
        </w:rPr>
        <w:t>2</w:t>
      </w:r>
      <w:r>
        <w:rPr>
          <w:rFonts w:ascii="宋体" w:hAnsi="宋体" w:hint="eastAsia"/>
        </w:rPr>
        <w:t>单元</w:t>
      </w:r>
      <w:r>
        <w:rPr>
          <w:rFonts w:ascii="宋体" w:hAnsi="宋体" w:hint="eastAsia"/>
        </w:rPr>
        <w:t>21</w:t>
      </w:r>
      <w:r>
        <w:rPr>
          <w:rFonts w:ascii="宋体" w:hAnsi="宋体" w:hint="eastAsia"/>
        </w:rPr>
        <w:t>层</w:t>
      </w:r>
      <w:r>
        <w:rPr>
          <w:rFonts w:ascii="宋体" w:hAnsi="宋体" w:hint="eastAsia"/>
        </w:rPr>
        <w:t>222507</w:t>
      </w:r>
    </w:p>
    <w:p w:rsidR="00000000" w:rsidRDefault="00122559">
      <w:pPr>
        <w:rPr>
          <w:rFonts w:ascii="宋体" w:hAnsi="宋体"/>
        </w:rPr>
      </w:pPr>
      <w:r>
        <w:rPr>
          <w:rFonts w:ascii="宋体" w:hAnsi="宋体" w:hint="eastAsia"/>
        </w:rPr>
        <w:t>办公地址：北京市朝阳区望京</w:t>
      </w:r>
      <w:r>
        <w:rPr>
          <w:rFonts w:ascii="宋体" w:hAnsi="宋体" w:hint="eastAsia"/>
        </w:rPr>
        <w:t>SOHO</w:t>
      </w:r>
      <w:r>
        <w:rPr>
          <w:rFonts w:ascii="宋体" w:hAnsi="宋体" w:hint="eastAsia"/>
        </w:rPr>
        <w:t>塔</w:t>
      </w:r>
      <w:r>
        <w:rPr>
          <w:rFonts w:ascii="宋体" w:hAnsi="宋体" w:hint="eastAsia"/>
        </w:rPr>
        <w:t>2,B</w:t>
      </w:r>
      <w:r>
        <w:rPr>
          <w:rFonts w:ascii="宋体" w:hAnsi="宋体" w:hint="eastAsia"/>
        </w:rPr>
        <w:t>座</w:t>
      </w:r>
      <w:r>
        <w:rPr>
          <w:rFonts w:ascii="宋体" w:hAnsi="宋体" w:hint="eastAsia"/>
        </w:rPr>
        <w:t>2507</w:t>
      </w:r>
    </w:p>
    <w:p w:rsidR="00000000" w:rsidRDefault="00122559">
      <w:pPr>
        <w:rPr>
          <w:rFonts w:ascii="宋体" w:hAnsi="宋体"/>
        </w:rPr>
      </w:pPr>
      <w:r>
        <w:rPr>
          <w:rFonts w:ascii="宋体" w:hAnsi="宋体" w:hint="eastAsia"/>
        </w:rPr>
        <w:t>法定代表人：钟斐斐</w:t>
      </w:r>
    </w:p>
    <w:p w:rsidR="00000000" w:rsidRDefault="00122559">
      <w:pPr>
        <w:rPr>
          <w:rFonts w:ascii="宋体" w:hAnsi="宋体"/>
        </w:rPr>
      </w:pPr>
      <w:r>
        <w:rPr>
          <w:rFonts w:ascii="宋体" w:hAnsi="宋体" w:hint="eastAsia"/>
        </w:rPr>
        <w:t>联系人：王悦</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010-61840688</w:t>
      </w:r>
    </w:p>
    <w:p w:rsidR="00000000" w:rsidRDefault="00122559">
      <w:pPr>
        <w:rPr>
          <w:rFonts w:ascii="宋体" w:hAnsi="宋体"/>
        </w:rPr>
      </w:pPr>
      <w:r>
        <w:rPr>
          <w:rFonts w:ascii="宋体" w:hAnsi="宋体" w:hint="eastAsia"/>
        </w:rPr>
        <w:t>客服电话：</w:t>
      </w:r>
      <w:r>
        <w:rPr>
          <w:rFonts w:ascii="宋体" w:hAnsi="宋体" w:hint="eastAsia"/>
        </w:rPr>
        <w:t>400-0618-518</w:t>
      </w:r>
    </w:p>
    <w:p w:rsidR="00000000" w:rsidRDefault="00122559">
      <w:pPr>
        <w:rPr>
          <w:rFonts w:ascii="宋体" w:hAnsi="宋体"/>
        </w:rPr>
      </w:pPr>
      <w:r>
        <w:rPr>
          <w:rFonts w:ascii="宋体" w:hAnsi="宋体" w:hint="eastAsia"/>
        </w:rPr>
        <w:t>公司网址：</w:t>
      </w:r>
      <w:r>
        <w:rPr>
          <w:rFonts w:ascii="宋体" w:hAnsi="宋体" w:hint="eastAsia"/>
        </w:rPr>
        <w:t>www.danjuanapp.com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90</w:t>
      </w:r>
      <w:r>
        <w:rPr>
          <w:rFonts w:ascii="宋体" w:hAnsi="宋体" w:hint="eastAsia"/>
        </w:rPr>
        <w:t>）</w:t>
      </w:r>
      <w:r>
        <w:rPr>
          <w:rFonts w:ascii="宋体" w:hAnsi="宋体" w:hint="eastAsia"/>
        </w:rPr>
        <w:t xml:space="preserve"> </w:t>
      </w:r>
      <w:r>
        <w:rPr>
          <w:rFonts w:ascii="宋体" w:hAnsi="宋体" w:hint="eastAsia"/>
        </w:rPr>
        <w:t>名</w:t>
      </w:r>
      <w:r>
        <w:rPr>
          <w:rFonts w:ascii="宋体" w:hAnsi="宋体" w:hint="eastAsia"/>
        </w:rPr>
        <w:t>称：中信证券华南股份有限公司</w:t>
      </w:r>
    </w:p>
    <w:p w:rsidR="00000000" w:rsidRDefault="00122559">
      <w:pPr>
        <w:rPr>
          <w:rFonts w:ascii="宋体" w:hAnsi="宋体"/>
        </w:rPr>
      </w:pPr>
      <w:r>
        <w:rPr>
          <w:rFonts w:ascii="宋体" w:hAnsi="宋体" w:hint="eastAsia"/>
        </w:rPr>
        <w:t>地址：广州市天河区珠江西路</w:t>
      </w:r>
      <w:r>
        <w:rPr>
          <w:rFonts w:ascii="宋体" w:hAnsi="宋体" w:hint="eastAsia"/>
        </w:rPr>
        <w:t>5</w:t>
      </w:r>
      <w:r>
        <w:rPr>
          <w:rFonts w:ascii="宋体" w:hAnsi="宋体" w:hint="eastAsia"/>
        </w:rPr>
        <w:t>号广州国际金融中心主塔</w:t>
      </w:r>
      <w:r>
        <w:rPr>
          <w:rFonts w:ascii="宋体" w:hAnsi="宋体" w:hint="eastAsia"/>
        </w:rPr>
        <w:t>19</w:t>
      </w:r>
      <w:r>
        <w:rPr>
          <w:rFonts w:ascii="宋体" w:hAnsi="宋体" w:hint="eastAsia"/>
        </w:rPr>
        <w:t>层、</w:t>
      </w:r>
      <w:r>
        <w:rPr>
          <w:rFonts w:ascii="宋体" w:hAnsi="宋体" w:hint="eastAsia"/>
        </w:rPr>
        <w:t>20</w:t>
      </w:r>
      <w:r>
        <w:rPr>
          <w:rFonts w:ascii="宋体" w:hAnsi="宋体" w:hint="eastAsia"/>
        </w:rPr>
        <w:t>层</w:t>
      </w:r>
    </w:p>
    <w:p w:rsidR="00000000" w:rsidRDefault="00122559">
      <w:pPr>
        <w:rPr>
          <w:rFonts w:ascii="宋体" w:hAnsi="宋体"/>
        </w:rPr>
      </w:pPr>
      <w:r>
        <w:rPr>
          <w:rFonts w:ascii="宋体" w:hAnsi="宋体" w:hint="eastAsia"/>
        </w:rPr>
        <w:t>法定代表人：胡伏云</w:t>
      </w:r>
    </w:p>
    <w:p w:rsidR="00000000" w:rsidRDefault="00122559">
      <w:pPr>
        <w:rPr>
          <w:rFonts w:ascii="宋体" w:hAnsi="宋体"/>
        </w:rPr>
      </w:pPr>
      <w:r>
        <w:rPr>
          <w:rFonts w:ascii="宋体" w:hAnsi="宋体" w:hint="eastAsia"/>
        </w:rPr>
        <w:t>联系人：梁微</w:t>
      </w:r>
    </w:p>
    <w:p w:rsidR="00000000" w:rsidRDefault="00122559">
      <w:pPr>
        <w:rPr>
          <w:rFonts w:ascii="宋体" w:hAnsi="宋体"/>
        </w:rPr>
      </w:pPr>
      <w:r>
        <w:rPr>
          <w:rFonts w:ascii="宋体" w:hAnsi="宋体" w:hint="eastAsia"/>
        </w:rPr>
        <w:t>电话：</w:t>
      </w:r>
      <w:r>
        <w:rPr>
          <w:rFonts w:ascii="宋体" w:hAnsi="宋体" w:hint="eastAsia"/>
        </w:rPr>
        <w:t>020-88836999</w:t>
      </w:r>
    </w:p>
    <w:p w:rsidR="00000000" w:rsidRDefault="00122559">
      <w:pPr>
        <w:rPr>
          <w:rFonts w:ascii="宋体" w:hAnsi="宋体"/>
        </w:rPr>
      </w:pPr>
      <w:r>
        <w:rPr>
          <w:rFonts w:ascii="宋体" w:hAnsi="宋体" w:hint="eastAsia"/>
        </w:rPr>
        <w:t>客服电话：</w:t>
      </w:r>
      <w:r>
        <w:rPr>
          <w:rFonts w:ascii="宋体" w:hAnsi="宋体" w:hint="eastAsia"/>
        </w:rPr>
        <w:t>95396</w:t>
      </w:r>
    </w:p>
    <w:p w:rsidR="00000000" w:rsidRDefault="00122559">
      <w:pPr>
        <w:rPr>
          <w:rFonts w:ascii="宋体" w:hAnsi="宋体"/>
        </w:rPr>
      </w:pPr>
      <w:r>
        <w:rPr>
          <w:rFonts w:ascii="宋体" w:hAnsi="宋体" w:hint="eastAsia"/>
        </w:rPr>
        <w:t>网址：</w:t>
      </w:r>
      <w:r>
        <w:rPr>
          <w:rFonts w:ascii="宋体" w:hAnsi="宋体" w:hint="eastAsia"/>
        </w:rPr>
        <w:t>www.gzs.com.cn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91</w:t>
      </w:r>
      <w:r>
        <w:rPr>
          <w:rFonts w:ascii="宋体" w:hAnsi="宋体" w:hint="eastAsia"/>
        </w:rPr>
        <w:t>）</w:t>
      </w:r>
      <w:r>
        <w:rPr>
          <w:rFonts w:ascii="宋体" w:hAnsi="宋体" w:hint="eastAsia"/>
        </w:rPr>
        <w:t xml:space="preserve"> </w:t>
      </w:r>
      <w:r>
        <w:rPr>
          <w:rFonts w:ascii="宋体" w:hAnsi="宋体" w:hint="eastAsia"/>
        </w:rPr>
        <w:t>名称：深圳前海微众银行股份有限公司</w:t>
      </w:r>
    </w:p>
    <w:p w:rsidR="00000000" w:rsidRDefault="00122559">
      <w:pPr>
        <w:rPr>
          <w:rFonts w:ascii="宋体" w:hAnsi="宋体"/>
        </w:rPr>
      </w:pPr>
      <w:r>
        <w:rPr>
          <w:rFonts w:ascii="宋体" w:hAnsi="宋体" w:hint="eastAsia"/>
        </w:rPr>
        <w:t>注册地址：深圳市前海深港合作区前湾一路</w:t>
      </w:r>
      <w:r>
        <w:rPr>
          <w:rFonts w:ascii="宋体" w:hAnsi="宋体" w:hint="eastAsia"/>
        </w:rPr>
        <w:t>1</w:t>
      </w:r>
      <w:r>
        <w:rPr>
          <w:rFonts w:ascii="宋体" w:hAnsi="宋体" w:hint="eastAsia"/>
        </w:rPr>
        <w:t>号</w:t>
      </w:r>
      <w:r>
        <w:rPr>
          <w:rFonts w:ascii="宋体" w:hAnsi="宋体" w:hint="eastAsia"/>
        </w:rPr>
        <w:t>A</w:t>
      </w:r>
      <w:r>
        <w:rPr>
          <w:rFonts w:ascii="宋体" w:hAnsi="宋体" w:hint="eastAsia"/>
        </w:rPr>
        <w:t>栋</w:t>
      </w:r>
      <w:r>
        <w:rPr>
          <w:rFonts w:ascii="宋体" w:hAnsi="宋体" w:hint="eastAsia"/>
        </w:rPr>
        <w:t>201</w:t>
      </w:r>
      <w:r>
        <w:rPr>
          <w:rFonts w:ascii="宋体" w:hAnsi="宋体" w:hint="eastAsia"/>
        </w:rPr>
        <w:t>室</w:t>
      </w:r>
    </w:p>
    <w:p w:rsidR="00000000" w:rsidRDefault="00122559">
      <w:pPr>
        <w:rPr>
          <w:rFonts w:ascii="宋体" w:hAnsi="宋体"/>
        </w:rPr>
      </w:pPr>
      <w:r>
        <w:rPr>
          <w:rFonts w:ascii="宋体" w:hAnsi="宋体" w:hint="eastAsia"/>
        </w:rPr>
        <w:t>办公地址：深圳南山区沙河西路</w:t>
      </w:r>
      <w:r>
        <w:rPr>
          <w:rFonts w:ascii="宋体" w:hAnsi="宋体" w:hint="eastAsia"/>
        </w:rPr>
        <w:t>1819</w:t>
      </w:r>
      <w:r>
        <w:rPr>
          <w:rFonts w:ascii="宋体" w:hAnsi="宋体" w:hint="eastAsia"/>
        </w:rPr>
        <w:t>号深圳湾科技生态园</w:t>
      </w:r>
      <w:r>
        <w:rPr>
          <w:rFonts w:ascii="宋体" w:hAnsi="宋体" w:hint="eastAsia"/>
        </w:rPr>
        <w:t>7</w:t>
      </w:r>
      <w:r>
        <w:rPr>
          <w:rFonts w:ascii="宋体" w:hAnsi="宋体" w:hint="eastAsia"/>
        </w:rPr>
        <w:t>栋</w:t>
      </w:r>
      <w:r>
        <w:rPr>
          <w:rFonts w:ascii="宋体" w:hAnsi="宋体" w:hint="eastAsia"/>
        </w:rPr>
        <w:t>A</w:t>
      </w:r>
      <w:r>
        <w:rPr>
          <w:rFonts w:ascii="宋体" w:hAnsi="宋体" w:hint="eastAsia"/>
        </w:rPr>
        <w:t>座</w:t>
      </w:r>
      <w:r>
        <w:rPr>
          <w:rFonts w:ascii="宋体" w:hAnsi="宋体" w:hint="eastAsia"/>
        </w:rPr>
        <w:t>10F</w:t>
      </w:r>
    </w:p>
    <w:p w:rsidR="00000000" w:rsidRDefault="00122559">
      <w:pPr>
        <w:rPr>
          <w:rFonts w:ascii="宋体" w:hAnsi="宋体"/>
        </w:rPr>
      </w:pPr>
      <w:r>
        <w:rPr>
          <w:rFonts w:ascii="宋体" w:hAnsi="宋体" w:hint="eastAsia"/>
        </w:rPr>
        <w:t>法定代表人：顾敏</w:t>
      </w:r>
    </w:p>
    <w:p w:rsidR="00000000" w:rsidRDefault="00122559">
      <w:pPr>
        <w:rPr>
          <w:rFonts w:ascii="宋体" w:hAnsi="宋体"/>
        </w:rPr>
      </w:pPr>
      <w:r>
        <w:rPr>
          <w:rFonts w:ascii="宋体" w:hAnsi="宋体" w:hint="eastAsia"/>
        </w:rPr>
        <w:t>联系人：赵云</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0755-89462721</w:t>
      </w:r>
    </w:p>
    <w:p w:rsidR="00000000" w:rsidRDefault="00122559">
      <w:pPr>
        <w:rPr>
          <w:rFonts w:ascii="宋体" w:hAnsi="宋体"/>
        </w:rPr>
      </w:pPr>
      <w:r>
        <w:rPr>
          <w:rFonts w:ascii="宋体" w:hAnsi="宋体" w:hint="eastAsia"/>
        </w:rPr>
        <w:t>客服电话：</w:t>
      </w:r>
      <w:r>
        <w:rPr>
          <w:rFonts w:ascii="宋体" w:hAnsi="宋体" w:hint="eastAsia"/>
        </w:rPr>
        <w:t>4009998800</w:t>
      </w:r>
    </w:p>
    <w:p w:rsidR="00000000" w:rsidRDefault="00122559">
      <w:pPr>
        <w:rPr>
          <w:rFonts w:ascii="宋体" w:hAnsi="宋体"/>
        </w:rPr>
      </w:pPr>
      <w:r>
        <w:rPr>
          <w:rFonts w:ascii="宋体" w:hAnsi="宋体" w:hint="eastAsia"/>
        </w:rPr>
        <w:t>公司网址：</w:t>
      </w:r>
      <w:r>
        <w:rPr>
          <w:rFonts w:ascii="宋体" w:hAnsi="宋体" w:hint="eastAsia"/>
        </w:rPr>
        <w:t>www.webank.com/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92</w:t>
      </w:r>
      <w:r>
        <w:rPr>
          <w:rFonts w:ascii="宋体" w:hAnsi="宋体" w:hint="eastAsia"/>
        </w:rPr>
        <w:t>）</w:t>
      </w:r>
      <w:r>
        <w:rPr>
          <w:rFonts w:ascii="宋体" w:hAnsi="宋体" w:hint="eastAsia"/>
        </w:rPr>
        <w:t xml:space="preserve"> </w:t>
      </w:r>
      <w:r>
        <w:rPr>
          <w:rFonts w:ascii="宋体" w:hAnsi="宋体" w:hint="eastAsia"/>
        </w:rPr>
        <w:t>名称：上海浦东发展银行股份有限公司</w:t>
      </w:r>
    </w:p>
    <w:p w:rsidR="00000000" w:rsidRDefault="00122559">
      <w:pPr>
        <w:rPr>
          <w:rFonts w:ascii="宋体" w:hAnsi="宋体"/>
        </w:rPr>
      </w:pPr>
      <w:r>
        <w:rPr>
          <w:rFonts w:ascii="宋体" w:hAnsi="宋体" w:hint="eastAsia"/>
        </w:rPr>
        <w:t>注册地址：上海市黄浦区中山东一路</w:t>
      </w:r>
      <w:r>
        <w:rPr>
          <w:rFonts w:ascii="宋体" w:hAnsi="宋体" w:hint="eastAsia"/>
        </w:rPr>
        <w:t>12</w:t>
      </w:r>
      <w:r>
        <w:rPr>
          <w:rFonts w:ascii="宋体" w:hAnsi="宋体" w:hint="eastAsia"/>
        </w:rPr>
        <w:t>号</w:t>
      </w:r>
    </w:p>
    <w:p w:rsidR="00000000" w:rsidRDefault="00122559">
      <w:pPr>
        <w:rPr>
          <w:rFonts w:ascii="宋体" w:hAnsi="宋体"/>
        </w:rPr>
      </w:pPr>
      <w:r>
        <w:rPr>
          <w:rFonts w:ascii="宋体" w:hAnsi="宋体" w:hint="eastAsia"/>
        </w:rPr>
        <w:t>办公地址：上海市黄浦区中山东一路</w:t>
      </w:r>
      <w:r>
        <w:rPr>
          <w:rFonts w:ascii="宋体" w:hAnsi="宋体" w:hint="eastAsia"/>
        </w:rPr>
        <w:t>12</w:t>
      </w:r>
      <w:r>
        <w:rPr>
          <w:rFonts w:ascii="宋体" w:hAnsi="宋体" w:hint="eastAsia"/>
        </w:rPr>
        <w:t>号</w:t>
      </w:r>
    </w:p>
    <w:p w:rsidR="00000000" w:rsidRDefault="00122559">
      <w:pPr>
        <w:rPr>
          <w:rFonts w:ascii="宋体" w:hAnsi="宋体"/>
        </w:rPr>
      </w:pPr>
      <w:r>
        <w:rPr>
          <w:rFonts w:ascii="宋体" w:hAnsi="宋体" w:hint="eastAsia"/>
        </w:rPr>
        <w:t>法定代表人</w:t>
      </w:r>
      <w:r>
        <w:rPr>
          <w:rFonts w:ascii="宋体" w:hAnsi="宋体" w:hint="eastAsia"/>
        </w:rPr>
        <w:t>:</w:t>
      </w:r>
      <w:r>
        <w:rPr>
          <w:rFonts w:ascii="宋体" w:hAnsi="宋体" w:hint="eastAsia"/>
        </w:rPr>
        <w:t>郑杨</w:t>
      </w:r>
    </w:p>
    <w:p w:rsidR="00000000" w:rsidRDefault="00122559">
      <w:pPr>
        <w:rPr>
          <w:rFonts w:ascii="宋体" w:hAnsi="宋体"/>
        </w:rPr>
      </w:pPr>
      <w:r>
        <w:rPr>
          <w:rFonts w:ascii="宋体" w:hAnsi="宋体" w:hint="eastAsia"/>
        </w:rPr>
        <w:t>联系人：姜基彬</w:t>
      </w:r>
    </w:p>
    <w:p w:rsidR="00000000" w:rsidRDefault="00122559">
      <w:pPr>
        <w:rPr>
          <w:rFonts w:ascii="宋体" w:hAnsi="宋体"/>
        </w:rPr>
      </w:pPr>
      <w:r>
        <w:rPr>
          <w:rFonts w:ascii="宋体" w:hAnsi="宋体" w:hint="eastAsia"/>
        </w:rPr>
        <w:t>电话：</w:t>
      </w:r>
      <w:r>
        <w:rPr>
          <w:rFonts w:ascii="宋体" w:hAnsi="宋体" w:hint="eastAsia"/>
        </w:rPr>
        <w:t>021-61616885</w:t>
      </w:r>
    </w:p>
    <w:p w:rsidR="00000000" w:rsidRDefault="00122559">
      <w:pPr>
        <w:rPr>
          <w:rFonts w:ascii="宋体" w:hAnsi="宋体"/>
        </w:rPr>
      </w:pPr>
      <w:r>
        <w:rPr>
          <w:rFonts w:ascii="宋体" w:hAnsi="宋体" w:hint="eastAsia"/>
        </w:rPr>
        <w:t>客服电话：</w:t>
      </w:r>
      <w:r>
        <w:rPr>
          <w:rFonts w:ascii="宋体" w:hAnsi="宋体" w:hint="eastAsia"/>
        </w:rPr>
        <w:t>95528</w:t>
      </w:r>
    </w:p>
    <w:p w:rsidR="00000000" w:rsidRDefault="00122559">
      <w:pPr>
        <w:rPr>
          <w:rFonts w:ascii="宋体" w:hAnsi="宋体"/>
        </w:rPr>
      </w:pPr>
      <w:r>
        <w:rPr>
          <w:rFonts w:ascii="宋体" w:hAnsi="宋体" w:hint="eastAsia"/>
        </w:rPr>
        <w:t>公司网址：</w:t>
      </w:r>
      <w:r>
        <w:rPr>
          <w:rFonts w:ascii="宋体" w:hAnsi="宋体" w:hint="eastAsia"/>
        </w:rPr>
        <w:t>www.spdb.com.cn</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93</w:t>
      </w:r>
      <w:r>
        <w:rPr>
          <w:rFonts w:ascii="宋体" w:hAnsi="宋体" w:hint="eastAsia"/>
        </w:rPr>
        <w:t>）</w:t>
      </w:r>
      <w:r>
        <w:rPr>
          <w:rFonts w:ascii="宋体" w:hAnsi="宋体" w:hint="eastAsia"/>
        </w:rPr>
        <w:t xml:space="preserve"> </w:t>
      </w:r>
      <w:r>
        <w:rPr>
          <w:rFonts w:ascii="宋体" w:hAnsi="宋体" w:hint="eastAsia"/>
        </w:rPr>
        <w:t>名称：平安银行股份有限公司</w:t>
      </w:r>
    </w:p>
    <w:p w:rsidR="00000000" w:rsidRDefault="00122559">
      <w:pPr>
        <w:rPr>
          <w:rFonts w:ascii="宋体" w:hAnsi="宋体"/>
        </w:rPr>
      </w:pPr>
      <w:r>
        <w:rPr>
          <w:rFonts w:ascii="宋体" w:hAnsi="宋体" w:hint="eastAsia"/>
        </w:rPr>
        <w:t>注册地址：广东省深圳市罗湖区深南东路</w:t>
      </w:r>
      <w:r>
        <w:rPr>
          <w:rFonts w:ascii="宋体" w:hAnsi="宋体" w:hint="eastAsia"/>
        </w:rPr>
        <w:t>5047</w:t>
      </w:r>
      <w:r>
        <w:rPr>
          <w:rFonts w:ascii="宋体" w:hAnsi="宋体" w:hint="eastAsia"/>
        </w:rPr>
        <w:t>号</w:t>
      </w:r>
    </w:p>
    <w:p w:rsidR="00000000" w:rsidRDefault="00122559">
      <w:pPr>
        <w:rPr>
          <w:rFonts w:ascii="宋体" w:hAnsi="宋体"/>
        </w:rPr>
      </w:pPr>
      <w:r>
        <w:rPr>
          <w:rFonts w:ascii="宋体" w:hAnsi="宋体" w:hint="eastAsia"/>
        </w:rPr>
        <w:t>办公地址：广东省深圳市罗湖区深南东路</w:t>
      </w:r>
      <w:r>
        <w:rPr>
          <w:rFonts w:ascii="宋体" w:hAnsi="宋体" w:hint="eastAsia"/>
        </w:rPr>
        <w:t>5047</w:t>
      </w:r>
      <w:r>
        <w:rPr>
          <w:rFonts w:ascii="宋体" w:hAnsi="宋体" w:hint="eastAsia"/>
        </w:rPr>
        <w:t>号</w:t>
      </w:r>
    </w:p>
    <w:p w:rsidR="00000000" w:rsidRDefault="00122559">
      <w:pPr>
        <w:rPr>
          <w:rFonts w:ascii="宋体" w:hAnsi="宋体"/>
        </w:rPr>
      </w:pPr>
      <w:r>
        <w:rPr>
          <w:rFonts w:ascii="宋体" w:hAnsi="宋体" w:hint="eastAsia"/>
        </w:rPr>
        <w:t>法定代表人</w:t>
      </w:r>
      <w:r>
        <w:rPr>
          <w:rFonts w:ascii="宋体" w:hAnsi="宋体" w:hint="eastAsia"/>
        </w:rPr>
        <w:t>:</w:t>
      </w:r>
      <w:r>
        <w:rPr>
          <w:rFonts w:ascii="宋体" w:hAnsi="宋体" w:hint="eastAsia"/>
        </w:rPr>
        <w:t>谢永林</w:t>
      </w:r>
    </w:p>
    <w:p w:rsidR="00000000" w:rsidRDefault="00122559">
      <w:pPr>
        <w:rPr>
          <w:rFonts w:ascii="宋体" w:hAnsi="宋体"/>
        </w:rPr>
      </w:pPr>
      <w:r>
        <w:rPr>
          <w:rFonts w:ascii="宋体" w:hAnsi="宋体" w:hint="eastAsia"/>
        </w:rPr>
        <w:t>联系人：汤俊劼</w:t>
      </w:r>
    </w:p>
    <w:p w:rsidR="00000000" w:rsidRDefault="00122559">
      <w:pPr>
        <w:rPr>
          <w:rFonts w:ascii="宋体" w:hAnsi="宋体"/>
        </w:rPr>
      </w:pPr>
      <w:r>
        <w:rPr>
          <w:rFonts w:ascii="宋体" w:hAnsi="宋体" w:hint="eastAsia"/>
        </w:rPr>
        <w:t>电话：</w:t>
      </w:r>
      <w:r>
        <w:rPr>
          <w:rFonts w:ascii="宋体" w:hAnsi="宋体" w:hint="eastAsia"/>
        </w:rPr>
        <w:t>0755-22168301</w:t>
      </w:r>
    </w:p>
    <w:p w:rsidR="00000000" w:rsidRDefault="00122559">
      <w:pPr>
        <w:rPr>
          <w:rFonts w:ascii="宋体" w:hAnsi="宋体"/>
        </w:rPr>
      </w:pPr>
      <w:r>
        <w:rPr>
          <w:rFonts w:ascii="宋体" w:hAnsi="宋体" w:hint="eastAsia"/>
        </w:rPr>
        <w:t>客服电话：</w:t>
      </w:r>
      <w:r>
        <w:rPr>
          <w:rFonts w:ascii="宋体" w:hAnsi="宋体" w:hint="eastAsia"/>
        </w:rPr>
        <w:t>95511</w:t>
      </w:r>
    </w:p>
    <w:p w:rsidR="00000000" w:rsidRDefault="00122559">
      <w:pPr>
        <w:rPr>
          <w:rFonts w:ascii="宋体" w:hAnsi="宋体"/>
        </w:rPr>
      </w:pPr>
      <w:r>
        <w:rPr>
          <w:rFonts w:ascii="宋体" w:hAnsi="宋体" w:hint="eastAsia"/>
        </w:rPr>
        <w:t>公司网址：</w:t>
      </w:r>
      <w:r>
        <w:rPr>
          <w:rFonts w:ascii="宋体" w:hAnsi="宋体" w:hint="eastAsia"/>
        </w:rPr>
        <w:t>www.bank.pingan.com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94</w:t>
      </w:r>
      <w:r>
        <w:rPr>
          <w:rFonts w:ascii="宋体" w:hAnsi="宋体" w:hint="eastAsia"/>
        </w:rPr>
        <w:t>）</w:t>
      </w:r>
      <w:r>
        <w:rPr>
          <w:rFonts w:ascii="宋体" w:hAnsi="宋体" w:hint="eastAsia"/>
        </w:rPr>
        <w:t xml:space="preserve"> </w:t>
      </w:r>
      <w:r>
        <w:rPr>
          <w:rFonts w:ascii="宋体" w:hAnsi="宋体" w:hint="eastAsia"/>
        </w:rPr>
        <w:t>名称：民商基金销售（上海）有限公司</w:t>
      </w:r>
    </w:p>
    <w:p w:rsidR="00000000" w:rsidRDefault="00122559">
      <w:pPr>
        <w:rPr>
          <w:rFonts w:ascii="宋体" w:hAnsi="宋体"/>
        </w:rPr>
      </w:pPr>
      <w:r>
        <w:rPr>
          <w:rFonts w:ascii="宋体" w:hAnsi="宋体" w:hint="eastAsia"/>
        </w:rPr>
        <w:t>注册地址：上海黄浦区北京东路</w:t>
      </w:r>
      <w:r>
        <w:rPr>
          <w:rFonts w:ascii="宋体" w:hAnsi="宋体" w:hint="eastAsia"/>
        </w:rPr>
        <w:t>666</w:t>
      </w:r>
      <w:r>
        <w:rPr>
          <w:rFonts w:ascii="宋体" w:hAnsi="宋体" w:hint="eastAsia"/>
        </w:rPr>
        <w:t>号</w:t>
      </w:r>
      <w:r>
        <w:rPr>
          <w:rFonts w:ascii="宋体" w:hAnsi="宋体" w:hint="eastAsia"/>
        </w:rPr>
        <w:t>H</w:t>
      </w:r>
      <w:r>
        <w:rPr>
          <w:rFonts w:ascii="宋体" w:hAnsi="宋体" w:hint="eastAsia"/>
        </w:rPr>
        <w:t>区（东座）</w:t>
      </w:r>
      <w:r>
        <w:rPr>
          <w:rFonts w:ascii="宋体" w:hAnsi="宋体" w:hint="eastAsia"/>
        </w:rPr>
        <w:t>6</w:t>
      </w:r>
      <w:r>
        <w:rPr>
          <w:rFonts w:ascii="宋体" w:hAnsi="宋体" w:hint="eastAsia"/>
        </w:rPr>
        <w:t>楼</w:t>
      </w:r>
      <w:r>
        <w:rPr>
          <w:rFonts w:ascii="宋体" w:hAnsi="宋体" w:hint="eastAsia"/>
        </w:rPr>
        <w:t>A31</w:t>
      </w:r>
      <w:r>
        <w:rPr>
          <w:rFonts w:ascii="宋体" w:hAnsi="宋体" w:hint="eastAsia"/>
        </w:rPr>
        <w:t>室</w:t>
      </w:r>
    </w:p>
    <w:p w:rsidR="00000000" w:rsidRDefault="00122559">
      <w:pPr>
        <w:rPr>
          <w:rFonts w:ascii="宋体" w:hAnsi="宋体"/>
        </w:rPr>
      </w:pPr>
      <w:r>
        <w:rPr>
          <w:rFonts w:ascii="宋体" w:hAnsi="宋体" w:hint="eastAsia"/>
        </w:rPr>
        <w:t>办公地址：上海市浦东新区张杨路</w:t>
      </w:r>
      <w:r>
        <w:rPr>
          <w:rFonts w:ascii="宋体" w:hAnsi="宋体" w:hint="eastAsia"/>
        </w:rPr>
        <w:t>707</w:t>
      </w:r>
      <w:r>
        <w:rPr>
          <w:rFonts w:ascii="宋体" w:hAnsi="宋体" w:hint="eastAsia"/>
        </w:rPr>
        <w:t>号生命人寿大厦</w:t>
      </w:r>
      <w:r>
        <w:rPr>
          <w:rFonts w:ascii="宋体" w:hAnsi="宋体" w:hint="eastAsia"/>
        </w:rPr>
        <w:t>32</w:t>
      </w:r>
      <w:r>
        <w:rPr>
          <w:rFonts w:ascii="宋体" w:hAnsi="宋体" w:hint="eastAsia"/>
        </w:rPr>
        <w:t>楼</w:t>
      </w:r>
      <w:r>
        <w:rPr>
          <w:rFonts w:ascii="宋体" w:hAnsi="宋体" w:hint="eastAsia"/>
        </w:rPr>
        <w:t xml:space="preserve"> </w:t>
      </w:r>
    </w:p>
    <w:p w:rsidR="00000000" w:rsidRDefault="00122559">
      <w:pPr>
        <w:rPr>
          <w:rFonts w:ascii="宋体" w:hAnsi="宋体"/>
        </w:rPr>
      </w:pPr>
      <w:r>
        <w:rPr>
          <w:rFonts w:ascii="宋体" w:hAnsi="宋体" w:hint="eastAsia"/>
        </w:rPr>
        <w:t>法定代表人：贲惠琴</w:t>
      </w:r>
    </w:p>
    <w:p w:rsidR="00000000" w:rsidRDefault="00122559">
      <w:pPr>
        <w:rPr>
          <w:rFonts w:ascii="宋体" w:hAnsi="宋体"/>
        </w:rPr>
      </w:pPr>
      <w:r>
        <w:rPr>
          <w:rFonts w:ascii="宋体" w:hAnsi="宋体" w:hint="eastAsia"/>
        </w:rPr>
        <w:t>联系人：杨一新</w:t>
      </w:r>
    </w:p>
    <w:p w:rsidR="00000000" w:rsidRDefault="00122559">
      <w:pPr>
        <w:rPr>
          <w:rFonts w:ascii="宋体" w:hAnsi="宋体"/>
        </w:rPr>
      </w:pPr>
      <w:r>
        <w:rPr>
          <w:rFonts w:ascii="宋体" w:hAnsi="宋体" w:hint="eastAsia"/>
        </w:rPr>
        <w:t>电话：</w:t>
      </w:r>
      <w:r>
        <w:rPr>
          <w:rFonts w:ascii="宋体" w:hAnsi="宋体" w:hint="eastAsia"/>
        </w:rPr>
        <w:t>021-50206003</w:t>
      </w:r>
    </w:p>
    <w:p w:rsidR="00000000" w:rsidRDefault="00122559">
      <w:pPr>
        <w:rPr>
          <w:rFonts w:ascii="宋体" w:hAnsi="宋体"/>
        </w:rPr>
      </w:pPr>
      <w:r>
        <w:rPr>
          <w:rFonts w:ascii="宋体" w:hAnsi="宋体" w:hint="eastAsia"/>
        </w:rPr>
        <w:t>客服电话：</w:t>
      </w:r>
      <w:r>
        <w:rPr>
          <w:rFonts w:ascii="宋体" w:hAnsi="宋体" w:hint="eastAsia"/>
        </w:rPr>
        <w:t>021-50206003</w:t>
      </w:r>
    </w:p>
    <w:p w:rsidR="00000000" w:rsidRDefault="00122559">
      <w:pPr>
        <w:rPr>
          <w:rFonts w:ascii="宋体" w:hAnsi="宋体"/>
        </w:rPr>
      </w:pPr>
      <w:r>
        <w:rPr>
          <w:rFonts w:ascii="宋体" w:hAnsi="宋体" w:hint="eastAsia"/>
        </w:rPr>
        <w:t>公司网址：</w:t>
      </w:r>
      <w:r>
        <w:rPr>
          <w:rFonts w:ascii="宋体" w:hAnsi="宋体" w:hint="eastAsia"/>
        </w:rPr>
        <w:t>www.msftec.com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95</w:t>
      </w:r>
      <w:r>
        <w:rPr>
          <w:rFonts w:ascii="宋体" w:hAnsi="宋体" w:hint="eastAsia"/>
        </w:rPr>
        <w:t>）</w:t>
      </w:r>
      <w:r>
        <w:rPr>
          <w:rFonts w:ascii="宋体" w:hAnsi="宋体" w:hint="eastAsia"/>
        </w:rPr>
        <w:t xml:space="preserve"> </w:t>
      </w:r>
      <w:r>
        <w:rPr>
          <w:rFonts w:ascii="宋体" w:hAnsi="宋体" w:hint="eastAsia"/>
        </w:rPr>
        <w:t>名称：上海好买基金销售有限公司</w:t>
      </w:r>
    </w:p>
    <w:p w:rsidR="00000000" w:rsidRDefault="00122559">
      <w:pPr>
        <w:rPr>
          <w:rFonts w:ascii="宋体" w:hAnsi="宋体"/>
        </w:rPr>
      </w:pPr>
      <w:r>
        <w:rPr>
          <w:rFonts w:ascii="宋体" w:hAnsi="宋体" w:hint="eastAsia"/>
        </w:rPr>
        <w:t>注册地址：上海市虹口区欧阳路</w:t>
      </w:r>
      <w:r>
        <w:rPr>
          <w:rFonts w:ascii="宋体" w:hAnsi="宋体" w:hint="eastAsia"/>
        </w:rPr>
        <w:t>196</w:t>
      </w:r>
      <w:r>
        <w:rPr>
          <w:rFonts w:ascii="宋体" w:hAnsi="宋体" w:hint="eastAsia"/>
        </w:rPr>
        <w:t>号</w:t>
      </w:r>
      <w:r>
        <w:rPr>
          <w:rFonts w:ascii="宋体" w:hAnsi="宋体" w:hint="eastAsia"/>
        </w:rPr>
        <w:t>26</w:t>
      </w:r>
      <w:r>
        <w:rPr>
          <w:rFonts w:ascii="宋体" w:hAnsi="宋体" w:hint="eastAsia"/>
        </w:rPr>
        <w:t>号楼</w:t>
      </w:r>
      <w:r>
        <w:rPr>
          <w:rFonts w:ascii="宋体" w:hAnsi="宋体" w:hint="eastAsia"/>
        </w:rPr>
        <w:t>2</w:t>
      </w:r>
      <w:r>
        <w:rPr>
          <w:rFonts w:ascii="宋体" w:hAnsi="宋体" w:hint="eastAsia"/>
        </w:rPr>
        <w:t>楼</w:t>
      </w:r>
      <w:r>
        <w:rPr>
          <w:rFonts w:ascii="宋体" w:hAnsi="宋体" w:hint="eastAsia"/>
        </w:rPr>
        <w:t>4</w:t>
      </w:r>
      <w:r>
        <w:rPr>
          <w:rFonts w:ascii="宋体" w:hAnsi="宋体" w:hint="eastAsia"/>
        </w:rPr>
        <w:t>1</w:t>
      </w:r>
      <w:r>
        <w:rPr>
          <w:rFonts w:ascii="宋体" w:hAnsi="宋体" w:hint="eastAsia"/>
        </w:rPr>
        <w:t>号</w:t>
      </w:r>
    </w:p>
    <w:p w:rsidR="00000000" w:rsidRDefault="00122559">
      <w:pPr>
        <w:rPr>
          <w:rFonts w:ascii="宋体" w:hAnsi="宋体"/>
        </w:rPr>
      </w:pPr>
      <w:r>
        <w:rPr>
          <w:rFonts w:ascii="宋体" w:hAnsi="宋体" w:hint="eastAsia"/>
        </w:rPr>
        <w:t>办公地址：上海市浦东新区浦东南路</w:t>
      </w:r>
      <w:r>
        <w:rPr>
          <w:rFonts w:ascii="宋体" w:hAnsi="宋体" w:hint="eastAsia"/>
        </w:rPr>
        <w:t>1118</w:t>
      </w:r>
      <w:r>
        <w:rPr>
          <w:rFonts w:ascii="宋体" w:hAnsi="宋体" w:hint="eastAsia"/>
        </w:rPr>
        <w:t>号鄂尔多斯国际大厦</w:t>
      </w:r>
      <w:r>
        <w:rPr>
          <w:rFonts w:ascii="宋体" w:hAnsi="宋体" w:hint="eastAsia"/>
        </w:rPr>
        <w:t>903</w:t>
      </w:r>
      <w:r>
        <w:rPr>
          <w:rFonts w:ascii="宋体" w:hAnsi="宋体" w:hint="eastAsia"/>
        </w:rPr>
        <w:t>～</w:t>
      </w:r>
      <w:r>
        <w:rPr>
          <w:rFonts w:ascii="宋体" w:hAnsi="宋体" w:hint="eastAsia"/>
        </w:rPr>
        <w:t>906</w:t>
      </w:r>
      <w:r>
        <w:rPr>
          <w:rFonts w:ascii="宋体" w:hAnsi="宋体" w:hint="eastAsia"/>
        </w:rPr>
        <w:t>室</w:t>
      </w:r>
    </w:p>
    <w:p w:rsidR="00000000" w:rsidRDefault="00122559">
      <w:pPr>
        <w:rPr>
          <w:rFonts w:ascii="宋体" w:hAnsi="宋体"/>
        </w:rPr>
      </w:pPr>
      <w:r>
        <w:rPr>
          <w:rFonts w:ascii="宋体" w:hAnsi="宋体" w:hint="eastAsia"/>
        </w:rPr>
        <w:t>法定代表人：杨文斌</w:t>
      </w:r>
    </w:p>
    <w:p w:rsidR="00000000" w:rsidRDefault="00122559">
      <w:pPr>
        <w:rPr>
          <w:rFonts w:ascii="宋体" w:hAnsi="宋体"/>
        </w:rPr>
      </w:pPr>
      <w:r>
        <w:rPr>
          <w:rFonts w:ascii="宋体" w:hAnsi="宋体" w:hint="eastAsia"/>
        </w:rPr>
        <w:t>联系人：王诗玙</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021-20613643</w:t>
      </w:r>
    </w:p>
    <w:p w:rsidR="00000000" w:rsidRDefault="00122559">
      <w:pPr>
        <w:rPr>
          <w:rFonts w:ascii="宋体" w:hAnsi="宋体"/>
        </w:rPr>
      </w:pPr>
      <w:r>
        <w:rPr>
          <w:rFonts w:ascii="宋体" w:hAnsi="宋体" w:hint="eastAsia"/>
        </w:rPr>
        <w:t>客服电话：</w:t>
      </w:r>
      <w:r>
        <w:rPr>
          <w:rFonts w:ascii="宋体" w:hAnsi="宋体" w:hint="eastAsia"/>
        </w:rPr>
        <w:t>400-700-9665</w:t>
      </w:r>
    </w:p>
    <w:p w:rsidR="00000000" w:rsidRDefault="00122559">
      <w:pPr>
        <w:rPr>
          <w:rFonts w:ascii="宋体" w:hAnsi="宋体"/>
        </w:rPr>
      </w:pPr>
      <w:r>
        <w:rPr>
          <w:rFonts w:ascii="宋体" w:hAnsi="宋体" w:hint="eastAsia"/>
        </w:rPr>
        <w:t>公司网址：</w:t>
      </w:r>
      <w:r>
        <w:rPr>
          <w:rFonts w:ascii="宋体" w:hAnsi="宋体" w:hint="eastAsia"/>
        </w:rPr>
        <w:t>www.ehowbuy.com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96</w:t>
      </w:r>
      <w:r>
        <w:rPr>
          <w:rFonts w:ascii="宋体" w:hAnsi="宋体" w:hint="eastAsia"/>
        </w:rPr>
        <w:t>）</w:t>
      </w:r>
      <w:r>
        <w:rPr>
          <w:rFonts w:ascii="宋体" w:hAnsi="宋体" w:hint="eastAsia"/>
        </w:rPr>
        <w:t xml:space="preserve"> </w:t>
      </w:r>
      <w:r>
        <w:rPr>
          <w:rFonts w:ascii="宋体" w:hAnsi="宋体" w:hint="eastAsia"/>
        </w:rPr>
        <w:t>名称：泰信财富基金销售有限公司</w:t>
      </w:r>
    </w:p>
    <w:p w:rsidR="00000000" w:rsidRDefault="00122559">
      <w:pPr>
        <w:rPr>
          <w:rFonts w:ascii="宋体" w:hAnsi="宋体"/>
        </w:rPr>
      </w:pPr>
      <w:r>
        <w:rPr>
          <w:rFonts w:ascii="宋体" w:hAnsi="宋体" w:hint="eastAsia"/>
        </w:rPr>
        <w:t>注册地址：北京市石景山区实兴大街</w:t>
      </w:r>
      <w:r>
        <w:rPr>
          <w:rFonts w:ascii="宋体" w:hAnsi="宋体" w:hint="eastAsia"/>
        </w:rPr>
        <w:t>30</w:t>
      </w:r>
      <w:r>
        <w:rPr>
          <w:rFonts w:ascii="宋体" w:hAnsi="宋体" w:hint="eastAsia"/>
        </w:rPr>
        <w:t>号院</w:t>
      </w:r>
      <w:r>
        <w:rPr>
          <w:rFonts w:ascii="宋体" w:hAnsi="宋体" w:hint="eastAsia"/>
        </w:rPr>
        <w:t>3</w:t>
      </w:r>
      <w:r>
        <w:rPr>
          <w:rFonts w:ascii="宋体" w:hAnsi="宋体" w:hint="eastAsia"/>
        </w:rPr>
        <w:t>号楼</w:t>
      </w:r>
      <w:r>
        <w:rPr>
          <w:rFonts w:ascii="宋体" w:hAnsi="宋体" w:hint="eastAsia"/>
        </w:rPr>
        <w:t>8</w:t>
      </w:r>
      <w:r>
        <w:rPr>
          <w:rFonts w:ascii="宋体" w:hAnsi="宋体" w:hint="eastAsia"/>
        </w:rPr>
        <w:t>层</w:t>
      </w:r>
      <w:r>
        <w:rPr>
          <w:rFonts w:ascii="宋体" w:hAnsi="宋体" w:hint="eastAsia"/>
        </w:rPr>
        <w:t>8995</w:t>
      </w:r>
      <w:r>
        <w:rPr>
          <w:rFonts w:ascii="宋体" w:hAnsi="宋体" w:hint="eastAsia"/>
        </w:rPr>
        <w:t>房间</w:t>
      </w:r>
      <w:r>
        <w:rPr>
          <w:rFonts w:ascii="宋体" w:hAnsi="宋体" w:hint="eastAsia"/>
        </w:rPr>
        <w:t xml:space="preserve"> </w:t>
      </w:r>
    </w:p>
    <w:p w:rsidR="00000000" w:rsidRDefault="00122559">
      <w:pPr>
        <w:rPr>
          <w:rFonts w:ascii="宋体" w:hAnsi="宋体"/>
        </w:rPr>
      </w:pPr>
      <w:r>
        <w:rPr>
          <w:rFonts w:ascii="宋体" w:hAnsi="宋体" w:hint="eastAsia"/>
        </w:rPr>
        <w:t>办公地址：</w:t>
      </w:r>
      <w:r>
        <w:rPr>
          <w:rFonts w:ascii="宋体" w:hAnsi="宋体" w:hint="eastAsia"/>
        </w:rPr>
        <w:t xml:space="preserve"> </w:t>
      </w:r>
      <w:r>
        <w:rPr>
          <w:rFonts w:ascii="宋体" w:hAnsi="宋体" w:hint="eastAsia"/>
        </w:rPr>
        <w:t>北京市朝阳区建国路甲</w:t>
      </w:r>
      <w:r>
        <w:rPr>
          <w:rFonts w:ascii="宋体" w:hAnsi="宋体" w:hint="eastAsia"/>
        </w:rPr>
        <w:t>92</w:t>
      </w:r>
      <w:r>
        <w:rPr>
          <w:rFonts w:ascii="宋体" w:hAnsi="宋体" w:hint="eastAsia"/>
        </w:rPr>
        <w:t>号世茂大厦</w:t>
      </w:r>
      <w:r>
        <w:rPr>
          <w:rFonts w:ascii="宋体" w:hAnsi="宋体" w:hint="eastAsia"/>
        </w:rPr>
        <w:t>c-12</w:t>
      </w:r>
    </w:p>
    <w:p w:rsidR="00000000" w:rsidRDefault="00122559">
      <w:pPr>
        <w:rPr>
          <w:rFonts w:ascii="宋体" w:hAnsi="宋体"/>
        </w:rPr>
      </w:pPr>
      <w:r>
        <w:rPr>
          <w:rFonts w:ascii="宋体" w:hAnsi="宋体" w:hint="eastAsia"/>
        </w:rPr>
        <w:t>法定代表人：张虎</w:t>
      </w:r>
      <w:r>
        <w:rPr>
          <w:rFonts w:ascii="宋体" w:hAnsi="宋体" w:hint="eastAsia"/>
        </w:rPr>
        <w:t xml:space="preserve"> </w:t>
      </w:r>
    </w:p>
    <w:p w:rsidR="00000000" w:rsidRDefault="00122559">
      <w:pPr>
        <w:rPr>
          <w:rFonts w:ascii="宋体" w:hAnsi="宋体"/>
        </w:rPr>
      </w:pPr>
      <w:r>
        <w:rPr>
          <w:rFonts w:ascii="宋体" w:hAnsi="宋体" w:hint="eastAsia"/>
        </w:rPr>
        <w:t>联系人：王玲玲</w:t>
      </w:r>
    </w:p>
    <w:p w:rsidR="00000000" w:rsidRDefault="00122559">
      <w:pPr>
        <w:rPr>
          <w:rFonts w:ascii="宋体" w:hAnsi="宋体"/>
        </w:rPr>
      </w:pPr>
      <w:r>
        <w:rPr>
          <w:rFonts w:ascii="宋体" w:hAnsi="宋体" w:hint="eastAsia"/>
        </w:rPr>
        <w:t>电话：</w:t>
      </w:r>
      <w:r>
        <w:rPr>
          <w:rFonts w:ascii="宋体" w:hAnsi="宋体" w:hint="eastAsia"/>
        </w:rPr>
        <w:t>400-004-8821</w:t>
      </w:r>
    </w:p>
    <w:p w:rsidR="00000000" w:rsidRDefault="00122559">
      <w:pPr>
        <w:rPr>
          <w:rFonts w:ascii="宋体" w:hAnsi="宋体"/>
        </w:rPr>
      </w:pPr>
      <w:r>
        <w:rPr>
          <w:rFonts w:ascii="宋体" w:hAnsi="宋体" w:hint="eastAsia"/>
        </w:rPr>
        <w:t>客服电话：</w:t>
      </w:r>
      <w:r>
        <w:rPr>
          <w:rFonts w:ascii="宋体" w:hAnsi="宋体" w:hint="eastAsia"/>
        </w:rPr>
        <w:t>400-004-8821</w:t>
      </w:r>
    </w:p>
    <w:p w:rsidR="00000000" w:rsidRDefault="00122559">
      <w:pPr>
        <w:rPr>
          <w:rFonts w:ascii="宋体" w:hAnsi="宋体"/>
        </w:rPr>
      </w:pPr>
      <w:r>
        <w:rPr>
          <w:rFonts w:ascii="宋体" w:hAnsi="宋体" w:hint="eastAsia"/>
        </w:rPr>
        <w:t>公司网址：</w:t>
      </w:r>
      <w:r>
        <w:rPr>
          <w:rFonts w:ascii="宋体" w:hAnsi="宋体" w:hint="eastAsia"/>
        </w:rPr>
        <w:t>www.hxlc.com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97</w:t>
      </w:r>
      <w:r>
        <w:rPr>
          <w:rFonts w:ascii="宋体" w:hAnsi="宋体" w:hint="eastAsia"/>
        </w:rPr>
        <w:t>）</w:t>
      </w:r>
      <w:r>
        <w:rPr>
          <w:rFonts w:ascii="宋体" w:hAnsi="宋体" w:hint="eastAsia"/>
        </w:rPr>
        <w:t xml:space="preserve"> </w:t>
      </w:r>
      <w:r>
        <w:rPr>
          <w:rFonts w:ascii="宋体" w:hAnsi="宋体" w:hint="eastAsia"/>
        </w:rPr>
        <w:t>名称：北京晟视天下基金销售有限公司</w:t>
      </w:r>
      <w:r>
        <w:rPr>
          <w:rFonts w:ascii="宋体" w:hAnsi="宋体" w:hint="eastAsia"/>
        </w:rPr>
        <w:t xml:space="preserve"> </w:t>
      </w:r>
    </w:p>
    <w:p w:rsidR="00000000" w:rsidRDefault="00122559">
      <w:pPr>
        <w:rPr>
          <w:rFonts w:ascii="宋体" w:hAnsi="宋体"/>
        </w:rPr>
      </w:pPr>
      <w:r>
        <w:rPr>
          <w:rFonts w:ascii="宋体" w:hAnsi="宋体" w:hint="eastAsia"/>
        </w:rPr>
        <w:t>注册地址：北京市怀柔区九渡河镇黄坎村</w:t>
      </w:r>
      <w:r>
        <w:rPr>
          <w:rFonts w:ascii="宋体" w:hAnsi="宋体" w:hint="eastAsia"/>
        </w:rPr>
        <w:t>735</w:t>
      </w:r>
      <w:r>
        <w:rPr>
          <w:rFonts w:ascii="宋体" w:hAnsi="宋体" w:hint="eastAsia"/>
        </w:rPr>
        <w:t>号</w:t>
      </w:r>
      <w:r>
        <w:rPr>
          <w:rFonts w:ascii="宋体" w:hAnsi="宋体" w:hint="eastAsia"/>
        </w:rPr>
        <w:t>03</w:t>
      </w:r>
      <w:r>
        <w:rPr>
          <w:rFonts w:ascii="宋体" w:hAnsi="宋体" w:hint="eastAsia"/>
        </w:rPr>
        <w:t>室</w:t>
      </w:r>
    </w:p>
    <w:p w:rsidR="00000000" w:rsidRDefault="00122559">
      <w:pPr>
        <w:rPr>
          <w:rFonts w:ascii="宋体" w:hAnsi="宋体"/>
        </w:rPr>
      </w:pPr>
      <w:r>
        <w:rPr>
          <w:rFonts w:ascii="宋体" w:hAnsi="宋体" w:hint="eastAsia"/>
        </w:rPr>
        <w:t>办公地址：北京市朝阳区朝外大街甲</w:t>
      </w:r>
      <w:r>
        <w:rPr>
          <w:rFonts w:ascii="宋体" w:hAnsi="宋体" w:hint="eastAsia"/>
        </w:rPr>
        <w:t>6</w:t>
      </w:r>
      <w:r>
        <w:rPr>
          <w:rFonts w:ascii="宋体" w:hAnsi="宋体" w:hint="eastAsia"/>
        </w:rPr>
        <w:t>号万通中心</w:t>
      </w:r>
      <w:r>
        <w:rPr>
          <w:rFonts w:ascii="宋体" w:hAnsi="宋体" w:hint="eastAsia"/>
        </w:rPr>
        <w:t>D</w:t>
      </w:r>
      <w:r>
        <w:rPr>
          <w:rFonts w:ascii="宋体" w:hAnsi="宋体" w:hint="eastAsia"/>
        </w:rPr>
        <w:t>座</w:t>
      </w:r>
      <w:r>
        <w:rPr>
          <w:rFonts w:ascii="宋体" w:hAnsi="宋体" w:hint="eastAsia"/>
        </w:rPr>
        <w:t>21&amp;28</w:t>
      </w:r>
      <w:r>
        <w:rPr>
          <w:rFonts w:ascii="宋体" w:hAnsi="宋体" w:hint="eastAsia"/>
        </w:rPr>
        <w:t>层</w:t>
      </w:r>
    </w:p>
    <w:p w:rsidR="00000000" w:rsidRDefault="00122559">
      <w:pPr>
        <w:rPr>
          <w:rFonts w:ascii="宋体" w:hAnsi="宋体"/>
        </w:rPr>
      </w:pPr>
      <w:r>
        <w:rPr>
          <w:rFonts w:ascii="宋体" w:hAnsi="宋体" w:hint="eastAsia"/>
        </w:rPr>
        <w:t>法定代表人：蒋煜</w:t>
      </w:r>
    </w:p>
    <w:p w:rsidR="00000000" w:rsidRDefault="00122559">
      <w:pPr>
        <w:rPr>
          <w:rFonts w:ascii="宋体" w:hAnsi="宋体"/>
        </w:rPr>
      </w:pPr>
      <w:r>
        <w:rPr>
          <w:rFonts w:ascii="宋体" w:hAnsi="宋体" w:hint="eastAsia"/>
        </w:rPr>
        <w:t>联系人：冯培勇</w:t>
      </w:r>
    </w:p>
    <w:p w:rsidR="00000000" w:rsidRDefault="00122559">
      <w:pPr>
        <w:rPr>
          <w:rFonts w:ascii="宋体" w:hAnsi="宋体"/>
        </w:rPr>
      </w:pPr>
      <w:r>
        <w:rPr>
          <w:rFonts w:ascii="宋体" w:hAnsi="宋体" w:hint="eastAsia"/>
        </w:rPr>
        <w:t>电话：</w:t>
      </w:r>
      <w:r>
        <w:rPr>
          <w:rFonts w:ascii="宋体" w:hAnsi="宋体" w:hint="eastAsia"/>
        </w:rPr>
        <w:t>010-58170950</w:t>
      </w:r>
    </w:p>
    <w:p w:rsidR="00000000" w:rsidRDefault="00122559">
      <w:pPr>
        <w:rPr>
          <w:rFonts w:ascii="宋体" w:hAnsi="宋体"/>
        </w:rPr>
      </w:pPr>
      <w:r>
        <w:rPr>
          <w:rFonts w:ascii="宋体" w:hAnsi="宋体" w:hint="eastAsia"/>
        </w:rPr>
        <w:t>客服电话：</w:t>
      </w:r>
      <w:r>
        <w:rPr>
          <w:rFonts w:ascii="宋体" w:hAnsi="宋体" w:hint="eastAsia"/>
        </w:rPr>
        <w:t>010-58170761</w:t>
      </w:r>
    </w:p>
    <w:p w:rsidR="00000000" w:rsidRDefault="00122559">
      <w:pPr>
        <w:rPr>
          <w:rFonts w:ascii="宋体" w:hAnsi="宋体"/>
        </w:rPr>
      </w:pPr>
      <w:r>
        <w:rPr>
          <w:rFonts w:ascii="宋体" w:hAnsi="宋体" w:hint="eastAsia"/>
        </w:rPr>
        <w:t>网址：</w:t>
      </w:r>
      <w:r>
        <w:rPr>
          <w:rFonts w:ascii="宋体" w:hAnsi="宋体" w:hint="eastAsia"/>
        </w:rPr>
        <w:t>fund.shengshiview.com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98</w:t>
      </w:r>
      <w:r>
        <w:rPr>
          <w:rFonts w:ascii="宋体" w:hAnsi="宋体" w:hint="eastAsia"/>
        </w:rPr>
        <w:t>）</w:t>
      </w:r>
      <w:r>
        <w:rPr>
          <w:rFonts w:ascii="宋体" w:hAnsi="宋体" w:hint="eastAsia"/>
        </w:rPr>
        <w:t xml:space="preserve"> </w:t>
      </w:r>
      <w:r>
        <w:rPr>
          <w:rFonts w:ascii="宋体" w:hAnsi="宋体" w:hint="eastAsia"/>
        </w:rPr>
        <w:t>名称：天津国美基金销售有限公司</w:t>
      </w:r>
    </w:p>
    <w:p w:rsidR="00000000" w:rsidRDefault="00122559">
      <w:pPr>
        <w:rPr>
          <w:rFonts w:ascii="宋体" w:hAnsi="宋体"/>
        </w:rPr>
      </w:pPr>
      <w:r>
        <w:rPr>
          <w:rFonts w:ascii="宋体" w:hAnsi="宋体" w:hint="eastAsia"/>
        </w:rPr>
        <w:t>注册地址：天津经济技术开发区南港工业区综合服务区办公楼</w:t>
      </w:r>
      <w:r>
        <w:rPr>
          <w:rFonts w:ascii="宋体" w:hAnsi="宋体" w:hint="eastAsia"/>
        </w:rPr>
        <w:t>D</w:t>
      </w:r>
      <w:r>
        <w:rPr>
          <w:rFonts w:ascii="宋体" w:hAnsi="宋体" w:hint="eastAsia"/>
        </w:rPr>
        <w:t>座二层</w:t>
      </w:r>
      <w:r>
        <w:rPr>
          <w:rFonts w:ascii="宋体" w:hAnsi="宋体" w:hint="eastAsia"/>
        </w:rPr>
        <w:t>202-12</w:t>
      </w:r>
      <w:r>
        <w:rPr>
          <w:rFonts w:ascii="宋体" w:hAnsi="宋体" w:hint="eastAsia"/>
        </w:rPr>
        <w:t>4</w:t>
      </w:r>
      <w:r>
        <w:rPr>
          <w:rFonts w:ascii="宋体" w:hAnsi="宋体" w:hint="eastAsia"/>
        </w:rPr>
        <w:t>室</w:t>
      </w:r>
    </w:p>
    <w:p w:rsidR="00000000" w:rsidRDefault="00122559">
      <w:pPr>
        <w:rPr>
          <w:rFonts w:ascii="宋体" w:hAnsi="宋体"/>
        </w:rPr>
      </w:pPr>
      <w:r>
        <w:rPr>
          <w:rFonts w:ascii="宋体" w:hAnsi="宋体" w:hint="eastAsia"/>
        </w:rPr>
        <w:t>办公地址：北京市朝阳区霄云路</w:t>
      </w:r>
      <w:r>
        <w:rPr>
          <w:rFonts w:ascii="宋体" w:hAnsi="宋体" w:hint="eastAsia"/>
        </w:rPr>
        <w:t>26</w:t>
      </w:r>
      <w:r>
        <w:rPr>
          <w:rFonts w:ascii="宋体" w:hAnsi="宋体" w:hint="eastAsia"/>
        </w:rPr>
        <w:t>号鹏润大厦</w:t>
      </w:r>
      <w:r>
        <w:rPr>
          <w:rFonts w:ascii="宋体" w:hAnsi="宋体" w:hint="eastAsia"/>
        </w:rPr>
        <w:t>B</w:t>
      </w:r>
      <w:r>
        <w:rPr>
          <w:rFonts w:ascii="宋体" w:hAnsi="宋体" w:hint="eastAsia"/>
        </w:rPr>
        <w:t>座</w:t>
      </w:r>
      <w:r>
        <w:rPr>
          <w:rFonts w:ascii="宋体" w:hAnsi="宋体" w:hint="eastAsia"/>
        </w:rPr>
        <w:t>9</w:t>
      </w:r>
      <w:r>
        <w:rPr>
          <w:rFonts w:ascii="宋体" w:hAnsi="宋体" w:hint="eastAsia"/>
        </w:rPr>
        <w:t>层</w:t>
      </w:r>
    </w:p>
    <w:p w:rsidR="00000000" w:rsidRDefault="00122559">
      <w:pPr>
        <w:rPr>
          <w:rFonts w:ascii="宋体" w:hAnsi="宋体"/>
        </w:rPr>
      </w:pPr>
      <w:r>
        <w:rPr>
          <w:rFonts w:ascii="宋体" w:hAnsi="宋体" w:hint="eastAsia"/>
        </w:rPr>
        <w:t>法定代表人：丁东华</w:t>
      </w:r>
    </w:p>
    <w:p w:rsidR="00000000" w:rsidRDefault="00122559">
      <w:pPr>
        <w:rPr>
          <w:rFonts w:ascii="宋体" w:hAnsi="宋体"/>
        </w:rPr>
      </w:pPr>
      <w:r>
        <w:rPr>
          <w:rFonts w:ascii="宋体" w:hAnsi="宋体" w:hint="eastAsia"/>
        </w:rPr>
        <w:t>联系人：郭宝亮</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010-59287984</w:t>
      </w:r>
    </w:p>
    <w:p w:rsidR="00000000" w:rsidRDefault="00122559">
      <w:pPr>
        <w:rPr>
          <w:rFonts w:ascii="宋体" w:hAnsi="宋体"/>
        </w:rPr>
      </w:pPr>
      <w:r>
        <w:rPr>
          <w:rFonts w:ascii="宋体" w:hAnsi="宋体" w:hint="eastAsia"/>
        </w:rPr>
        <w:t>客服电话：</w:t>
      </w:r>
      <w:r>
        <w:rPr>
          <w:rFonts w:ascii="宋体" w:hAnsi="宋体" w:hint="eastAsia"/>
        </w:rPr>
        <w:t>400-111-0889</w:t>
      </w:r>
    </w:p>
    <w:p w:rsidR="00000000" w:rsidRDefault="00122559">
      <w:pPr>
        <w:rPr>
          <w:rFonts w:ascii="宋体" w:hAnsi="宋体"/>
        </w:rPr>
      </w:pPr>
      <w:r>
        <w:rPr>
          <w:rFonts w:ascii="宋体" w:hAnsi="宋体" w:hint="eastAsia"/>
        </w:rPr>
        <w:t>公司网址：</w:t>
      </w:r>
      <w:r>
        <w:rPr>
          <w:rFonts w:ascii="宋体" w:hAnsi="宋体" w:hint="eastAsia"/>
        </w:rPr>
        <w:t>www.gomefund.com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99</w:t>
      </w:r>
      <w:r>
        <w:rPr>
          <w:rFonts w:ascii="宋体" w:hAnsi="宋体" w:hint="eastAsia"/>
        </w:rPr>
        <w:t>）</w:t>
      </w:r>
      <w:r>
        <w:rPr>
          <w:rFonts w:ascii="宋体" w:hAnsi="宋体" w:hint="eastAsia"/>
        </w:rPr>
        <w:t xml:space="preserve"> </w:t>
      </w:r>
      <w:r>
        <w:rPr>
          <w:rFonts w:ascii="宋体" w:hAnsi="宋体" w:hint="eastAsia"/>
        </w:rPr>
        <w:t>名称：中信证券（山东）有限责任公司</w:t>
      </w:r>
    </w:p>
    <w:p w:rsidR="00000000" w:rsidRDefault="00122559">
      <w:pPr>
        <w:rPr>
          <w:rFonts w:ascii="宋体" w:hAnsi="宋体"/>
        </w:rPr>
      </w:pPr>
      <w:r>
        <w:rPr>
          <w:rFonts w:ascii="宋体" w:hAnsi="宋体" w:hint="eastAsia"/>
        </w:rPr>
        <w:t>注册地址：山东省青岛市崂山区深圳路</w:t>
      </w:r>
      <w:r>
        <w:rPr>
          <w:rFonts w:ascii="宋体" w:hAnsi="宋体" w:hint="eastAsia"/>
        </w:rPr>
        <w:t>222</w:t>
      </w:r>
      <w:r>
        <w:rPr>
          <w:rFonts w:ascii="宋体" w:hAnsi="宋体" w:hint="eastAsia"/>
        </w:rPr>
        <w:t>号</w:t>
      </w:r>
      <w:r>
        <w:rPr>
          <w:rFonts w:ascii="宋体" w:hAnsi="宋体" w:hint="eastAsia"/>
        </w:rPr>
        <w:t>1</w:t>
      </w:r>
      <w:r>
        <w:rPr>
          <w:rFonts w:ascii="宋体" w:hAnsi="宋体" w:hint="eastAsia"/>
        </w:rPr>
        <w:t>号楼</w:t>
      </w:r>
      <w:r>
        <w:rPr>
          <w:rFonts w:ascii="宋体" w:hAnsi="宋体" w:hint="eastAsia"/>
        </w:rPr>
        <w:t>2001</w:t>
      </w:r>
    </w:p>
    <w:p w:rsidR="00000000" w:rsidRDefault="00122559">
      <w:pPr>
        <w:rPr>
          <w:rFonts w:ascii="宋体" w:hAnsi="宋体"/>
        </w:rPr>
      </w:pPr>
      <w:r>
        <w:rPr>
          <w:rFonts w:ascii="宋体" w:hAnsi="宋体" w:hint="eastAsia"/>
        </w:rPr>
        <w:t>办公地址</w:t>
      </w:r>
      <w:r>
        <w:rPr>
          <w:rFonts w:ascii="宋体" w:hAnsi="宋体" w:hint="eastAsia"/>
        </w:rPr>
        <w:t>:</w:t>
      </w:r>
      <w:r>
        <w:rPr>
          <w:rFonts w:ascii="宋体" w:hAnsi="宋体" w:hint="eastAsia"/>
        </w:rPr>
        <w:t>山东省青岛市市南区东海西路</w:t>
      </w:r>
      <w:r>
        <w:rPr>
          <w:rFonts w:ascii="宋体" w:hAnsi="宋体" w:hint="eastAsia"/>
        </w:rPr>
        <w:t>28</w:t>
      </w:r>
      <w:r>
        <w:rPr>
          <w:rFonts w:ascii="宋体" w:hAnsi="宋体" w:hint="eastAsia"/>
        </w:rPr>
        <w:t>号龙翔广场东座</w:t>
      </w:r>
      <w:r>
        <w:rPr>
          <w:rFonts w:ascii="宋体" w:hAnsi="宋体" w:hint="eastAsia"/>
        </w:rPr>
        <w:t>5</w:t>
      </w:r>
      <w:r>
        <w:rPr>
          <w:rFonts w:ascii="宋体" w:hAnsi="宋体" w:hint="eastAsia"/>
        </w:rPr>
        <w:t>层</w:t>
      </w:r>
    </w:p>
    <w:p w:rsidR="00000000" w:rsidRDefault="00122559">
      <w:pPr>
        <w:rPr>
          <w:rFonts w:ascii="宋体" w:hAnsi="宋体"/>
        </w:rPr>
      </w:pPr>
      <w:r>
        <w:rPr>
          <w:rFonts w:ascii="宋体" w:hAnsi="宋体" w:hint="eastAsia"/>
        </w:rPr>
        <w:t>法定代表人：姜晓林</w:t>
      </w:r>
    </w:p>
    <w:p w:rsidR="00000000" w:rsidRDefault="00122559">
      <w:pPr>
        <w:rPr>
          <w:rFonts w:ascii="宋体" w:hAnsi="宋体"/>
        </w:rPr>
      </w:pPr>
      <w:r>
        <w:rPr>
          <w:rFonts w:ascii="宋体" w:hAnsi="宋体" w:hint="eastAsia"/>
        </w:rPr>
        <w:t>联系人：孙秋月</w:t>
      </w:r>
    </w:p>
    <w:p w:rsidR="00000000" w:rsidRDefault="00122559">
      <w:pPr>
        <w:rPr>
          <w:rFonts w:ascii="宋体" w:hAnsi="宋体"/>
        </w:rPr>
      </w:pPr>
      <w:r>
        <w:rPr>
          <w:rFonts w:ascii="宋体" w:hAnsi="宋体" w:hint="eastAsia"/>
        </w:rPr>
        <w:t>电话：</w:t>
      </w:r>
      <w:r>
        <w:rPr>
          <w:rFonts w:ascii="宋体" w:hAnsi="宋体" w:hint="eastAsia"/>
        </w:rPr>
        <w:t>0532-85022026</w:t>
      </w:r>
    </w:p>
    <w:p w:rsidR="00000000" w:rsidRDefault="00122559">
      <w:pPr>
        <w:rPr>
          <w:rFonts w:ascii="宋体" w:hAnsi="宋体"/>
        </w:rPr>
      </w:pPr>
      <w:r>
        <w:rPr>
          <w:rFonts w:ascii="宋体" w:hAnsi="宋体" w:hint="eastAsia"/>
        </w:rPr>
        <w:t>客服电话：</w:t>
      </w:r>
      <w:r>
        <w:rPr>
          <w:rFonts w:ascii="宋体" w:hAnsi="宋体" w:hint="eastAsia"/>
        </w:rPr>
        <w:t>9554</w:t>
      </w:r>
      <w:r>
        <w:rPr>
          <w:rFonts w:ascii="宋体" w:hAnsi="宋体" w:hint="eastAsia"/>
        </w:rPr>
        <w:t>8</w:t>
      </w:r>
    </w:p>
    <w:p w:rsidR="00000000" w:rsidRDefault="00122559">
      <w:pPr>
        <w:rPr>
          <w:rFonts w:ascii="宋体" w:hAnsi="宋体"/>
        </w:rPr>
      </w:pPr>
      <w:r>
        <w:rPr>
          <w:rFonts w:ascii="宋体" w:hAnsi="宋体" w:hint="eastAsia"/>
        </w:rPr>
        <w:t>网址：</w:t>
      </w:r>
      <w:r>
        <w:rPr>
          <w:rFonts w:ascii="宋体" w:hAnsi="宋体" w:hint="eastAsia"/>
        </w:rPr>
        <w:t>sd.citics.com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100</w:t>
      </w:r>
      <w:r>
        <w:rPr>
          <w:rFonts w:ascii="宋体" w:hAnsi="宋体" w:hint="eastAsia"/>
        </w:rPr>
        <w:t>）</w:t>
      </w:r>
      <w:r>
        <w:rPr>
          <w:rFonts w:ascii="宋体" w:hAnsi="宋体" w:hint="eastAsia"/>
        </w:rPr>
        <w:t xml:space="preserve"> </w:t>
      </w:r>
      <w:r>
        <w:rPr>
          <w:rFonts w:ascii="宋体" w:hAnsi="宋体" w:hint="eastAsia"/>
        </w:rPr>
        <w:t>名称：东海证券股份有限公司</w:t>
      </w:r>
    </w:p>
    <w:p w:rsidR="00000000" w:rsidRDefault="00122559">
      <w:pPr>
        <w:rPr>
          <w:rFonts w:ascii="宋体" w:hAnsi="宋体"/>
        </w:rPr>
      </w:pPr>
      <w:r>
        <w:rPr>
          <w:rFonts w:ascii="宋体" w:hAnsi="宋体" w:hint="eastAsia"/>
        </w:rPr>
        <w:t>注册地址：江苏省常州延陵西路</w:t>
      </w:r>
      <w:r>
        <w:rPr>
          <w:rFonts w:ascii="宋体" w:hAnsi="宋体" w:hint="eastAsia"/>
        </w:rPr>
        <w:t>23</w:t>
      </w:r>
      <w:r>
        <w:rPr>
          <w:rFonts w:ascii="宋体" w:hAnsi="宋体" w:hint="eastAsia"/>
        </w:rPr>
        <w:t>号投资广场</w:t>
      </w:r>
      <w:r>
        <w:rPr>
          <w:rFonts w:ascii="宋体" w:hAnsi="宋体" w:hint="eastAsia"/>
        </w:rPr>
        <w:t>18</w:t>
      </w:r>
      <w:r>
        <w:rPr>
          <w:rFonts w:ascii="宋体" w:hAnsi="宋体" w:hint="eastAsia"/>
        </w:rPr>
        <w:t>层</w:t>
      </w:r>
    </w:p>
    <w:p w:rsidR="00000000" w:rsidRDefault="00122559">
      <w:pPr>
        <w:rPr>
          <w:rFonts w:ascii="宋体" w:hAnsi="宋体"/>
        </w:rPr>
      </w:pPr>
      <w:r>
        <w:rPr>
          <w:rFonts w:ascii="宋体" w:hAnsi="宋体" w:hint="eastAsia"/>
        </w:rPr>
        <w:t>办公地址：上海浦东新区东方路</w:t>
      </w:r>
      <w:r>
        <w:rPr>
          <w:rFonts w:ascii="宋体" w:hAnsi="宋体" w:hint="eastAsia"/>
        </w:rPr>
        <w:t>1928</w:t>
      </w:r>
      <w:r>
        <w:rPr>
          <w:rFonts w:ascii="宋体" w:hAnsi="宋体" w:hint="eastAsia"/>
        </w:rPr>
        <w:t>号东海证券大厦</w:t>
      </w:r>
    </w:p>
    <w:p w:rsidR="00000000" w:rsidRDefault="00122559">
      <w:pPr>
        <w:rPr>
          <w:rFonts w:ascii="宋体" w:hAnsi="宋体"/>
        </w:rPr>
      </w:pPr>
      <w:r>
        <w:rPr>
          <w:rFonts w:ascii="宋体" w:hAnsi="宋体" w:hint="eastAsia"/>
        </w:rPr>
        <w:t>法定代表人：陈耀庭</w:t>
      </w:r>
    </w:p>
    <w:p w:rsidR="00000000" w:rsidRDefault="00122559">
      <w:pPr>
        <w:rPr>
          <w:rFonts w:ascii="宋体" w:hAnsi="宋体"/>
        </w:rPr>
      </w:pPr>
      <w:r>
        <w:rPr>
          <w:rFonts w:ascii="宋体" w:hAnsi="宋体" w:hint="eastAsia"/>
        </w:rPr>
        <w:t>联系人：王一彦</w:t>
      </w:r>
    </w:p>
    <w:p w:rsidR="00000000" w:rsidRDefault="00122559">
      <w:pPr>
        <w:rPr>
          <w:rFonts w:ascii="宋体" w:hAnsi="宋体"/>
        </w:rPr>
      </w:pPr>
      <w:r>
        <w:rPr>
          <w:rFonts w:ascii="宋体" w:hAnsi="宋体" w:hint="eastAsia"/>
        </w:rPr>
        <w:t>电话：</w:t>
      </w:r>
      <w:r>
        <w:rPr>
          <w:rFonts w:ascii="宋体" w:hAnsi="宋体" w:hint="eastAsia"/>
        </w:rPr>
        <w:t>021-20333333</w:t>
      </w:r>
    </w:p>
    <w:p w:rsidR="00000000" w:rsidRDefault="00122559">
      <w:pPr>
        <w:rPr>
          <w:rFonts w:ascii="宋体" w:hAnsi="宋体"/>
        </w:rPr>
      </w:pPr>
      <w:r>
        <w:rPr>
          <w:rFonts w:ascii="宋体" w:hAnsi="宋体" w:hint="eastAsia"/>
        </w:rPr>
        <w:t>客服电话：</w:t>
      </w:r>
      <w:r>
        <w:rPr>
          <w:rFonts w:ascii="宋体" w:hAnsi="宋体" w:hint="eastAsia"/>
        </w:rPr>
        <w:t>95531</w:t>
      </w:r>
      <w:r>
        <w:rPr>
          <w:rFonts w:ascii="宋体" w:hAnsi="宋体" w:hint="eastAsia"/>
        </w:rPr>
        <w:t>；</w:t>
      </w:r>
      <w:r>
        <w:rPr>
          <w:rFonts w:ascii="宋体" w:hAnsi="宋体" w:hint="eastAsia"/>
        </w:rPr>
        <w:t>400-8888-588</w:t>
      </w:r>
    </w:p>
    <w:p w:rsidR="00000000" w:rsidRDefault="00122559">
      <w:pPr>
        <w:rPr>
          <w:rFonts w:ascii="宋体" w:hAnsi="宋体"/>
        </w:rPr>
      </w:pPr>
      <w:r>
        <w:rPr>
          <w:rFonts w:ascii="宋体" w:hAnsi="宋体" w:hint="eastAsia"/>
        </w:rPr>
        <w:t>网址：</w:t>
      </w:r>
      <w:r>
        <w:rPr>
          <w:rFonts w:ascii="宋体" w:hAnsi="宋体" w:hint="eastAsia"/>
        </w:rPr>
        <w:t>www.longone.com.cn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101</w:t>
      </w:r>
      <w:r>
        <w:rPr>
          <w:rFonts w:ascii="宋体" w:hAnsi="宋体" w:hint="eastAsia"/>
        </w:rPr>
        <w:t>）</w:t>
      </w:r>
      <w:r>
        <w:rPr>
          <w:rFonts w:ascii="宋体" w:hAnsi="宋体" w:hint="eastAsia"/>
        </w:rPr>
        <w:t xml:space="preserve"> </w:t>
      </w:r>
      <w:r>
        <w:rPr>
          <w:rFonts w:ascii="宋体" w:hAnsi="宋体" w:hint="eastAsia"/>
        </w:rPr>
        <w:t>名称：渤海证券股份有限公司</w:t>
      </w:r>
    </w:p>
    <w:p w:rsidR="00000000" w:rsidRDefault="00122559">
      <w:pPr>
        <w:rPr>
          <w:rFonts w:ascii="宋体" w:hAnsi="宋体"/>
        </w:rPr>
      </w:pPr>
      <w:r>
        <w:rPr>
          <w:rFonts w:ascii="宋体" w:hAnsi="宋体" w:hint="eastAsia"/>
        </w:rPr>
        <w:t>注册地址：天津经济技术开发区第二大街</w:t>
      </w:r>
      <w:r>
        <w:rPr>
          <w:rFonts w:ascii="宋体" w:hAnsi="宋体" w:hint="eastAsia"/>
        </w:rPr>
        <w:t>42</w:t>
      </w:r>
      <w:r>
        <w:rPr>
          <w:rFonts w:ascii="宋体" w:hAnsi="宋体" w:hint="eastAsia"/>
        </w:rPr>
        <w:t>号写字楼</w:t>
      </w:r>
      <w:r>
        <w:rPr>
          <w:rFonts w:ascii="宋体" w:hAnsi="宋体" w:hint="eastAsia"/>
        </w:rPr>
        <w:t>101</w:t>
      </w:r>
      <w:r>
        <w:rPr>
          <w:rFonts w:ascii="宋体" w:hAnsi="宋体" w:hint="eastAsia"/>
        </w:rPr>
        <w:t>室</w:t>
      </w:r>
    </w:p>
    <w:p w:rsidR="00000000" w:rsidRDefault="00122559">
      <w:pPr>
        <w:rPr>
          <w:rFonts w:ascii="宋体" w:hAnsi="宋体"/>
        </w:rPr>
      </w:pPr>
      <w:r>
        <w:rPr>
          <w:rFonts w:ascii="宋体" w:hAnsi="宋体" w:hint="eastAsia"/>
        </w:rPr>
        <w:t>办公地址：天津市南开区云际道立达公寓</w:t>
      </w:r>
      <w:r>
        <w:rPr>
          <w:rFonts w:ascii="宋体" w:hAnsi="宋体" w:hint="eastAsia"/>
        </w:rPr>
        <w:t>F</w:t>
      </w:r>
      <w:r>
        <w:rPr>
          <w:rFonts w:ascii="宋体" w:hAnsi="宋体" w:hint="eastAsia"/>
        </w:rPr>
        <w:t>座渤海证券</w:t>
      </w:r>
    </w:p>
    <w:p w:rsidR="00000000" w:rsidRDefault="00122559">
      <w:pPr>
        <w:rPr>
          <w:rFonts w:ascii="宋体" w:hAnsi="宋体"/>
        </w:rPr>
      </w:pPr>
      <w:r>
        <w:rPr>
          <w:rFonts w:ascii="宋体" w:hAnsi="宋体" w:hint="eastAsia"/>
        </w:rPr>
        <w:t>法定代表人：王春</w:t>
      </w:r>
      <w:r>
        <w:rPr>
          <w:rFonts w:ascii="宋体" w:hAnsi="宋体" w:hint="eastAsia"/>
        </w:rPr>
        <w:t>峰</w:t>
      </w:r>
    </w:p>
    <w:p w:rsidR="00000000" w:rsidRDefault="00122559">
      <w:pPr>
        <w:rPr>
          <w:rFonts w:ascii="宋体" w:hAnsi="宋体"/>
        </w:rPr>
      </w:pPr>
      <w:r>
        <w:rPr>
          <w:rFonts w:ascii="宋体" w:hAnsi="宋体" w:hint="eastAsia"/>
        </w:rPr>
        <w:t>联系人：王星</w:t>
      </w:r>
    </w:p>
    <w:p w:rsidR="00000000" w:rsidRDefault="00122559">
      <w:pPr>
        <w:rPr>
          <w:rFonts w:ascii="宋体" w:hAnsi="宋体"/>
        </w:rPr>
      </w:pPr>
      <w:r>
        <w:rPr>
          <w:rFonts w:ascii="宋体" w:hAnsi="宋体" w:hint="eastAsia"/>
        </w:rPr>
        <w:t>电话：</w:t>
      </w:r>
      <w:r>
        <w:rPr>
          <w:rFonts w:ascii="宋体" w:hAnsi="宋体" w:hint="eastAsia"/>
        </w:rPr>
        <w:t>022-28451922</w:t>
      </w:r>
    </w:p>
    <w:p w:rsidR="00000000" w:rsidRDefault="00122559">
      <w:pPr>
        <w:rPr>
          <w:rFonts w:ascii="宋体" w:hAnsi="宋体"/>
        </w:rPr>
      </w:pPr>
      <w:r>
        <w:rPr>
          <w:rFonts w:ascii="宋体" w:hAnsi="宋体" w:hint="eastAsia"/>
        </w:rPr>
        <w:t>客服电话：</w:t>
      </w:r>
      <w:r>
        <w:rPr>
          <w:rFonts w:ascii="宋体" w:hAnsi="宋体" w:hint="eastAsia"/>
        </w:rPr>
        <w:t>400-651-5988</w:t>
      </w:r>
    </w:p>
    <w:p w:rsidR="00000000" w:rsidRDefault="00122559">
      <w:pPr>
        <w:rPr>
          <w:rFonts w:ascii="宋体" w:hAnsi="宋体"/>
        </w:rPr>
      </w:pPr>
      <w:r>
        <w:rPr>
          <w:rFonts w:ascii="宋体" w:hAnsi="宋体" w:hint="eastAsia"/>
        </w:rPr>
        <w:t>网址：</w:t>
      </w:r>
      <w:r>
        <w:rPr>
          <w:rFonts w:ascii="宋体" w:hAnsi="宋体" w:hint="eastAsia"/>
        </w:rPr>
        <w:t>www.ewww.com.cn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102</w:t>
      </w:r>
      <w:r>
        <w:rPr>
          <w:rFonts w:ascii="宋体" w:hAnsi="宋体" w:hint="eastAsia"/>
        </w:rPr>
        <w:t>）</w:t>
      </w:r>
      <w:r>
        <w:rPr>
          <w:rFonts w:ascii="宋体" w:hAnsi="宋体" w:hint="eastAsia"/>
        </w:rPr>
        <w:t xml:space="preserve"> </w:t>
      </w:r>
      <w:r>
        <w:rPr>
          <w:rFonts w:ascii="宋体" w:hAnsi="宋体" w:hint="eastAsia"/>
        </w:rPr>
        <w:t>名称：华林证券股份有限公司</w:t>
      </w:r>
    </w:p>
    <w:p w:rsidR="00000000" w:rsidRDefault="00122559">
      <w:pPr>
        <w:rPr>
          <w:rFonts w:ascii="宋体" w:hAnsi="宋体"/>
        </w:rPr>
      </w:pPr>
      <w:r>
        <w:rPr>
          <w:rFonts w:ascii="宋体" w:hAnsi="宋体" w:hint="eastAsia"/>
        </w:rPr>
        <w:t>注册地址：拉萨市柳梧新区国际总部城</w:t>
      </w:r>
      <w:r>
        <w:rPr>
          <w:rFonts w:ascii="宋体" w:hAnsi="宋体" w:hint="eastAsia"/>
        </w:rPr>
        <w:t>3</w:t>
      </w:r>
      <w:r>
        <w:rPr>
          <w:rFonts w:ascii="宋体" w:hAnsi="宋体" w:hint="eastAsia"/>
        </w:rPr>
        <w:t>幢</w:t>
      </w:r>
      <w:r>
        <w:rPr>
          <w:rFonts w:ascii="宋体" w:hAnsi="宋体" w:hint="eastAsia"/>
        </w:rPr>
        <w:t>1</w:t>
      </w:r>
      <w:r>
        <w:rPr>
          <w:rFonts w:ascii="宋体" w:hAnsi="宋体" w:hint="eastAsia"/>
        </w:rPr>
        <w:t>单元</w:t>
      </w:r>
      <w:r>
        <w:rPr>
          <w:rFonts w:ascii="宋体" w:hAnsi="宋体" w:hint="eastAsia"/>
        </w:rPr>
        <w:t>5-5</w:t>
      </w:r>
    </w:p>
    <w:p w:rsidR="00000000" w:rsidRDefault="00122559">
      <w:pPr>
        <w:rPr>
          <w:rFonts w:ascii="宋体" w:hAnsi="宋体"/>
        </w:rPr>
      </w:pPr>
      <w:r>
        <w:rPr>
          <w:rFonts w:ascii="宋体" w:hAnsi="宋体" w:hint="eastAsia"/>
        </w:rPr>
        <w:t>办公地址：深圳市福田区民田路</w:t>
      </w:r>
      <w:r>
        <w:rPr>
          <w:rFonts w:ascii="宋体" w:hAnsi="宋体" w:hint="eastAsia"/>
        </w:rPr>
        <w:t>178</w:t>
      </w:r>
      <w:r>
        <w:rPr>
          <w:rFonts w:ascii="宋体" w:hAnsi="宋体" w:hint="eastAsia"/>
        </w:rPr>
        <w:t>号华融大厦</w:t>
      </w:r>
      <w:r>
        <w:rPr>
          <w:rFonts w:ascii="宋体" w:hAnsi="宋体" w:hint="eastAsia"/>
        </w:rPr>
        <w:t>6</w:t>
      </w:r>
      <w:r>
        <w:rPr>
          <w:rFonts w:ascii="宋体" w:hAnsi="宋体" w:hint="eastAsia"/>
        </w:rPr>
        <w:t>楼</w:t>
      </w:r>
    </w:p>
    <w:p w:rsidR="00000000" w:rsidRDefault="00122559">
      <w:pPr>
        <w:rPr>
          <w:rFonts w:ascii="宋体" w:hAnsi="宋体"/>
        </w:rPr>
      </w:pPr>
      <w:r>
        <w:rPr>
          <w:rFonts w:ascii="宋体" w:hAnsi="宋体" w:hint="eastAsia"/>
        </w:rPr>
        <w:t>法定代表人：林立</w:t>
      </w:r>
    </w:p>
    <w:p w:rsidR="00000000" w:rsidRDefault="00122559">
      <w:pPr>
        <w:rPr>
          <w:rFonts w:ascii="宋体" w:hAnsi="宋体"/>
        </w:rPr>
      </w:pPr>
      <w:r>
        <w:rPr>
          <w:rFonts w:ascii="宋体" w:hAnsi="宋体" w:hint="eastAsia"/>
        </w:rPr>
        <w:t>联系人：胡倩</w:t>
      </w:r>
    </w:p>
    <w:p w:rsidR="00000000" w:rsidRDefault="00122559">
      <w:pPr>
        <w:rPr>
          <w:rFonts w:ascii="宋体" w:hAnsi="宋体"/>
        </w:rPr>
      </w:pPr>
      <w:r>
        <w:rPr>
          <w:rFonts w:ascii="宋体" w:hAnsi="宋体" w:hint="eastAsia"/>
        </w:rPr>
        <w:t>电话：</w:t>
      </w:r>
      <w:r>
        <w:rPr>
          <w:rFonts w:ascii="宋体" w:hAnsi="宋体" w:hint="eastAsia"/>
        </w:rPr>
        <w:t>0755-83255199</w:t>
      </w:r>
    </w:p>
    <w:p w:rsidR="00000000" w:rsidRDefault="00122559">
      <w:pPr>
        <w:rPr>
          <w:rFonts w:ascii="宋体" w:hAnsi="宋体"/>
        </w:rPr>
      </w:pPr>
      <w:r>
        <w:rPr>
          <w:rFonts w:ascii="宋体" w:hAnsi="宋体" w:hint="eastAsia"/>
        </w:rPr>
        <w:t>客服电话：</w:t>
      </w:r>
      <w:r>
        <w:rPr>
          <w:rFonts w:ascii="宋体" w:hAnsi="宋体" w:hint="eastAsia"/>
        </w:rPr>
        <w:t>400-188-3888</w:t>
      </w:r>
    </w:p>
    <w:p w:rsidR="00000000" w:rsidRDefault="00122559">
      <w:pPr>
        <w:rPr>
          <w:rFonts w:ascii="宋体" w:hAnsi="宋体"/>
        </w:rPr>
      </w:pPr>
      <w:r>
        <w:rPr>
          <w:rFonts w:ascii="宋体" w:hAnsi="宋体" w:hint="eastAsia"/>
        </w:rPr>
        <w:t>网址：</w:t>
      </w:r>
      <w:r>
        <w:rPr>
          <w:rFonts w:ascii="宋体" w:hAnsi="宋体" w:hint="eastAsia"/>
        </w:rPr>
        <w:t>www.chinalions.com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103</w:t>
      </w:r>
      <w:r>
        <w:rPr>
          <w:rFonts w:ascii="宋体" w:hAnsi="宋体" w:hint="eastAsia"/>
        </w:rPr>
        <w:t>）</w:t>
      </w:r>
      <w:r>
        <w:rPr>
          <w:rFonts w:ascii="宋体" w:hAnsi="宋体" w:hint="eastAsia"/>
        </w:rPr>
        <w:t xml:space="preserve"> </w:t>
      </w:r>
      <w:r>
        <w:rPr>
          <w:rFonts w:ascii="宋体" w:hAnsi="宋体" w:hint="eastAsia"/>
        </w:rPr>
        <w:t>名称：中国民生银行股份有限公司</w:t>
      </w:r>
    </w:p>
    <w:p w:rsidR="00000000" w:rsidRDefault="00122559">
      <w:pPr>
        <w:rPr>
          <w:rFonts w:ascii="宋体" w:hAnsi="宋体"/>
        </w:rPr>
      </w:pPr>
      <w:r>
        <w:rPr>
          <w:rFonts w:ascii="宋体" w:hAnsi="宋体" w:hint="eastAsia"/>
        </w:rPr>
        <w:t>注册地址：北京市西城区复兴门内大街</w:t>
      </w:r>
      <w:r>
        <w:rPr>
          <w:rFonts w:ascii="宋体" w:hAnsi="宋体" w:hint="eastAsia"/>
        </w:rPr>
        <w:t>2</w:t>
      </w:r>
      <w:r>
        <w:rPr>
          <w:rFonts w:ascii="宋体" w:hAnsi="宋体" w:hint="eastAsia"/>
        </w:rPr>
        <w:t>号</w:t>
      </w:r>
    </w:p>
    <w:p w:rsidR="00000000" w:rsidRDefault="00122559">
      <w:pPr>
        <w:rPr>
          <w:rFonts w:ascii="宋体" w:hAnsi="宋体"/>
        </w:rPr>
      </w:pPr>
      <w:r>
        <w:rPr>
          <w:rFonts w:ascii="宋体" w:hAnsi="宋体" w:hint="eastAsia"/>
        </w:rPr>
        <w:t>办公地址</w:t>
      </w:r>
      <w:r>
        <w:rPr>
          <w:rFonts w:ascii="宋体" w:hAnsi="宋体" w:hint="eastAsia"/>
        </w:rPr>
        <w:t>：北京市西城区复兴门内大街</w:t>
      </w:r>
      <w:r>
        <w:rPr>
          <w:rFonts w:ascii="宋体" w:hAnsi="宋体" w:hint="eastAsia"/>
        </w:rPr>
        <w:t>2</w:t>
      </w:r>
      <w:r>
        <w:rPr>
          <w:rFonts w:ascii="宋体" w:hAnsi="宋体" w:hint="eastAsia"/>
        </w:rPr>
        <w:t>号</w:t>
      </w:r>
    </w:p>
    <w:p w:rsidR="00000000" w:rsidRDefault="00122559">
      <w:pPr>
        <w:rPr>
          <w:rFonts w:ascii="宋体" w:hAnsi="宋体"/>
        </w:rPr>
      </w:pPr>
      <w:r>
        <w:rPr>
          <w:rFonts w:ascii="宋体" w:hAnsi="宋体" w:hint="eastAsia"/>
        </w:rPr>
        <w:t>法定代表人</w:t>
      </w:r>
      <w:r>
        <w:rPr>
          <w:rFonts w:ascii="宋体" w:hAnsi="宋体" w:hint="eastAsia"/>
        </w:rPr>
        <w:t xml:space="preserve">: </w:t>
      </w:r>
      <w:r>
        <w:rPr>
          <w:rFonts w:ascii="宋体" w:hAnsi="宋体" w:hint="eastAsia"/>
        </w:rPr>
        <w:t>洪崎</w:t>
      </w:r>
    </w:p>
    <w:p w:rsidR="00000000" w:rsidRDefault="00122559">
      <w:pPr>
        <w:rPr>
          <w:rFonts w:ascii="宋体" w:hAnsi="宋体"/>
        </w:rPr>
      </w:pPr>
      <w:r>
        <w:rPr>
          <w:rFonts w:ascii="宋体" w:hAnsi="宋体" w:hint="eastAsia"/>
        </w:rPr>
        <w:t>联系人：穆婷</w:t>
      </w:r>
    </w:p>
    <w:p w:rsidR="00000000" w:rsidRDefault="00122559">
      <w:pPr>
        <w:rPr>
          <w:rFonts w:ascii="宋体" w:hAnsi="宋体"/>
        </w:rPr>
      </w:pPr>
      <w:r>
        <w:rPr>
          <w:rFonts w:ascii="宋体" w:hAnsi="宋体" w:hint="eastAsia"/>
        </w:rPr>
        <w:t>电话：</w:t>
      </w:r>
      <w:r>
        <w:rPr>
          <w:rFonts w:ascii="宋体" w:hAnsi="宋体" w:hint="eastAsia"/>
        </w:rPr>
        <w:t>010-56367136</w:t>
      </w:r>
    </w:p>
    <w:p w:rsidR="00000000" w:rsidRDefault="00122559">
      <w:pPr>
        <w:rPr>
          <w:rFonts w:ascii="宋体" w:hAnsi="宋体"/>
        </w:rPr>
      </w:pPr>
      <w:r>
        <w:rPr>
          <w:rFonts w:ascii="宋体" w:hAnsi="宋体" w:hint="eastAsia"/>
        </w:rPr>
        <w:t>客服电话：</w:t>
      </w:r>
      <w:r>
        <w:rPr>
          <w:rFonts w:ascii="宋体" w:hAnsi="宋体" w:hint="eastAsia"/>
        </w:rPr>
        <w:t>95568</w:t>
      </w:r>
    </w:p>
    <w:p w:rsidR="00000000" w:rsidRDefault="00122559">
      <w:pPr>
        <w:rPr>
          <w:rFonts w:ascii="宋体" w:hAnsi="宋体"/>
        </w:rPr>
      </w:pPr>
      <w:r>
        <w:rPr>
          <w:rFonts w:ascii="宋体" w:hAnsi="宋体" w:hint="eastAsia"/>
        </w:rPr>
        <w:t>公司网址：</w:t>
      </w:r>
      <w:r>
        <w:rPr>
          <w:rFonts w:ascii="宋体" w:hAnsi="宋体" w:hint="eastAsia"/>
        </w:rPr>
        <w:t>www.cmbc.com.cn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104</w:t>
      </w:r>
      <w:r>
        <w:rPr>
          <w:rFonts w:ascii="宋体" w:hAnsi="宋体" w:hint="eastAsia"/>
        </w:rPr>
        <w:t>）</w:t>
      </w:r>
      <w:r>
        <w:rPr>
          <w:rFonts w:ascii="宋体" w:hAnsi="宋体" w:hint="eastAsia"/>
        </w:rPr>
        <w:t xml:space="preserve"> </w:t>
      </w:r>
      <w:r>
        <w:rPr>
          <w:rFonts w:ascii="宋体" w:hAnsi="宋体" w:hint="eastAsia"/>
        </w:rPr>
        <w:t>名称：深圳市新兰德证券投资咨询有限公司</w:t>
      </w:r>
    </w:p>
    <w:p w:rsidR="00000000" w:rsidRDefault="00122559">
      <w:pPr>
        <w:rPr>
          <w:rFonts w:ascii="宋体" w:hAnsi="宋体"/>
        </w:rPr>
      </w:pPr>
      <w:r>
        <w:rPr>
          <w:rFonts w:ascii="宋体" w:hAnsi="宋体" w:hint="eastAsia"/>
        </w:rPr>
        <w:t>地址：深圳市福田区华强北路赛格科技园四栋</w:t>
      </w:r>
      <w:r>
        <w:rPr>
          <w:rFonts w:ascii="宋体" w:hAnsi="宋体" w:hint="eastAsia"/>
        </w:rPr>
        <w:t>10</w:t>
      </w:r>
      <w:r>
        <w:rPr>
          <w:rFonts w:ascii="宋体" w:hAnsi="宋体" w:hint="eastAsia"/>
        </w:rPr>
        <w:t>层</w:t>
      </w:r>
      <w:r>
        <w:rPr>
          <w:rFonts w:ascii="宋体" w:hAnsi="宋体" w:hint="eastAsia"/>
        </w:rPr>
        <w:t>1006</w:t>
      </w:r>
    </w:p>
    <w:p w:rsidR="00000000" w:rsidRDefault="00122559">
      <w:pPr>
        <w:rPr>
          <w:rFonts w:ascii="宋体" w:hAnsi="宋体"/>
        </w:rPr>
      </w:pPr>
      <w:r>
        <w:rPr>
          <w:rFonts w:ascii="宋体" w:hAnsi="宋体" w:hint="eastAsia"/>
        </w:rPr>
        <w:t xml:space="preserve">法定代表人：洪弘　</w:t>
      </w:r>
    </w:p>
    <w:p w:rsidR="00000000" w:rsidRDefault="00122559">
      <w:pPr>
        <w:rPr>
          <w:rFonts w:ascii="宋体" w:hAnsi="宋体"/>
        </w:rPr>
      </w:pPr>
      <w:r>
        <w:rPr>
          <w:rFonts w:ascii="宋体" w:hAnsi="宋体" w:hint="eastAsia"/>
        </w:rPr>
        <w:t>联系人：文雯</w:t>
      </w:r>
    </w:p>
    <w:p w:rsidR="00000000" w:rsidRDefault="00122559">
      <w:pPr>
        <w:rPr>
          <w:rFonts w:ascii="宋体" w:hAnsi="宋体"/>
        </w:rPr>
      </w:pPr>
      <w:r>
        <w:rPr>
          <w:rFonts w:ascii="宋体" w:hAnsi="宋体" w:hint="eastAsia"/>
        </w:rPr>
        <w:t>电话：</w:t>
      </w:r>
      <w:r>
        <w:rPr>
          <w:rFonts w:ascii="宋体" w:hAnsi="宋体" w:hint="eastAsia"/>
        </w:rPr>
        <w:t>010-83363101</w:t>
      </w:r>
    </w:p>
    <w:p w:rsidR="00000000" w:rsidRDefault="00122559">
      <w:pPr>
        <w:rPr>
          <w:rFonts w:ascii="宋体" w:hAnsi="宋体"/>
        </w:rPr>
      </w:pPr>
      <w:r>
        <w:rPr>
          <w:rFonts w:ascii="宋体" w:hAnsi="宋体" w:hint="eastAsia"/>
        </w:rPr>
        <w:t>客服电话：</w:t>
      </w:r>
      <w:r>
        <w:rPr>
          <w:rFonts w:ascii="宋体" w:hAnsi="宋体" w:hint="eastAsia"/>
        </w:rPr>
        <w:t>4001661188</w:t>
      </w:r>
    </w:p>
    <w:p w:rsidR="00000000" w:rsidRDefault="00122559">
      <w:pPr>
        <w:rPr>
          <w:rFonts w:ascii="宋体" w:hAnsi="宋体"/>
        </w:rPr>
      </w:pPr>
      <w:r>
        <w:rPr>
          <w:rFonts w:ascii="宋体" w:hAnsi="宋体" w:hint="eastAsia"/>
        </w:rPr>
        <w:t>网址：</w:t>
      </w:r>
      <w:r>
        <w:rPr>
          <w:rFonts w:ascii="宋体" w:hAnsi="宋体" w:hint="eastAsia"/>
        </w:rPr>
        <w:t>www.xinlande.com.cn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105</w:t>
      </w:r>
      <w:r>
        <w:rPr>
          <w:rFonts w:ascii="宋体" w:hAnsi="宋体" w:hint="eastAsia"/>
        </w:rPr>
        <w:t>）</w:t>
      </w:r>
      <w:r>
        <w:rPr>
          <w:rFonts w:ascii="宋体" w:hAnsi="宋体" w:hint="eastAsia"/>
        </w:rPr>
        <w:t xml:space="preserve"> </w:t>
      </w:r>
      <w:r>
        <w:rPr>
          <w:rFonts w:ascii="宋体" w:hAnsi="宋体" w:hint="eastAsia"/>
        </w:rPr>
        <w:t>名称：北京汇成基金销售有限公司</w:t>
      </w:r>
    </w:p>
    <w:p w:rsidR="00000000" w:rsidRDefault="00122559">
      <w:pPr>
        <w:rPr>
          <w:rFonts w:ascii="宋体" w:hAnsi="宋体"/>
        </w:rPr>
      </w:pPr>
      <w:r>
        <w:rPr>
          <w:rFonts w:ascii="宋体" w:hAnsi="宋体" w:hint="eastAsia"/>
        </w:rPr>
        <w:t>注册地址：北京市海淀区中关村大街</w:t>
      </w:r>
      <w:r>
        <w:rPr>
          <w:rFonts w:ascii="宋体" w:hAnsi="宋体" w:hint="eastAsia"/>
        </w:rPr>
        <w:t>11</w:t>
      </w:r>
      <w:r>
        <w:rPr>
          <w:rFonts w:ascii="宋体" w:hAnsi="宋体" w:hint="eastAsia"/>
        </w:rPr>
        <w:t>号</w:t>
      </w:r>
      <w:r>
        <w:rPr>
          <w:rFonts w:ascii="宋体" w:hAnsi="宋体" w:hint="eastAsia"/>
        </w:rPr>
        <w:t>11</w:t>
      </w:r>
      <w:r>
        <w:rPr>
          <w:rFonts w:ascii="宋体" w:hAnsi="宋体" w:hint="eastAsia"/>
        </w:rPr>
        <w:t>层</w:t>
      </w:r>
      <w:r>
        <w:rPr>
          <w:rFonts w:ascii="宋体" w:hAnsi="宋体" w:hint="eastAsia"/>
        </w:rPr>
        <w:t>1</w:t>
      </w:r>
      <w:r>
        <w:rPr>
          <w:rFonts w:ascii="宋体" w:hAnsi="宋体" w:hint="eastAsia"/>
        </w:rPr>
        <w:t>108</w:t>
      </w:r>
      <w:r>
        <w:rPr>
          <w:rFonts w:ascii="宋体" w:hAnsi="宋体" w:hint="eastAsia"/>
        </w:rPr>
        <w:t>号</w:t>
      </w:r>
    </w:p>
    <w:p w:rsidR="00000000" w:rsidRDefault="00122559">
      <w:pPr>
        <w:rPr>
          <w:rFonts w:ascii="宋体" w:hAnsi="宋体"/>
        </w:rPr>
      </w:pPr>
      <w:r>
        <w:rPr>
          <w:rFonts w:ascii="宋体" w:hAnsi="宋体" w:hint="eastAsia"/>
        </w:rPr>
        <w:t>办公地址：北京市海淀区中关村大街</w:t>
      </w:r>
      <w:r>
        <w:rPr>
          <w:rFonts w:ascii="宋体" w:hAnsi="宋体" w:hint="eastAsia"/>
        </w:rPr>
        <w:t>11</w:t>
      </w:r>
      <w:r>
        <w:rPr>
          <w:rFonts w:ascii="宋体" w:hAnsi="宋体" w:hint="eastAsia"/>
        </w:rPr>
        <w:t>号</w:t>
      </w:r>
      <w:r>
        <w:rPr>
          <w:rFonts w:ascii="宋体" w:hAnsi="宋体" w:hint="eastAsia"/>
        </w:rPr>
        <w:t>11</w:t>
      </w:r>
      <w:r>
        <w:rPr>
          <w:rFonts w:ascii="宋体" w:hAnsi="宋体" w:hint="eastAsia"/>
        </w:rPr>
        <w:t>层</w:t>
      </w:r>
      <w:r>
        <w:rPr>
          <w:rFonts w:ascii="宋体" w:hAnsi="宋体" w:hint="eastAsia"/>
        </w:rPr>
        <w:t>1108</w:t>
      </w:r>
      <w:r>
        <w:rPr>
          <w:rFonts w:ascii="宋体" w:hAnsi="宋体" w:hint="eastAsia"/>
        </w:rPr>
        <w:t>号</w:t>
      </w:r>
    </w:p>
    <w:p w:rsidR="00000000" w:rsidRDefault="00122559">
      <w:pPr>
        <w:rPr>
          <w:rFonts w:ascii="宋体" w:hAnsi="宋体"/>
        </w:rPr>
      </w:pPr>
      <w:r>
        <w:rPr>
          <w:rFonts w:ascii="宋体" w:hAnsi="宋体" w:hint="eastAsia"/>
        </w:rPr>
        <w:t>法定代表人：王伟刚</w:t>
      </w:r>
    </w:p>
    <w:p w:rsidR="00000000" w:rsidRDefault="00122559">
      <w:pPr>
        <w:rPr>
          <w:rFonts w:ascii="宋体" w:hAnsi="宋体"/>
        </w:rPr>
      </w:pPr>
      <w:r>
        <w:rPr>
          <w:rFonts w:ascii="宋体" w:hAnsi="宋体" w:hint="eastAsia"/>
        </w:rPr>
        <w:t>联系人：丁向坤</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010-56282140</w:t>
      </w:r>
    </w:p>
    <w:p w:rsidR="00000000" w:rsidRDefault="00122559">
      <w:pPr>
        <w:rPr>
          <w:rFonts w:ascii="宋体" w:hAnsi="宋体"/>
        </w:rPr>
      </w:pPr>
      <w:r>
        <w:rPr>
          <w:rFonts w:ascii="宋体" w:hAnsi="宋体" w:hint="eastAsia"/>
        </w:rPr>
        <w:t>客服电话：</w:t>
      </w:r>
      <w:r>
        <w:rPr>
          <w:rFonts w:ascii="宋体" w:hAnsi="宋体" w:hint="eastAsia"/>
        </w:rPr>
        <w:t>4006199059</w:t>
      </w:r>
    </w:p>
    <w:p w:rsidR="00000000" w:rsidRDefault="00122559">
      <w:pPr>
        <w:rPr>
          <w:rFonts w:ascii="宋体" w:hAnsi="宋体"/>
        </w:rPr>
      </w:pPr>
      <w:r>
        <w:rPr>
          <w:rFonts w:ascii="宋体" w:hAnsi="宋体" w:hint="eastAsia"/>
        </w:rPr>
        <w:t>公司网址：</w:t>
      </w:r>
      <w:r>
        <w:rPr>
          <w:rFonts w:ascii="宋体" w:hAnsi="宋体" w:hint="eastAsia"/>
        </w:rPr>
        <w:t>www.hcjijim.com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106</w:t>
      </w:r>
      <w:r>
        <w:rPr>
          <w:rFonts w:ascii="宋体" w:hAnsi="宋体" w:hint="eastAsia"/>
        </w:rPr>
        <w:t>）</w:t>
      </w:r>
      <w:r>
        <w:rPr>
          <w:rFonts w:ascii="宋体" w:hAnsi="宋体" w:hint="eastAsia"/>
        </w:rPr>
        <w:t xml:space="preserve"> </w:t>
      </w:r>
      <w:r>
        <w:rPr>
          <w:rFonts w:ascii="宋体" w:hAnsi="宋体" w:hint="eastAsia"/>
        </w:rPr>
        <w:t>名称：上海长量基金销售投资顾问有限公司</w:t>
      </w:r>
    </w:p>
    <w:p w:rsidR="00000000" w:rsidRDefault="00122559">
      <w:pPr>
        <w:rPr>
          <w:rFonts w:ascii="宋体" w:hAnsi="宋体"/>
        </w:rPr>
      </w:pPr>
      <w:r>
        <w:rPr>
          <w:rFonts w:ascii="宋体" w:hAnsi="宋体" w:hint="eastAsia"/>
        </w:rPr>
        <w:t>注册地址：上海市浦东新区高翔路</w:t>
      </w:r>
      <w:r>
        <w:rPr>
          <w:rFonts w:ascii="宋体" w:hAnsi="宋体" w:hint="eastAsia"/>
        </w:rPr>
        <w:t>526</w:t>
      </w:r>
      <w:r>
        <w:rPr>
          <w:rFonts w:ascii="宋体" w:hAnsi="宋体" w:hint="eastAsia"/>
        </w:rPr>
        <w:t>号</w:t>
      </w:r>
      <w:r>
        <w:rPr>
          <w:rFonts w:ascii="宋体" w:hAnsi="宋体" w:hint="eastAsia"/>
        </w:rPr>
        <w:t>2</w:t>
      </w:r>
      <w:r>
        <w:rPr>
          <w:rFonts w:ascii="宋体" w:hAnsi="宋体" w:hint="eastAsia"/>
        </w:rPr>
        <w:t>幢</w:t>
      </w:r>
      <w:r>
        <w:rPr>
          <w:rFonts w:ascii="宋体" w:hAnsi="宋体" w:hint="eastAsia"/>
        </w:rPr>
        <w:t>220</w:t>
      </w:r>
      <w:r>
        <w:rPr>
          <w:rFonts w:ascii="宋体" w:hAnsi="宋体" w:hint="eastAsia"/>
        </w:rPr>
        <w:t>室</w:t>
      </w:r>
    </w:p>
    <w:p w:rsidR="00000000" w:rsidRDefault="00122559">
      <w:pPr>
        <w:rPr>
          <w:rFonts w:ascii="宋体" w:hAnsi="宋体"/>
        </w:rPr>
      </w:pPr>
      <w:r>
        <w:rPr>
          <w:rFonts w:ascii="宋体" w:hAnsi="宋体" w:hint="eastAsia"/>
        </w:rPr>
        <w:t>办公地址：上海市浦东新区东方路</w:t>
      </w:r>
      <w:r>
        <w:rPr>
          <w:rFonts w:ascii="宋体" w:hAnsi="宋体" w:hint="eastAsia"/>
        </w:rPr>
        <w:t>1267</w:t>
      </w:r>
      <w:r>
        <w:rPr>
          <w:rFonts w:ascii="宋体" w:hAnsi="宋体" w:hint="eastAsia"/>
        </w:rPr>
        <w:t>号</w:t>
      </w:r>
      <w:r>
        <w:rPr>
          <w:rFonts w:ascii="宋体" w:hAnsi="宋体" w:hint="eastAsia"/>
        </w:rPr>
        <w:t>11</w:t>
      </w:r>
      <w:r>
        <w:rPr>
          <w:rFonts w:ascii="宋体" w:hAnsi="宋体" w:hint="eastAsia"/>
        </w:rPr>
        <w:t>层</w:t>
      </w:r>
    </w:p>
    <w:p w:rsidR="00000000" w:rsidRDefault="00122559">
      <w:pPr>
        <w:rPr>
          <w:rFonts w:ascii="宋体" w:hAnsi="宋体"/>
        </w:rPr>
      </w:pPr>
      <w:r>
        <w:rPr>
          <w:rFonts w:ascii="宋体" w:hAnsi="宋体" w:hint="eastAsia"/>
        </w:rPr>
        <w:t>法定代表人：张跃伟</w:t>
      </w:r>
    </w:p>
    <w:p w:rsidR="00000000" w:rsidRDefault="00122559">
      <w:pPr>
        <w:rPr>
          <w:rFonts w:ascii="宋体" w:hAnsi="宋体"/>
        </w:rPr>
      </w:pPr>
      <w:r>
        <w:rPr>
          <w:rFonts w:ascii="宋体" w:hAnsi="宋体" w:hint="eastAsia"/>
        </w:rPr>
        <w:t>联系人：苗明</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w:t>
      </w:r>
      <w:r>
        <w:rPr>
          <w:rFonts w:ascii="宋体" w:hAnsi="宋体" w:hint="eastAsia"/>
        </w:rPr>
        <w:t>20691923</w:t>
      </w:r>
    </w:p>
    <w:p w:rsidR="00000000" w:rsidRDefault="00122559">
      <w:pPr>
        <w:rPr>
          <w:rFonts w:ascii="宋体" w:hAnsi="宋体"/>
        </w:rPr>
      </w:pPr>
      <w:r>
        <w:rPr>
          <w:rFonts w:ascii="宋体" w:hAnsi="宋体" w:hint="eastAsia"/>
        </w:rPr>
        <w:t>客服电话：</w:t>
      </w:r>
      <w:r>
        <w:rPr>
          <w:rFonts w:ascii="宋体" w:hAnsi="宋体" w:hint="eastAsia"/>
        </w:rPr>
        <w:t>400-820-2899</w:t>
      </w:r>
    </w:p>
    <w:p w:rsidR="00000000" w:rsidRDefault="00122559">
      <w:pPr>
        <w:rPr>
          <w:rFonts w:ascii="宋体" w:hAnsi="宋体"/>
        </w:rPr>
      </w:pPr>
      <w:r>
        <w:rPr>
          <w:rFonts w:ascii="宋体" w:hAnsi="宋体" w:hint="eastAsia"/>
        </w:rPr>
        <w:t>公司网址：</w:t>
      </w:r>
      <w:r>
        <w:rPr>
          <w:rFonts w:ascii="宋体" w:hAnsi="宋体" w:hint="eastAsia"/>
        </w:rPr>
        <w:t>www.erichfund.com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107</w:t>
      </w:r>
      <w:r>
        <w:rPr>
          <w:rFonts w:ascii="宋体" w:hAnsi="宋体" w:hint="eastAsia"/>
        </w:rPr>
        <w:t>）</w:t>
      </w:r>
      <w:r>
        <w:rPr>
          <w:rFonts w:ascii="宋体" w:hAnsi="宋体" w:hint="eastAsia"/>
        </w:rPr>
        <w:t xml:space="preserve"> </w:t>
      </w:r>
      <w:r>
        <w:rPr>
          <w:rFonts w:ascii="宋体" w:hAnsi="宋体" w:hint="eastAsia"/>
        </w:rPr>
        <w:t>名称：上海中正达广基金销售有限公司</w:t>
      </w:r>
    </w:p>
    <w:p w:rsidR="00000000" w:rsidRDefault="00122559">
      <w:pPr>
        <w:rPr>
          <w:rFonts w:ascii="宋体" w:hAnsi="宋体"/>
        </w:rPr>
      </w:pPr>
      <w:r>
        <w:rPr>
          <w:rFonts w:ascii="宋体" w:hAnsi="宋体" w:hint="eastAsia"/>
        </w:rPr>
        <w:t>注册地址：上海市徐汇区龙腾大道</w:t>
      </w:r>
      <w:r>
        <w:rPr>
          <w:rFonts w:ascii="宋体" w:hAnsi="宋体" w:hint="eastAsia"/>
        </w:rPr>
        <w:t>2815</w:t>
      </w:r>
      <w:r>
        <w:rPr>
          <w:rFonts w:ascii="宋体" w:hAnsi="宋体" w:hint="eastAsia"/>
        </w:rPr>
        <w:t>号</w:t>
      </w:r>
      <w:r>
        <w:rPr>
          <w:rFonts w:ascii="宋体" w:hAnsi="宋体" w:hint="eastAsia"/>
        </w:rPr>
        <w:t>302</w:t>
      </w:r>
      <w:r>
        <w:rPr>
          <w:rFonts w:ascii="宋体" w:hAnsi="宋体" w:hint="eastAsia"/>
        </w:rPr>
        <w:t>室</w:t>
      </w:r>
    </w:p>
    <w:p w:rsidR="00000000" w:rsidRDefault="00122559">
      <w:pPr>
        <w:rPr>
          <w:rFonts w:ascii="宋体" w:hAnsi="宋体"/>
        </w:rPr>
      </w:pPr>
      <w:r>
        <w:rPr>
          <w:rFonts w:ascii="宋体" w:hAnsi="宋体" w:hint="eastAsia"/>
        </w:rPr>
        <w:t>办公地址：上海市徐汇区龙腾大道</w:t>
      </w:r>
      <w:r>
        <w:rPr>
          <w:rFonts w:ascii="宋体" w:hAnsi="宋体" w:hint="eastAsia"/>
        </w:rPr>
        <w:t>2815</w:t>
      </w:r>
      <w:r>
        <w:rPr>
          <w:rFonts w:ascii="宋体" w:hAnsi="宋体" w:hint="eastAsia"/>
        </w:rPr>
        <w:t>号</w:t>
      </w:r>
      <w:r>
        <w:rPr>
          <w:rFonts w:ascii="宋体" w:hAnsi="宋体" w:hint="eastAsia"/>
        </w:rPr>
        <w:t>302</w:t>
      </w:r>
      <w:r>
        <w:rPr>
          <w:rFonts w:ascii="宋体" w:hAnsi="宋体" w:hint="eastAsia"/>
        </w:rPr>
        <w:t>室</w:t>
      </w:r>
    </w:p>
    <w:p w:rsidR="00000000" w:rsidRDefault="00122559">
      <w:pPr>
        <w:rPr>
          <w:rFonts w:ascii="宋体" w:hAnsi="宋体"/>
        </w:rPr>
      </w:pPr>
      <w:r>
        <w:rPr>
          <w:rFonts w:ascii="宋体" w:hAnsi="宋体" w:hint="eastAsia"/>
        </w:rPr>
        <w:t>法定代表人：黄欣</w:t>
      </w:r>
    </w:p>
    <w:p w:rsidR="00000000" w:rsidRDefault="00122559">
      <w:pPr>
        <w:rPr>
          <w:rFonts w:ascii="宋体" w:hAnsi="宋体"/>
        </w:rPr>
      </w:pPr>
      <w:r>
        <w:rPr>
          <w:rFonts w:ascii="宋体" w:hAnsi="宋体" w:hint="eastAsia"/>
        </w:rPr>
        <w:t>联系人：戴珉微</w:t>
      </w:r>
      <w:r>
        <w:rPr>
          <w:rFonts w:ascii="宋体" w:hAnsi="宋体" w:hint="eastAsia"/>
        </w:rPr>
        <w:t xml:space="preserve">                         </w:t>
      </w:r>
    </w:p>
    <w:p w:rsidR="00000000" w:rsidRDefault="00122559">
      <w:pPr>
        <w:rPr>
          <w:rFonts w:ascii="宋体" w:hAnsi="宋体"/>
        </w:rPr>
      </w:pPr>
      <w:r>
        <w:rPr>
          <w:rFonts w:ascii="宋体" w:hAnsi="宋体" w:hint="eastAsia"/>
        </w:rPr>
        <w:t>电话：</w:t>
      </w:r>
      <w:r>
        <w:rPr>
          <w:rFonts w:ascii="宋体" w:hAnsi="宋体" w:hint="eastAsia"/>
        </w:rPr>
        <w:t>021-33768132</w:t>
      </w:r>
    </w:p>
    <w:p w:rsidR="00000000" w:rsidRDefault="00122559">
      <w:pPr>
        <w:rPr>
          <w:rFonts w:ascii="宋体" w:hAnsi="宋体"/>
        </w:rPr>
      </w:pPr>
      <w:r>
        <w:rPr>
          <w:rFonts w:ascii="宋体" w:hAnsi="宋体" w:hint="eastAsia"/>
        </w:rPr>
        <w:t>客服电话：</w:t>
      </w:r>
      <w:r>
        <w:rPr>
          <w:rFonts w:ascii="宋体" w:hAnsi="宋体" w:hint="eastAsia"/>
        </w:rPr>
        <w:t>400-6767-523</w:t>
      </w:r>
    </w:p>
    <w:p w:rsidR="00000000" w:rsidRDefault="00122559">
      <w:pPr>
        <w:rPr>
          <w:rFonts w:ascii="宋体" w:hAnsi="宋体"/>
        </w:rPr>
      </w:pPr>
      <w:r>
        <w:rPr>
          <w:rFonts w:ascii="宋体" w:hAnsi="宋体" w:hint="eastAsia"/>
        </w:rPr>
        <w:t>公司网址：</w:t>
      </w:r>
      <w:r>
        <w:rPr>
          <w:rFonts w:ascii="宋体" w:hAnsi="宋体" w:hint="eastAsia"/>
        </w:rPr>
        <w:t>www.zzwealth.cn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108</w:t>
      </w:r>
      <w:r>
        <w:rPr>
          <w:rFonts w:ascii="宋体" w:hAnsi="宋体" w:hint="eastAsia"/>
        </w:rPr>
        <w:t>）</w:t>
      </w:r>
      <w:r>
        <w:rPr>
          <w:rFonts w:ascii="宋体" w:hAnsi="宋体" w:hint="eastAsia"/>
        </w:rPr>
        <w:t xml:space="preserve"> </w:t>
      </w:r>
      <w:r>
        <w:rPr>
          <w:rFonts w:ascii="宋体" w:hAnsi="宋体" w:hint="eastAsia"/>
        </w:rPr>
        <w:t>名称：珠海盈米基金销售有限公司</w:t>
      </w:r>
    </w:p>
    <w:p w:rsidR="00000000" w:rsidRDefault="00122559">
      <w:pPr>
        <w:rPr>
          <w:rFonts w:ascii="宋体" w:hAnsi="宋体"/>
        </w:rPr>
      </w:pPr>
      <w:r>
        <w:rPr>
          <w:rFonts w:ascii="宋体" w:hAnsi="宋体" w:hint="eastAsia"/>
        </w:rPr>
        <w:t>注册地址：珠海市横</w:t>
      </w:r>
      <w:r>
        <w:rPr>
          <w:rFonts w:ascii="宋体" w:hAnsi="宋体" w:hint="eastAsia"/>
        </w:rPr>
        <w:t>琴新区宝华路</w:t>
      </w:r>
      <w:r>
        <w:rPr>
          <w:rFonts w:ascii="宋体" w:hAnsi="宋体" w:hint="eastAsia"/>
        </w:rPr>
        <w:t>6</w:t>
      </w:r>
      <w:r>
        <w:rPr>
          <w:rFonts w:ascii="宋体" w:hAnsi="宋体" w:hint="eastAsia"/>
        </w:rPr>
        <w:t>号</w:t>
      </w:r>
      <w:r>
        <w:rPr>
          <w:rFonts w:ascii="宋体" w:hAnsi="宋体" w:hint="eastAsia"/>
        </w:rPr>
        <w:t>105</w:t>
      </w:r>
      <w:r>
        <w:rPr>
          <w:rFonts w:ascii="宋体" w:hAnsi="宋体" w:hint="eastAsia"/>
        </w:rPr>
        <w:t>室</w:t>
      </w:r>
      <w:r>
        <w:rPr>
          <w:rFonts w:ascii="宋体" w:hAnsi="宋体" w:hint="eastAsia"/>
        </w:rPr>
        <w:t>-3491</w:t>
      </w:r>
    </w:p>
    <w:p w:rsidR="00000000" w:rsidRDefault="00122559">
      <w:pPr>
        <w:rPr>
          <w:rFonts w:ascii="宋体" w:hAnsi="宋体"/>
        </w:rPr>
      </w:pPr>
      <w:r>
        <w:rPr>
          <w:rFonts w:ascii="宋体" w:hAnsi="宋体" w:hint="eastAsia"/>
        </w:rPr>
        <w:t>办公地址：广州市海珠区琶洲大道东</w:t>
      </w:r>
      <w:r>
        <w:rPr>
          <w:rFonts w:ascii="宋体" w:hAnsi="宋体" w:hint="eastAsia"/>
        </w:rPr>
        <w:t>1</w:t>
      </w:r>
      <w:r>
        <w:rPr>
          <w:rFonts w:ascii="宋体" w:hAnsi="宋体" w:hint="eastAsia"/>
        </w:rPr>
        <w:t>号保利国际广场南塔</w:t>
      </w:r>
      <w:r>
        <w:rPr>
          <w:rFonts w:ascii="宋体" w:hAnsi="宋体" w:hint="eastAsia"/>
        </w:rPr>
        <w:t>1201-1203</w:t>
      </w:r>
      <w:r>
        <w:rPr>
          <w:rFonts w:ascii="宋体" w:hAnsi="宋体" w:hint="eastAsia"/>
        </w:rPr>
        <w:t>室</w:t>
      </w:r>
    </w:p>
    <w:p w:rsidR="00000000" w:rsidRDefault="00122559">
      <w:pPr>
        <w:rPr>
          <w:rFonts w:ascii="宋体" w:hAnsi="宋体"/>
        </w:rPr>
      </w:pPr>
      <w:r>
        <w:rPr>
          <w:rFonts w:ascii="宋体" w:hAnsi="宋体" w:hint="eastAsia"/>
        </w:rPr>
        <w:t>法定代表人：肖雯</w:t>
      </w:r>
    </w:p>
    <w:p w:rsidR="00000000" w:rsidRDefault="00122559">
      <w:pPr>
        <w:rPr>
          <w:rFonts w:ascii="宋体" w:hAnsi="宋体"/>
        </w:rPr>
      </w:pPr>
      <w:r>
        <w:rPr>
          <w:rFonts w:ascii="宋体" w:hAnsi="宋体" w:hint="eastAsia"/>
        </w:rPr>
        <w:t>联系人：熊艳芳</w:t>
      </w:r>
    </w:p>
    <w:p w:rsidR="00000000" w:rsidRDefault="00122559">
      <w:pPr>
        <w:rPr>
          <w:rFonts w:ascii="宋体" w:hAnsi="宋体"/>
        </w:rPr>
      </w:pPr>
      <w:r>
        <w:rPr>
          <w:rFonts w:ascii="宋体" w:hAnsi="宋体" w:hint="eastAsia"/>
        </w:rPr>
        <w:t>电话：</w:t>
      </w:r>
      <w:r>
        <w:rPr>
          <w:rFonts w:ascii="宋体" w:hAnsi="宋体" w:hint="eastAsia"/>
        </w:rPr>
        <w:t>020-89629066</w:t>
      </w:r>
    </w:p>
    <w:p w:rsidR="00000000" w:rsidRDefault="00122559">
      <w:pPr>
        <w:rPr>
          <w:rFonts w:ascii="宋体" w:hAnsi="宋体"/>
        </w:rPr>
      </w:pPr>
      <w:r>
        <w:rPr>
          <w:rFonts w:ascii="宋体" w:hAnsi="宋体" w:hint="eastAsia"/>
        </w:rPr>
        <w:t>客服电话：</w:t>
      </w:r>
      <w:r>
        <w:rPr>
          <w:rFonts w:ascii="宋体" w:hAnsi="宋体" w:hint="eastAsia"/>
        </w:rPr>
        <w:t>020-89629066</w:t>
      </w:r>
    </w:p>
    <w:p w:rsidR="00000000" w:rsidRDefault="00122559">
      <w:pPr>
        <w:rPr>
          <w:rFonts w:ascii="宋体" w:hAnsi="宋体"/>
        </w:rPr>
      </w:pPr>
      <w:r>
        <w:rPr>
          <w:rFonts w:ascii="宋体" w:hAnsi="宋体" w:hint="eastAsia"/>
        </w:rPr>
        <w:t>公司网址：</w:t>
      </w:r>
      <w:r>
        <w:rPr>
          <w:rFonts w:ascii="宋体" w:hAnsi="宋体" w:hint="eastAsia"/>
        </w:rPr>
        <w:t>https://www.yingmi.cn/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109</w:t>
      </w:r>
      <w:r>
        <w:rPr>
          <w:rFonts w:ascii="宋体" w:hAnsi="宋体" w:hint="eastAsia"/>
        </w:rPr>
        <w:t>）</w:t>
      </w:r>
      <w:r>
        <w:rPr>
          <w:rFonts w:ascii="宋体" w:hAnsi="宋体" w:hint="eastAsia"/>
        </w:rPr>
        <w:t xml:space="preserve"> </w:t>
      </w:r>
      <w:r>
        <w:rPr>
          <w:rFonts w:ascii="宋体" w:hAnsi="宋体" w:hint="eastAsia"/>
        </w:rPr>
        <w:t>名称：华泰期货有限公司</w:t>
      </w:r>
    </w:p>
    <w:p w:rsidR="00000000" w:rsidRDefault="00122559">
      <w:pPr>
        <w:rPr>
          <w:rFonts w:ascii="宋体" w:hAnsi="宋体"/>
        </w:rPr>
      </w:pPr>
      <w:r>
        <w:rPr>
          <w:rFonts w:ascii="宋体" w:hAnsi="宋体" w:hint="eastAsia"/>
        </w:rPr>
        <w:t>注册地址：广东省广州市越秀区东风东路</w:t>
      </w:r>
      <w:r>
        <w:rPr>
          <w:rFonts w:ascii="宋体" w:hAnsi="宋体" w:hint="eastAsia"/>
        </w:rPr>
        <w:t>761</w:t>
      </w:r>
      <w:r>
        <w:rPr>
          <w:rFonts w:ascii="宋体" w:hAnsi="宋体" w:hint="eastAsia"/>
        </w:rPr>
        <w:t>号丽丰大厦</w:t>
      </w:r>
      <w:r>
        <w:rPr>
          <w:rFonts w:ascii="宋体" w:hAnsi="宋体" w:hint="eastAsia"/>
        </w:rPr>
        <w:t>20</w:t>
      </w:r>
      <w:r>
        <w:rPr>
          <w:rFonts w:ascii="宋体" w:hAnsi="宋体" w:hint="eastAsia"/>
        </w:rPr>
        <w:t>层、</w:t>
      </w:r>
      <w:r>
        <w:rPr>
          <w:rFonts w:ascii="宋体" w:hAnsi="宋体" w:hint="eastAsia"/>
        </w:rPr>
        <w:t>29</w:t>
      </w:r>
      <w:r>
        <w:rPr>
          <w:rFonts w:ascii="宋体" w:hAnsi="宋体" w:hint="eastAsia"/>
        </w:rPr>
        <w:t>层</w:t>
      </w:r>
      <w:r>
        <w:rPr>
          <w:rFonts w:ascii="宋体" w:hAnsi="宋体" w:hint="eastAsia"/>
        </w:rPr>
        <w:t>04</w:t>
      </w:r>
      <w:r>
        <w:rPr>
          <w:rFonts w:ascii="宋体" w:hAnsi="宋体" w:hint="eastAsia"/>
        </w:rPr>
        <w:t>单元</w:t>
      </w:r>
    </w:p>
    <w:p w:rsidR="00000000" w:rsidRDefault="00122559">
      <w:pPr>
        <w:rPr>
          <w:rFonts w:ascii="宋体" w:hAnsi="宋体"/>
        </w:rPr>
      </w:pPr>
      <w:r>
        <w:rPr>
          <w:rFonts w:ascii="宋体" w:hAnsi="宋体" w:hint="eastAsia"/>
        </w:rPr>
        <w:t>办公地址：深圳市福田区深南中路</w:t>
      </w:r>
      <w:r>
        <w:rPr>
          <w:rFonts w:ascii="宋体" w:hAnsi="宋体" w:hint="eastAsia"/>
        </w:rPr>
        <w:t>6011</w:t>
      </w:r>
      <w:r>
        <w:rPr>
          <w:rFonts w:ascii="宋体" w:hAnsi="宋体" w:hint="eastAsia"/>
        </w:rPr>
        <w:t>号</w:t>
      </w:r>
      <w:r>
        <w:rPr>
          <w:rFonts w:ascii="宋体" w:hAnsi="宋体" w:hint="eastAsia"/>
        </w:rPr>
        <w:t>NEO</w:t>
      </w:r>
      <w:r>
        <w:rPr>
          <w:rFonts w:ascii="宋体" w:hAnsi="宋体" w:hint="eastAsia"/>
        </w:rPr>
        <w:t>（</w:t>
      </w:r>
      <w:r>
        <w:rPr>
          <w:rFonts w:ascii="宋体" w:hAnsi="宋体" w:hint="eastAsia"/>
        </w:rPr>
        <w:t>A</w:t>
      </w:r>
      <w:r>
        <w:rPr>
          <w:rFonts w:ascii="宋体" w:hAnsi="宋体" w:hint="eastAsia"/>
        </w:rPr>
        <w:t>座）</w:t>
      </w:r>
      <w:r>
        <w:rPr>
          <w:rFonts w:ascii="宋体" w:hAnsi="宋体" w:hint="eastAsia"/>
        </w:rPr>
        <w:t>35</w:t>
      </w:r>
      <w:r>
        <w:rPr>
          <w:rFonts w:ascii="宋体" w:hAnsi="宋体" w:hint="eastAsia"/>
        </w:rPr>
        <w:t>楼</w:t>
      </w:r>
    </w:p>
    <w:p w:rsidR="00000000" w:rsidRDefault="00122559">
      <w:pPr>
        <w:rPr>
          <w:rFonts w:ascii="宋体" w:hAnsi="宋体"/>
        </w:rPr>
      </w:pPr>
      <w:r>
        <w:rPr>
          <w:rFonts w:ascii="宋体" w:hAnsi="宋体" w:hint="eastAsia"/>
        </w:rPr>
        <w:t>法定代表人：吴祖芳</w:t>
      </w:r>
    </w:p>
    <w:p w:rsidR="00000000" w:rsidRDefault="00122559">
      <w:pPr>
        <w:rPr>
          <w:rFonts w:ascii="宋体" w:hAnsi="宋体"/>
        </w:rPr>
      </w:pPr>
      <w:r>
        <w:rPr>
          <w:rFonts w:ascii="宋体" w:hAnsi="宋体" w:hint="eastAsia"/>
        </w:rPr>
        <w:t>联系人：刘梦</w:t>
      </w:r>
    </w:p>
    <w:p w:rsidR="00000000" w:rsidRDefault="00122559">
      <w:pPr>
        <w:rPr>
          <w:rFonts w:ascii="宋体" w:hAnsi="宋体"/>
        </w:rPr>
      </w:pPr>
      <w:r>
        <w:rPr>
          <w:rFonts w:ascii="宋体" w:hAnsi="宋体" w:hint="eastAsia"/>
        </w:rPr>
        <w:t>电话：</w:t>
      </w:r>
      <w:r>
        <w:rPr>
          <w:rFonts w:ascii="宋体" w:hAnsi="宋体" w:hint="eastAsia"/>
        </w:rPr>
        <w:t>0755-23914981</w:t>
      </w:r>
    </w:p>
    <w:p w:rsidR="00000000" w:rsidRDefault="00122559">
      <w:pPr>
        <w:rPr>
          <w:rFonts w:ascii="宋体" w:hAnsi="宋体"/>
        </w:rPr>
      </w:pPr>
      <w:r>
        <w:rPr>
          <w:rFonts w:ascii="宋体" w:hAnsi="宋体" w:hint="eastAsia"/>
        </w:rPr>
        <w:t>客服电话：</w:t>
      </w:r>
      <w:r>
        <w:rPr>
          <w:rFonts w:ascii="宋体" w:hAnsi="宋体" w:hint="eastAsia"/>
        </w:rPr>
        <w:t>400-628-0888</w:t>
      </w:r>
    </w:p>
    <w:p w:rsidR="00000000" w:rsidRDefault="00122559">
      <w:pPr>
        <w:rPr>
          <w:rFonts w:ascii="宋体" w:hAnsi="宋体"/>
        </w:rPr>
      </w:pPr>
      <w:r>
        <w:rPr>
          <w:rFonts w:ascii="宋体" w:hAnsi="宋体" w:hint="eastAsia"/>
        </w:rPr>
        <w:t>网址：</w:t>
      </w:r>
      <w:r>
        <w:rPr>
          <w:rFonts w:ascii="宋体" w:hAnsi="宋体" w:hint="eastAsia"/>
        </w:rPr>
        <w:t>www.htfc.com</w:t>
      </w: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110</w:t>
      </w:r>
      <w:r>
        <w:rPr>
          <w:rFonts w:ascii="宋体" w:hAnsi="宋体" w:hint="eastAsia"/>
        </w:rPr>
        <w:t>）</w:t>
      </w:r>
      <w:r>
        <w:rPr>
          <w:rFonts w:ascii="宋体" w:hAnsi="宋体" w:hint="eastAsia"/>
        </w:rPr>
        <w:t xml:space="preserve"> </w:t>
      </w:r>
      <w:r>
        <w:rPr>
          <w:rFonts w:ascii="宋体" w:hAnsi="宋体" w:hint="eastAsia"/>
        </w:rPr>
        <w:t>名称：信达证券股份有限公司</w:t>
      </w:r>
    </w:p>
    <w:p w:rsidR="00000000" w:rsidRDefault="00122559">
      <w:pPr>
        <w:rPr>
          <w:rFonts w:ascii="宋体" w:hAnsi="宋体"/>
        </w:rPr>
      </w:pPr>
      <w:r>
        <w:rPr>
          <w:rFonts w:ascii="宋体" w:hAnsi="宋体" w:hint="eastAsia"/>
        </w:rPr>
        <w:t>注册地址：北京市西城区闹市口大街</w:t>
      </w:r>
      <w:r>
        <w:rPr>
          <w:rFonts w:ascii="宋体" w:hAnsi="宋体" w:hint="eastAsia"/>
        </w:rPr>
        <w:t>9</w:t>
      </w:r>
      <w:r>
        <w:rPr>
          <w:rFonts w:ascii="宋体" w:hAnsi="宋体" w:hint="eastAsia"/>
        </w:rPr>
        <w:t>号院</w:t>
      </w:r>
      <w:r>
        <w:rPr>
          <w:rFonts w:ascii="宋体" w:hAnsi="宋体" w:hint="eastAsia"/>
        </w:rPr>
        <w:t>1</w:t>
      </w:r>
      <w:r>
        <w:rPr>
          <w:rFonts w:ascii="宋体" w:hAnsi="宋体" w:hint="eastAsia"/>
        </w:rPr>
        <w:t>号楼</w:t>
      </w:r>
    </w:p>
    <w:p w:rsidR="00000000" w:rsidRDefault="00122559">
      <w:pPr>
        <w:rPr>
          <w:rFonts w:ascii="宋体" w:hAnsi="宋体"/>
        </w:rPr>
      </w:pPr>
      <w:r>
        <w:rPr>
          <w:rFonts w:ascii="宋体" w:hAnsi="宋体" w:hint="eastAsia"/>
        </w:rPr>
        <w:t>办公地址：北京市西城区闹市口大街</w:t>
      </w:r>
      <w:r>
        <w:rPr>
          <w:rFonts w:ascii="宋体" w:hAnsi="宋体" w:hint="eastAsia"/>
        </w:rPr>
        <w:t>9</w:t>
      </w:r>
      <w:r>
        <w:rPr>
          <w:rFonts w:ascii="宋体" w:hAnsi="宋体" w:hint="eastAsia"/>
        </w:rPr>
        <w:t>号院</w:t>
      </w:r>
      <w:r>
        <w:rPr>
          <w:rFonts w:ascii="宋体" w:hAnsi="宋体" w:hint="eastAsia"/>
        </w:rPr>
        <w:t>1</w:t>
      </w:r>
      <w:r>
        <w:rPr>
          <w:rFonts w:ascii="宋体" w:hAnsi="宋体" w:hint="eastAsia"/>
        </w:rPr>
        <w:t>号楼</w:t>
      </w:r>
    </w:p>
    <w:p w:rsidR="00000000" w:rsidRDefault="00122559">
      <w:pPr>
        <w:rPr>
          <w:rFonts w:ascii="宋体" w:hAnsi="宋体"/>
        </w:rPr>
      </w:pPr>
      <w:r>
        <w:rPr>
          <w:rFonts w:ascii="宋体" w:hAnsi="宋体" w:hint="eastAsia"/>
        </w:rPr>
        <w:t>法定代表人：肖林</w:t>
      </w:r>
    </w:p>
    <w:p w:rsidR="00000000" w:rsidRDefault="00122559">
      <w:pPr>
        <w:rPr>
          <w:rFonts w:ascii="宋体" w:hAnsi="宋体"/>
        </w:rPr>
      </w:pPr>
      <w:r>
        <w:rPr>
          <w:rFonts w:ascii="宋体" w:hAnsi="宋体" w:hint="eastAsia"/>
        </w:rPr>
        <w:t>联系人：付婷</w:t>
      </w:r>
    </w:p>
    <w:p w:rsidR="00000000" w:rsidRDefault="00122559">
      <w:pPr>
        <w:rPr>
          <w:rFonts w:ascii="宋体" w:hAnsi="宋体"/>
        </w:rPr>
      </w:pPr>
      <w:r>
        <w:rPr>
          <w:rFonts w:ascii="宋体" w:hAnsi="宋体" w:hint="eastAsia"/>
        </w:rPr>
        <w:t>电话：</w:t>
      </w:r>
      <w:r>
        <w:rPr>
          <w:rFonts w:ascii="宋体" w:hAnsi="宋体" w:hint="eastAsia"/>
        </w:rPr>
        <w:t>010-83252185</w:t>
      </w:r>
    </w:p>
    <w:p w:rsidR="00000000" w:rsidRDefault="00122559">
      <w:pPr>
        <w:rPr>
          <w:rFonts w:ascii="宋体" w:hAnsi="宋体"/>
        </w:rPr>
      </w:pPr>
      <w:r>
        <w:rPr>
          <w:rFonts w:ascii="宋体" w:hAnsi="宋体" w:hint="eastAsia"/>
        </w:rPr>
        <w:t>客服电话：</w:t>
      </w:r>
      <w:r>
        <w:rPr>
          <w:rFonts w:ascii="宋体" w:hAnsi="宋体" w:hint="eastAsia"/>
        </w:rPr>
        <w:t>95321</w:t>
      </w:r>
    </w:p>
    <w:p w:rsidR="00000000" w:rsidRDefault="00122559">
      <w:pPr>
        <w:rPr>
          <w:rFonts w:ascii="宋体" w:hAnsi="宋体"/>
        </w:rPr>
      </w:pPr>
      <w:r>
        <w:rPr>
          <w:rFonts w:ascii="宋体" w:hAnsi="宋体" w:hint="eastAsia"/>
        </w:rPr>
        <w:t>网址：</w:t>
      </w:r>
      <w:r>
        <w:rPr>
          <w:rFonts w:ascii="宋体" w:hAnsi="宋体" w:hint="eastAsia"/>
        </w:rPr>
        <w:t>www.cindasc.com</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111</w:t>
      </w:r>
      <w:r>
        <w:rPr>
          <w:rFonts w:ascii="宋体" w:hAnsi="宋体" w:hint="eastAsia"/>
        </w:rPr>
        <w:t>）</w:t>
      </w:r>
      <w:r>
        <w:rPr>
          <w:rFonts w:ascii="宋体" w:hAnsi="宋体" w:hint="eastAsia"/>
        </w:rPr>
        <w:t xml:space="preserve"> </w:t>
      </w:r>
      <w:r>
        <w:rPr>
          <w:rFonts w:ascii="宋体" w:hAnsi="宋体" w:hint="eastAsia"/>
        </w:rPr>
        <w:t>名称：华安证券股份有限公司</w:t>
      </w:r>
    </w:p>
    <w:p w:rsidR="00000000" w:rsidRDefault="00122559">
      <w:pPr>
        <w:rPr>
          <w:rFonts w:ascii="宋体" w:hAnsi="宋体"/>
        </w:rPr>
      </w:pPr>
      <w:r>
        <w:rPr>
          <w:rFonts w:ascii="宋体" w:hAnsi="宋体" w:hint="eastAsia"/>
        </w:rPr>
        <w:t>注册地址：安徽省合肥市政务文化新区天鹅湖路</w:t>
      </w:r>
      <w:r>
        <w:rPr>
          <w:rFonts w:ascii="宋体" w:hAnsi="宋体" w:hint="eastAsia"/>
        </w:rPr>
        <w:t>198</w:t>
      </w:r>
      <w:r>
        <w:rPr>
          <w:rFonts w:ascii="宋体" w:hAnsi="宋体" w:hint="eastAsia"/>
        </w:rPr>
        <w:t>号</w:t>
      </w:r>
    </w:p>
    <w:p w:rsidR="00000000" w:rsidRDefault="00122559">
      <w:pPr>
        <w:rPr>
          <w:rFonts w:ascii="宋体" w:hAnsi="宋体"/>
        </w:rPr>
      </w:pPr>
      <w:r>
        <w:rPr>
          <w:rFonts w:ascii="宋体" w:hAnsi="宋体" w:hint="eastAsia"/>
        </w:rPr>
        <w:t>办公地址：安徽省合肥市政务文化新区天鹅湖路</w:t>
      </w:r>
      <w:r>
        <w:rPr>
          <w:rFonts w:ascii="宋体" w:hAnsi="宋体" w:hint="eastAsia"/>
        </w:rPr>
        <w:t>198</w:t>
      </w:r>
      <w:r>
        <w:rPr>
          <w:rFonts w:ascii="宋体" w:hAnsi="宋体" w:hint="eastAsia"/>
        </w:rPr>
        <w:t>号财智中心</w:t>
      </w:r>
      <w:r>
        <w:rPr>
          <w:rFonts w:ascii="宋体" w:hAnsi="宋体" w:hint="eastAsia"/>
        </w:rPr>
        <w:t>B1</w:t>
      </w:r>
      <w:r>
        <w:rPr>
          <w:rFonts w:ascii="宋体" w:hAnsi="宋体" w:hint="eastAsia"/>
        </w:rPr>
        <w:t>座</w:t>
      </w:r>
    </w:p>
    <w:p w:rsidR="00000000" w:rsidRDefault="00122559">
      <w:pPr>
        <w:rPr>
          <w:rFonts w:ascii="宋体" w:hAnsi="宋体"/>
        </w:rPr>
      </w:pPr>
      <w:r>
        <w:rPr>
          <w:rFonts w:ascii="宋体" w:hAnsi="宋体" w:hint="eastAsia"/>
        </w:rPr>
        <w:t>法定代表人：章宏韬</w:t>
      </w:r>
    </w:p>
    <w:p w:rsidR="00000000" w:rsidRDefault="00122559">
      <w:pPr>
        <w:rPr>
          <w:rFonts w:ascii="宋体" w:hAnsi="宋体"/>
        </w:rPr>
      </w:pPr>
      <w:r>
        <w:rPr>
          <w:rFonts w:ascii="宋体" w:hAnsi="宋体" w:hint="eastAsia"/>
        </w:rPr>
        <w:t>联</w:t>
      </w:r>
      <w:r>
        <w:rPr>
          <w:rFonts w:ascii="宋体" w:hAnsi="宋体" w:hint="eastAsia"/>
        </w:rPr>
        <w:t>系人：范超</w:t>
      </w:r>
    </w:p>
    <w:p w:rsidR="00000000" w:rsidRDefault="00122559">
      <w:pPr>
        <w:rPr>
          <w:rFonts w:ascii="宋体" w:hAnsi="宋体"/>
        </w:rPr>
      </w:pPr>
      <w:r>
        <w:rPr>
          <w:rFonts w:ascii="宋体" w:hAnsi="宋体" w:hint="eastAsia"/>
        </w:rPr>
        <w:t>电话：</w:t>
      </w:r>
      <w:r>
        <w:rPr>
          <w:rFonts w:ascii="宋体" w:hAnsi="宋体" w:hint="eastAsia"/>
        </w:rPr>
        <w:t>0551-65161821</w:t>
      </w:r>
    </w:p>
    <w:p w:rsidR="00000000" w:rsidRDefault="00122559">
      <w:pPr>
        <w:rPr>
          <w:rFonts w:ascii="宋体" w:hAnsi="宋体"/>
        </w:rPr>
      </w:pPr>
      <w:r>
        <w:rPr>
          <w:rFonts w:ascii="宋体" w:hAnsi="宋体" w:hint="eastAsia"/>
        </w:rPr>
        <w:t>客服电话：</w:t>
      </w:r>
      <w:r>
        <w:rPr>
          <w:rFonts w:ascii="宋体" w:hAnsi="宋体" w:hint="eastAsia"/>
        </w:rPr>
        <w:t>95318</w:t>
      </w:r>
    </w:p>
    <w:p w:rsidR="00000000" w:rsidRDefault="00122559">
      <w:pPr>
        <w:rPr>
          <w:rFonts w:ascii="宋体" w:hAnsi="宋体"/>
        </w:rPr>
      </w:pPr>
      <w:r>
        <w:rPr>
          <w:rFonts w:ascii="宋体" w:hAnsi="宋体" w:hint="eastAsia"/>
        </w:rPr>
        <w:t>网址：</w:t>
      </w:r>
      <w:r>
        <w:rPr>
          <w:rFonts w:ascii="宋体" w:hAnsi="宋体" w:hint="eastAsia"/>
        </w:rPr>
        <w:t>www.hazq.com.cn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rPr>
      </w:pPr>
      <w:r>
        <w:rPr>
          <w:rFonts w:ascii="宋体" w:hAnsi="宋体" w:hint="eastAsia"/>
        </w:rPr>
        <w:t>（</w:t>
      </w:r>
      <w:r>
        <w:rPr>
          <w:rFonts w:ascii="宋体" w:hAnsi="宋体" w:hint="eastAsia"/>
        </w:rPr>
        <w:t>112</w:t>
      </w:r>
      <w:r>
        <w:rPr>
          <w:rFonts w:ascii="宋体" w:hAnsi="宋体" w:hint="eastAsia"/>
        </w:rPr>
        <w:t>）</w:t>
      </w:r>
      <w:r>
        <w:rPr>
          <w:rFonts w:ascii="宋体" w:hAnsi="宋体" w:hint="eastAsia"/>
        </w:rPr>
        <w:t xml:space="preserve"> </w:t>
      </w:r>
      <w:r>
        <w:rPr>
          <w:rFonts w:ascii="宋体" w:hAnsi="宋体" w:hint="eastAsia"/>
        </w:rPr>
        <w:t>名称：新时代证券股份有限公司</w:t>
      </w:r>
    </w:p>
    <w:p w:rsidR="00000000" w:rsidRDefault="00122559">
      <w:pPr>
        <w:rPr>
          <w:rFonts w:ascii="宋体" w:hAnsi="宋体"/>
        </w:rPr>
      </w:pPr>
      <w:r>
        <w:rPr>
          <w:rFonts w:ascii="宋体" w:hAnsi="宋体" w:hint="eastAsia"/>
        </w:rPr>
        <w:t>注册地址：北京市海淀区北三环西路</w:t>
      </w:r>
      <w:r>
        <w:rPr>
          <w:rFonts w:ascii="宋体" w:hAnsi="宋体" w:hint="eastAsia"/>
        </w:rPr>
        <w:t>99</w:t>
      </w:r>
      <w:r>
        <w:rPr>
          <w:rFonts w:ascii="宋体" w:hAnsi="宋体" w:hint="eastAsia"/>
        </w:rPr>
        <w:t>号院</w:t>
      </w:r>
      <w:r>
        <w:rPr>
          <w:rFonts w:ascii="宋体" w:hAnsi="宋体" w:hint="eastAsia"/>
        </w:rPr>
        <w:t>1</w:t>
      </w:r>
      <w:r>
        <w:rPr>
          <w:rFonts w:ascii="宋体" w:hAnsi="宋体" w:hint="eastAsia"/>
        </w:rPr>
        <w:t>号楼</w:t>
      </w:r>
      <w:r>
        <w:rPr>
          <w:rFonts w:ascii="宋体" w:hAnsi="宋体" w:hint="eastAsia"/>
        </w:rPr>
        <w:t>15</w:t>
      </w:r>
      <w:r>
        <w:rPr>
          <w:rFonts w:ascii="宋体" w:hAnsi="宋体" w:hint="eastAsia"/>
        </w:rPr>
        <w:t>层</w:t>
      </w:r>
      <w:r>
        <w:rPr>
          <w:rFonts w:ascii="宋体" w:hAnsi="宋体" w:hint="eastAsia"/>
        </w:rPr>
        <w:t>1501</w:t>
      </w:r>
    </w:p>
    <w:p w:rsidR="00000000" w:rsidRDefault="00122559">
      <w:pPr>
        <w:rPr>
          <w:rFonts w:ascii="宋体" w:hAnsi="宋体"/>
        </w:rPr>
      </w:pPr>
      <w:r>
        <w:rPr>
          <w:rFonts w:ascii="宋体" w:hAnsi="宋体" w:hint="eastAsia"/>
        </w:rPr>
        <w:t>办公地址：北京市海淀区北三环西路</w:t>
      </w:r>
      <w:r>
        <w:rPr>
          <w:rFonts w:ascii="宋体" w:hAnsi="宋体" w:hint="eastAsia"/>
        </w:rPr>
        <w:t>99</w:t>
      </w:r>
      <w:r>
        <w:rPr>
          <w:rFonts w:ascii="宋体" w:hAnsi="宋体" w:hint="eastAsia"/>
        </w:rPr>
        <w:t>号院</w:t>
      </w:r>
      <w:r>
        <w:rPr>
          <w:rFonts w:ascii="宋体" w:hAnsi="宋体" w:hint="eastAsia"/>
        </w:rPr>
        <w:t>1</w:t>
      </w:r>
      <w:r>
        <w:rPr>
          <w:rFonts w:ascii="宋体" w:hAnsi="宋体" w:hint="eastAsia"/>
        </w:rPr>
        <w:t>号楼</w:t>
      </w:r>
      <w:r>
        <w:rPr>
          <w:rFonts w:ascii="宋体" w:hAnsi="宋体" w:hint="eastAsia"/>
        </w:rPr>
        <w:t>15</w:t>
      </w:r>
      <w:r>
        <w:rPr>
          <w:rFonts w:ascii="宋体" w:hAnsi="宋体" w:hint="eastAsia"/>
        </w:rPr>
        <w:t>层</w:t>
      </w:r>
      <w:r>
        <w:rPr>
          <w:rFonts w:ascii="宋体" w:hAnsi="宋体" w:hint="eastAsia"/>
        </w:rPr>
        <w:t>1501</w:t>
      </w:r>
    </w:p>
    <w:p w:rsidR="00000000" w:rsidRDefault="00122559">
      <w:pPr>
        <w:rPr>
          <w:rFonts w:ascii="宋体" w:hAnsi="宋体"/>
        </w:rPr>
      </w:pPr>
      <w:r>
        <w:rPr>
          <w:rFonts w:ascii="宋体" w:hAnsi="宋体" w:hint="eastAsia"/>
        </w:rPr>
        <w:t>法定代表人：叶顺德</w:t>
      </w:r>
    </w:p>
    <w:p w:rsidR="00000000" w:rsidRDefault="00122559">
      <w:pPr>
        <w:rPr>
          <w:rFonts w:ascii="宋体" w:hAnsi="宋体"/>
        </w:rPr>
      </w:pPr>
      <w:r>
        <w:rPr>
          <w:rFonts w:ascii="宋体" w:hAnsi="宋体" w:hint="eastAsia"/>
        </w:rPr>
        <w:t>联系人：田芳芳</w:t>
      </w:r>
    </w:p>
    <w:p w:rsidR="00000000" w:rsidRDefault="00122559">
      <w:pPr>
        <w:rPr>
          <w:rFonts w:ascii="宋体" w:hAnsi="宋体"/>
        </w:rPr>
      </w:pPr>
      <w:r>
        <w:rPr>
          <w:rFonts w:ascii="宋体" w:hAnsi="宋体" w:hint="eastAsia"/>
        </w:rPr>
        <w:t>电话</w:t>
      </w:r>
      <w:r>
        <w:rPr>
          <w:rFonts w:ascii="宋体" w:hAnsi="宋体" w:hint="eastAsia"/>
        </w:rPr>
        <w:t>:010-83561146</w:t>
      </w:r>
    </w:p>
    <w:p w:rsidR="00000000" w:rsidRDefault="00122559">
      <w:pPr>
        <w:rPr>
          <w:rFonts w:ascii="宋体" w:hAnsi="宋体"/>
        </w:rPr>
      </w:pPr>
      <w:r>
        <w:rPr>
          <w:rFonts w:ascii="宋体" w:hAnsi="宋体" w:hint="eastAsia"/>
        </w:rPr>
        <w:t>客服电话</w:t>
      </w:r>
      <w:r>
        <w:rPr>
          <w:rFonts w:ascii="宋体" w:hAnsi="宋体" w:hint="eastAsia"/>
        </w:rPr>
        <w:t>:4006989898</w:t>
      </w:r>
      <w:r>
        <w:rPr>
          <w:rFonts w:ascii="宋体" w:hAnsi="宋体" w:hint="eastAsia"/>
        </w:rPr>
        <w:t>或</w:t>
      </w:r>
      <w:r>
        <w:rPr>
          <w:rFonts w:ascii="宋体" w:hAnsi="宋体" w:hint="eastAsia"/>
        </w:rPr>
        <w:t>95399</w:t>
      </w:r>
    </w:p>
    <w:p w:rsidR="00000000" w:rsidRDefault="00122559">
      <w:pPr>
        <w:rPr>
          <w:rFonts w:ascii="宋体" w:hAnsi="宋体"/>
        </w:rPr>
      </w:pPr>
      <w:r>
        <w:rPr>
          <w:rFonts w:ascii="宋体" w:hAnsi="宋体" w:hint="eastAsia"/>
        </w:rPr>
        <w:t>网址：</w:t>
      </w:r>
      <w:r>
        <w:rPr>
          <w:rFonts w:ascii="宋体" w:hAnsi="宋体" w:hint="eastAsia"/>
        </w:rPr>
        <w:t>www.xsdzq.cn</w:t>
      </w:r>
    </w:p>
    <w:p w:rsidR="00000000" w:rsidRDefault="00122559">
      <w:pPr>
        <w:rPr>
          <w:rFonts w:ascii="宋体" w:hAnsi="宋体"/>
        </w:rPr>
      </w:pPr>
    </w:p>
    <w:p w:rsidR="00000000" w:rsidRDefault="00122559">
      <w:pPr>
        <w:rPr>
          <w:rFonts w:ascii="宋体" w:hAnsi="宋体"/>
        </w:rPr>
      </w:pPr>
    </w:p>
    <w:p w:rsidR="00000000" w:rsidRDefault="00122559">
      <w:pPr>
        <w:rPr>
          <w:rFonts w:ascii="宋体" w:hAnsi="宋体" w:cs="宋体" w:hint="eastAsia"/>
          <w:kern w:val="0"/>
        </w:rPr>
      </w:pPr>
      <w:r>
        <w:rPr>
          <w:rFonts w:ascii="宋体" w:hAnsi="宋体" w:hint="eastAsia"/>
        </w:rPr>
        <w:t>（</w:t>
      </w:r>
      <w:r>
        <w:rPr>
          <w:rFonts w:ascii="宋体" w:hAnsi="宋体" w:hint="eastAsia"/>
        </w:rPr>
        <w:t>113</w:t>
      </w:r>
      <w:r>
        <w:rPr>
          <w:rFonts w:ascii="宋体" w:hAnsi="宋体" w:hint="eastAsia"/>
        </w:rPr>
        <w:t>）</w:t>
      </w:r>
      <w:r>
        <w:rPr>
          <w:rFonts w:ascii="宋体" w:hAnsi="宋体" w:hint="eastAsia"/>
        </w:rPr>
        <w:t xml:space="preserve"> </w:t>
      </w:r>
      <w:r>
        <w:rPr>
          <w:rFonts w:ascii="宋体" w:hAnsi="宋体" w:cs="宋体"/>
          <w:kern w:val="0"/>
        </w:rPr>
        <w:t> </w:t>
      </w:r>
      <w:r>
        <w:rPr>
          <w:rFonts w:ascii="宋体" w:hAnsi="宋体" w:cs="宋体"/>
          <w:kern w:val="0"/>
        </w:rPr>
        <w:t>名称：粤开证券股份有限公司</w:t>
      </w:r>
    </w:p>
    <w:p w:rsidR="00000000" w:rsidRDefault="00122559">
      <w:pPr>
        <w:rPr>
          <w:rFonts w:ascii="宋体" w:hAnsi="宋体" w:cs="宋体" w:hint="eastAsia"/>
          <w:kern w:val="0"/>
        </w:rPr>
      </w:pPr>
      <w:r>
        <w:rPr>
          <w:rFonts w:ascii="宋体" w:hAnsi="宋体" w:cs="宋体"/>
          <w:kern w:val="0"/>
        </w:rPr>
        <w:t>注册地址：惠州市江北东江三路</w:t>
      </w:r>
      <w:r>
        <w:rPr>
          <w:rFonts w:ascii="宋体" w:hAnsi="宋体" w:cs="宋体"/>
          <w:kern w:val="0"/>
        </w:rPr>
        <w:t>55</w:t>
      </w:r>
      <w:r>
        <w:rPr>
          <w:rFonts w:ascii="宋体" w:hAnsi="宋体" w:cs="宋体"/>
          <w:kern w:val="0"/>
        </w:rPr>
        <w:t>号广播电视新闻</w:t>
      </w:r>
      <w:r>
        <w:rPr>
          <w:rFonts w:ascii="宋体" w:hAnsi="宋体" w:cs="宋体"/>
          <w:kern w:val="0"/>
        </w:rPr>
        <w:t>中心西面一层大堂和三、四层</w:t>
      </w:r>
    </w:p>
    <w:p w:rsidR="00000000" w:rsidRDefault="00122559">
      <w:pPr>
        <w:rPr>
          <w:rFonts w:ascii="宋体" w:hAnsi="宋体" w:cs="宋体" w:hint="eastAsia"/>
          <w:kern w:val="0"/>
        </w:rPr>
      </w:pPr>
      <w:r>
        <w:rPr>
          <w:rFonts w:ascii="宋体" w:hAnsi="宋体" w:cs="宋体"/>
          <w:kern w:val="0"/>
        </w:rPr>
        <w:t>办公地址：深圳市福田区深南中路</w:t>
      </w:r>
      <w:r>
        <w:rPr>
          <w:rFonts w:ascii="宋体" w:hAnsi="宋体" w:cs="宋体"/>
          <w:kern w:val="0"/>
        </w:rPr>
        <w:t>2002</w:t>
      </w:r>
      <w:r>
        <w:rPr>
          <w:rFonts w:ascii="宋体" w:hAnsi="宋体" w:cs="宋体"/>
          <w:kern w:val="0"/>
        </w:rPr>
        <w:t>号中广核大厦北楼</w:t>
      </w:r>
      <w:r>
        <w:rPr>
          <w:rFonts w:ascii="宋体" w:hAnsi="宋体" w:cs="宋体"/>
          <w:kern w:val="0"/>
        </w:rPr>
        <w:t>10</w:t>
      </w:r>
      <w:r>
        <w:rPr>
          <w:rFonts w:ascii="宋体" w:hAnsi="宋体" w:cs="宋体"/>
          <w:kern w:val="0"/>
        </w:rPr>
        <w:t>层</w:t>
      </w:r>
    </w:p>
    <w:p w:rsidR="00000000" w:rsidRDefault="00122559">
      <w:pPr>
        <w:rPr>
          <w:rFonts w:ascii="宋体" w:hAnsi="宋体" w:cs="宋体" w:hint="eastAsia"/>
          <w:kern w:val="0"/>
        </w:rPr>
      </w:pPr>
      <w:r>
        <w:rPr>
          <w:rFonts w:ascii="宋体" w:hAnsi="宋体" w:cs="宋体"/>
          <w:kern w:val="0"/>
        </w:rPr>
        <w:t>法定代表人：严亦斌</w:t>
      </w:r>
    </w:p>
    <w:p w:rsidR="00000000" w:rsidRDefault="00122559">
      <w:pPr>
        <w:rPr>
          <w:rFonts w:ascii="宋体" w:hAnsi="宋体" w:cs="宋体" w:hint="eastAsia"/>
          <w:kern w:val="0"/>
        </w:rPr>
      </w:pPr>
      <w:r>
        <w:rPr>
          <w:rFonts w:ascii="宋体" w:hAnsi="宋体" w:cs="宋体"/>
          <w:kern w:val="0"/>
        </w:rPr>
        <w:t>联系人：彭莲</w:t>
      </w:r>
    </w:p>
    <w:p w:rsidR="00000000" w:rsidRDefault="00122559">
      <w:pPr>
        <w:rPr>
          <w:rFonts w:ascii="宋体" w:hAnsi="宋体" w:cs="宋体" w:hint="eastAsia"/>
          <w:kern w:val="0"/>
        </w:rPr>
      </w:pPr>
      <w:r>
        <w:rPr>
          <w:rFonts w:ascii="宋体" w:hAnsi="宋体" w:cs="宋体"/>
          <w:kern w:val="0"/>
        </w:rPr>
        <w:t>联系电话：</w:t>
      </w:r>
      <w:r>
        <w:rPr>
          <w:rFonts w:ascii="宋体" w:hAnsi="宋体" w:cs="宋体"/>
          <w:kern w:val="0"/>
        </w:rPr>
        <w:t>0755-83331195</w:t>
      </w:r>
    </w:p>
    <w:p w:rsidR="00000000" w:rsidRDefault="00122559">
      <w:pPr>
        <w:rPr>
          <w:rFonts w:ascii="宋体" w:hAnsi="宋体" w:cs="宋体" w:hint="eastAsia"/>
          <w:kern w:val="0"/>
        </w:rPr>
      </w:pPr>
      <w:r>
        <w:rPr>
          <w:rFonts w:ascii="宋体" w:hAnsi="宋体" w:cs="宋体"/>
          <w:kern w:val="0"/>
        </w:rPr>
        <w:t>客户服务电话：</w:t>
      </w:r>
      <w:r>
        <w:rPr>
          <w:rFonts w:ascii="宋体" w:hAnsi="宋体" w:cs="宋体"/>
          <w:kern w:val="0"/>
        </w:rPr>
        <w:t>95564</w:t>
      </w:r>
    </w:p>
    <w:p w:rsidR="00000000" w:rsidRDefault="00122559">
      <w:pPr>
        <w:rPr>
          <w:rFonts w:ascii="宋体" w:hAnsi="宋体" w:cs="宋体"/>
          <w:kern w:val="0"/>
        </w:rPr>
      </w:pPr>
      <w:r>
        <w:rPr>
          <w:rFonts w:ascii="宋体" w:hAnsi="宋体" w:cs="宋体"/>
          <w:kern w:val="0"/>
        </w:rPr>
        <w:t>公司网址：</w:t>
      </w:r>
      <w:r>
        <w:rPr>
          <w:rFonts w:ascii="宋体" w:hAnsi="宋体" w:cs="宋体"/>
          <w:kern w:val="0"/>
        </w:rPr>
        <w:pict>
          <v:shape id="图片 7" o:spid="_x0000_i1026" type="#_x0000_t75" style="width:15pt;height:11.25pt;mso-wrap-style:square;mso-position-horizontal-relative:page;mso-position-vertical-relative:page">
            <v:imagedata r:id="rId17" o:title="%W@GJ$ACOF(TYDYECOKVDYB"/>
          </v:shape>
        </w:pict>
      </w:r>
      <w:r>
        <w:rPr>
          <w:rFonts w:ascii="宋体" w:hAnsi="宋体" w:cs="宋体"/>
          <w:kern w:val="0"/>
        </w:rPr>
        <w:t xml:space="preserve">http://www.ykzq.com </w:t>
      </w:r>
    </w:p>
    <w:p w:rsidR="00000000" w:rsidRDefault="00122559">
      <w:pPr>
        <w:rPr>
          <w:rFonts w:ascii="宋体" w:hAnsi="宋体" w:cs="宋体"/>
          <w:kern w:val="0"/>
        </w:rPr>
      </w:pPr>
    </w:p>
    <w:p w:rsidR="00000000" w:rsidRDefault="00122559">
      <w:pPr>
        <w:rPr>
          <w:rFonts w:ascii="宋体" w:hAnsi="宋体"/>
        </w:rPr>
      </w:pPr>
      <w:r>
        <w:rPr>
          <w:rFonts w:ascii="宋体" w:hAnsi="宋体" w:cs="宋体" w:hint="eastAsia"/>
          <w:kern w:val="0"/>
        </w:rPr>
        <w:t>（</w:t>
      </w:r>
      <w:r>
        <w:rPr>
          <w:rFonts w:ascii="宋体" w:hAnsi="宋体" w:cs="宋体" w:hint="eastAsia"/>
          <w:kern w:val="0"/>
        </w:rPr>
        <w:t>114</w:t>
      </w:r>
      <w:r>
        <w:rPr>
          <w:rFonts w:ascii="宋体" w:hAnsi="宋体" w:cs="宋体" w:hint="eastAsia"/>
          <w:kern w:val="0"/>
        </w:rPr>
        <w:t>）</w:t>
      </w:r>
      <w:r>
        <w:rPr>
          <w:rFonts w:ascii="宋体" w:hAnsi="宋体" w:hint="eastAsia"/>
        </w:rPr>
        <w:t>名称：中国光大银行股份有限公司</w:t>
      </w:r>
    </w:p>
    <w:p w:rsidR="00000000" w:rsidRDefault="00122559">
      <w:pPr>
        <w:rPr>
          <w:rFonts w:ascii="宋体" w:hAnsi="宋体"/>
        </w:rPr>
      </w:pPr>
      <w:r>
        <w:rPr>
          <w:rFonts w:ascii="宋体" w:hAnsi="宋体" w:hint="eastAsia"/>
        </w:rPr>
        <w:t>注册地址：北京市西城区太平桥大街</w:t>
      </w:r>
      <w:r>
        <w:rPr>
          <w:rFonts w:ascii="宋体" w:hAnsi="宋体" w:hint="eastAsia"/>
        </w:rPr>
        <w:t>25</w:t>
      </w:r>
      <w:r>
        <w:rPr>
          <w:rFonts w:ascii="宋体" w:hAnsi="宋体" w:hint="eastAsia"/>
        </w:rPr>
        <w:t>号中国光大中心</w:t>
      </w:r>
    </w:p>
    <w:p w:rsidR="00000000" w:rsidRDefault="00122559">
      <w:pPr>
        <w:rPr>
          <w:rFonts w:ascii="宋体" w:hAnsi="宋体"/>
        </w:rPr>
      </w:pPr>
      <w:r>
        <w:rPr>
          <w:rFonts w:ascii="宋体" w:hAnsi="宋体" w:hint="eastAsia"/>
        </w:rPr>
        <w:t>办公地址：北京市西城区太平桥大街</w:t>
      </w:r>
      <w:r>
        <w:rPr>
          <w:rFonts w:ascii="宋体" w:hAnsi="宋体" w:hint="eastAsia"/>
        </w:rPr>
        <w:t>25</w:t>
      </w:r>
      <w:r>
        <w:rPr>
          <w:rFonts w:ascii="宋体" w:hAnsi="宋体" w:hint="eastAsia"/>
        </w:rPr>
        <w:t>号中国光大中心</w:t>
      </w:r>
    </w:p>
    <w:p w:rsidR="00000000" w:rsidRDefault="00122559">
      <w:pPr>
        <w:rPr>
          <w:rFonts w:ascii="宋体" w:hAnsi="宋体"/>
        </w:rPr>
      </w:pPr>
      <w:r>
        <w:rPr>
          <w:rFonts w:ascii="宋体" w:hAnsi="宋体" w:hint="eastAsia"/>
        </w:rPr>
        <w:t>法定代表人</w:t>
      </w:r>
      <w:r>
        <w:rPr>
          <w:rFonts w:ascii="宋体" w:hAnsi="宋体" w:hint="eastAsia"/>
        </w:rPr>
        <w:t>:</w:t>
      </w:r>
      <w:r>
        <w:rPr>
          <w:rFonts w:ascii="宋体" w:hAnsi="宋体" w:hint="eastAsia"/>
        </w:rPr>
        <w:t>李晓鹏</w:t>
      </w:r>
    </w:p>
    <w:p w:rsidR="00000000" w:rsidRDefault="00122559">
      <w:pPr>
        <w:rPr>
          <w:rFonts w:ascii="宋体" w:hAnsi="宋体"/>
        </w:rPr>
      </w:pPr>
      <w:r>
        <w:rPr>
          <w:rFonts w:ascii="宋体" w:hAnsi="宋体" w:hint="eastAsia"/>
        </w:rPr>
        <w:t>联系人：朱红</w:t>
      </w:r>
    </w:p>
    <w:p w:rsidR="00000000" w:rsidRDefault="00122559">
      <w:pPr>
        <w:rPr>
          <w:rFonts w:ascii="宋体" w:hAnsi="宋体"/>
        </w:rPr>
      </w:pPr>
      <w:r>
        <w:rPr>
          <w:rFonts w:ascii="宋体" w:hAnsi="宋体" w:hint="eastAsia"/>
        </w:rPr>
        <w:t>电话：</w:t>
      </w:r>
      <w:r>
        <w:rPr>
          <w:rFonts w:ascii="宋体" w:hAnsi="宋体" w:hint="eastAsia"/>
        </w:rPr>
        <w:t>010-63636153</w:t>
      </w:r>
    </w:p>
    <w:p w:rsidR="00000000" w:rsidRDefault="00122559">
      <w:pPr>
        <w:rPr>
          <w:rFonts w:ascii="宋体" w:hAnsi="宋体"/>
        </w:rPr>
      </w:pPr>
      <w:r>
        <w:rPr>
          <w:rFonts w:ascii="宋体" w:hAnsi="宋体" w:hint="eastAsia"/>
        </w:rPr>
        <w:t>客服电话：</w:t>
      </w:r>
      <w:r>
        <w:rPr>
          <w:rFonts w:ascii="宋体" w:hAnsi="宋体" w:hint="eastAsia"/>
        </w:rPr>
        <w:t>95595</w:t>
      </w:r>
    </w:p>
    <w:p w:rsidR="00000000" w:rsidRDefault="00122559">
      <w:pPr>
        <w:rPr>
          <w:rFonts w:ascii="宋体" w:hAnsi="宋体"/>
        </w:rPr>
      </w:pPr>
      <w:r>
        <w:rPr>
          <w:rFonts w:ascii="宋体" w:hAnsi="宋体" w:hint="eastAsia"/>
        </w:rPr>
        <w:t>公司网址：</w:t>
      </w:r>
      <w:r>
        <w:rPr>
          <w:rFonts w:ascii="宋体" w:hAnsi="宋体" w:hint="eastAsia"/>
        </w:rPr>
        <w:t>www.cebbank.</w:t>
      </w:r>
      <w:r>
        <w:rPr>
          <w:rFonts w:ascii="宋体" w:hAnsi="宋体" w:hint="eastAsia"/>
        </w:rPr>
        <w:t>com</w:t>
      </w:r>
    </w:p>
    <w:p w:rsidR="00000000" w:rsidRDefault="00122559">
      <w:pPr>
        <w:rPr>
          <w:rFonts w:ascii="宋体" w:hAnsi="宋体" w:cs="宋体" w:hint="eastAsia"/>
          <w:kern w:val="0"/>
        </w:rPr>
      </w:pPr>
    </w:p>
    <w:p w:rsidR="00000000" w:rsidRDefault="00122559">
      <w:pPr>
        <w:rPr>
          <w:rFonts w:ascii="宋体" w:hAnsi="宋体"/>
        </w:rPr>
      </w:pPr>
    </w:p>
    <w:p w:rsidR="00000000" w:rsidRDefault="00122559">
      <w:r>
        <w:rPr>
          <w:rFonts w:ascii="宋体" w:hAnsi="宋体" w:cs="Arial" w:hint="eastAsia"/>
          <w:kern w:val="0"/>
        </w:rPr>
        <w:t>基金管理人可根据有关法律法规的要求，选择其他符合要求的机构销售本基金。代销机构信息，以基金管理人网站公示为准。</w:t>
      </w:r>
    </w:p>
    <w:p w:rsidR="00000000" w:rsidRDefault="00122559">
      <w:r>
        <w:rPr>
          <w:rFonts w:hint="eastAsia"/>
        </w:rPr>
        <w:t>二、登记机构名称：</w:t>
      </w:r>
    </w:p>
    <w:p w:rsidR="00000000" w:rsidRDefault="00122559">
      <w:r>
        <w:t>名称：金鹰基金管理有限公司</w:t>
      </w:r>
    </w:p>
    <w:p w:rsidR="00000000" w:rsidRDefault="00122559">
      <w:r>
        <w:rPr>
          <w:rFonts w:hint="eastAsia"/>
        </w:rPr>
        <w:t>注册地址：广东省广州市南沙区海滨路</w:t>
      </w:r>
      <w:r>
        <w:rPr>
          <w:rFonts w:hint="eastAsia"/>
        </w:rPr>
        <w:t>171</w:t>
      </w:r>
      <w:r>
        <w:rPr>
          <w:rFonts w:hint="eastAsia"/>
        </w:rPr>
        <w:t>号</w:t>
      </w:r>
      <w:r>
        <w:rPr>
          <w:rFonts w:hint="eastAsia"/>
        </w:rPr>
        <w:t>11</w:t>
      </w:r>
      <w:r>
        <w:rPr>
          <w:rFonts w:hint="eastAsia"/>
        </w:rPr>
        <w:t>楼自编</w:t>
      </w:r>
      <w:r>
        <w:rPr>
          <w:rFonts w:hint="eastAsia"/>
        </w:rPr>
        <w:t>1101</w:t>
      </w:r>
      <w:r>
        <w:rPr>
          <w:rFonts w:hint="eastAsia"/>
        </w:rPr>
        <w:t>之一</w:t>
      </w:r>
      <w:r>
        <w:rPr>
          <w:rFonts w:hint="eastAsia"/>
        </w:rPr>
        <w:t>J79</w:t>
      </w:r>
    </w:p>
    <w:p w:rsidR="00000000" w:rsidRDefault="00122559">
      <w:r>
        <w:rPr>
          <w:rFonts w:hint="eastAsia"/>
        </w:rPr>
        <w:t>办公地址：广东省广州市天河区珠江东路</w:t>
      </w:r>
      <w:r>
        <w:rPr>
          <w:rFonts w:hint="eastAsia"/>
        </w:rPr>
        <w:t>28</w:t>
      </w:r>
      <w:r>
        <w:rPr>
          <w:rFonts w:hint="eastAsia"/>
        </w:rPr>
        <w:t>号越秀金融大厦</w:t>
      </w:r>
      <w:r>
        <w:rPr>
          <w:rFonts w:hint="eastAsia"/>
        </w:rPr>
        <w:t>30</w:t>
      </w:r>
      <w:r>
        <w:rPr>
          <w:rFonts w:hint="eastAsia"/>
        </w:rPr>
        <w:t>楼</w:t>
      </w:r>
    </w:p>
    <w:p w:rsidR="00000000" w:rsidRDefault="00122559">
      <w:r>
        <w:rPr>
          <w:rFonts w:hint="eastAsia"/>
        </w:rPr>
        <w:t>电话：</w:t>
      </w:r>
      <w:r>
        <w:t>020-</w:t>
      </w:r>
      <w:r>
        <w:rPr>
          <w:rFonts w:hint="eastAsia"/>
        </w:rPr>
        <w:t>382</w:t>
      </w:r>
      <w:r>
        <w:t>8</w:t>
      </w:r>
      <w:r>
        <w:rPr>
          <w:rFonts w:hint="eastAsia"/>
        </w:rPr>
        <w:t>3037</w:t>
      </w:r>
    </w:p>
    <w:p w:rsidR="00000000" w:rsidRDefault="00122559">
      <w:r>
        <w:rPr>
          <w:rFonts w:hint="eastAsia"/>
        </w:rPr>
        <w:t>传真：</w:t>
      </w:r>
      <w:r>
        <w:t>020-83282856</w:t>
      </w:r>
    </w:p>
    <w:p w:rsidR="00000000" w:rsidRDefault="00122559">
      <w:r>
        <w:rPr>
          <w:rFonts w:hint="eastAsia"/>
        </w:rPr>
        <w:t>联系人：张盛</w:t>
      </w:r>
    </w:p>
    <w:p w:rsidR="00000000" w:rsidRDefault="00122559">
      <w:r>
        <w:rPr>
          <w:rFonts w:hint="eastAsia"/>
        </w:rPr>
        <w:t>三、律师事务所和经办律师</w:t>
      </w:r>
    </w:p>
    <w:p w:rsidR="00000000" w:rsidRDefault="00122559">
      <w:pPr>
        <w:rPr>
          <w:rFonts w:hint="eastAsia"/>
        </w:rPr>
      </w:pPr>
      <w:r>
        <w:rPr>
          <w:rFonts w:hint="eastAsia"/>
        </w:rPr>
        <w:t>名称：广东岭南律师事务所</w:t>
      </w:r>
    </w:p>
    <w:p w:rsidR="00000000" w:rsidRDefault="00122559">
      <w:pPr>
        <w:rPr>
          <w:rFonts w:hint="eastAsia"/>
        </w:rPr>
      </w:pPr>
      <w:r>
        <w:rPr>
          <w:rFonts w:hint="eastAsia"/>
        </w:rPr>
        <w:t>住所：广州市海珠区阅江西路</w:t>
      </w:r>
      <w:r>
        <w:rPr>
          <w:rFonts w:hint="eastAsia"/>
        </w:rPr>
        <w:t>370</w:t>
      </w:r>
      <w:r>
        <w:rPr>
          <w:rFonts w:hint="eastAsia"/>
        </w:rPr>
        <w:t>号广报中心北塔</w:t>
      </w:r>
      <w:r>
        <w:rPr>
          <w:rFonts w:hint="eastAsia"/>
        </w:rPr>
        <w:t>15</w:t>
      </w:r>
      <w:r>
        <w:rPr>
          <w:rFonts w:hint="eastAsia"/>
        </w:rPr>
        <w:t>楼</w:t>
      </w:r>
    </w:p>
    <w:p w:rsidR="00000000" w:rsidRDefault="00122559">
      <w:pPr>
        <w:rPr>
          <w:rFonts w:hint="eastAsia"/>
        </w:rPr>
      </w:pPr>
      <w:r>
        <w:rPr>
          <w:rFonts w:hint="eastAsia"/>
        </w:rPr>
        <w:t>法定代表人：邓柏涛</w:t>
      </w:r>
    </w:p>
    <w:p w:rsidR="00000000" w:rsidRDefault="00122559">
      <w:pPr>
        <w:rPr>
          <w:rFonts w:hint="eastAsia"/>
        </w:rPr>
      </w:pPr>
      <w:r>
        <w:rPr>
          <w:rFonts w:hint="eastAsia"/>
        </w:rPr>
        <w:t>电</w:t>
      </w:r>
      <w:r>
        <w:rPr>
          <w:rFonts w:hint="eastAsia"/>
        </w:rPr>
        <w:t>话：</w:t>
      </w:r>
      <w:r>
        <w:rPr>
          <w:rFonts w:hint="eastAsia"/>
        </w:rPr>
        <w:t>020-81836088</w:t>
      </w:r>
    </w:p>
    <w:p w:rsidR="00000000" w:rsidRDefault="00122559">
      <w:pPr>
        <w:rPr>
          <w:rFonts w:hint="eastAsia"/>
        </w:rPr>
      </w:pPr>
      <w:r>
        <w:rPr>
          <w:rFonts w:hint="eastAsia"/>
        </w:rPr>
        <w:t>传真：</w:t>
      </w:r>
      <w:r>
        <w:rPr>
          <w:rFonts w:hint="eastAsia"/>
        </w:rPr>
        <w:t>020-31952316</w:t>
      </w:r>
    </w:p>
    <w:p w:rsidR="00000000" w:rsidRDefault="00122559">
      <w:pPr>
        <w:rPr>
          <w:rFonts w:hint="eastAsia"/>
        </w:rPr>
      </w:pPr>
      <w:r>
        <w:rPr>
          <w:rFonts w:hint="eastAsia"/>
        </w:rPr>
        <w:t>经办律师：欧阳兵、谢洁、伍瑞祥</w:t>
      </w:r>
    </w:p>
    <w:p w:rsidR="00000000" w:rsidRDefault="00122559">
      <w:r>
        <w:rPr>
          <w:rFonts w:hint="eastAsia"/>
        </w:rPr>
        <w:t>四、会计师事务所和经办注册会计师</w:t>
      </w:r>
    </w:p>
    <w:p w:rsidR="00000000" w:rsidRDefault="00122559">
      <w:pPr>
        <w:ind w:firstLineChars="150" w:firstLine="360"/>
      </w:pPr>
      <w:r>
        <w:rPr>
          <w:rFonts w:hint="eastAsia"/>
        </w:rPr>
        <w:t>名称：毕马威华振会计师事务所（特殊普通合伙）</w:t>
      </w:r>
    </w:p>
    <w:p w:rsidR="00000000" w:rsidRDefault="00122559">
      <w:pPr>
        <w:ind w:firstLineChars="150" w:firstLine="360"/>
      </w:pPr>
      <w:r>
        <w:rPr>
          <w:rFonts w:hint="eastAsia"/>
        </w:rPr>
        <w:t>住所：中国北京东长安街</w:t>
      </w:r>
      <w:r>
        <w:rPr>
          <w:rFonts w:hint="eastAsia"/>
        </w:rPr>
        <w:t>1</w:t>
      </w:r>
      <w:r>
        <w:rPr>
          <w:rFonts w:hint="eastAsia"/>
        </w:rPr>
        <w:t>号东方广场毕马威大楼</w:t>
      </w:r>
      <w:r>
        <w:rPr>
          <w:rFonts w:hint="eastAsia"/>
        </w:rPr>
        <w:t>8</w:t>
      </w:r>
      <w:r>
        <w:rPr>
          <w:rFonts w:hint="eastAsia"/>
        </w:rPr>
        <w:t>层</w:t>
      </w:r>
    </w:p>
    <w:p w:rsidR="00000000" w:rsidRDefault="00122559">
      <w:pPr>
        <w:ind w:firstLineChars="150" w:firstLine="360"/>
      </w:pPr>
      <w:r>
        <w:rPr>
          <w:rFonts w:hint="eastAsia"/>
        </w:rPr>
        <w:t>法定代表人：邹俊</w:t>
      </w:r>
    </w:p>
    <w:p w:rsidR="00000000" w:rsidRDefault="00122559">
      <w:pPr>
        <w:ind w:firstLineChars="150" w:firstLine="360"/>
      </w:pPr>
      <w:r>
        <w:rPr>
          <w:rFonts w:hint="eastAsia"/>
        </w:rPr>
        <w:t>电话：</w:t>
      </w:r>
      <w:r>
        <w:rPr>
          <w:rFonts w:hint="eastAsia"/>
        </w:rPr>
        <w:t>+86</w:t>
      </w:r>
      <w:r>
        <w:rPr>
          <w:rFonts w:hint="eastAsia"/>
        </w:rPr>
        <w:t>（</w:t>
      </w:r>
      <w:r>
        <w:rPr>
          <w:rFonts w:hint="eastAsia"/>
        </w:rPr>
        <w:t>10</w:t>
      </w:r>
      <w:r>
        <w:rPr>
          <w:rFonts w:hint="eastAsia"/>
        </w:rPr>
        <w:t>）</w:t>
      </w:r>
      <w:r>
        <w:rPr>
          <w:rFonts w:hint="eastAsia"/>
        </w:rPr>
        <w:t>85085000</w:t>
      </w:r>
    </w:p>
    <w:p w:rsidR="00000000" w:rsidRDefault="00122559">
      <w:pPr>
        <w:ind w:firstLineChars="150" w:firstLine="360"/>
      </w:pPr>
      <w:r>
        <w:rPr>
          <w:rFonts w:hint="eastAsia"/>
        </w:rPr>
        <w:t>传真：</w:t>
      </w:r>
      <w:r>
        <w:rPr>
          <w:rFonts w:hint="eastAsia"/>
        </w:rPr>
        <w:t>+86</w:t>
      </w:r>
      <w:r>
        <w:rPr>
          <w:rFonts w:hint="eastAsia"/>
        </w:rPr>
        <w:t>（</w:t>
      </w:r>
      <w:r>
        <w:rPr>
          <w:rFonts w:hint="eastAsia"/>
        </w:rPr>
        <w:t>10</w:t>
      </w:r>
      <w:r>
        <w:rPr>
          <w:rFonts w:hint="eastAsia"/>
        </w:rPr>
        <w:t>）</w:t>
      </w:r>
      <w:r>
        <w:rPr>
          <w:rFonts w:hint="eastAsia"/>
        </w:rPr>
        <w:t>85085111</w:t>
      </w:r>
    </w:p>
    <w:p w:rsidR="00000000" w:rsidRDefault="00122559">
      <w:pPr>
        <w:ind w:firstLineChars="150" w:firstLine="360"/>
      </w:pPr>
      <w:r>
        <w:rPr>
          <w:rFonts w:hint="eastAsia"/>
        </w:rPr>
        <w:t>邮编：</w:t>
      </w:r>
      <w:r>
        <w:rPr>
          <w:rFonts w:hint="eastAsia"/>
        </w:rPr>
        <w:t>100738</w:t>
      </w:r>
    </w:p>
    <w:p w:rsidR="00000000" w:rsidRDefault="00122559">
      <w:pPr>
        <w:ind w:firstLineChars="150" w:firstLine="360"/>
      </w:pPr>
      <w:r>
        <w:rPr>
          <w:rFonts w:hint="eastAsia"/>
        </w:rPr>
        <w:t>经办注册会计师：叶云晖，刘西茜</w:t>
      </w:r>
    </w:p>
    <w:p w:rsidR="00000000" w:rsidRDefault="00122559">
      <w:pPr>
        <w:rPr>
          <w:rFonts w:ascii="Arial" w:hAnsi="Arial" w:cs="Arial"/>
          <w:b/>
          <w:bCs/>
          <w:color w:val="000000"/>
          <w:kern w:val="0"/>
          <w:szCs w:val="20"/>
        </w:rPr>
      </w:pPr>
      <w:r>
        <w:rPr>
          <w:rFonts w:hint="eastAsia"/>
        </w:rPr>
        <w:t>经办注册会计师：洪锐明、江丽雅</w:t>
      </w:r>
      <w:r>
        <w:rPr>
          <w:rFonts w:ascii="Arial" w:hAnsi="Arial" w:cs="Arial"/>
          <w:b/>
          <w:bCs/>
          <w:color w:val="000000"/>
          <w:kern w:val="0"/>
          <w:szCs w:val="20"/>
        </w:rPr>
        <w:br w:type="page"/>
      </w:r>
    </w:p>
    <w:p w:rsidR="00000000" w:rsidRDefault="00122559">
      <w:pPr>
        <w:pStyle w:val="1"/>
        <w:ind w:firstLine="723"/>
        <w:jc w:val="center"/>
        <w:rPr>
          <w:sz w:val="36"/>
        </w:rPr>
      </w:pPr>
      <w:bookmarkStart w:id="15" w:name="_Toc406500520"/>
      <w:bookmarkStart w:id="16" w:name="_Toc6577540"/>
      <w:r>
        <w:rPr>
          <w:rFonts w:hint="eastAsia"/>
          <w:sz w:val="36"/>
        </w:rPr>
        <w:t>四、基金份额的申购与赎回</w:t>
      </w:r>
      <w:bookmarkEnd w:id="15"/>
      <w:bookmarkEnd w:id="16"/>
    </w:p>
    <w:p w:rsidR="00000000" w:rsidRDefault="00122559">
      <w:r>
        <w:rPr>
          <w:rFonts w:hint="eastAsia"/>
        </w:rPr>
        <w:t>一、申购和赎回场所</w:t>
      </w:r>
    </w:p>
    <w:p w:rsidR="00000000" w:rsidRDefault="00122559">
      <w:r>
        <w:t>本基金的申购与赎回将通过销售机构进行。具体的销售网点将由基金管</w:t>
      </w:r>
      <w:r>
        <w:t>理人在</w:t>
      </w:r>
      <w:r>
        <w:rPr>
          <w:rFonts w:hint="eastAsia"/>
        </w:rPr>
        <w:t>招募说明书或</w:t>
      </w:r>
      <w:r>
        <w:t>其他相关公告中列明。基金管理人可根据情况变更或增减销售机构，并</w:t>
      </w:r>
      <w:r>
        <w:rPr>
          <w:rFonts w:hint="eastAsia"/>
        </w:rPr>
        <w:t>在基金管理人网站公示</w:t>
      </w:r>
      <w:r>
        <w:t>。基金投资者应当在销售机构办理基金销售业务的营业场所或按销售机构提供的其他方式办理基金份额的申购与赎回。</w:t>
      </w:r>
    </w:p>
    <w:p w:rsidR="00000000" w:rsidRDefault="00122559">
      <w:r>
        <w:rPr>
          <w:rFonts w:hint="eastAsia"/>
        </w:rPr>
        <w:t>二、申购和赎回的开放日及时间</w:t>
      </w:r>
    </w:p>
    <w:p w:rsidR="00000000" w:rsidRDefault="00122559">
      <w:r>
        <w:t>1</w:t>
      </w:r>
      <w:r>
        <w:t>、开放日及开放时间</w:t>
      </w:r>
    </w:p>
    <w:p w:rsidR="00000000" w:rsidRDefault="00122559">
      <w:pPr>
        <w:rPr>
          <w:bCs/>
        </w:rPr>
      </w:pPr>
      <w:r>
        <w:rPr>
          <w:bCs/>
        </w:rPr>
        <w:t>投资</w:t>
      </w:r>
      <w:r>
        <w:rPr>
          <w:rFonts w:hint="eastAsia"/>
          <w:bCs/>
        </w:rPr>
        <w:t>者</w:t>
      </w:r>
      <w:r>
        <w:rPr>
          <w:bCs/>
        </w:rPr>
        <w:t>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00000" w:rsidRDefault="00122559">
      <w:r>
        <w:rPr>
          <w:bCs/>
        </w:rPr>
        <w:t>基金合同生效后，若出现新的证券交易市场、证券交易所交易时间变</w:t>
      </w:r>
      <w:r>
        <w:rPr>
          <w:bCs/>
        </w:rPr>
        <w:t>更或其他特殊情况，基金管理人将视情况对前述开放日及开放时间进行相应的调整，但应在实施日前依照《信息披露办法》的有关规定在指定媒介上公告。</w:t>
      </w:r>
    </w:p>
    <w:p w:rsidR="00000000" w:rsidRDefault="00122559">
      <w:r>
        <w:t>2</w:t>
      </w:r>
      <w:r>
        <w:t>、申购、赎回开始日及业务办理时间</w:t>
      </w:r>
    </w:p>
    <w:p w:rsidR="00000000" w:rsidRDefault="00122559">
      <w:pPr>
        <w:rPr>
          <w:bCs/>
        </w:rPr>
      </w:pPr>
      <w:r>
        <w:rPr>
          <w:bCs/>
        </w:rPr>
        <w:t>基金管理人自基金合同生效之日起不超过</w:t>
      </w:r>
      <w:r>
        <w:rPr>
          <w:rFonts w:hint="eastAsia"/>
          <w:bCs/>
        </w:rPr>
        <w:t>三个月</w:t>
      </w:r>
      <w:r>
        <w:rPr>
          <w:bCs/>
        </w:rPr>
        <w:t>开始办理申购，具体业务办理时间在申购开始公告中规定。</w:t>
      </w:r>
    </w:p>
    <w:p w:rsidR="00000000" w:rsidRDefault="00122559">
      <w:pPr>
        <w:rPr>
          <w:bCs/>
        </w:rPr>
      </w:pPr>
      <w:r>
        <w:rPr>
          <w:bCs/>
        </w:rPr>
        <w:t>基金管理人自基金合同生效之日起不超过</w:t>
      </w:r>
      <w:r>
        <w:rPr>
          <w:rFonts w:hint="eastAsia"/>
          <w:bCs/>
        </w:rPr>
        <w:t>三个月</w:t>
      </w:r>
      <w:r>
        <w:rPr>
          <w:bCs/>
        </w:rPr>
        <w:t>开始办理赎回，具体业务办理时间在赎回开始公告中规定。</w:t>
      </w:r>
    </w:p>
    <w:p w:rsidR="00000000" w:rsidRDefault="00122559">
      <w:pPr>
        <w:rPr>
          <w:bCs/>
        </w:rPr>
      </w:pPr>
      <w:r>
        <w:rPr>
          <w:bCs/>
        </w:rPr>
        <w:t>在确定申购开始与赎回开始时间后，基金管理人应在申购、赎回开放日前依照《信息披露办法》的有关规定在指定媒介上公告申购与赎回的开始时间。</w:t>
      </w:r>
    </w:p>
    <w:p w:rsidR="00000000" w:rsidRDefault="00122559">
      <w:r>
        <w:rPr>
          <w:bCs/>
        </w:rPr>
        <w:t>基金管理人不</w:t>
      </w:r>
      <w:r>
        <w:rPr>
          <w:bCs/>
        </w:rPr>
        <w:t>得在基金合同约定之外的日期或者时间办理基金份额的申购</w:t>
      </w:r>
      <w:r>
        <w:rPr>
          <w:rFonts w:hint="eastAsia"/>
          <w:bCs/>
        </w:rPr>
        <w:t>、</w:t>
      </w:r>
      <w:r>
        <w:rPr>
          <w:bCs/>
        </w:rPr>
        <w:t>赎回或者转换。投资者在基金合同约定之外的日期和时间提出申购、赎回或转换申请</w:t>
      </w:r>
      <w:r>
        <w:rPr>
          <w:rFonts w:hint="eastAsia"/>
          <w:bCs/>
        </w:rPr>
        <w:t>且登记机构确认接受</w:t>
      </w:r>
      <w:r>
        <w:rPr>
          <w:bCs/>
        </w:rPr>
        <w:t>的，其基金份额申购、赎回价格为下一开放日</w:t>
      </w:r>
      <w:r>
        <w:rPr>
          <w:rFonts w:hint="eastAsia"/>
          <w:bCs/>
        </w:rPr>
        <w:t>该类别</w:t>
      </w:r>
      <w:r>
        <w:rPr>
          <w:bCs/>
        </w:rPr>
        <w:t>基金份额申购、赎回的价格。</w:t>
      </w:r>
    </w:p>
    <w:p w:rsidR="00000000" w:rsidRDefault="00122559">
      <w:r>
        <w:rPr>
          <w:rFonts w:hint="eastAsia"/>
        </w:rPr>
        <w:t>三、申购与赎回的原则</w:t>
      </w:r>
    </w:p>
    <w:p w:rsidR="00000000" w:rsidRDefault="00122559">
      <w:r>
        <w:t>1</w:t>
      </w:r>
      <w:r>
        <w:t>、</w:t>
      </w:r>
      <w:r>
        <w:t>“</w:t>
      </w:r>
      <w:r>
        <w:t>未知价</w:t>
      </w:r>
      <w:r>
        <w:t>”</w:t>
      </w:r>
      <w:r>
        <w:t>原则，即申购、赎回价格以申请当日收市后计算的</w:t>
      </w:r>
      <w:r>
        <w:rPr>
          <w:rFonts w:hint="eastAsia"/>
          <w:bCs/>
        </w:rPr>
        <w:t>某一类别</w:t>
      </w:r>
      <w:r>
        <w:t>基金份额净值为基准进行计算；</w:t>
      </w:r>
    </w:p>
    <w:p w:rsidR="00000000" w:rsidRDefault="00122559">
      <w:r>
        <w:t>2</w:t>
      </w:r>
      <w:r>
        <w:t>、</w:t>
      </w:r>
      <w:r>
        <w:rPr>
          <w:rFonts w:hint="eastAsia"/>
        </w:rPr>
        <w:t>“</w:t>
      </w:r>
      <w:r>
        <w:t>金额申购、份额赎回</w:t>
      </w:r>
      <w:r>
        <w:rPr>
          <w:rFonts w:hint="eastAsia"/>
        </w:rPr>
        <w:t>”</w:t>
      </w:r>
      <w:r>
        <w:t>原则，即申购以金额申请，赎回以份额申请；</w:t>
      </w:r>
    </w:p>
    <w:p w:rsidR="00000000" w:rsidRDefault="00122559">
      <w:r>
        <w:t>3</w:t>
      </w:r>
      <w:r>
        <w:t>、当日的申购与赎回申请可以在基金管理人规定的时间以内撤销；</w:t>
      </w:r>
    </w:p>
    <w:p w:rsidR="00000000" w:rsidRDefault="00122559">
      <w:r>
        <w:t>4</w:t>
      </w:r>
      <w:r>
        <w:t>、赎回遵循</w:t>
      </w:r>
      <w:r>
        <w:rPr>
          <w:rFonts w:hint="eastAsia"/>
        </w:rPr>
        <w:t>“</w:t>
      </w:r>
      <w:r>
        <w:t>先进先出</w:t>
      </w:r>
      <w:r>
        <w:rPr>
          <w:rFonts w:hint="eastAsia"/>
        </w:rPr>
        <w:t>”</w:t>
      </w:r>
      <w:r>
        <w:t>原则，即按照投资者认</w:t>
      </w:r>
      <w:r>
        <w:t>购、申购的先后次序进行顺序赎回</w:t>
      </w:r>
      <w:r>
        <w:rPr>
          <w:rFonts w:hint="eastAsia"/>
        </w:rPr>
        <w:t>。</w:t>
      </w:r>
    </w:p>
    <w:p w:rsidR="00000000" w:rsidRDefault="00122559">
      <w:r>
        <w:t>基金管理人可在法律法规允许的情况下，对上述原则进行调整。基金管理人必须在新规则开始实施前依照《信息披露办法》的有关规定在指定媒介上公告。</w:t>
      </w:r>
    </w:p>
    <w:p w:rsidR="00000000" w:rsidRDefault="00122559">
      <w:r>
        <w:rPr>
          <w:rFonts w:hint="eastAsia"/>
        </w:rPr>
        <w:t>四、申购与赎回的程序</w:t>
      </w:r>
    </w:p>
    <w:p w:rsidR="00000000" w:rsidRDefault="00122559">
      <w:r>
        <w:t>1</w:t>
      </w:r>
      <w:r>
        <w:t>、申购和赎回的申请方式</w:t>
      </w:r>
    </w:p>
    <w:p w:rsidR="00000000" w:rsidRDefault="00122559">
      <w:r>
        <w:rPr>
          <w:bCs/>
        </w:rPr>
        <w:t>投资者必须根据销售机构规定的程序，在开放日的具体业务办理时间内提出申购或赎回的申请。</w:t>
      </w:r>
    </w:p>
    <w:p w:rsidR="00000000" w:rsidRDefault="00122559">
      <w:r>
        <w:t>2</w:t>
      </w:r>
      <w:r>
        <w:t>、申购和赎回的款项支付</w:t>
      </w:r>
    </w:p>
    <w:p w:rsidR="00000000" w:rsidRDefault="00122559">
      <w:pPr>
        <w:rPr>
          <w:bCs/>
          <w:lang w:val="zh-CN"/>
        </w:rPr>
      </w:pPr>
      <w:r>
        <w:rPr>
          <w:bCs/>
          <w:lang w:val="zh-CN"/>
        </w:rPr>
        <w:t>投资者申购基金份额时，必须全额交付申购款项，投资者</w:t>
      </w:r>
      <w:r>
        <w:rPr>
          <w:rFonts w:hint="eastAsia"/>
          <w:bCs/>
          <w:lang w:val="zh-CN"/>
        </w:rPr>
        <w:t>在规定时间前全额</w:t>
      </w:r>
      <w:r>
        <w:rPr>
          <w:bCs/>
          <w:lang w:val="zh-CN"/>
        </w:rPr>
        <w:t>交付</w:t>
      </w:r>
      <w:r>
        <w:rPr>
          <w:rFonts w:hint="eastAsia"/>
          <w:bCs/>
          <w:lang w:val="zh-CN"/>
        </w:rPr>
        <w:t>申购</w:t>
      </w:r>
      <w:r>
        <w:rPr>
          <w:bCs/>
          <w:lang w:val="zh-CN"/>
        </w:rPr>
        <w:t>款项，申购</w:t>
      </w:r>
      <w:r>
        <w:rPr>
          <w:rFonts w:hint="eastAsia"/>
          <w:bCs/>
          <w:lang w:val="zh-CN"/>
        </w:rPr>
        <w:t>申请</w:t>
      </w:r>
      <w:r>
        <w:rPr>
          <w:rFonts w:ascii="宋体" w:hAnsi="宋体" w:hint="eastAsia"/>
          <w:bCs/>
        </w:rPr>
        <w:t>成立；基金份额登记机构确认基金份额时，申购生效</w:t>
      </w:r>
      <w:r>
        <w:rPr>
          <w:bCs/>
          <w:lang w:val="zh-CN"/>
        </w:rPr>
        <w:t>。</w:t>
      </w:r>
    </w:p>
    <w:p w:rsidR="00000000" w:rsidRDefault="00122559">
      <w:pPr>
        <w:ind w:firstLineChars="150" w:firstLine="360"/>
        <w:rPr>
          <w:bCs/>
        </w:rPr>
      </w:pPr>
      <w:r>
        <w:rPr>
          <w:bCs/>
        </w:rPr>
        <w:t>基金份额持有人递交赎回申请，赎回成立；</w:t>
      </w:r>
      <w:r>
        <w:rPr>
          <w:rFonts w:hint="eastAsia"/>
          <w:bCs/>
        </w:rPr>
        <w:t>基金</w:t>
      </w:r>
      <w:r>
        <w:rPr>
          <w:rFonts w:hint="eastAsia"/>
          <w:bCs/>
        </w:rPr>
        <w:t>份额</w:t>
      </w:r>
      <w:r>
        <w:rPr>
          <w:bCs/>
        </w:rPr>
        <w:t>登记机构确认赎回时，赎回生效。</w:t>
      </w:r>
      <w:r>
        <w:rPr>
          <w:rFonts w:hint="eastAsia"/>
          <w:bCs/>
        </w:rPr>
        <w:t>投</w:t>
      </w:r>
      <w:r>
        <w:rPr>
          <w:bCs/>
        </w:rPr>
        <w:t>资者赎回申请成功后，基金管理人将在</w:t>
      </w:r>
      <w:r>
        <w:rPr>
          <w:bCs/>
        </w:rPr>
        <w:t>T</w:t>
      </w:r>
      <w:r>
        <w:rPr>
          <w:bCs/>
        </w:rPr>
        <w:t>＋</w:t>
      </w:r>
      <w:r>
        <w:rPr>
          <w:rFonts w:hint="eastAsia"/>
          <w:bCs/>
        </w:rPr>
        <w:t>7</w:t>
      </w:r>
      <w:r>
        <w:rPr>
          <w:bCs/>
        </w:rPr>
        <w:t>日</w:t>
      </w:r>
      <w:r>
        <w:rPr>
          <w:rFonts w:hint="eastAsia"/>
          <w:bCs/>
        </w:rPr>
        <w:t>（</w:t>
      </w:r>
      <w:r>
        <w:rPr>
          <w:bCs/>
        </w:rPr>
        <w:t>包括该日</w:t>
      </w:r>
      <w:r>
        <w:rPr>
          <w:rFonts w:hint="eastAsia"/>
          <w:bCs/>
        </w:rPr>
        <w:t>）</w:t>
      </w:r>
      <w:r>
        <w:rPr>
          <w:bCs/>
        </w:rPr>
        <w:t>内支付赎回款项。在发生巨额赎回时，款项的支付办法参照基金合同有关条款处理。</w:t>
      </w:r>
    </w:p>
    <w:p w:rsidR="00000000" w:rsidRDefault="00122559">
      <w:r>
        <w:rPr>
          <w:rFonts w:hint="eastAsia"/>
          <w:bCs/>
        </w:rPr>
        <w:t>若</w:t>
      </w:r>
      <w:r>
        <w:rPr>
          <w:bCs/>
        </w:rPr>
        <w:t>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p>
    <w:p w:rsidR="00000000" w:rsidRDefault="00122559">
      <w:r>
        <w:t>3</w:t>
      </w:r>
      <w:r>
        <w:t>、申购和赎回申请的确认</w:t>
      </w:r>
    </w:p>
    <w:p w:rsidR="00000000" w:rsidRDefault="00122559">
      <w:pPr>
        <w:rPr>
          <w:bCs/>
        </w:rPr>
      </w:pPr>
      <w:r>
        <w:rPr>
          <w:bCs/>
        </w:rPr>
        <w:t>基金管理人应以交易时间结束前受理</w:t>
      </w:r>
      <w:r>
        <w:rPr>
          <w:rFonts w:hint="eastAsia"/>
          <w:bCs/>
        </w:rPr>
        <w:t>有效</w:t>
      </w:r>
      <w:r>
        <w:rPr>
          <w:bCs/>
        </w:rPr>
        <w:t>申购</w:t>
      </w:r>
      <w:r>
        <w:rPr>
          <w:bCs/>
        </w:rPr>
        <w:t>和赎回申请的当天作为申购或赎回申请日</w:t>
      </w:r>
      <w:r>
        <w:rPr>
          <w:bCs/>
        </w:rPr>
        <w:t>(T</w:t>
      </w:r>
      <w:r>
        <w:rPr>
          <w:bCs/>
        </w:rPr>
        <w:t>日</w:t>
      </w:r>
      <w:r>
        <w:rPr>
          <w:bCs/>
        </w:rPr>
        <w:t>)</w:t>
      </w:r>
      <w:r>
        <w:rPr>
          <w:bCs/>
        </w:rPr>
        <w:t>，在正常情况下，本基金登记机构在</w:t>
      </w:r>
      <w:r>
        <w:rPr>
          <w:bCs/>
        </w:rPr>
        <w:t>T+</w:t>
      </w:r>
      <w:r>
        <w:rPr>
          <w:rFonts w:hint="eastAsia"/>
          <w:bCs/>
        </w:rPr>
        <w:t>1</w:t>
      </w:r>
      <w:r>
        <w:rPr>
          <w:bCs/>
        </w:rPr>
        <w:t>日内对该交易的有效性进行确认。</w:t>
      </w:r>
      <w:r>
        <w:rPr>
          <w:bCs/>
        </w:rPr>
        <w:t>T</w:t>
      </w:r>
      <w:r>
        <w:rPr>
          <w:bCs/>
        </w:rPr>
        <w:t>日提交的有效申请，投资者</w:t>
      </w:r>
      <w:r>
        <w:rPr>
          <w:rFonts w:hint="eastAsia"/>
          <w:bCs/>
        </w:rPr>
        <w:t>可</w:t>
      </w:r>
      <w:r>
        <w:rPr>
          <w:bCs/>
        </w:rPr>
        <w:t>在</w:t>
      </w:r>
      <w:r>
        <w:rPr>
          <w:bCs/>
        </w:rPr>
        <w:t>T+</w:t>
      </w:r>
      <w:r>
        <w:rPr>
          <w:rFonts w:hint="eastAsia"/>
          <w:bCs/>
        </w:rPr>
        <w:t>2</w:t>
      </w:r>
      <w:r>
        <w:rPr>
          <w:bCs/>
        </w:rPr>
        <w:t>日后</w:t>
      </w:r>
      <w:r>
        <w:rPr>
          <w:bCs/>
        </w:rPr>
        <w:t>(</w:t>
      </w:r>
      <w:r>
        <w:rPr>
          <w:bCs/>
        </w:rPr>
        <w:t>包括该日</w:t>
      </w:r>
      <w:r>
        <w:rPr>
          <w:bCs/>
        </w:rPr>
        <w:t>)</w:t>
      </w:r>
      <w:r>
        <w:rPr>
          <w:bCs/>
        </w:rPr>
        <w:t>到销售网点柜台或以销售机构规定的其他方式查询申请的确认情况。若申购不成功，则申购款项退还给投资者。</w:t>
      </w:r>
    </w:p>
    <w:p w:rsidR="00000000" w:rsidRDefault="00122559">
      <w:pPr>
        <w:autoSpaceDE w:val="0"/>
        <w:autoSpaceDN w:val="0"/>
        <w:adjustRightInd w:val="0"/>
        <w:jc w:val="left"/>
        <w:rPr>
          <w:bCs/>
        </w:rPr>
      </w:pPr>
      <w:r>
        <w:rPr>
          <w:bCs/>
        </w:rPr>
        <w:t>销售机构对申购、赎回申请的受理并不代表申请一定成功，而仅代表销售机构确实接收到申请。申购、赎回</w:t>
      </w:r>
      <w:r>
        <w:rPr>
          <w:rFonts w:hint="eastAsia"/>
          <w:bCs/>
        </w:rPr>
        <w:t>申请</w:t>
      </w:r>
      <w:r>
        <w:rPr>
          <w:bCs/>
        </w:rPr>
        <w:t>的确认以登记机构的确认结果为准</w:t>
      </w:r>
      <w:r>
        <w:rPr>
          <w:rFonts w:hint="eastAsia"/>
          <w:bCs/>
        </w:rPr>
        <w:t>，</w:t>
      </w:r>
      <w:r>
        <w:rPr>
          <w:bCs/>
        </w:rPr>
        <w:t>对于申请的确认情况，投资者应及时查询</w:t>
      </w:r>
      <w:r>
        <w:rPr>
          <w:rFonts w:hint="eastAsia"/>
          <w:bCs/>
        </w:rPr>
        <w:t>并妥善行使合法权利</w:t>
      </w:r>
      <w:r>
        <w:rPr>
          <w:bCs/>
        </w:rPr>
        <w:t>。</w:t>
      </w:r>
      <w:r>
        <w:rPr>
          <w:bCs/>
        </w:rPr>
        <w:t xml:space="preserve"> </w:t>
      </w:r>
    </w:p>
    <w:p w:rsidR="00000000" w:rsidRDefault="00122559">
      <w:r>
        <w:rPr>
          <w:rFonts w:hint="eastAsia"/>
          <w:bCs/>
        </w:rPr>
        <w:t>在法律法规允许的范围内，登记机构可根据《业务规则》，在不影</w:t>
      </w:r>
      <w:r>
        <w:rPr>
          <w:rFonts w:hint="eastAsia"/>
          <w:bCs/>
        </w:rPr>
        <w:t>响基金份额持有人利益的前提下，对上述业务办理时间进行调整，基金管理人将于开始实施前按照有关规定予以公告。</w:t>
      </w:r>
    </w:p>
    <w:p w:rsidR="00000000" w:rsidRDefault="00122559">
      <w:r>
        <w:rPr>
          <w:rFonts w:hint="eastAsia"/>
        </w:rPr>
        <w:t>五、申购和赎回的金额限制</w:t>
      </w:r>
    </w:p>
    <w:p w:rsidR="00000000" w:rsidRDefault="00122559">
      <w:r>
        <w:t>1</w:t>
      </w:r>
      <w:r>
        <w:rPr>
          <w:rFonts w:hint="eastAsia"/>
        </w:rPr>
        <w:t>、投资者通过各代销机构申购本基金时（含定期定额申购），申购最低金额为</w:t>
      </w:r>
      <w:r>
        <w:rPr>
          <w:rFonts w:hint="eastAsia"/>
        </w:rPr>
        <w:t>1</w:t>
      </w:r>
      <w:r>
        <w:rPr>
          <w:rFonts w:hint="eastAsia"/>
        </w:rPr>
        <w:t>元（含申购费，如有），超过部分不设最低级差限制。</w:t>
      </w:r>
    </w:p>
    <w:p w:rsidR="00000000" w:rsidRDefault="00122559">
      <w:r>
        <w:rPr>
          <w:rFonts w:hint="eastAsia"/>
        </w:rPr>
        <w:t>投资者通过本公司网上交易平台申购本基金时（含定期定额申购），申购最低金额为</w:t>
      </w:r>
      <w:r>
        <w:rPr>
          <w:rFonts w:hint="eastAsia"/>
        </w:rPr>
        <w:t>10</w:t>
      </w:r>
      <w:r>
        <w:rPr>
          <w:rFonts w:hint="eastAsia"/>
        </w:rPr>
        <w:t>元（含申购费，如有），超过部分不设最低级差限制。</w:t>
      </w:r>
    </w:p>
    <w:p w:rsidR="00000000" w:rsidRDefault="00122559">
      <w:r>
        <w:rPr>
          <w:rFonts w:hint="eastAsia"/>
        </w:rPr>
        <w:t>投资者通过本公司直销柜台申购基金时，申购最低金额为</w:t>
      </w:r>
      <w:r>
        <w:rPr>
          <w:rFonts w:hint="eastAsia"/>
        </w:rPr>
        <w:t>5</w:t>
      </w:r>
      <w:r>
        <w:rPr>
          <w:rFonts w:hint="eastAsia"/>
        </w:rPr>
        <w:t>万元（含申购费，如有），超过部分不设最低级差限制。</w:t>
      </w:r>
    </w:p>
    <w:p w:rsidR="00000000" w:rsidRDefault="00122559">
      <w:r>
        <w:t>投资者当期分配的基金收益转</w:t>
      </w:r>
      <w:r>
        <w:t>为基金份额时，不受申购最低金额的限制。投资者可多次申购，对单个投资者累计持有基金份额不设上限。法律法规、中国证监会另有规定的除外。</w:t>
      </w:r>
    </w:p>
    <w:p w:rsidR="00000000" w:rsidRDefault="00122559">
      <w:r>
        <w:t>2</w:t>
      </w:r>
      <w:r>
        <w:t>、投资者通过各代销机构和基金管理人直销中心柜台赎回份额的，赎回最</w:t>
      </w:r>
      <w:r>
        <w:t xml:space="preserve"> </w:t>
      </w:r>
      <w:r>
        <w:t>低份额为</w:t>
      </w:r>
      <w:r>
        <w:t xml:space="preserve"> 1</w:t>
      </w:r>
      <w:r>
        <w:t>份，基金份额余额不得低于</w:t>
      </w:r>
      <w:r>
        <w:t>1</w:t>
      </w:r>
      <w:r>
        <w:t>份，赎回后导致基金份额不足</w:t>
      </w:r>
      <w:r>
        <w:t>1</w:t>
      </w:r>
      <w:r>
        <w:t>份的需全部赎回。</w:t>
      </w:r>
    </w:p>
    <w:p w:rsidR="00000000" w:rsidRDefault="00122559">
      <w:r>
        <w:t xml:space="preserve"> </w:t>
      </w:r>
      <w:r>
        <w:t>投资者通过本公司网上交易平台赎回的，</w:t>
      </w:r>
      <w:r>
        <w:rPr>
          <w:rFonts w:hint="eastAsia"/>
        </w:rPr>
        <w:t>单笔最低赎回份额不受限制，持有基金份额不足</w:t>
      </w:r>
      <w:r>
        <w:rPr>
          <w:rFonts w:hint="eastAsia"/>
        </w:rPr>
        <w:t>10</w:t>
      </w:r>
      <w:r>
        <w:rPr>
          <w:rFonts w:hint="eastAsia"/>
        </w:rPr>
        <w:t>份时发起赎回需全部赎回</w:t>
      </w:r>
      <w:r>
        <w:t>。</w:t>
      </w:r>
    </w:p>
    <w:p w:rsidR="00000000" w:rsidRDefault="00122559">
      <w:r>
        <w:t>3</w:t>
      </w:r>
      <w:r>
        <w:t>、基金管理人可在法律法规允许的情况下，调整上述规定申购金额、赎回份额、单个投资者累计持有基金份额上限及单个交易账户的</w:t>
      </w:r>
      <w:r>
        <w:t>最低基金份额余额的数量限制。基金管理人必须在调整实施前依照《信息披露办法》的有关规定在指定媒介上公告。</w:t>
      </w:r>
    </w:p>
    <w:p w:rsidR="00000000" w:rsidRDefault="00122559">
      <w:pPr>
        <w:rPr>
          <w:bCs/>
        </w:rPr>
      </w:pPr>
      <w:r>
        <w:t>4</w:t>
      </w:r>
      <w:r>
        <w:t>、</w:t>
      </w:r>
      <w:r>
        <w:rPr>
          <w:rFonts w:hint="eastAsia"/>
          <w:bCs/>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000000" w:rsidRDefault="00122559">
      <w:r>
        <w:rPr>
          <w:rFonts w:hint="eastAsia"/>
          <w:bCs/>
        </w:rPr>
        <w:t>5</w:t>
      </w:r>
      <w:r>
        <w:rPr>
          <w:rFonts w:hint="eastAsia"/>
          <w:bCs/>
        </w:rPr>
        <w:t>、</w:t>
      </w:r>
      <w:r>
        <w:t>基金管理人可与其他销售机构约定，对投资者通过其他销售机构办理基金申购与赎回的，其他销售机构可以按照委托协议的相关规定办理，不必遵守以上限制。</w:t>
      </w:r>
    </w:p>
    <w:p w:rsidR="00000000" w:rsidRDefault="00122559">
      <w:r>
        <w:rPr>
          <w:rFonts w:hint="eastAsia"/>
        </w:rPr>
        <w:t>六、申购费用和赎回费用</w:t>
      </w:r>
    </w:p>
    <w:p w:rsidR="00000000" w:rsidRDefault="00122559">
      <w:r>
        <w:rPr>
          <w:rFonts w:ascii="宋体" w:hAnsi="宋体" w:hint="eastAsia"/>
          <w:szCs w:val="21"/>
        </w:rPr>
        <w:t>本基金</w:t>
      </w:r>
      <w:r>
        <w:rPr>
          <w:rFonts w:ascii="宋体" w:hAnsi="宋体"/>
          <w:szCs w:val="21"/>
        </w:rPr>
        <w:t>C</w:t>
      </w:r>
      <w:r>
        <w:rPr>
          <w:rFonts w:ascii="宋体" w:hAnsi="宋体"/>
          <w:szCs w:val="21"/>
        </w:rPr>
        <w:t>类份额不收取申购费，</w:t>
      </w:r>
      <w:r>
        <w:rPr>
          <w:rFonts w:ascii="宋体" w:hAnsi="宋体"/>
          <w:szCs w:val="21"/>
        </w:rPr>
        <w:t>A</w:t>
      </w:r>
      <w:r>
        <w:rPr>
          <w:rFonts w:ascii="宋体" w:hAnsi="宋体"/>
          <w:szCs w:val="21"/>
        </w:rPr>
        <w:t>类份额申购费为：</w:t>
      </w:r>
    </w:p>
    <w:tbl>
      <w:tblPr>
        <w:tblW w:w="8207" w:type="dxa"/>
        <w:jc w:val="center"/>
        <w:tblInd w:w="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4573"/>
        <w:gridCol w:w="3634"/>
      </w:tblGrid>
      <w:tr w:rsidR="00000000">
        <w:trPr>
          <w:trHeight w:val="345"/>
          <w:jc w:val="center"/>
        </w:trPr>
        <w:tc>
          <w:tcPr>
            <w:tcW w:w="4573" w:type="dxa"/>
            <w:tcBorders>
              <w:top w:val="single" w:sz="6" w:space="0" w:color="auto"/>
              <w:left w:val="single" w:sz="6" w:space="0" w:color="auto"/>
              <w:bottom w:val="single" w:sz="6" w:space="0" w:color="auto"/>
              <w:right w:val="single" w:sz="6" w:space="0" w:color="auto"/>
            </w:tcBorders>
            <w:vAlign w:val="center"/>
          </w:tcPr>
          <w:p w:rsidR="00000000" w:rsidRDefault="00122559">
            <w:pPr>
              <w:jc w:val="center"/>
              <w:rPr>
                <w:rFonts w:ascii="宋体" w:hAnsi="宋体"/>
                <w:szCs w:val="21"/>
              </w:rPr>
            </w:pPr>
            <w:r>
              <w:rPr>
                <w:rFonts w:ascii="宋体" w:hAnsi="宋体" w:hint="eastAsia"/>
                <w:szCs w:val="21"/>
              </w:rPr>
              <w:t>申购金额</w:t>
            </w:r>
            <w:r>
              <w:rPr>
                <w:rFonts w:ascii="宋体" w:hAnsi="宋体" w:hint="eastAsia"/>
                <w:szCs w:val="21"/>
              </w:rPr>
              <w:t>M(</w:t>
            </w:r>
            <w:r>
              <w:rPr>
                <w:rFonts w:ascii="宋体" w:hAnsi="宋体" w:hint="eastAsia"/>
                <w:szCs w:val="21"/>
              </w:rPr>
              <w:t>元</w:t>
            </w:r>
            <w:r>
              <w:rPr>
                <w:rFonts w:ascii="宋体" w:hAnsi="宋体" w:hint="eastAsia"/>
                <w:szCs w:val="21"/>
              </w:rPr>
              <w:t>)</w:t>
            </w:r>
          </w:p>
        </w:tc>
        <w:tc>
          <w:tcPr>
            <w:tcW w:w="3634" w:type="dxa"/>
            <w:tcBorders>
              <w:top w:val="single" w:sz="6" w:space="0" w:color="auto"/>
              <w:left w:val="single" w:sz="6" w:space="0" w:color="auto"/>
              <w:bottom w:val="single" w:sz="6" w:space="0" w:color="auto"/>
            </w:tcBorders>
            <w:vAlign w:val="center"/>
          </w:tcPr>
          <w:p w:rsidR="00000000" w:rsidRDefault="00122559">
            <w:pPr>
              <w:jc w:val="center"/>
              <w:rPr>
                <w:rFonts w:ascii="宋体" w:hAnsi="宋体"/>
                <w:szCs w:val="21"/>
              </w:rPr>
            </w:pPr>
            <w:r>
              <w:rPr>
                <w:rFonts w:ascii="宋体" w:hAnsi="宋体" w:hint="eastAsia"/>
                <w:szCs w:val="21"/>
              </w:rPr>
              <w:t>费率</w:t>
            </w:r>
          </w:p>
        </w:tc>
      </w:tr>
      <w:tr w:rsidR="00000000">
        <w:trPr>
          <w:trHeight w:val="556"/>
          <w:jc w:val="center"/>
        </w:trPr>
        <w:tc>
          <w:tcPr>
            <w:tcW w:w="4573" w:type="dxa"/>
            <w:tcBorders>
              <w:top w:val="single" w:sz="6" w:space="0" w:color="auto"/>
              <w:left w:val="single" w:sz="6" w:space="0" w:color="auto"/>
              <w:bottom w:val="single" w:sz="6" w:space="0" w:color="auto"/>
              <w:right w:val="single" w:sz="6" w:space="0" w:color="auto"/>
            </w:tcBorders>
            <w:vAlign w:val="center"/>
          </w:tcPr>
          <w:p w:rsidR="00000000" w:rsidRDefault="00122559">
            <w:pPr>
              <w:jc w:val="center"/>
              <w:rPr>
                <w:rFonts w:ascii="宋体" w:hAnsi="宋体"/>
                <w:szCs w:val="21"/>
              </w:rPr>
            </w:pPr>
            <w:r>
              <w:rPr>
                <w:rFonts w:ascii="宋体" w:hAnsi="宋体" w:hint="eastAsia"/>
                <w:szCs w:val="21"/>
              </w:rPr>
              <w:t>M</w:t>
            </w:r>
            <w:r>
              <w:rPr>
                <w:rFonts w:ascii="宋体" w:hAnsi="宋体"/>
                <w:szCs w:val="21"/>
              </w:rPr>
              <w:t>＜</w:t>
            </w:r>
            <w:r>
              <w:rPr>
                <w:rFonts w:ascii="宋体" w:hAnsi="宋体" w:hint="eastAsia"/>
                <w:szCs w:val="21"/>
              </w:rPr>
              <w:t>100</w:t>
            </w:r>
            <w:r>
              <w:rPr>
                <w:rFonts w:ascii="宋体" w:hAnsi="宋体"/>
                <w:szCs w:val="21"/>
              </w:rPr>
              <w:t>万</w:t>
            </w:r>
          </w:p>
        </w:tc>
        <w:tc>
          <w:tcPr>
            <w:tcW w:w="3634" w:type="dxa"/>
            <w:tcBorders>
              <w:top w:val="single" w:sz="6" w:space="0" w:color="auto"/>
              <w:left w:val="single" w:sz="6" w:space="0" w:color="auto"/>
              <w:bottom w:val="single" w:sz="6" w:space="0" w:color="auto"/>
            </w:tcBorders>
            <w:vAlign w:val="center"/>
          </w:tcPr>
          <w:p w:rsidR="00000000" w:rsidRDefault="00122559">
            <w:pPr>
              <w:jc w:val="center"/>
              <w:rPr>
                <w:rFonts w:ascii="宋体" w:hAnsi="宋体"/>
                <w:szCs w:val="21"/>
              </w:rPr>
            </w:pPr>
            <w:r>
              <w:rPr>
                <w:rFonts w:ascii="宋体" w:hAnsi="宋体" w:hint="eastAsia"/>
                <w:szCs w:val="21"/>
              </w:rPr>
              <w:t>0.30%</w:t>
            </w:r>
          </w:p>
        </w:tc>
      </w:tr>
      <w:tr w:rsidR="00000000">
        <w:trPr>
          <w:trHeight w:val="536"/>
          <w:jc w:val="center"/>
        </w:trPr>
        <w:tc>
          <w:tcPr>
            <w:tcW w:w="4573" w:type="dxa"/>
            <w:tcBorders>
              <w:top w:val="single" w:sz="6" w:space="0" w:color="auto"/>
              <w:left w:val="single" w:sz="6" w:space="0" w:color="auto"/>
              <w:bottom w:val="single" w:sz="6" w:space="0" w:color="auto"/>
              <w:right w:val="single" w:sz="6" w:space="0" w:color="auto"/>
            </w:tcBorders>
            <w:vAlign w:val="center"/>
          </w:tcPr>
          <w:p w:rsidR="00000000" w:rsidRDefault="00122559">
            <w:pPr>
              <w:jc w:val="center"/>
              <w:rPr>
                <w:rFonts w:ascii="宋体" w:hAnsi="宋体"/>
                <w:szCs w:val="21"/>
              </w:rPr>
            </w:pPr>
            <w:r>
              <w:rPr>
                <w:rFonts w:ascii="宋体" w:hAnsi="宋体" w:hint="eastAsia"/>
                <w:szCs w:val="21"/>
              </w:rPr>
              <w:t>100</w:t>
            </w:r>
            <w:r>
              <w:rPr>
                <w:rFonts w:ascii="宋体" w:hAnsi="宋体"/>
                <w:szCs w:val="21"/>
              </w:rPr>
              <w:t>万</w:t>
            </w:r>
            <w:r>
              <w:rPr>
                <w:rFonts w:ascii="宋体" w:hAnsi="宋体" w:hint="eastAsia"/>
                <w:szCs w:val="21"/>
              </w:rPr>
              <w:t>≤</w:t>
            </w:r>
            <w:r>
              <w:rPr>
                <w:rFonts w:ascii="宋体" w:hAnsi="宋体" w:hint="eastAsia"/>
                <w:szCs w:val="21"/>
              </w:rPr>
              <w:t>M</w:t>
            </w:r>
            <w:r>
              <w:rPr>
                <w:rFonts w:ascii="宋体" w:hAnsi="宋体"/>
                <w:szCs w:val="21"/>
              </w:rPr>
              <w:t>＜</w:t>
            </w:r>
            <w:r>
              <w:rPr>
                <w:rFonts w:ascii="宋体" w:hAnsi="宋体" w:hint="eastAsia"/>
                <w:szCs w:val="21"/>
              </w:rPr>
              <w:t>50</w:t>
            </w:r>
            <w:r>
              <w:rPr>
                <w:rFonts w:ascii="宋体" w:hAnsi="宋体"/>
                <w:szCs w:val="21"/>
              </w:rPr>
              <w:t>0</w:t>
            </w:r>
            <w:r>
              <w:rPr>
                <w:rFonts w:ascii="宋体" w:hAnsi="宋体"/>
                <w:szCs w:val="21"/>
              </w:rPr>
              <w:t>万</w:t>
            </w:r>
          </w:p>
        </w:tc>
        <w:tc>
          <w:tcPr>
            <w:tcW w:w="3634" w:type="dxa"/>
            <w:tcBorders>
              <w:top w:val="single" w:sz="6" w:space="0" w:color="auto"/>
              <w:left w:val="single" w:sz="6" w:space="0" w:color="auto"/>
              <w:bottom w:val="single" w:sz="6" w:space="0" w:color="auto"/>
            </w:tcBorders>
            <w:vAlign w:val="center"/>
          </w:tcPr>
          <w:p w:rsidR="00000000" w:rsidRDefault="00122559">
            <w:pPr>
              <w:jc w:val="center"/>
              <w:rPr>
                <w:rFonts w:ascii="宋体" w:hAnsi="宋体"/>
                <w:szCs w:val="21"/>
              </w:rPr>
            </w:pPr>
            <w:r>
              <w:rPr>
                <w:rFonts w:ascii="宋体" w:hAnsi="宋体" w:hint="eastAsia"/>
                <w:szCs w:val="21"/>
              </w:rPr>
              <w:t>0.10%</w:t>
            </w:r>
          </w:p>
        </w:tc>
      </w:tr>
      <w:tr w:rsidR="00000000">
        <w:trPr>
          <w:trHeight w:val="552"/>
          <w:jc w:val="center"/>
        </w:trPr>
        <w:tc>
          <w:tcPr>
            <w:tcW w:w="4573" w:type="dxa"/>
            <w:tcBorders>
              <w:top w:val="single" w:sz="6" w:space="0" w:color="auto"/>
              <w:left w:val="single" w:sz="6" w:space="0" w:color="auto"/>
              <w:bottom w:val="single" w:sz="6" w:space="0" w:color="auto"/>
              <w:right w:val="single" w:sz="6" w:space="0" w:color="auto"/>
            </w:tcBorders>
            <w:vAlign w:val="center"/>
          </w:tcPr>
          <w:p w:rsidR="00000000" w:rsidRDefault="00122559">
            <w:pPr>
              <w:jc w:val="center"/>
              <w:rPr>
                <w:rFonts w:ascii="宋体" w:hAnsi="宋体"/>
                <w:szCs w:val="21"/>
              </w:rPr>
            </w:pPr>
            <w:r>
              <w:rPr>
                <w:rFonts w:ascii="宋体" w:hAnsi="宋体" w:hint="eastAsia"/>
                <w:szCs w:val="21"/>
              </w:rPr>
              <w:t>M</w:t>
            </w:r>
            <w:r>
              <w:rPr>
                <w:rFonts w:ascii="宋体" w:hAnsi="宋体" w:hint="eastAsia"/>
                <w:szCs w:val="21"/>
              </w:rPr>
              <w:t>≥</w:t>
            </w:r>
            <w:r>
              <w:rPr>
                <w:rFonts w:ascii="宋体" w:hAnsi="宋体" w:hint="eastAsia"/>
                <w:szCs w:val="21"/>
              </w:rPr>
              <w:t>5</w:t>
            </w:r>
            <w:r>
              <w:rPr>
                <w:rFonts w:ascii="宋体" w:hAnsi="宋体"/>
                <w:szCs w:val="21"/>
              </w:rPr>
              <w:t>00</w:t>
            </w:r>
            <w:r>
              <w:rPr>
                <w:rFonts w:ascii="宋体" w:hAnsi="宋体"/>
                <w:szCs w:val="21"/>
              </w:rPr>
              <w:t>万</w:t>
            </w:r>
          </w:p>
        </w:tc>
        <w:tc>
          <w:tcPr>
            <w:tcW w:w="3634" w:type="dxa"/>
            <w:tcBorders>
              <w:top w:val="single" w:sz="6" w:space="0" w:color="auto"/>
              <w:left w:val="single" w:sz="6" w:space="0" w:color="auto"/>
              <w:bottom w:val="single" w:sz="6" w:space="0" w:color="auto"/>
            </w:tcBorders>
            <w:vAlign w:val="center"/>
          </w:tcPr>
          <w:p w:rsidR="00000000" w:rsidRDefault="00122559">
            <w:pPr>
              <w:jc w:val="center"/>
              <w:rPr>
                <w:rFonts w:ascii="宋体" w:hAnsi="宋体"/>
                <w:szCs w:val="21"/>
              </w:rPr>
            </w:pPr>
            <w:r>
              <w:rPr>
                <w:rFonts w:ascii="宋体" w:hAnsi="宋体" w:hint="eastAsia"/>
                <w:szCs w:val="21"/>
              </w:rPr>
              <w:t>1000</w:t>
            </w:r>
            <w:r>
              <w:rPr>
                <w:rFonts w:ascii="宋体" w:hAnsi="宋体" w:hint="eastAsia"/>
                <w:szCs w:val="21"/>
              </w:rPr>
              <w:t>元</w:t>
            </w:r>
            <w:r>
              <w:rPr>
                <w:rFonts w:ascii="宋体" w:hAnsi="宋体" w:hint="eastAsia"/>
                <w:szCs w:val="21"/>
              </w:rPr>
              <w:t>/</w:t>
            </w:r>
            <w:r>
              <w:rPr>
                <w:rFonts w:ascii="宋体" w:hAnsi="宋体" w:hint="eastAsia"/>
                <w:szCs w:val="21"/>
              </w:rPr>
              <w:t>笔</w:t>
            </w:r>
          </w:p>
        </w:tc>
      </w:tr>
    </w:tbl>
    <w:p w:rsidR="00000000" w:rsidRDefault="00122559">
      <w:r>
        <w:t>本基金申购费用由投资者承担，不列入基金财产，主要用于本基金的市场推广、销售、登记等各项费用。</w:t>
      </w:r>
    </w:p>
    <w:p w:rsidR="00000000" w:rsidRDefault="00122559">
      <w:r>
        <w:t>本基金的申购费用应在投资者申购基金份额时收取。投资者在一天之内如果有多笔申购，适用费率按单笔分别计算。</w:t>
      </w:r>
    </w:p>
    <w:p w:rsidR="00000000" w:rsidRDefault="00122559">
      <w:r>
        <w:t>2</w:t>
      </w:r>
      <w:r>
        <w:t>、赎回费用。</w:t>
      </w:r>
    </w:p>
    <w:p w:rsidR="00000000" w:rsidRDefault="00122559">
      <w:r>
        <w:t>本基金赎回费用由赎回基金份额的基金份额持有人承担，在基金份额持有人赎回基金份额时收取。</w:t>
      </w:r>
    </w:p>
    <w:p w:rsidR="00000000" w:rsidRDefault="00122559">
      <w:r>
        <w:rPr>
          <w:rFonts w:hint="eastAsia"/>
        </w:rPr>
        <w:t>本基金</w:t>
      </w:r>
      <w:r>
        <w:t>A</w:t>
      </w:r>
      <w:r>
        <w:t>、</w:t>
      </w:r>
      <w:r>
        <w:t>C</w:t>
      </w:r>
      <w:r>
        <w:t>类份额赎回费为：</w:t>
      </w:r>
    </w:p>
    <w:tbl>
      <w:tblPr>
        <w:tblW w:w="725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55"/>
        <w:gridCol w:w="2323"/>
        <w:gridCol w:w="2178"/>
      </w:tblGrid>
      <w:tr w:rsidR="00000000">
        <w:trPr>
          <w:trHeight w:val="247"/>
          <w:jc w:val="center"/>
        </w:trPr>
        <w:tc>
          <w:tcPr>
            <w:tcW w:w="2755" w:type="dxa"/>
            <w:tcMar>
              <w:top w:w="72" w:type="dxa"/>
              <w:left w:w="144" w:type="dxa"/>
              <w:bottom w:w="72" w:type="dxa"/>
              <w:right w:w="144" w:type="dxa"/>
            </w:tcMar>
            <w:vAlign w:val="center"/>
          </w:tcPr>
          <w:p w:rsidR="00000000" w:rsidRDefault="00122559">
            <w:pPr>
              <w:widowControl/>
              <w:ind w:firstLineChars="0" w:firstLine="0"/>
              <w:textAlignment w:val="center"/>
            </w:pPr>
            <w:r>
              <w:rPr>
                <w:rFonts w:hint="eastAsia"/>
              </w:rPr>
              <w:t>持有基金份额期限</w:t>
            </w:r>
            <w:r>
              <w:rPr>
                <w:rFonts w:hint="eastAsia"/>
              </w:rPr>
              <w:t>（</w:t>
            </w:r>
            <w:r>
              <w:t>Y</w:t>
            </w:r>
            <w:r>
              <w:t>）</w:t>
            </w:r>
          </w:p>
        </w:tc>
        <w:tc>
          <w:tcPr>
            <w:tcW w:w="2323" w:type="dxa"/>
            <w:tcMar>
              <w:top w:w="72" w:type="dxa"/>
              <w:left w:w="144" w:type="dxa"/>
              <w:bottom w:w="72" w:type="dxa"/>
              <w:right w:w="144" w:type="dxa"/>
            </w:tcMar>
            <w:vAlign w:val="center"/>
          </w:tcPr>
          <w:p w:rsidR="00000000" w:rsidRDefault="00122559">
            <w:pPr>
              <w:widowControl/>
              <w:ind w:firstLineChars="0" w:firstLine="0"/>
              <w:textAlignment w:val="center"/>
            </w:pPr>
            <w:r>
              <w:t>A</w:t>
            </w:r>
            <w:r>
              <w:t>类份额赎回费率</w:t>
            </w:r>
          </w:p>
        </w:tc>
        <w:tc>
          <w:tcPr>
            <w:tcW w:w="2178" w:type="dxa"/>
            <w:vAlign w:val="center"/>
          </w:tcPr>
          <w:p w:rsidR="00000000" w:rsidRDefault="00122559">
            <w:pPr>
              <w:widowControl/>
              <w:ind w:firstLineChars="0" w:firstLine="0"/>
              <w:textAlignment w:val="center"/>
            </w:pPr>
            <w:r>
              <w:t>C</w:t>
            </w:r>
            <w:r>
              <w:t>类份额赎回费率</w:t>
            </w:r>
          </w:p>
        </w:tc>
      </w:tr>
      <w:tr w:rsidR="00000000">
        <w:trPr>
          <w:trHeight w:val="247"/>
          <w:jc w:val="center"/>
        </w:trPr>
        <w:tc>
          <w:tcPr>
            <w:tcW w:w="2755" w:type="dxa"/>
            <w:tcMar>
              <w:top w:w="72" w:type="dxa"/>
              <w:left w:w="144" w:type="dxa"/>
              <w:bottom w:w="72" w:type="dxa"/>
              <w:right w:w="144" w:type="dxa"/>
            </w:tcMar>
            <w:vAlign w:val="center"/>
          </w:tcPr>
          <w:p w:rsidR="00000000" w:rsidRDefault="00122559">
            <w:pPr>
              <w:widowControl/>
              <w:jc w:val="center"/>
              <w:textAlignment w:val="center"/>
            </w:pPr>
            <w:r>
              <w:t>Y</w:t>
            </w:r>
            <w:r>
              <w:rPr>
                <w:rFonts w:ascii="宋体" w:hAnsi="宋体"/>
                <w:szCs w:val="21"/>
              </w:rPr>
              <w:t>＜</w:t>
            </w:r>
            <w:r>
              <w:t>7</w:t>
            </w:r>
            <w:r>
              <w:rPr>
                <w:rFonts w:hint="eastAsia"/>
              </w:rPr>
              <w:t>日</w:t>
            </w:r>
          </w:p>
        </w:tc>
        <w:tc>
          <w:tcPr>
            <w:tcW w:w="2323" w:type="dxa"/>
            <w:tcMar>
              <w:top w:w="72" w:type="dxa"/>
              <w:left w:w="144" w:type="dxa"/>
              <w:bottom w:w="72" w:type="dxa"/>
              <w:right w:w="144" w:type="dxa"/>
            </w:tcMar>
            <w:vAlign w:val="center"/>
          </w:tcPr>
          <w:p w:rsidR="00000000" w:rsidRDefault="00122559">
            <w:pPr>
              <w:widowControl/>
              <w:jc w:val="center"/>
              <w:textAlignment w:val="center"/>
            </w:pPr>
            <w:r>
              <w:t>1.5%</w:t>
            </w:r>
          </w:p>
        </w:tc>
        <w:tc>
          <w:tcPr>
            <w:tcW w:w="2178" w:type="dxa"/>
            <w:vAlign w:val="center"/>
          </w:tcPr>
          <w:p w:rsidR="00000000" w:rsidRDefault="00122559">
            <w:pPr>
              <w:widowControl/>
              <w:jc w:val="center"/>
              <w:textAlignment w:val="center"/>
            </w:pPr>
            <w:r>
              <w:t>1.5%</w:t>
            </w:r>
          </w:p>
        </w:tc>
      </w:tr>
      <w:tr w:rsidR="00000000">
        <w:trPr>
          <w:trHeight w:val="247"/>
          <w:jc w:val="center"/>
        </w:trPr>
        <w:tc>
          <w:tcPr>
            <w:tcW w:w="2755" w:type="dxa"/>
            <w:tcMar>
              <w:top w:w="72" w:type="dxa"/>
              <w:left w:w="144" w:type="dxa"/>
              <w:bottom w:w="72" w:type="dxa"/>
              <w:right w:w="144" w:type="dxa"/>
            </w:tcMar>
            <w:vAlign w:val="center"/>
          </w:tcPr>
          <w:p w:rsidR="00000000" w:rsidRDefault="00122559">
            <w:pPr>
              <w:widowControl/>
              <w:jc w:val="center"/>
              <w:textAlignment w:val="center"/>
            </w:pPr>
            <w:r>
              <w:t>7</w:t>
            </w:r>
            <w:r>
              <w:rPr>
                <w:rFonts w:hint="eastAsia"/>
              </w:rPr>
              <w:t>天</w:t>
            </w:r>
            <w:r>
              <w:rPr>
                <w:rFonts w:ascii="宋体" w:hAnsi="宋体" w:hint="eastAsia"/>
                <w:szCs w:val="21"/>
              </w:rPr>
              <w:t>≤</w:t>
            </w:r>
            <w:r>
              <w:t>Y</w:t>
            </w:r>
            <w:r>
              <w:rPr>
                <w:rFonts w:ascii="宋体" w:hAnsi="宋体"/>
                <w:szCs w:val="21"/>
              </w:rPr>
              <w:t>＜</w:t>
            </w:r>
            <w:r>
              <w:t>30</w:t>
            </w:r>
            <w:r>
              <w:rPr>
                <w:rFonts w:hint="eastAsia"/>
              </w:rPr>
              <w:t>日</w:t>
            </w:r>
          </w:p>
        </w:tc>
        <w:tc>
          <w:tcPr>
            <w:tcW w:w="2323" w:type="dxa"/>
            <w:tcMar>
              <w:top w:w="72" w:type="dxa"/>
              <w:left w:w="144" w:type="dxa"/>
              <w:bottom w:w="72" w:type="dxa"/>
              <w:right w:w="144" w:type="dxa"/>
            </w:tcMar>
            <w:vAlign w:val="center"/>
          </w:tcPr>
          <w:p w:rsidR="00000000" w:rsidRDefault="00122559">
            <w:pPr>
              <w:widowControl/>
              <w:jc w:val="center"/>
              <w:textAlignment w:val="center"/>
            </w:pPr>
            <w:r>
              <w:t>0.1%</w:t>
            </w:r>
          </w:p>
        </w:tc>
        <w:tc>
          <w:tcPr>
            <w:tcW w:w="2178" w:type="dxa"/>
            <w:vAlign w:val="center"/>
          </w:tcPr>
          <w:p w:rsidR="00000000" w:rsidRDefault="00122559">
            <w:pPr>
              <w:widowControl/>
              <w:jc w:val="center"/>
              <w:textAlignment w:val="center"/>
            </w:pPr>
            <w:r>
              <w:t>0.1%</w:t>
            </w:r>
          </w:p>
        </w:tc>
      </w:tr>
      <w:tr w:rsidR="00000000">
        <w:trPr>
          <w:trHeight w:val="247"/>
          <w:jc w:val="center"/>
        </w:trPr>
        <w:tc>
          <w:tcPr>
            <w:tcW w:w="2755" w:type="dxa"/>
            <w:tcMar>
              <w:top w:w="72" w:type="dxa"/>
              <w:left w:w="144" w:type="dxa"/>
              <w:bottom w:w="72" w:type="dxa"/>
              <w:right w:w="144" w:type="dxa"/>
            </w:tcMar>
            <w:vAlign w:val="center"/>
          </w:tcPr>
          <w:p w:rsidR="00000000" w:rsidRDefault="00122559">
            <w:pPr>
              <w:widowControl/>
              <w:jc w:val="center"/>
              <w:textAlignment w:val="center"/>
            </w:pPr>
            <w:r>
              <w:t>Y</w:t>
            </w:r>
            <w:r>
              <w:rPr>
                <w:rFonts w:ascii="宋体" w:hAnsi="宋体" w:hint="eastAsia"/>
                <w:szCs w:val="21"/>
              </w:rPr>
              <w:t>≥</w:t>
            </w:r>
            <w:r>
              <w:t xml:space="preserve"> 30</w:t>
            </w:r>
            <w:r>
              <w:rPr>
                <w:rFonts w:hint="eastAsia"/>
              </w:rPr>
              <w:t>日</w:t>
            </w:r>
          </w:p>
        </w:tc>
        <w:tc>
          <w:tcPr>
            <w:tcW w:w="2323" w:type="dxa"/>
            <w:tcMar>
              <w:top w:w="72" w:type="dxa"/>
              <w:left w:w="144" w:type="dxa"/>
              <w:bottom w:w="72" w:type="dxa"/>
              <w:right w:w="144" w:type="dxa"/>
            </w:tcMar>
            <w:vAlign w:val="center"/>
          </w:tcPr>
          <w:p w:rsidR="00000000" w:rsidRDefault="00122559">
            <w:pPr>
              <w:widowControl/>
              <w:jc w:val="center"/>
              <w:textAlignment w:val="center"/>
            </w:pPr>
            <w:r>
              <w:t>0</w:t>
            </w:r>
          </w:p>
        </w:tc>
        <w:tc>
          <w:tcPr>
            <w:tcW w:w="2178" w:type="dxa"/>
            <w:vAlign w:val="center"/>
          </w:tcPr>
          <w:p w:rsidR="00000000" w:rsidRDefault="00122559">
            <w:pPr>
              <w:widowControl/>
              <w:jc w:val="center"/>
              <w:textAlignment w:val="center"/>
            </w:pPr>
            <w:r>
              <w:t>0</w:t>
            </w:r>
          </w:p>
        </w:tc>
      </w:tr>
    </w:tbl>
    <w:p w:rsidR="00000000" w:rsidRDefault="00122559">
      <w:r>
        <w:t>对持续持有期</w:t>
      </w:r>
      <w:r>
        <w:rPr>
          <w:rFonts w:hint="eastAsia"/>
        </w:rPr>
        <w:t>小</w:t>
      </w:r>
      <w:r>
        <w:t>于</w:t>
      </w:r>
      <w:r>
        <w:rPr>
          <w:rFonts w:hint="eastAsia"/>
        </w:rPr>
        <w:t>7</w:t>
      </w:r>
      <w:r>
        <w:t>日的投资者收取的赎回费全额计入基金财产；对持续持有期</w:t>
      </w:r>
      <w:r>
        <w:rPr>
          <w:rFonts w:hint="eastAsia"/>
        </w:rPr>
        <w:t>大于</w:t>
      </w:r>
      <w:r>
        <w:rPr>
          <w:rFonts w:hint="eastAsia"/>
        </w:rPr>
        <w:t>7</w:t>
      </w:r>
      <w:r>
        <w:rPr>
          <w:rFonts w:hint="eastAsia"/>
        </w:rPr>
        <w:t>日（含</w:t>
      </w:r>
      <w:r>
        <w:rPr>
          <w:rFonts w:hint="eastAsia"/>
        </w:rPr>
        <w:t>7</w:t>
      </w:r>
      <w:r>
        <w:rPr>
          <w:rFonts w:hint="eastAsia"/>
        </w:rPr>
        <w:t>日）</w:t>
      </w:r>
      <w:r>
        <w:t>的投资者，应当将赎回费总额的</w:t>
      </w:r>
      <w:r>
        <w:t>25%</w:t>
      </w:r>
      <w:r>
        <w:t>计入基金财产。赎回费中计入基金财产之余的费用用于支付登记费和其他必要的手续费。</w:t>
      </w:r>
    </w:p>
    <w:p w:rsidR="00000000" w:rsidRDefault="00122559">
      <w:r>
        <w:t>3</w:t>
      </w:r>
      <w:r>
        <w:t>、</w:t>
      </w:r>
      <w:r>
        <w:rPr>
          <w:bCs/>
        </w:rPr>
        <w:t>本基金份额净值的计算，</w:t>
      </w:r>
      <w:r>
        <w:rPr>
          <w:rFonts w:hint="eastAsia"/>
          <w:bCs/>
        </w:rPr>
        <w:t>均</w:t>
      </w:r>
      <w:r>
        <w:rPr>
          <w:bCs/>
        </w:rPr>
        <w:t>保留到小数点后</w:t>
      </w:r>
      <w:r>
        <w:rPr>
          <w:rFonts w:hint="eastAsia"/>
          <w:bCs/>
        </w:rPr>
        <w:t>4</w:t>
      </w:r>
      <w:r>
        <w:rPr>
          <w:bCs/>
        </w:rPr>
        <w:t>位，小数点后第</w:t>
      </w:r>
      <w:r>
        <w:rPr>
          <w:rFonts w:hint="eastAsia"/>
          <w:bCs/>
        </w:rPr>
        <w:t>5</w:t>
      </w:r>
      <w:r>
        <w:rPr>
          <w:bCs/>
        </w:rPr>
        <w:t>位四舍五入，由此产生的收益或损失由基金财产承担。</w:t>
      </w:r>
      <w:r>
        <w:rPr>
          <w:bCs/>
        </w:rPr>
        <w:t>T</w:t>
      </w:r>
      <w:r>
        <w:rPr>
          <w:bCs/>
        </w:rPr>
        <w:t>日的基金份额净值在当天收市后计算，并在</w:t>
      </w:r>
      <w:r>
        <w:rPr>
          <w:bCs/>
        </w:rPr>
        <w:t>T+</w:t>
      </w:r>
      <w:r>
        <w:rPr>
          <w:rFonts w:hint="eastAsia"/>
          <w:bCs/>
        </w:rPr>
        <w:t>1</w:t>
      </w:r>
      <w:r>
        <w:rPr>
          <w:bCs/>
        </w:rPr>
        <w:t>日内公告。遇特</w:t>
      </w:r>
      <w:r>
        <w:rPr>
          <w:bCs/>
        </w:rPr>
        <w:t>殊情况，经</w:t>
      </w:r>
      <w:r>
        <w:rPr>
          <w:rFonts w:hint="eastAsia"/>
          <w:bCs/>
        </w:rPr>
        <w:t>履行</w:t>
      </w:r>
      <w:r>
        <w:rPr>
          <w:bCs/>
        </w:rPr>
        <w:t>适当程序，可以适当延迟计算或公告。</w:t>
      </w:r>
    </w:p>
    <w:p w:rsidR="00000000" w:rsidRDefault="00122559">
      <w:pPr>
        <w:spacing w:line="460" w:lineRule="exact"/>
      </w:pPr>
      <w:r>
        <w:t>4</w:t>
      </w:r>
      <w:r>
        <w:t>、基金管理人可以在基金合同约定的范围内调整费率或收费方式，并最迟应于新的费率或收费方式实施日前依照《信息披露办法》的有关规定在指定媒介上公告。</w:t>
      </w:r>
    </w:p>
    <w:p w:rsidR="00000000" w:rsidRDefault="00122559">
      <w:pPr>
        <w:spacing w:line="460" w:lineRule="exact"/>
      </w:pPr>
      <w:r>
        <w:t>5</w:t>
      </w:r>
      <w:r>
        <w:t>、基金管理人可以在不违反法律法规规定及基金合同约定的情形下根据市场情况制定基金促销计划，包括但不限于针对以特定交易方式（如网上交易、电话交易等）等进行基金交易的投资者定期或不定期地开展基金促销活动。在基金促销活动期间，</w:t>
      </w:r>
      <w:r>
        <w:rPr>
          <w:rFonts w:hint="eastAsia"/>
          <w:bCs/>
        </w:rPr>
        <w:t>对存量基金份额持有人无实质不利影响前提下，</w:t>
      </w:r>
      <w:r>
        <w:t>基金管理人可以对基金销售费用实行一定的优惠并依照《信息</w:t>
      </w:r>
      <w:r>
        <w:t>披露办法》的有关规定在指定媒介上公告。</w:t>
      </w:r>
    </w:p>
    <w:p w:rsidR="00000000" w:rsidRDefault="00122559">
      <w:pPr>
        <w:spacing w:line="460" w:lineRule="exact"/>
      </w:pPr>
      <w:r>
        <w:rPr>
          <w:rFonts w:hint="eastAsia"/>
        </w:rPr>
        <w:t>6</w:t>
      </w:r>
      <w:r>
        <w:rPr>
          <w:rFonts w:hint="eastAsia"/>
        </w:rPr>
        <w:t>、</w:t>
      </w:r>
      <w:r>
        <w:rPr>
          <w:bCs/>
        </w:rPr>
        <w:t>当本基金发生大额申购或赎回情形时，基金管理人可以采用摆动定价机制以确保基金估值的公平性。具体处理原则与操作规范遵循相关法律法规以及监管部门、自律规则的规定。</w:t>
      </w:r>
    </w:p>
    <w:p w:rsidR="00000000" w:rsidRDefault="00122559">
      <w:pPr>
        <w:spacing w:line="460" w:lineRule="exact"/>
      </w:pPr>
      <w:r>
        <w:rPr>
          <w:rFonts w:hint="eastAsia"/>
        </w:rPr>
        <w:t>七、申购份额与赎回金额的计算</w:t>
      </w:r>
    </w:p>
    <w:p w:rsidR="00000000" w:rsidRDefault="00122559">
      <w:pPr>
        <w:spacing w:line="460" w:lineRule="exact"/>
      </w:pPr>
      <w:r>
        <w:t>1</w:t>
      </w:r>
      <w:r>
        <w:t>、</w:t>
      </w:r>
      <w:r>
        <w:rPr>
          <w:rFonts w:hint="eastAsia"/>
        </w:rPr>
        <w:t>本</w:t>
      </w:r>
      <w:r>
        <w:t>基金</w:t>
      </w:r>
      <w:r>
        <w:rPr>
          <w:rFonts w:hint="eastAsia"/>
        </w:rPr>
        <w:t>份额</w:t>
      </w:r>
      <w:r>
        <w:t>的申购金额包括申购费用和净申购金额，申购的有效份额为净申购金额除以当日的基金份额净值，有效份额单位为份，计算公式：</w:t>
      </w:r>
    </w:p>
    <w:p w:rsidR="00000000" w:rsidRDefault="00122559">
      <w:pPr>
        <w:spacing w:line="460" w:lineRule="exact"/>
      </w:pPr>
      <w:r>
        <w:t>申购费用采用比例费率时：</w:t>
      </w:r>
    </w:p>
    <w:p w:rsidR="00000000" w:rsidRDefault="00122559">
      <w:pPr>
        <w:spacing w:line="460" w:lineRule="exact"/>
      </w:pPr>
      <w:r>
        <w:t>净申购金额</w:t>
      </w:r>
      <w:r>
        <w:t>=</w:t>
      </w:r>
      <w:r>
        <w:t>申购金额</w:t>
      </w:r>
      <w:r>
        <w:t>/</w:t>
      </w:r>
      <w:r>
        <w:t>（</w:t>
      </w:r>
      <w:r>
        <w:t>1+</w:t>
      </w:r>
      <w:r>
        <w:t>申购费率）</w:t>
      </w:r>
    </w:p>
    <w:p w:rsidR="00000000" w:rsidRDefault="00122559">
      <w:pPr>
        <w:spacing w:line="460" w:lineRule="exact"/>
      </w:pPr>
      <w:r>
        <w:t>申购费用</w:t>
      </w:r>
      <w:r>
        <w:t>=</w:t>
      </w:r>
      <w:r>
        <w:t>申购金额</w:t>
      </w:r>
      <w:r>
        <w:t>-</w:t>
      </w:r>
      <w:r>
        <w:t>净申购金额</w:t>
      </w:r>
    </w:p>
    <w:p w:rsidR="00000000" w:rsidRDefault="00122559">
      <w:pPr>
        <w:spacing w:line="460" w:lineRule="exact"/>
      </w:pPr>
      <w:r>
        <w:t>申购份额</w:t>
      </w:r>
      <w:r>
        <w:t>=</w:t>
      </w:r>
      <w:r>
        <w:t>净申购金额</w:t>
      </w:r>
      <w:r>
        <w:t>/</w:t>
      </w:r>
      <w:r>
        <w:t>申购当日基金份额净值</w:t>
      </w:r>
    </w:p>
    <w:p w:rsidR="00000000" w:rsidRDefault="00122559">
      <w:pPr>
        <w:spacing w:line="460" w:lineRule="exact"/>
      </w:pPr>
      <w:r>
        <w:t>申购费用</w:t>
      </w:r>
      <w:r>
        <w:t>采用固定金额时：</w:t>
      </w:r>
    </w:p>
    <w:p w:rsidR="00000000" w:rsidRDefault="00122559">
      <w:pPr>
        <w:spacing w:line="460" w:lineRule="exact"/>
      </w:pPr>
      <w:r>
        <w:t>申购费用</w:t>
      </w:r>
      <w:r>
        <w:t>=</w:t>
      </w:r>
      <w:r>
        <w:t>固定金额</w:t>
      </w:r>
    </w:p>
    <w:p w:rsidR="00000000" w:rsidRDefault="00122559">
      <w:pPr>
        <w:spacing w:line="460" w:lineRule="exact"/>
      </w:pPr>
      <w:r>
        <w:t>净申购金额</w:t>
      </w:r>
      <w:r>
        <w:t>=</w:t>
      </w:r>
      <w:r>
        <w:t>申购金额</w:t>
      </w:r>
      <w:r>
        <w:t>-</w:t>
      </w:r>
      <w:r>
        <w:t>申购费用</w:t>
      </w:r>
    </w:p>
    <w:p w:rsidR="00000000" w:rsidRDefault="00122559">
      <w:pPr>
        <w:spacing w:line="460" w:lineRule="exact"/>
      </w:pPr>
      <w:r>
        <w:t>申购份额</w:t>
      </w:r>
      <w:r>
        <w:t>=</w:t>
      </w:r>
      <w:r>
        <w:t>净申购金额</w:t>
      </w:r>
      <w:r>
        <w:t>/</w:t>
      </w:r>
      <w:r>
        <w:t>申购当日基金份额净值</w:t>
      </w:r>
    </w:p>
    <w:p w:rsidR="00000000" w:rsidRDefault="00122559">
      <w:pPr>
        <w:spacing w:line="460" w:lineRule="exact"/>
      </w:pPr>
      <w:r>
        <w:t>上述计算结果均按四舍五入方法，保留到小数点后</w:t>
      </w:r>
      <w:r>
        <w:t>2</w:t>
      </w:r>
      <w:r>
        <w:t>位，由此产生的收益或损失由基金财产承担。</w:t>
      </w:r>
    </w:p>
    <w:p w:rsidR="00000000" w:rsidRDefault="00122559">
      <w:pPr>
        <w:spacing w:line="460" w:lineRule="exact"/>
      </w:pPr>
      <w:r>
        <w:t>例：某投资者投资</w:t>
      </w:r>
      <w:r>
        <w:t>100,000</w:t>
      </w:r>
      <w:r>
        <w:t>元申购本基金</w:t>
      </w:r>
      <w:r>
        <w:rPr>
          <w:rFonts w:hint="eastAsia"/>
        </w:rPr>
        <w:t>A</w:t>
      </w:r>
      <w:r>
        <w:rPr>
          <w:rFonts w:hint="eastAsia"/>
        </w:rPr>
        <w:t>类份额</w:t>
      </w:r>
      <w:r>
        <w:t>，假设申购当日基金</w:t>
      </w:r>
      <w:r>
        <w:rPr>
          <w:rFonts w:hint="eastAsia"/>
        </w:rPr>
        <w:t>A</w:t>
      </w:r>
      <w:r>
        <w:rPr>
          <w:rFonts w:hint="eastAsia"/>
        </w:rPr>
        <w:t>类</w:t>
      </w:r>
      <w:r>
        <w:t>份额净值为</w:t>
      </w:r>
      <w:r>
        <w:t>1.05</w:t>
      </w:r>
      <w:r>
        <w:rPr>
          <w:rFonts w:hint="eastAsia"/>
        </w:rPr>
        <w:t>00</w:t>
      </w:r>
      <w:r>
        <w:t>元，则可得到的申购份额为：</w:t>
      </w:r>
    </w:p>
    <w:p w:rsidR="00000000" w:rsidRDefault="00122559">
      <w:pPr>
        <w:spacing w:line="460" w:lineRule="exact"/>
      </w:pPr>
      <w:bookmarkStart w:id="17" w:name="OLE_LINK3"/>
      <w:bookmarkStart w:id="18" w:name="OLE_LINK1"/>
      <w:r>
        <w:t>净申购金额</w:t>
      </w:r>
      <w:r>
        <w:t>=100,000/</w:t>
      </w:r>
      <w:r>
        <w:t>（</w:t>
      </w:r>
      <w:r>
        <w:t>1+</w:t>
      </w:r>
      <w:r>
        <w:rPr>
          <w:rFonts w:hint="eastAsia"/>
        </w:rPr>
        <w:t>0.30</w:t>
      </w:r>
      <w:r>
        <w:t>%</w:t>
      </w:r>
      <w:r>
        <w:t>）</w:t>
      </w:r>
      <w:r>
        <w:t>= 99,</w:t>
      </w:r>
      <w:r>
        <w:rPr>
          <w:rFonts w:hint="eastAsia"/>
        </w:rPr>
        <w:t>700</w:t>
      </w:r>
      <w:r>
        <w:t>.</w:t>
      </w:r>
      <w:r>
        <w:rPr>
          <w:rFonts w:hint="eastAsia"/>
        </w:rPr>
        <w:t>90</w:t>
      </w:r>
      <w:r>
        <w:t>元</w:t>
      </w:r>
    </w:p>
    <w:p w:rsidR="00000000" w:rsidRDefault="00122559">
      <w:pPr>
        <w:spacing w:line="460" w:lineRule="exact"/>
      </w:pPr>
      <w:r>
        <w:t>申购费用</w:t>
      </w:r>
      <w:r>
        <w:t>=100,000- 99,</w:t>
      </w:r>
      <w:r>
        <w:rPr>
          <w:rFonts w:hint="eastAsia"/>
        </w:rPr>
        <w:t>700</w:t>
      </w:r>
      <w:r>
        <w:t>.</w:t>
      </w:r>
      <w:r>
        <w:rPr>
          <w:rFonts w:hint="eastAsia"/>
        </w:rPr>
        <w:t>90</w:t>
      </w:r>
      <w:r>
        <w:t>=</w:t>
      </w:r>
      <w:r>
        <w:rPr>
          <w:rFonts w:hint="eastAsia"/>
        </w:rPr>
        <w:t>290</w:t>
      </w:r>
      <w:r>
        <w:t>.</w:t>
      </w:r>
      <w:r>
        <w:rPr>
          <w:rFonts w:hint="eastAsia"/>
        </w:rPr>
        <w:t>10</w:t>
      </w:r>
      <w:r>
        <w:t xml:space="preserve"> </w:t>
      </w:r>
      <w:r>
        <w:t>元</w:t>
      </w:r>
    </w:p>
    <w:p w:rsidR="00000000" w:rsidRDefault="00122559">
      <w:pPr>
        <w:spacing w:line="460" w:lineRule="exact"/>
      </w:pPr>
      <w:r>
        <w:t>申购份额</w:t>
      </w:r>
      <w:r>
        <w:t>=99,</w:t>
      </w:r>
      <w:r>
        <w:rPr>
          <w:rFonts w:hint="eastAsia"/>
        </w:rPr>
        <w:t>700</w:t>
      </w:r>
      <w:r>
        <w:t>.</w:t>
      </w:r>
      <w:r>
        <w:rPr>
          <w:rFonts w:hint="eastAsia"/>
        </w:rPr>
        <w:t>90</w:t>
      </w:r>
      <w:r>
        <w:t>/1.050</w:t>
      </w:r>
      <w:r>
        <w:rPr>
          <w:rFonts w:hint="eastAsia"/>
        </w:rPr>
        <w:t>0</w:t>
      </w:r>
      <w:r>
        <w:t>=94,</w:t>
      </w:r>
      <w:r>
        <w:rPr>
          <w:rFonts w:hint="eastAsia"/>
        </w:rPr>
        <w:t>953</w:t>
      </w:r>
      <w:r>
        <w:t>.24</w:t>
      </w:r>
      <w:r>
        <w:t>份</w:t>
      </w:r>
    </w:p>
    <w:bookmarkEnd w:id="17"/>
    <w:bookmarkEnd w:id="18"/>
    <w:p w:rsidR="00000000" w:rsidRDefault="00122559">
      <w:pPr>
        <w:spacing w:line="460" w:lineRule="exact"/>
      </w:pPr>
      <w:r>
        <w:t>即：</w:t>
      </w:r>
      <w:r>
        <w:rPr>
          <w:rFonts w:hint="eastAsia"/>
        </w:rPr>
        <w:t>该</w:t>
      </w:r>
      <w:r>
        <w:t>投资者投资</w:t>
      </w:r>
      <w:r>
        <w:t>100,000</w:t>
      </w:r>
      <w:r>
        <w:rPr>
          <w:rFonts w:hint="eastAsia"/>
        </w:rPr>
        <w:t>.00</w:t>
      </w:r>
      <w:r>
        <w:t>元申购本基金</w:t>
      </w:r>
      <w:r>
        <w:rPr>
          <w:rFonts w:hint="eastAsia"/>
        </w:rPr>
        <w:t>A</w:t>
      </w:r>
      <w:r>
        <w:rPr>
          <w:rFonts w:hint="eastAsia"/>
        </w:rPr>
        <w:t>类份额</w:t>
      </w:r>
      <w:r>
        <w:t>，假设申购当日基金</w:t>
      </w:r>
      <w:r>
        <w:rPr>
          <w:rFonts w:hint="eastAsia"/>
        </w:rPr>
        <w:t>A</w:t>
      </w:r>
      <w:r>
        <w:rPr>
          <w:rFonts w:hint="eastAsia"/>
        </w:rPr>
        <w:t>类</w:t>
      </w:r>
      <w:r>
        <w:t>份额净值为</w:t>
      </w:r>
      <w:r>
        <w:t>1.05</w:t>
      </w:r>
      <w:r>
        <w:rPr>
          <w:rFonts w:hint="eastAsia"/>
        </w:rPr>
        <w:t>00</w:t>
      </w:r>
      <w:r>
        <w:t>元，则其可得到</w:t>
      </w:r>
      <w:r>
        <w:t>94,</w:t>
      </w:r>
      <w:r>
        <w:rPr>
          <w:rFonts w:hint="eastAsia"/>
        </w:rPr>
        <w:t>953</w:t>
      </w:r>
      <w:r>
        <w:t>.24</w:t>
      </w:r>
      <w:r>
        <w:t>份基金份额。</w:t>
      </w:r>
    </w:p>
    <w:p w:rsidR="00000000" w:rsidRDefault="00122559">
      <w:r>
        <w:rPr>
          <w:rFonts w:hint="eastAsia"/>
        </w:rPr>
        <w:t>2</w:t>
      </w:r>
      <w:r>
        <w:rPr>
          <w:rFonts w:hint="eastAsia"/>
        </w:rPr>
        <w:t>、赎回金额的计算及余额处理方式</w:t>
      </w:r>
    </w:p>
    <w:p w:rsidR="00000000" w:rsidRDefault="00122559">
      <w:r>
        <w:rPr>
          <w:rFonts w:hint="eastAsia"/>
        </w:rPr>
        <w:t>本基金采用</w:t>
      </w:r>
      <w:r>
        <w:t>“</w:t>
      </w:r>
      <w:r>
        <w:rPr>
          <w:rFonts w:hint="eastAsia"/>
        </w:rPr>
        <w:t>份额赎回</w:t>
      </w:r>
      <w:r>
        <w:t>”</w:t>
      </w:r>
      <w:r>
        <w:rPr>
          <w:rFonts w:hint="eastAsia"/>
        </w:rPr>
        <w:t>方式，赎回金额为按实际确认的有效赎回份额乘以当日基金份额净值并扣除相应的费用（如有），赎回金额单位为元，计算公式：</w:t>
      </w:r>
    </w:p>
    <w:p w:rsidR="00000000" w:rsidRDefault="00122559">
      <w:pPr>
        <w:spacing w:line="452" w:lineRule="exact"/>
      </w:pPr>
      <w:r>
        <w:rPr>
          <w:rFonts w:hint="eastAsia"/>
        </w:rPr>
        <w:t>赎回总金额</w:t>
      </w:r>
      <w:r>
        <w:t>=</w:t>
      </w:r>
      <w:r>
        <w:rPr>
          <w:rFonts w:hint="eastAsia"/>
        </w:rPr>
        <w:t>赎回份额</w:t>
      </w:r>
      <w:r>
        <w:t>×</w:t>
      </w:r>
      <w:r>
        <w:rPr>
          <w:rFonts w:hint="eastAsia"/>
        </w:rPr>
        <w:t>赎回当日基金份额净值</w:t>
      </w:r>
    </w:p>
    <w:p w:rsidR="00000000" w:rsidRDefault="00122559">
      <w:pPr>
        <w:spacing w:line="452" w:lineRule="exact"/>
      </w:pPr>
      <w:r>
        <w:rPr>
          <w:rFonts w:hint="eastAsia"/>
        </w:rPr>
        <w:t>赎回费用</w:t>
      </w:r>
      <w:r>
        <w:t>=</w:t>
      </w:r>
      <w:r>
        <w:rPr>
          <w:rFonts w:hint="eastAsia"/>
        </w:rPr>
        <w:t>赎回总金额</w:t>
      </w:r>
      <w:r>
        <w:t>×</w:t>
      </w:r>
      <w:r>
        <w:rPr>
          <w:rFonts w:hint="eastAsia"/>
        </w:rPr>
        <w:t>赎回费率</w:t>
      </w:r>
    </w:p>
    <w:p w:rsidR="00000000" w:rsidRDefault="00122559">
      <w:pPr>
        <w:spacing w:line="452" w:lineRule="exact"/>
      </w:pPr>
      <w:r>
        <w:rPr>
          <w:rFonts w:hint="eastAsia"/>
        </w:rPr>
        <w:t>净赎回金额</w:t>
      </w:r>
      <w:r>
        <w:t>=</w:t>
      </w:r>
      <w:r>
        <w:rPr>
          <w:rFonts w:hint="eastAsia"/>
        </w:rPr>
        <w:t>赎回总金额</w:t>
      </w:r>
      <w:r>
        <w:t>−</w:t>
      </w:r>
      <w:r>
        <w:rPr>
          <w:rFonts w:hint="eastAsia"/>
        </w:rPr>
        <w:t>赎回费用</w:t>
      </w:r>
    </w:p>
    <w:p w:rsidR="00000000" w:rsidRDefault="00122559">
      <w:pPr>
        <w:spacing w:line="452" w:lineRule="exact"/>
      </w:pPr>
      <w:r>
        <w:rPr>
          <w:rFonts w:hint="eastAsia"/>
        </w:rPr>
        <w:t>上述计算结果均按四舍五入方法，保留到小数点后</w:t>
      </w:r>
      <w:r>
        <w:t>2</w:t>
      </w:r>
      <w:r>
        <w:rPr>
          <w:rFonts w:hint="eastAsia"/>
        </w:rPr>
        <w:t>位，由此产生的收益或损</w:t>
      </w:r>
      <w:r>
        <w:rPr>
          <w:rFonts w:hint="eastAsia"/>
        </w:rPr>
        <w:t>失由基金财产承担。</w:t>
      </w:r>
    </w:p>
    <w:p w:rsidR="00000000" w:rsidRDefault="00122559">
      <w:pPr>
        <w:spacing w:line="452" w:lineRule="exact"/>
      </w:pPr>
      <w:r>
        <w:rPr>
          <w:rFonts w:hint="eastAsia"/>
        </w:rPr>
        <w:t>例：某投资者赎回本基金</w:t>
      </w:r>
      <w:r>
        <w:t>10,000</w:t>
      </w:r>
      <w:r>
        <w:rPr>
          <w:rFonts w:hint="eastAsia"/>
        </w:rPr>
        <w:t>份</w:t>
      </w:r>
      <w:r>
        <w:t>基金份额</w:t>
      </w:r>
      <w:r>
        <w:rPr>
          <w:rFonts w:hint="eastAsia"/>
        </w:rPr>
        <w:t>，</w:t>
      </w:r>
      <w:r>
        <w:rPr>
          <w:rFonts w:ascii="宋体" w:hAnsi="宋体" w:cs="Arial" w:hint="eastAsia"/>
          <w:color w:val="000000"/>
        </w:rPr>
        <w:t>且</w:t>
      </w:r>
      <w:r>
        <w:t>持续持有期</w:t>
      </w:r>
      <w:r>
        <w:rPr>
          <w:rFonts w:hint="eastAsia"/>
        </w:rPr>
        <w:t>为</w:t>
      </w:r>
      <w:r>
        <w:rPr>
          <w:rFonts w:hint="eastAsia"/>
        </w:rPr>
        <w:t>5</w:t>
      </w:r>
      <w:r>
        <w:rPr>
          <w:rFonts w:hint="eastAsia"/>
        </w:rPr>
        <w:t>日，则对应的赎回费率为</w:t>
      </w:r>
      <w:r>
        <w:rPr>
          <w:rFonts w:hint="eastAsia"/>
        </w:rPr>
        <w:t>1.50</w:t>
      </w:r>
      <w:r>
        <w:t>%</w:t>
      </w:r>
      <w:r>
        <w:rPr>
          <w:rFonts w:hint="eastAsia"/>
        </w:rPr>
        <w:t>，假设赎回当日基金份额净值是</w:t>
      </w:r>
      <w:r>
        <w:t>1.080</w:t>
      </w:r>
      <w:r>
        <w:rPr>
          <w:rFonts w:hint="eastAsia"/>
        </w:rPr>
        <w:t>0</w:t>
      </w:r>
      <w:r>
        <w:rPr>
          <w:rFonts w:hint="eastAsia"/>
        </w:rPr>
        <w:t>元，则其可得到的赎回金额为：</w:t>
      </w:r>
    </w:p>
    <w:p w:rsidR="00000000" w:rsidRDefault="00122559">
      <w:pPr>
        <w:spacing w:line="452" w:lineRule="exact"/>
      </w:pPr>
      <w:r>
        <w:rPr>
          <w:rFonts w:hint="eastAsia"/>
        </w:rPr>
        <w:t>赎回总金额</w:t>
      </w:r>
      <w:r>
        <w:t>=10,000</w:t>
      </w:r>
      <w:r>
        <w:rPr>
          <w:rFonts w:hint="eastAsia"/>
        </w:rPr>
        <w:t>.00</w:t>
      </w:r>
      <w:r>
        <w:t>×1.080</w:t>
      </w:r>
      <w:r>
        <w:rPr>
          <w:rFonts w:hint="eastAsia"/>
        </w:rPr>
        <w:t>0</w:t>
      </w:r>
      <w:r>
        <w:t>=10,800.00</w:t>
      </w:r>
      <w:r>
        <w:rPr>
          <w:rFonts w:hint="eastAsia"/>
        </w:rPr>
        <w:t>元</w:t>
      </w:r>
    </w:p>
    <w:p w:rsidR="00000000" w:rsidRDefault="00122559">
      <w:pPr>
        <w:spacing w:line="452" w:lineRule="exact"/>
      </w:pPr>
      <w:r>
        <w:rPr>
          <w:rFonts w:hint="eastAsia"/>
        </w:rPr>
        <w:t>赎回费用</w:t>
      </w:r>
      <w:r>
        <w:t>=10,800×</w:t>
      </w:r>
      <w:r>
        <w:rPr>
          <w:rFonts w:hint="eastAsia"/>
        </w:rPr>
        <w:t>1</w:t>
      </w:r>
      <w:r>
        <w:t>.</w:t>
      </w:r>
      <w:r>
        <w:rPr>
          <w:rFonts w:hint="eastAsia"/>
        </w:rPr>
        <w:t>50</w:t>
      </w:r>
      <w:r>
        <w:t>%=</w:t>
      </w:r>
      <w:r>
        <w:rPr>
          <w:rFonts w:hint="eastAsia"/>
        </w:rPr>
        <w:t>162.00</w:t>
      </w:r>
      <w:r>
        <w:rPr>
          <w:rFonts w:hint="eastAsia"/>
        </w:rPr>
        <w:t>元</w:t>
      </w:r>
    </w:p>
    <w:p w:rsidR="00000000" w:rsidRDefault="00122559">
      <w:pPr>
        <w:spacing w:line="452" w:lineRule="exact"/>
      </w:pPr>
      <w:r>
        <w:rPr>
          <w:rFonts w:hint="eastAsia"/>
        </w:rPr>
        <w:t>净赎回金额</w:t>
      </w:r>
      <w:r>
        <w:t>=10,800-</w:t>
      </w:r>
      <w:r>
        <w:rPr>
          <w:rFonts w:hint="eastAsia"/>
        </w:rPr>
        <w:t>162</w:t>
      </w:r>
      <w:r>
        <w:t>=10,</w:t>
      </w:r>
      <w:r>
        <w:rPr>
          <w:rFonts w:hint="eastAsia"/>
        </w:rPr>
        <w:t>638.00</w:t>
      </w:r>
      <w:r>
        <w:rPr>
          <w:rFonts w:hint="eastAsia"/>
        </w:rPr>
        <w:t>元</w:t>
      </w:r>
    </w:p>
    <w:p w:rsidR="00000000" w:rsidRDefault="00122559">
      <w:r>
        <w:rPr>
          <w:rFonts w:hint="eastAsia"/>
        </w:rPr>
        <w:t>即：该投资者赎回本基金</w:t>
      </w:r>
      <w:r>
        <w:t>10,000</w:t>
      </w:r>
      <w:r>
        <w:rPr>
          <w:rFonts w:hint="eastAsia"/>
        </w:rPr>
        <w:t>.00</w:t>
      </w:r>
      <w:r>
        <w:rPr>
          <w:rFonts w:hint="eastAsia"/>
        </w:rPr>
        <w:t>份</w:t>
      </w:r>
      <w:r>
        <w:t>基金份额</w:t>
      </w:r>
      <w:r>
        <w:rPr>
          <w:rFonts w:hint="eastAsia"/>
        </w:rPr>
        <w:t>，</w:t>
      </w:r>
      <w:r>
        <w:rPr>
          <w:rFonts w:ascii="宋体" w:hAnsi="宋体" w:cs="Arial" w:hint="eastAsia"/>
          <w:color w:val="000000"/>
        </w:rPr>
        <w:t>且</w:t>
      </w:r>
      <w:r>
        <w:t>持续持有期</w:t>
      </w:r>
      <w:r>
        <w:rPr>
          <w:rFonts w:hint="eastAsia"/>
        </w:rPr>
        <w:t>为</w:t>
      </w:r>
      <w:r>
        <w:rPr>
          <w:rFonts w:hint="eastAsia"/>
        </w:rPr>
        <w:t>5</w:t>
      </w:r>
      <w:r>
        <w:rPr>
          <w:rFonts w:hint="eastAsia"/>
        </w:rPr>
        <w:t>日，假设赎回当日基金份额净值是</w:t>
      </w:r>
      <w:r>
        <w:t>1.080</w:t>
      </w:r>
      <w:r>
        <w:rPr>
          <w:rFonts w:hint="eastAsia"/>
        </w:rPr>
        <w:t>0</w:t>
      </w:r>
      <w:r>
        <w:rPr>
          <w:rFonts w:hint="eastAsia"/>
        </w:rPr>
        <w:t>元，则其可得到的赎回金额为</w:t>
      </w:r>
      <w:r>
        <w:t>10,</w:t>
      </w:r>
      <w:r>
        <w:rPr>
          <w:rFonts w:hint="eastAsia"/>
        </w:rPr>
        <w:t>638.0</w:t>
      </w:r>
      <w:r>
        <w:rPr>
          <w:rFonts w:hint="eastAsia"/>
        </w:rPr>
        <w:t>0</w:t>
      </w:r>
      <w:r>
        <w:rPr>
          <w:rFonts w:hint="eastAsia"/>
        </w:rPr>
        <w:t>元。</w:t>
      </w:r>
    </w:p>
    <w:p w:rsidR="00000000" w:rsidRDefault="00122559">
      <w:r>
        <w:rPr>
          <w:rFonts w:hint="eastAsia"/>
        </w:rPr>
        <w:t>八、拒绝或暂停申购的情形</w:t>
      </w:r>
    </w:p>
    <w:p w:rsidR="00000000" w:rsidRDefault="00122559">
      <w:pPr>
        <w:rPr>
          <w:bCs/>
        </w:rPr>
      </w:pPr>
      <w:r>
        <w:rPr>
          <w:bCs/>
        </w:rPr>
        <w:t>发生下列情况时，基金管理人可拒绝或暂停接受投资者的申购申请：</w:t>
      </w:r>
    </w:p>
    <w:p w:rsidR="00000000" w:rsidRDefault="00122559">
      <w:pPr>
        <w:rPr>
          <w:bCs/>
        </w:rPr>
      </w:pPr>
      <w:r>
        <w:rPr>
          <w:bCs/>
        </w:rPr>
        <w:t>1</w:t>
      </w:r>
      <w:r>
        <w:rPr>
          <w:rFonts w:hint="eastAsia"/>
          <w:bCs/>
        </w:rPr>
        <w:t>、</w:t>
      </w:r>
      <w:r>
        <w:rPr>
          <w:bCs/>
        </w:rPr>
        <w:t>因不可抗力导致基金无法正常运作。</w:t>
      </w:r>
    </w:p>
    <w:p w:rsidR="00000000" w:rsidRDefault="00122559">
      <w:pPr>
        <w:rPr>
          <w:bCs/>
          <w:u w:val="single"/>
        </w:rPr>
      </w:pPr>
      <w:r>
        <w:rPr>
          <w:rFonts w:hint="eastAsia"/>
          <w:bCs/>
        </w:rPr>
        <w:t>2</w:t>
      </w:r>
      <w:r>
        <w:rPr>
          <w:rFonts w:hint="eastAsia"/>
          <w:bCs/>
        </w:rPr>
        <w:t>、发生基金合同规定的暂停基金资产估值情况时，基金管理人可暂停接受投资者的申购申请。</w:t>
      </w:r>
    </w:p>
    <w:p w:rsidR="00000000" w:rsidRDefault="00122559">
      <w:pPr>
        <w:rPr>
          <w:bCs/>
        </w:rPr>
      </w:pPr>
      <w:r>
        <w:rPr>
          <w:rFonts w:hint="eastAsia"/>
          <w:bCs/>
        </w:rPr>
        <w:t>3</w:t>
      </w:r>
      <w:r>
        <w:rPr>
          <w:rFonts w:hint="eastAsia"/>
          <w:bCs/>
        </w:rPr>
        <w:t>、</w:t>
      </w:r>
      <w:r>
        <w:rPr>
          <w:bCs/>
        </w:rPr>
        <w:t>证券交易所交易时间非正常停市，导致基金管理人无法计算当日基金资产净值。</w:t>
      </w:r>
    </w:p>
    <w:p w:rsidR="00000000" w:rsidRDefault="00122559">
      <w:pPr>
        <w:rPr>
          <w:bCs/>
        </w:rPr>
      </w:pPr>
      <w:bookmarkStart w:id="19" w:name="_Hlt70481650"/>
      <w:bookmarkEnd w:id="19"/>
      <w:r>
        <w:rPr>
          <w:rFonts w:hint="eastAsia"/>
          <w:bCs/>
        </w:rPr>
        <w:t>4</w:t>
      </w:r>
      <w:r>
        <w:rPr>
          <w:rFonts w:hint="eastAsia"/>
          <w:bCs/>
        </w:rPr>
        <w:t>、</w:t>
      </w:r>
      <w:r>
        <w:rPr>
          <w:bCs/>
        </w:rPr>
        <w:t>接受某笔或某些申购申请可能会影响或损害现有基金份额持有人利益时</w:t>
      </w:r>
      <w:r>
        <w:rPr>
          <w:rFonts w:hint="eastAsia"/>
          <w:bCs/>
        </w:rPr>
        <w:t>。</w:t>
      </w:r>
    </w:p>
    <w:p w:rsidR="00000000" w:rsidRDefault="00122559">
      <w:pPr>
        <w:rPr>
          <w:bCs/>
        </w:rPr>
      </w:pPr>
      <w:r>
        <w:rPr>
          <w:rFonts w:hint="eastAsia"/>
          <w:bCs/>
        </w:rPr>
        <w:t>5</w:t>
      </w:r>
      <w:r>
        <w:rPr>
          <w:rFonts w:hint="eastAsia"/>
          <w:bCs/>
        </w:rPr>
        <w:t>、</w:t>
      </w:r>
      <w:r>
        <w:rPr>
          <w:bCs/>
        </w:rPr>
        <w:t>基金资产规模过大，使基金管理人无法找到合适的投资品种，或其他可能对基金业绩产生负面影响，从而损害现有基金份额持有人利益的情形。</w:t>
      </w:r>
    </w:p>
    <w:p w:rsidR="00000000" w:rsidRDefault="00122559">
      <w:pPr>
        <w:rPr>
          <w:bCs/>
        </w:rPr>
      </w:pPr>
      <w:r>
        <w:rPr>
          <w:bCs/>
        </w:rPr>
        <w:t>6</w:t>
      </w:r>
      <w:r>
        <w:rPr>
          <w:rFonts w:hint="eastAsia"/>
          <w:bCs/>
        </w:rPr>
        <w:t>、基金管理人</w:t>
      </w:r>
      <w:r>
        <w:rPr>
          <w:rFonts w:hint="eastAsia"/>
          <w:bCs/>
        </w:rPr>
        <w:t>、基金托管人、基金销售机构或登记机构的异常情况导致基金销售系统、基金登记系统或基金会计系统无法正常运行。</w:t>
      </w:r>
    </w:p>
    <w:p w:rsidR="00000000" w:rsidRDefault="00122559">
      <w:pPr>
        <w:rPr>
          <w:bCs/>
        </w:rPr>
      </w:pPr>
      <w:r>
        <w:rPr>
          <w:rFonts w:hint="eastAsia"/>
          <w:bCs/>
        </w:rPr>
        <w:t>7</w:t>
      </w:r>
      <w:r>
        <w:rPr>
          <w:rFonts w:hint="eastAsia"/>
          <w:bCs/>
        </w:rPr>
        <w:t>、基金管理人接受某笔或者某些申购申请有可能导致单一投资者持有基金份额的比例达到或者超过</w:t>
      </w:r>
      <w:r>
        <w:rPr>
          <w:rFonts w:hint="eastAsia"/>
          <w:bCs/>
        </w:rPr>
        <w:t>50%</w:t>
      </w:r>
      <w:r>
        <w:rPr>
          <w:rFonts w:hint="eastAsia"/>
          <w:bCs/>
        </w:rPr>
        <w:t>，或者变相规避</w:t>
      </w:r>
      <w:r>
        <w:rPr>
          <w:rFonts w:hint="eastAsia"/>
          <w:bCs/>
        </w:rPr>
        <w:t>50%</w:t>
      </w:r>
      <w:r>
        <w:rPr>
          <w:rFonts w:hint="eastAsia"/>
          <w:bCs/>
        </w:rPr>
        <w:t>集中度的情形时。</w:t>
      </w:r>
    </w:p>
    <w:p w:rsidR="00000000" w:rsidRDefault="00122559">
      <w:pPr>
        <w:rPr>
          <w:bCs/>
        </w:rPr>
      </w:pPr>
      <w:r>
        <w:rPr>
          <w:rFonts w:hint="eastAsia"/>
          <w:bCs/>
        </w:rPr>
        <w:t>8</w:t>
      </w:r>
      <w:r>
        <w:rPr>
          <w:rFonts w:hint="eastAsia"/>
          <w:bCs/>
        </w:rPr>
        <w:t>、当前一估值日基金资产净值</w:t>
      </w:r>
      <w:r>
        <w:rPr>
          <w:bCs/>
        </w:rPr>
        <w:t>50%</w:t>
      </w:r>
      <w:r>
        <w:rPr>
          <w:rFonts w:hint="eastAsia"/>
          <w:bCs/>
        </w:rPr>
        <w:t>以上的资产出现无可参考的活跃市场价格且采用估值技术仍导致公允价值存在重大不确定性时，经与基金托管人协商确认后，基金管理人应当暂停接受基金申购申请。</w:t>
      </w:r>
    </w:p>
    <w:p w:rsidR="00000000" w:rsidRDefault="00122559">
      <w:pPr>
        <w:rPr>
          <w:rFonts w:ascii="宋体" w:hAnsi="宋体"/>
        </w:rPr>
      </w:pPr>
      <w:r>
        <w:rPr>
          <w:rFonts w:hint="eastAsia"/>
          <w:bCs/>
        </w:rPr>
        <w:t>9</w:t>
      </w:r>
      <w:r>
        <w:rPr>
          <w:rFonts w:hint="eastAsia"/>
          <w:bCs/>
        </w:rPr>
        <w:t>、</w:t>
      </w:r>
      <w:r>
        <w:rPr>
          <w:rFonts w:ascii="宋体" w:hAnsi="宋体" w:hint="eastAsia"/>
        </w:rPr>
        <w:t>申请超过基金管理人设定的基金总规模、单日净申购比例上限、单一投资者单日或单笔申购金额上限</w:t>
      </w:r>
      <w:r>
        <w:rPr>
          <w:rFonts w:ascii="宋体" w:hAnsi="宋体" w:hint="eastAsia"/>
        </w:rPr>
        <w:t>的。</w:t>
      </w:r>
    </w:p>
    <w:p w:rsidR="00000000" w:rsidRDefault="00122559">
      <w:pPr>
        <w:rPr>
          <w:bCs/>
        </w:rPr>
      </w:pPr>
      <w:r>
        <w:rPr>
          <w:rFonts w:hint="eastAsia"/>
          <w:bCs/>
        </w:rPr>
        <w:t>10</w:t>
      </w:r>
      <w:r>
        <w:rPr>
          <w:rFonts w:hint="eastAsia"/>
          <w:bCs/>
        </w:rPr>
        <w:t>、</w:t>
      </w:r>
      <w:r>
        <w:rPr>
          <w:bCs/>
        </w:rPr>
        <w:t>法律法规规定或中国证监会认定的其他情形。</w:t>
      </w:r>
    </w:p>
    <w:p w:rsidR="00000000" w:rsidRDefault="00122559">
      <w:r>
        <w:rPr>
          <w:bCs/>
        </w:rPr>
        <w:t>发生上述第</w:t>
      </w:r>
      <w:r>
        <w:rPr>
          <w:bCs/>
        </w:rPr>
        <w:t>1</w:t>
      </w:r>
      <w:r>
        <w:rPr>
          <w:bCs/>
        </w:rPr>
        <w:t>、</w:t>
      </w:r>
      <w:r>
        <w:rPr>
          <w:rFonts w:hint="eastAsia"/>
          <w:bCs/>
        </w:rPr>
        <w:t>2</w:t>
      </w:r>
      <w:r>
        <w:rPr>
          <w:rFonts w:hint="eastAsia"/>
          <w:bCs/>
        </w:rPr>
        <w:t>、</w:t>
      </w:r>
      <w:r>
        <w:rPr>
          <w:rFonts w:hint="eastAsia"/>
          <w:bCs/>
        </w:rPr>
        <w:t>3</w:t>
      </w:r>
      <w:r>
        <w:rPr>
          <w:rFonts w:hint="eastAsia"/>
          <w:bCs/>
        </w:rPr>
        <w:t>、</w:t>
      </w:r>
      <w:r>
        <w:rPr>
          <w:rFonts w:hint="eastAsia"/>
          <w:bCs/>
        </w:rPr>
        <w:t>5</w:t>
      </w:r>
      <w:r>
        <w:rPr>
          <w:rFonts w:hint="eastAsia"/>
          <w:bCs/>
        </w:rPr>
        <w:t>、</w:t>
      </w:r>
      <w:r>
        <w:rPr>
          <w:rFonts w:hint="eastAsia"/>
          <w:bCs/>
        </w:rPr>
        <w:t>6</w:t>
      </w:r>
      <w:r>
        <w:rPr>
          <w:rFonts w:hint="eastAsia"/>
          <w:bCs/>
        </w:rPr>
        <w:t>、</w:t>
      </w:r>
      <w:r>
        <w:rPr>
          <w:rFonts w:hint="eastAsia"/>
          <w:bCs/>
        </w:rPr>
        <w:t>8</w:t>
      </w:r>
      <w:r>
        <w:rPr>
          <w:rFonts w:hint="eastAsia"/>
          <w:bCs/>
        </w:rPr>
        <w:t>、</w:t>
      </w:r>
      <w:r>
        <w:rPr>
          <w:rFonts w:hint="eastAsia"/>
          <w:bCs/>
        </w:rPr>
        <w:t>10</w:t>
      </w:r>
      <w:r>
        <w:rPr>
          <w:bCs/>
        </w:rPr>
        <w:t>项暂停申购情形</w:t>
      </w:r>
      <w:r>
        <w:rPr>
          <w:rFonts w:hint="eastAsia"/>
          <w:bCs/>
        </w:rPr>
        <w:t>之一</w:t>
      </w:r>
      <w:r>
        <w:rPr>
          <w:bCs/>
        </w:rPr>
        <w:t>时</w:t>
      </w:r>
      <w:r>
        <w:rPr>
          <w:rFonts w:hint="eastAsia"/>
          <w:bCs/>
        </w:rPr>
        <w:t>且基金管理人决定暂停申购的</w:t>
      </w:r>
      <w:r>
        <w:rPr>
          <w:bCs/>
        </w:rPr>
        <w:t>，基金管理人应当根据有关规定在指定媒介上刊登暂停申购公告。如果投资者的申购申请被拒绝，被拒绝的申购款项将退还给投资者。在暂停申购的情况消除时，基金管理人应及时恢复申购业务的办理。</w:t>
      </w:r>
    </w:p>
    <w:p w:rsidR="00000000" w:rsidRDefault="00122559">
      <w:pPr>
        <w:spacing w:line="450" w:lineRule="exact"/>
      </w:pPr>
      <w:r>
        <w:rPr>
          <w:rFonts w:hint="eastAsia"/>
        </w:rPr>
        <w:t>九、暂停赎回或延缓支付赎回款项的情形</w:t>
      </w:r>
    </w:p>
    <w:p w:rsidR="00000000" w:rsidRDefault="00122559">
      <w:pPr>
        <w:spacing w:line="500" w:lineRule="exact"/>
        <w:rPr>
          <w:bCs/>
        </w:rPr>
      </w:pPr>
      <w:r>
        <w:rPr>
          <w:bCs/>
        </w:rPr>
        <w:t>发生下列情形时，基金管理人可暂停接受投资者的赎回申请或延缓支付赎回款项：</w:t>
      </w:r>
    </w:p>
    <w:p w:rsidR="00000000" w:rsidRDefault="00122559">
      <w:pPr>
        <w:spacing w:line="500" w:lineRule="exact"/>
        <w:rPr>
          <w:bCs/>
        </w:rPr>
      </w:pPr>
      <w:r>
        <w:rPr>
          <w:bCs/>
        </w:rPr>
        <w:t>1</w:t>
      </w:r>
      <w:r>
        <w:rPr>
          <w:rFonts w:hint="eastAsia"/>
          <w:bCs/>
        </w:rPr>
        <w:t>、</w:t>
      </w:r>
      <w:r>
        <w:rPr>
          <w:bCs/>
        </w:rPr>
        <w:t>因不可抗力导致基金管理人不能支付赎回款项。</w:t>
      </w:r>
    </w:p>
    <w:p w:rsidR="00000000" w:rsidRDefault="00122559">
      <w:pPr>
        <w:spacing w:line="500" w:lineRule="exact"/>
        <w:rPr>
          <w:bCs/>
        </w:rPr>
      </w:pPr>
      <w:r>
        <w:rPr>
          <w:rFonts w:hint="eastAsia"/>
          <w:bCs/>
        </w:rPr>
        <w:t>2</w:t>
      </w:r>
      <w:r>
        <w:rPr>
          <w:rFonts w:hint="eastAsia"/>
          <w:bCs/>
        </w:rPr>
        <w:t>、发生基金合同规定的暂停基金资产</w:t>
      </w:r>
      <w:r>
        <w:rPr>
          <w:rFonts w:hint="eastAsia"/>
          <w:bCs/>
        </w:rPr>
        <w:t>估值情况时，基金管理人可暂停接受投资者的赎回申请或延缓支付赎回款项。</w:t>
      </w:r>
    </w:p>
    <w:p w:rsidR="00000000" w:rsidRDefault="00122559">
      <w:pPr>
        <w:spacing w:line="500" w:lineRule="exact"/>
        <w:rPr>
          <w:bCs/>
        </w:rPr>
      </w:pPr>
      <w:r>
        <w:rPr>
          <w:rFonts w:hint="eastAsia"/>
          <w:bCs/>
        </w:rPr>
        <w:t>3</w:t>
      </w:r>
      <w:r>
        <w:rPr>
          <w:rFonts w:hint="eastAsia"/>
          <w:bCs/>
        </w:rPr>
        <w:t>、</w:t>
      </w:r>
      <w:r>
        <w:rPr>
          <w:bCs/>
        </w:rPr>
        <w:t>证券交易所交易时间非正常停市，导致基金管理人无法计算当日基金资产</w:t>
      </w:r>
      <w:bookmarkStart w:id="20" w:name="_Hlt152500890"/>
      <w:r>
        <w:rPr>
          <w:bCs/>
        </w:rPr>
        <w:t>净值。</w:t>
      </w:r>
    </w:p>
    <w:p w:rsidR="00000000" w:rsidRDefault="00122559">
      <w:pPr>
        <w:spacing w:line="500" w:lineRule="exact"/>
        <w:rPr>
          <w:bCs/>
        </w:rPr>
      </w:pPr>
      <w:r>
        <w:rPr>
          <w:rFonts w:hint="eastAsia"/>
          <w:bCs/>
        </w:rPr>
        <w:t>4</w:t>
      </w:r>
      <w:r>
        <w:rPr>
          <w:rFonts w:hint="eastAsia"/>
          <w:bCs/>
        </w:rPr>
        <w:t>、</w:t>
      </w:r>
      <w:r>
        <w:rPr>
          <w:bCs/>
        </w:rPr>
        <w:t>连续两个或两个以上开放日发生巨额赎回。</w:t>
      </w:r>
    </w:p>
    <w:bookmarkEnd w:id="20"/>
    <w:p w:rsidR="00000000" w:rsidRDefault="00122559">
      <w:pPr>
        <w:rPr>
          <w:bCs/>
        </w:rPr>
      </w:pPr>
      <w:r>
        <w:rPr>
          <w:rFonts w:hint="eastAsia"/>
          <w:bCs/>
        </w:rPr>
        <w:t>5</w:t>
      </w:r>
      <w:r>
        <w:rPr>
          <w:rFonts w:hint="eastAsia"/>
          <w:bCs/>
        </w:rPr>
        <w:t>、当前一估值日基金资产净值</w:t>
      </w:r>
      <w:r>
        <w:rPr>
          <w:rFonts w:hint="eastAsia"/>
          <w:bCs/>
        </w:rPr>
        <w:t>50%</w:t>
      </w:r>
      <w:r>
        <w:rPr>
          <w:rFonts w:hint="eastAsia"/>
          <w:bCs/>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000000" w:rsidRDefault="00122559">
      <w:pPr>
        <w:rPr>
          <w:bCs/>
        </w:rPr>
      </w:pPr>
      <w:r>
        <w:rPr>
          <w:rFonts w:hint="eastAsia"/>
          <w:bCs/>
        </w:rPr>
        <w:t>6</w:t>
      </w:r>
      <w:r>
        <w:rPr>
          <w:rFonts w:hint="eastAsia"/>
          <w:bCs/>
        </w:rPr>
        <w:t>、继续接受赎回申请将损害</w:t>
      </w:r>
      <w:r>
        <w:rPr>
          <w:bCs/>
        </w:rPr>
        <w:t>现有基金份额持有人利益的情形</w:t>
      </w:r>
      <w:r>
        <w:rPr>
          <w:rFonts w:hint="eastAsia"/>
          <w:bCs/>
        </w:rPr>
        <w:t>时。</w:t>
      </w:r>
    </w:p>
    <w:p w:rsidR="00000000" w:rsidRDefault="00122559">
      <w:pPr>
        <w:rPr>
          <w:bCs/>
        </w:rPr>
      </w:pPr>
      <w:r>
        <w:rPr>
          <w:rFonts w:hint="eastAsia"/>
          <w:bCs/>
        </w:rPr>
        <w:t>7</w:t>
      </w:r>
      <w:r>
        <w:rPr>
          <w:rFonts w:hint="eastAsia"/>
          <w:bCs/>
        </w:rPr>
        <w:t>、</w:t>
      </w:r>
      <w:r>
        <w:rPr>
          <w:bCs/>
        </w:rPr>
        <w:t>法律法规规定或中国证监会认定的其他情形。</w:t>
      </w:r>
    </w:p>
    <w:p w:rsidR="00000000" w:rsidRDefault="00122559">
      <w:r>
        <w:rPr>
          <w:bCs/>
        </w:rPr>
        <w:t>发生上</w:t>
      </w:r>
      <w:r>
        <w:rPr>
          <w:bCs/>
        </w:rPr>
        <w:t>述情形</w:t>
      </w:r>
      <w:r>
        <w:rPr>
          <w:rFonts w:hint="eastAsia"/>
          <w:bCs/>
        </w:rPr>
        <w:t>之一且基金管理人决定暂停接受赎回申请或延缓支付赎回款项</w:t>
      </w:r>
      <w:r>
        <w:rPr>
          <w:bCs/>
        </w:rPr>
        <w:t>时，基金管理人应</w:t>
      </w:r>
      <w:r>
        <w:rPr>
          <w:rFonts w:hint="eastAsia"/>
          <w:bCs/>
        </w:rPr>
        <w:t>在规定期限内在指定媒介上刊登公告</w:t>
      </w:r>
      <w:r>
        <w:rPr>
          <w:bCs/>
        </w:rPr>
        <w:t>，已确认的赎回申请，基金管理人应足额支付；如暂时不能足额支付，应将可支付部分按单个账户申请量占申请总量的比例分配给赎回申请人，未支付部分可延期支付。若出现上述第</w:t>
      </w:r>
      <w:r>
        <w:rPr>
          <w:rFonts w:hint="eastAsia"/>
          <w:bCs/>
        </w:rPr>
        <w:t>4</w:t>
      </w:r>
      <w:r>
        <w:rPr>
          <w:bCs/>
        </w:rPr>
        <w:t>项所述情形，按基金合同的相关条款处理。基金份额持有人在申请赎回时可事先选择将当日可能未获受理部分予以撤销。在暂停赎回的情况消除时，基金管理人应及时恢复赎回业务的办理并公告。</w:t>
      </w:r>
    </w:p>
    <w:p w:rsidR="00000000" w:rsidRDefault="00122559">
      <w:pPr>
        <w:spacing w:line="450" w:lineRule="exact"/>
      </w:pPr>
      <w:r>
        <w:rPr>
          <w:rFonts w:hint="eastAsia"/>
        </w:rPr>
        <w:t>十、巨额赎回的情形及处理方式</w:t>
      </w:r>
    </w:p>
    <w:p w:rsidR="00000000" w:rsidRDefault="00122559">
      <w:pPr>
        <w:spacing w:line="500" w:lineRule="exact"/>
        <w:rPr>
          <w:bCs/>
        </w:rPr>
      </w:pPr>
      <w:r>
        <w:rPr>
          <w:bCs/>
        </w:rPr>
        <w:t>1</w:t>
      </w:r>
      <w:r>
        <w:rPr>
          <w:rFonts w:hint="eastAsia"/>
          <w:bCs/>
        </w:rPr>
        <w:t>、</w:t>
      </w:r>
      <w:r>
        <w:rPr>
          <w:bCs/>
        </w:rPr>
        <w:t>巨额赎回的认定</w:t>
      </w:r>
    </w:p>
    <w:p w:rsidR="00000000" w:rsidRDefault="00122559">
      <w:pPr>
        <w:spacing w:line="500" w:lineRule="exact"/>
        <w:rPr>
          <w:bCs/>
        </w:rPr>
      </w:pPr>
      <w:r>
        <w:rPr>
          <w:bCs/>
        </w:rPr>
        <w:t>若本基金单个开放日</w:t>
      </w:r>
      <w:r>
        <w:rPr>
          <w:bCs/>
        </w:rPr>
        <w:t>内的基金份额净赎回申请</w:t>
      </w:r>
      <w:r>
        <w:rPr>
          <w:bCs/>
        </w:rPr>
        <w:t>(</w:t>
      </w:r>
      <w:r>
        <w:rPr>
          <w:bCs/>
        </w:rPr>
        <w:t>赎回申请份额总数加上基金转换中转出申请份额总数后扣除申购申请份额总数及基金转换中转入申请份额总数后的余额</w:t>
      </w:r>
      <w:r>
        <w:rPr>
          <w:bCs/>
        </w:rPr>
        <w:t>)</w:t>
      </w:r>
      <w:r>
        <w:rPr>
          <w:bCs/>
        </w:rPr>
        <w:t>超过前一开放日的基金总份额的</w:t>
      </w:r>
      <w:r>
        <w:rPr>
          <w:rFonts w:hint="eastAsia"/>
          <w:bCs/>
        </w:rPr>
        <w:t>10%</w:t>
      </w:r>
      <w:r>
        <w:rPr>
          <w:bCs/>
        </w:rPr>
        <w:t>，即认为是发生了巨额赎回。</w:t>
      </w:r>
    </w:p>
    <w:p w:rsidR="00000000" w:rsidRDefault="00122559">
      <w:pPr>
        <w:spacing w:line="500" w:lineRule="exact"/>
        <w:rPr>
          <w:bCs/>
        </w:rPr>
      </w:pPr>
      <w:r>
        <w:rPr>
          <w:bCs/>
        </w:rPr>
        <w:t>2</w:t>
      </w:r>
      <w:r>
        <w:rPr>
          <w:rFonts w:hint="eastAsia"/>
          <w:bCs/>
        </w:rPr>
        <w:t>、</w:t>
      </w:r>
      <w:r>
        <w:rPr>
          <w:bCs/>
        </w:rPr>
        <w:t>巨额赎回的处理方式</w:t>
      </w:r>
    </w:p>
    <w:p w:rsidR="00000000" w:rsidRDefault="00122559">
      <w:pPr>
        <w:spacing w:line="500" w:lineRule="exact"/>
        <w:rPr>
          <w:bCs/>
        </w:rPr>
      </w:pPr>
      <w:r>
        <w:rPr>
          <w:bCs/>
        </w:rPr>
        <w:t>当基金出现巨额赎回时，基金管理人可以根据基金当时的资产组合状况决定全额赎回或部分延期赎回。</w:t>
      </w:r>
    </w:p>
    <w:p w:rsidR="00000000" w:rsidRDefault="00122559">
      <w:pPr>
        <w:spacing w:line="500" w:lineRule="exact"/>
        <w:rPr>
          <w:bCs/>
        </w:rPr>
      </w:pPr>
      <w:r>
        <w:rPr>
          <w:bCs/>
        </w:rPr>
        <w:t>（</w:t>
      </w:r>
      <w:r>
        <w:rPr>
          <w:bCs/>
        </w:rPr>
        <w:t>1</w:t>
      </w:r>
      <w:r>
        <w:rPr>
          <w:bCs/>
        </w:rPr>
        <w:t>）全额赎回：当基金管理人认为有能力支付投资者的全部赎回申请时，按正常赎回程序执行。</w:t>
      </w:r>
    </w:p>
    <w:p w:rsidR="00000000" w:rsidRDefault="00122559">
      <w:pPr>
        <w:rPr>
          <w:bCs/>
        </w:rPr>
      </w:pPr>
      <w:r>
        <w:rPr>
          <w:bCs/>
        </w:rPr>
        <w:t>（</w:t>
      </w:r>
      <w:r>
        <w:rPr>
          <w:rFonts w:hint="eastAsia"/>
          <w:bCs/>
        </w:rPr>
        <w:t>2</w:t>
      </w:r>
      <w:r>
        <w:rPr>
          <w:bCs/>
        </w:rPr>
        <w:t>）部分延期赎回：当基金管理人认为支付投资者的赎回申请有困难或认为因支付投资者的赎回申请而进行的财产变现可能会对基</w:t>
      </w:r>
      <w:r>
        <w:rPr>
          <w:bCs/>
        </w:rPr>
        <w:t>金资产净值造成较大波动时，基金管理人在当日接受赎回比例不低于上一开放日基金总份额的</w:t>
      </w:r>
      <w:r>
        <w:rPr>
          <w:rFonts w:hint="eastAsia"/>
          <w:bCs/>
        </w:rPr>
        <w:t>10%</w:t>
      </w:r>
      <w:r>
        <w:rPr>
          <w:bCs/>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rPr>
        <w:t>某一类别</w:t>
      </w:r>
      <w:r>
        <w:rPr>
          <w:bCs/>
        </w:rPr>
        <w:t>的基金份额净值为基础计算赎回金额，以此</w:t>
      </w:r>
      <w:r>
        <w:rPr>
          <w:bCs/>
        </w:rPr>
        <w:t>类推，直到全部赎回为止。如投资者在提交赎回申请时未作明确选择，投资者未能赎回部分作自动延期赎回处理。</w:t>
      </w:r>
    </w:p>
    <w:p w:rsidR="00000000" w:rsidRDefault="00122559">
      <w:pPr>
        <w:rPr>
          <w:bCs/>
        </w:rPr>
      </w:pPr>
      <w:r>
        <w:rPr>
          <w:bCs/>
        </w:rPr>
        <w:t>（</w:t>
      </w:r>
      <w:r>
        <w:rPr>
          <w:rFonts w:hint="eastAsia"/>
          <w:bCs/>
        </w:rPr>
        <w:t>3</w:t>
      </w:r>
      <w:r>
        <w:rPr>
          <w:bCs/>
        </w:rPr>
        <w:t>）暂停赎回：连续</w:t>
      </w:r>
      <w:r>
        <w:rPr>
          <w:rFonts w:hint="eastAsia"/>
          <w:bCs/>
        </w:rPr>
        <w:t>2</w:t>
      </w:r>
      <w:r>
        <w:rPr>
          <w:rFonts w:hint="eastAsia"/>
          <w:bCs/>
        </w:rPr>
        <w:t>个开放</w:t>
      </w:r>
      <w:r>
        <w:rPr>
          <w:bCs/>
        </w:rPr>
        <w:t>日以上</w:t>
      </w:r>
      <w:r>
        <w:rPr>
          <w:bCs/>
        </w:rPr>
        <w:t>(</w:t>
      </w:r>
      <w:r>
        <w:rPr>
          <w:bCs/>
        </w:rPr>
        <w:t>含本数</w:t>
      </w:r>
      <w:r>
        <w:rPr>
          <w:bCs/>
        </w:rPr>
        <w:t>)</w:t>
      </w:r>
      <w:r>
        <w:rPr>
          <w:bCs/>
        </w:rPr>
        <w:t>发生巨额赎回，如基金管理人认为有必要，可暂停接受基金的赎回申请；已经接受的赎回申请可以延缓支付赎回款项，但不得超过</w:t>
      </w:r>
      <w:r>
        <w:rPr>
          <w:rFonts w:hint="eastAsia"/>
          <w:bCs/>
        </w:rPr>
        <w:t>20</w:t>
      </w:r>
      <w:r>
        <w:rPr>
          <w:bCs/>
        </w:rPr>
        <w:t>个工作日，并应当在指定媒介上进行公告。</w:t>
      </w:r>
    </w:p>
    <w:p w:rsidR="00000000" w:rsidRDefault="00122559">
      <w:pPr>
        <w:rPr>
          <w:bCs/>
        </w:rPr>
      </w:pPr>
      <w:r>
        <w:rPr>
          <w:rFonts w:hint="eastAsia"/>
          <w:bCs/>
        </w:rPr>
        <w:t>（</w:t>
      </w:r>
      <w:r>
        <w:rPr>
          <w:rFonts w:hint="eastAsia"/>
          <w:bCs/>
        </w:rPr>
        <w:t>4</w:t>
      </w:r>
      <w:r>
        <w:rPr>
          <w:rFonts w:hint="eastAsia"/>
          <w:bCs/>
        </w:rPr>
        <w:t>）当基金发生巨额赎回，在单个持有人的赎回申请超过上一开放日基金总份额</w:t>
      </w:r>
      <w:r>
        <w:rPr>
          <w:rFonts w:hint="eastAsia"/>
          <w:bCs/>
        </w:rPr>
        <w:t>25%</w:t>
      </w:r>
      <w:r>
        <w:rPr>
          <w:rFonts w:hint="eastAsia"/>
          <w:bCs/>
        </w:rPr>
        <w:t>的情形下，基金管理人可以延期办理该单个持有人超过上一开放日基金总份额</w:t>
      </w:r>
      <w:r>
        <w:rPr>
          <w:rFonts w:hint="eastAsia"/>
          <w:bCs/>
        </w:rPr>
        <w:t>25%</w:t>
      </w:r>
      <w:r>
        <w:rPr>
          <w:rFonts w:hint="eastAsia"/>
          <w:bCs/>
        </w:rPr>
        <w:t>的赎回申请。对于该单个持有人未超过上一开放日基金总份额</w:t>
      </w:r>
      <w:r>
        <w:rPr>
          <w:rFonts w:hint="eastAsia"/>
          <w:bCs/>
        </w:rPr>
        <w:t>2</w:t>
      </w:r>
      <w:r>
        <w:rPr>
          <w:rFonts w:hint="eastAsia"/>
          <w:bCs/>
        </w:rPr>
        <w:t>5%</w:t>
      </w:r>
      <w:r>
        <w:rPr>
          <w:rFonts w:hint="eastAsia"/>
          <w:bCs/>
        </w:rPr>
        <w:t>的赎回申请，与当日其他赎回申请一起，按照上述（</w:t>
      </w:r>
      <w:r>
        <w:rPr>
          <w:rFonts w:hint="eastAsia"/>
          <w:bCs/>
        </w:rPr>
        <w:t>1</w:t>
      </w:r>
      <w:r>
        <w:rPr>
          <w:rFonts w:hint="eastAsia"/>
          <w:bCs/>
        </w:rPr>
        <w:t>）、（</w:t>
      </w:r>
      <w:r>
        <w:rPr>
          <w:rFonts w:hint="eastAsia"/>
          <w:bCs/>
        </w:rPr>
        <w:t>2</w:t>
      </w:r>
      <w:r>
        <w:rPr>
          <w:rFonts w:hint="eastAsia"/>
          <w:bCs/>
        </w:rPr>
        <w:t>）方式处理。当日未获受理的赎回申请将于下一开放日的赎回申请一并处理，直到全部赎回为止。如该持有人在提交赎回申请时选择取消赎回，则其当日未获受理的部分赎回申请将被撤销。</w:t>
      </w:r>
    </w:p>
    <w:p w:rsidR="00000000" w:rsidRDefault="00122559">
      <w:pPr>
        <w:rPr>
          <w:bCs/>
        </w:rPr>
      </w:pPr>
      <w:r>
        <w:rPr>
          <w:bCs/>
        </w:rPr>
        <w:t>3</w:t>
      </w:r>
      <w:r>
        <w:rPr>
          <w:rFonts w:hint="eastAsia"/>
          <w:bCs/>
        </w:rPr>
        <w:t>、</w:t>
      </w:r>
      <w:r>
        <w:rPr>
          <w:bCs/>
        </w:rPr>
        <w:t>巨额赎回的公告</w:t>
      </w:r>
    </w:p>
    <w:p w:rsidR="00000000" w:rsidRDefault="00122559">
      <w:r>
        <w:rPr>
          <w:bCs/>
        </w:rPr>
        <w:t>当发生上述</w:t>
      </w:r>
      <w:r>
        <w:rPr>
          <w:rFonts w:hint="eastAsia"/>
          <w:bCs/>
        </w:rPr>
        <w:t>巨额</w:t>
      </w:r>
      <w:r>
        <w:rPr>
          <w:bCs/>
        </w:rPr>
        <w:t>赎回并延期办理时，基金管理人应当通过邮寄、传真或者招募说明书规定的其他方式在</w:t>
      </w:r>
      <w:r>
        <w:rPr>
          <w:rFonts w:hint="eastAsia"/>
          <w:bCs/>
        </w:rPr>
        <w:t>3</w:t>
      </w:r>
      <w:r>
        <w:rPr>
          <w:bCs/>
        </w:rPr>
        <w:t>个交易日内通知基金份额持有人，说明有关处理方法，</w:t>
      </w:r>
      <w:r>
        <w:rPr>
          <w:rFonts w:hint="eastAsia"/>
          <w:bCs/>
        </w:rPr>
        <w:t>并在</w:t>
      </w:r>
      <w:r>
        <w:rPr>
          <w:rFonts w:hint="eastAsia"/>
          <w:bCs/>
        </w:rPr>
        <w:t>2</w:t>
      </w:r>
      <w:r>
        <w:rPr>
          <w:rFonts w:hint="eastAsia"/>
          <w:bCs/>
        </w:rPr>
        <w:t>日</w:t>
      </w:r>
      <w:r>
        <w:rPr>
          <w:bCs/>
        </w:rPr>
        <w:t>内在指定媒介上刊登公告。</w:t>
      </w:r>
    </w:p>
    <w:p w:rsidR="00000000" w:rsidRDefault="00122559">
      <w:r>
        <w:rPr>
          <w:rFonts w:hint="eastAsia"/>
        </w:rPr>
        <w:t>十一、暂停申购或赎回的公告和重新开放申购或赎回的公告</w:t>
      </w:r>
    </w:p>
    <w:p w:rsidR="00000000" w:rsidRDefault="00122559">
      <w:r>
        <w:t>1</w:t>
      </w:r>
      <w:r>
        <w:rPr>
          <w:rFonts w:hint="eastAsia"/>
        </w:rPr>
        <w:t>、发生上述暂停申购或赎回情况的，基</w:t>
      </w:r>
      <w:r>
        <w:rPr>
          <w:rFonts w:hint="eastAsia"/>
        </w:rPr>
        <w:t>金管理人应在规定期限内在指定媒介上刊登暂停公告。</w:t>
      </w:r>
    </w:p>
    <w:p w:rsidR="00000000" w:rsidRDefault="00122559">
      <w:pPr>
        <w:rPr>
          <w:bCs/>
        </w:rPr>
      </w:pPr>
      <w:r>
        <w:rPr>
          <w:bCs/>
        </w:rPr>
        <w:t>2</w:t>
      </w:r>
      <w:r>
        <w:rPr>
          <w:rFonts w:hint="eastAsia"/>
          <w:bCs/>
        </w:rPr>
        <w:t>、</w:t>
      </w:r>
      <w:r>
        <w:rPr>
          <w:bCs/>
        </w:rPr>
        <w:t>如发生暂停的时间为</w:t>
      </w:r>
      <w:r>
        <w:rPr>
          <w:bCs/>
        </w:rPr>
        <w:t>1</w:t>
      </w:r>
      <w:r>
        <w:rPr>
          <w:bCs/>
        </w:rPr>
        <w:t>日，基金管理人应于重新开放日，在指定媒介上刊登基金重新开放申购或赎回公告，并公布最近</w:t>
      </w:r>
      <w:r>
        <w:rPr>
          <w:bCs/>
        </w:rPr>
        <w:t>1</w:t>
      </w:r>
      <w:r>
        <w:rPr>
          <w:bCs/>
        </w:rPr>
        <w:t>个开放日</w:t>
      </w:r>
      <w:r>
        <w:rPr>
          <w:rFonts w:hint="eastAsia"/>
          <w:bCs/>
        </w:rPr>
        <w:t>两类</w:t>
      </w:r>
      <w:r>
        <w:rPr>
          <w:bCs/>
        </w:rPr>
        <w:t>基金份额净值。</w:t>
      </w:r>
    </w:p>
    <w:p w:rsidR="00000000" w:rsidRDefault="00122559">
      <w:r>
        <w:rPr>
          <w:rFonts w:hint="eastAsia"/>
          <w:bCs/>
        </w:rPr>
        <w:t>3</w:t>
      </w:r>
      <w:r>
        <w:rPr>
          <w:rFonts w:hint="eastAsia"/>
          <w:bCs/>
        </w:rPr>
        <w:t>、</w:t>
      </w:r>
      <w:r>
        <w:rPr>
          <w:rFonts w:hint="eastAsia"/>
        </w:rPr>
        <w:t>若</w:t>
      </w:r>
      <w:r>
        <w:rPr>
          <w:rFonts w:hint="eastAsia"/>
          <w:bCs/>
        </w:rPr>
        <w:t>发生</w:t>
      </w:r>
      <w:r>
        <w:rPr>
          <w:rFonts w:hint="eastAsia"/>
        </w:rPr>
        <w:t>暂停</w:t>
      </w:r>
      <w:r>
        <w:rPr>
          <w:rFonts w:hint="eastAsia"/>
          <w:bCs/>
        </w:rPr>
        <w:t>的</w:t>
      </w:r>
      <w:r>
        <w:rPr>
          <w:rFonts w:hint="eastAsia"/>
        </w:rPr>
        <w:t>时间超过</w:t>
      </w:r>
      <w:r>
        <w:t>1</w:t>
      </w:r>
      <w:r>
        <w:rPr>
          <w:rFonts w:hint="eastAsia"/>
        </w:rPr>
        <w:t>日，则基金管理</w:t>
      </w:r>
      <w:r>
        <w:rPr>
          <w:rFonts w:hint="eastAsia"/>
          <w:bCs/>
        </w:rPr>
        <w:t>人自行确定</w:t>
      </w:r>
      <w:r>
        <w:rPr>
          <w:rFonts w:hint="eastAsia"/>
        </w:rPr>
        <w:t>公告增加次数，并</w:t>
      </w:r>
      <w:r>
        <w:rPr>
          <w:bCs/>
        </w:rPr>
        <w:t>根据</w:t>
      </w:r>
      <w:r>
        <w:rPr>
          <w:rFonts w:hint="eastAsia"/>
          <w:bCs/>
        </w:rPr>
        <w:t>《</w:t>
      </w:r>
      <w:r>
        <w:rPr>
          <w:bCs/>
        </w:rPr>
        <w:t>信息披露管理办法</w:t>
      </w:r>
      <w:r>
        <w:rPr>
          <w:rFonts w:hint="eastAsia"/>
          <w:bCs/>
        </w:rPr>
        <w:t>》</w:t>
      </w:r>
      <w:r>
        <w:rPr>
          <w:rFonts w:hint="eastAsia"/>
        </w:rPr>
        <w:t>在</w:t>
      </w:r>
      <w:r>
        <w:rPr>
          <w:rFonts w:hint="eastAsia"/>
          <w:bCs/>
        </w:rPr>
        <w:t>指定媒介上刊登公告</w:t>
      </w:r>
      <w:r>
        <w:rPr>
          <w:rFonts w:hint="eastAsia"/>
        </w:rPr>
        <w:t>。</w:t>
      </w:r>
    </w:p>
    <w:p w:rsidR="00000000" w:rsidRDefault="00122559">
      <w:r>
        <w:rPr>
          <w:rFonts w:hint="eastAsia"/>
        </w:rPr>
        <w:t>十二、基金转换</w:t>
      </w:r>
    </w:p>
    <w:p w:rsidR="00000000" w:rsidRDefault="00122559">
      <w:pPr>
        <w:rPr>
          <w:bCs/>
        </w:rPr>
      </w:pPr>
      <w:r>
        <w:rPr>
          <w:bCs/>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w:t>
      </w:r>
      <w:r>
        <w:rPr>
          <w:bCs/>
        </w:rPr>
        <w:t>并公告，并提前告知基金托管人与相关机构。</w:t>
      </w:r>
    </w:p>
    <w:p w:rsidR="00000000" w:rsidRDefault="00122559">
      <w:pPr>
        <w:rPr>
          <w:bCs/>
        </w:rPr>
      </w:pPr>
      <w:r>
        <w:rPr>
          <w:rFonts w:hint="eastAsia"/>
        </w:rPr>
        <w:t>十三、</w:t>
      </w:r>
      <w:r>
        <w:rPr>
          <w:rFonts w:hint="eastAsia"/>
          <w:bCs/>
        </w:rPr>
        <w:t>基金份额的转让</w:t>
      </w:r>
    </w:p>
    <w:p w:rsidR="00000000" w:rsidRDefault="00122559">
      <w:pPr>
        <w:rPr>
          <w:rFonts w:hAnsi="宋体"/>
          <w:bCs/>
        </w:rPr>
      </w:pPr>
      <w:r>
        <w:rPr>
          <w:rFonts w:hAnsi="宋体"/>
          <w:bCs/>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000000" w:rsidRDefault="00122559">
      <w:r>
        <w:rPr>
          <w:rFonts w:hint="eastAsia"/>
        </w:rPr>
        <w:t>十四、基金的非交易过户</w:t>
      </w:r>
    </w:p>
    <w:p w:rsidR="00000000" w:rsidRDefault="00122559">
      <w:pPr>
        <w:rPr>
          <w:bCs/>
        </w:rPr>
      </w:pPr>
      <w:r>
        <w:rPr>
          <w:bCs/>
        </w:rPr>
        <w:t>基金的非交易过户是指基金登记机构受理继承、捐赠和司法强制执行</w:t>
      </w:r>
      <w:r>
        <w:rPr>
          <w:rFonts w:hint="eastAsia"/>
          <w:bCs/>
        </w:rPr>
        <w:t>等情形</w:t>
      </w:r>
      <w:r>
        <w:rPr>
          <w:bCs/>
        </w:rPr>
        <w:t>而产生的非交易过户以及登记机构认可、符合法律法规的其它非交易过户。无论在上述何种情况</w:t>
      </w:r>
      <w:r>
        <w:rPr>
          <w:bCs/>
        </w:rPr>
        <w:t>下，接受划转的主体必须是依法可以持有本基金基金份额的投资者。</w:t>
      </w:r>
    </w:p>
    <w:p w:rsidR="00000000" w:rsidRDefault="00122559">
      <w:r>
        <w:rPr>
          <w:rFonts w:ascii="宋体" w:hAnsi="宋体"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00000" w:rsidRDefault="00122559">
      <w:r>
        <w:rPr>
          <w:rFonts w:hint="eastAsia"/>
        </w:rPr>
        <w:t>十五、基金的转托管</w:t>
      </w:r>
    </w:p>
    <w:p w:rsidR="00000000" w:rsidRDefault="00122559">
      <w:r>
        <w:rPr>
          <w:bCs/>
        </w:rPr>
        <w:t>基金份额持有人可办理已持有基金份额在不</w:t>
      </w:r>
      <w:r>
        <w:rPr>
          <w:bCs/>
        </w:rPr>
        <w:t>同销售机构之间的转托管，基金销售机构可以按照规定的标准收取转托管费。</w:t>
      </w:r>
    </w:p>
    <w:p w:rsidR="00000000" w:rsidRDefault="00122559">
      <w:r>
        <w:rPr>
          <w:rFonts w:hint="eastAsia"/>
        </w:rPr>
        <w:t>十六、定期定额投资计划</w:t>
      </w:r>
    </w:p>
    <w:p w:rsidR="00000000" w:rsidRDefault="00122559">
      <w:r>
        <w:rPr>
          <w:bCs/>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rsidR="00000000" w:rsidRDefault="00122559">
      <w:pPr>
        <w:rPr>
          <w:bCs/>
        </w:rPr>
      </w:pPr>
      <w:r>
        <w:rPr>
          <w:rFonts w:hint="eastAsia"/>
        </w:rPr>
        <w:t>十七、</w:t>
      </w:r>
      <w:r>
        <w:rPr>
          <w:bCs/>
        </w:rPr>
        <w:t>基金的冻结和解冻</w:t>
      </w:r>
    </w:p>
    <w:p w:rsidR="00000000" w:rsidRDefault="00122559">
      <w:pPr>
        <w:rPr>
          <w:bCs/>
        </w:rPr>
      </w:pPr>
      <w:r>
        <w:rPr>
          <w:bCs/>
        </w:rPr>
        <w:t>基金登记机构只受理国家有权机关依法要求的基金份额的冻结与解冻，以及登记机构认可、符合法律法规的其他情况下的冻结与解冻。</w:t>
      </w:r>
      <w:r>
        <w:rPr>
          <w:rFonts w:hint="eastAsia"/>
          <w:bCs/>
        </w:rPr>
        <w:t>基金账户或基金份额被冻结的，被冻结基金份额所产</w:t>
      </w:r>
      <w:r>
        <w:rPr>
          <w:rFonts w:hint="eastAsia"/>
          <w:bCs/>
        </w:rPr>
        <w:t>生的权益一并冻结，被冻结部分份额仍然参与收益分配，法律法规另有规定的除外。</w:t>
      </w:r>
    </w:p>
    <w:p w:rsidR="00000000" w:rsidRDefault="00122559">
      <w:pPr>
        <w:rPr>
          <w:bCs/>
        </w:rPr>
      </w:pPr>
      <w:r>
        <w:rPr>
          <w:rFonts w:hint="eastAsia"/>
          <w:bCs/>
        </w:rPr>
        <w:t>十八、</w:t>
      </w:r>
      <w:r>
        <w:rPr>
          <w:bCs/>
        </w:rPr>
        <w:t>其他业务</w:t>
      </w:r>
    </w:p>
    <w:p w:rsidR="00000000" w:rsidRDefault="00122559">
      <w:pPr>
        <w:rPr>
          <w:bCs/>
        </w:rPr>
      </w:pPr>
      <w:r>
        <w:rPr>
          <w:rFonts w:ascii="宋体" w:hAnsi="宋体" w:hint="eastAsia"/>
        </w:rPr>
        <w:t>在不违反相关法律法规、对基金份额持有人的权利无实质性不利影响的前提</w:t>
      </w:r>
      <w:r>
        <w:rPr>
          <w:rFonts w:ascii="宋体" w:hAnsi="宋体"/>
        </w:rPr>
        <w:t xml:space="preserve"> </w:t>
      </w:r>
      <w:r>
        <w:rPr>
          <w:rFonts w:ascii="宋体" w:hAnsi="宋体" w:hint="eastAsia"/>
        </w:rPr>
        <w:t>下，基金管理人可办理份额的质押或其他基金业务，基金管理人可制定相应的业务规则，届时无需召开基金份额持有人大会审议但须报中国证监会核准或备案并提前公告。</w:t>
      </w:r>
    </w:p>
    <w:p w:rsidR="00000000" w:rsidRDefault="00122559">
      <w:pPr>
        <w:rPr>
          <w:bCs/>
        </w:rPr>
      </w:pPr>
    </w:p>
    <w:p w:rsidR="00000000" w:rsidRDefault="00122559">
      <w:r>
        <w:br w:type="page"/>
      </w:r>
    </w:p>
    <w:p w:rsidR="00000000" w:rsidRDefault="00122559">
      <w:pPr>
        <w:pStyle w:val="1"/>
        <w:spacing w:line="410" w:lineRule="exact"/>
        <w:ind w:firstLine="723"/>
        <w:jc w:val="center"/>
        <w:rPr>
          <w:sz w:val="36"/>
        </w:rPr>
      </w:pPr>
      <w:bookmarkStart w:id="21" w:name="_Toc406500521"/>
      <w:bookmarkStart w:id="22" w:name="_Toc6577541"/>
      <w:r>
        <w:rPr>
          <w:rFonts w:hint="eastAsia"/>
          <w:sz w:val="36"/>
        </w:rPr>
        <w:t>五、基金的投资</w:t>
      </w:r>
      <w:bookmarkEnd w:id="21"/>
      <w:bookmarkEnd w:id="22"/>
    </w:p>
    <w:p w:rsidR="00000000" w:rsidRDefault="00122559">
      <w:r>
        <w:rPr>
          <w:rFonts w:hint="eastAsia"/>
        </w:rPr>
        <w:t>一、投资目标</w:t>
      </w:r>
    </w:p>
    <w:p w:rsidR="00000000" w:rsidRDefault="00122559">
      <w:r>
        <w:rPr>
          <w:rFonts w:hint="eastAsia"/>
          <w:bCs/>
        </w:rPr>
        <w:t>本基金在严格控制风险和保持良好流动性的前提下，重点投资中短债主题证券，力争使基金份额持有人获得超越业绩比较基准的投资收益。</w:t>
      </w:r>
    </w:p>
    <w:p w:rsidR="00000000" w:rsidRDefault="00122559">
      <w:r>
        <w:rPr>
          <w:rFonts w:hint="eastAsia"/>
        </w:rPr>
        <w:t>二、投资范围</w:t>
      </w:r>
    </w:p>
    <w:p w:rsidR="00000000" w:rsidRDefault="00122559">
      <w:pPr>
        <w:rPr>
          <w:rFonts w:ascii="宋体" w:hAnsi="宋体" w:cs="Arial"/>
          <w:color w:val="000000"/>
        </w:rPr>
      </w:pPr>
      <w:bookmarkStart w:id="23" w:name="_Toc217547690"/>
      <w:r>
        <w:rPr>
          <w:rFonts w:ascii="宋体" w:hAnsi="宋体" w:hint="eastAsia"/>
          <w:color w:val="000000"/>
        </w:rPr>
        <w:t>本基金投资</w:t>
      </w:r>
      <w:r>
        <w:rPr>
          <w:rFonts w:ascii="宋体" w:hAnsi="宋体" w:cs="Arial" w:hint="eastAsia"/>
          <w:color w:val="000000"/>
        </w:rPr>
        <w:t>于</w:t>
      </w:r>
      <w:r>
        <w:rPr>
          <w:rFonts w:ascii="宋体" w:hAnsi="宋体" w:hint="eastAsia"/>
          <w:color w:val="000000"/>
        </w:rPr>
        <w:t>具有良好流动性</w:t>
      </w:r>
      <w:r>
        <w:rPr>
          <w:rFonts w:ascii="宋体" w:hAnsi="宋体" w:hint="eastAsia"/>
          <w:color w:val="000000"/>
        </w:rPr>
        <w:t>的金融工具，包括</w:t>
      </w:r>
      <w:r>
        <w:rPr>
          <w:rFonts w:ascii="宋体" w:hAnsi="宋体" w:cs="Arial" w:hint="eastAsia"/>
          <w:color w:val="000000"/>
        </w:rPr>
        <w:t>国债、地方政府债、央行票据、金融债、企业债、公司债、中期票据、短期融资券、超短期融资券、公开发行的次级债、中小企业私募债、可分离交易可转债的纯债部分、资产支持证券、债券回购、银行存款、同业存单等</w:t>
      </w:r>
      <w:r>
        <w:rPr>
          <w:rFonts w:ascii="宋体" w:hAnsi="宋体" w:hint="eastAsia"/>
          <w:color w:val="000000"/>
        </w:rPr>
        <w:t>法律法规或中国证监会允许基金投资的其他金融工具</w:t>
      </w:r>
      <w:r>
        <w:rPr>
          <w:rFonts w:ascii="宋体" w:hAnsi="宋体" w:cs="Arial" w:hint="eastAsia"/>
          <w:color w:val="000000"/>
        </w:rPr>
        <w:t>。</w:t>
      </w:r>
    </w:p>
    <w:p w:rsidR="00000000" w:rsidRDefault="00122559">
      <w:r>
        <w:rPr>
          <w:rFonts w:ascii="宋体" w:hAnsi="宋体" w:cs="Arial" w:hint="eastAsia"/>
          <w:color w:val="000000"/>
        </w:rPr>
        <w:t>本基金不</w:t>
      </w:r>
      <w:r>
        <w:rPr>
          <w:rFonts w:ascii="宋体" w:hAnsi="宋体" w:hint="eastAsia"/>
          <w:color w:val="000000"/>
        </w:rPr>
        <w:t>投资</w:t>
      </w:r>
      <w:r>
        <w:rPr>
          <w:rFonts w:ascii="宋体" w:hAnsi="宋体" w:cs="Arial" w:hint="eastAsia"/>
          <w:color w:val="000000"/>
        </w:rPr>
        <w:t>于股票、权证等资产，也不</w:t>
      </w:r>
      <w:r>
        <w:rPr>
          <w:rFonts w:ascii="宋体" w:hAnsi="宋体" w:hint="eastAsia"/>
          <w:color w:val="000000"/>
        </w:rPr>
        <w:t>投资</w:t>
      </w:r>
      <w:r>
        <w:rPr>
          <w:rFonts w:ascii="宋体" w:hAnsi="宋体" w:cs="Arial" w:hint="eastAsia"/>
          <w:color w:val="000000"/>
        </w:rPr>
        <w:t>于可转换债券（</w:t>
      </w:r>
      <w:r>
        <w:rPr>
          <w:rFonts w:ascii="宋体" w:hAnsi="宋体" w:cs="Arial"/>
          <w:color w:val="000000"/>
        </w:rPr>
        <w:t xml:space="preserve"> </w:t>
      </w:r>
      <w:r>
        <w:rPr>
          <w:rFonts w:ascii="宋体" w:hAnsi="宋体" w:cs="Arial" w:hint="eastAsia"/>
          <w:color w:val="000000"/>
        </w:rPr>
        <w:t>可分离交易可转债的纯债部分除外）、可交换债券。</w:t>
      </w:r>
    </w:p>
    <w:p w:rsidR="00000000" w:rsidRDefault="00122559">
      <w:r>
        <w:rPr>
          <w:bCs/>
        </w:rPr>
        <w:t>如法律法规或监管机构以后允许基金投资其他品种，基金管理人在履行适当程序后，可以将其纳入投资范围。</w:t>
      </w:r>
    </w:p>
    <w:p w:rsidR="00000000" w:rsidRDefault="00122559">
      <w:pPr>
        <w:rPr>
          <w:bCs/>
        </w:rPr>
      </w:pPr>
      <w:r>
        <w:rPr>
          <w:rFonts w:ascii="宋体" w:hAnsi="宋体" w:cs="Arial" w:hint="eastAsia"/>
          <w:color w:val="000000"/>
        </w:rPr>
        <w:t>本基金债</w:t>
      </w:r>
      <w:r>
        <w:rPr>
          <w:rFonts w:hint="eastAsia"/>
          <w:bCs/>
        </w:rPr>
        <w:t>券资产的投资比例不低于基金资产的</w:t>
      </w:r>
      <w:r>
        <w:rPr>
          <w:bCs/>
        </w:rPr>
        <w:t xml:space="preserve"> 80</w:t>
      </w:r>
      <w:r>
        <w:rPr>
          <w:bCs/>
        </w:rPr>
        <w:t>％</w:t>
      </w:r>
      <w:r>
        <w:rPr>
          <w:rFonts w:hint="eastAsia"/>
          <w:bCs/>
        </w:rPr>
        <w:t>，</w:t>
      </w:r>
      <w:r>
        <w:rPr>
          <w:rFonts w:hint="eastAsia"/>
          <w:bCs/>
        </w:rPr>
        <w:t>其中投资于中短债主题证券的比例不低于非现金基金资产的</w:t>
      </w:r>
      <w:r>
        <w:rPr>
          <w:bCs/>
        </w:rPr>
        <w:t>80%</w:t>
      </w:r>
      <w:r>
        <w:rPr>
          <w:rFonts w:hint="eastAsia"/>
          <w:bCs/>
        </w:rPr>
        <w:t>，持有现金或到期日在一年以内的政府债券的比例合计不得低于基金资产净值的</w:t>
      </w:r>
      <w:r>
        <w:rPr>
          <w:bCs/>
        </w:rPr>
        <w:t xml:space="preserve"> 5%</w:t>
      </w:r>
      <w:r>
        <w:rPr>
          <w:bCs/>
        </w:rPr>
        <w:t>。</w:t>
      </w:r>
      <w:r>
        <w:rPr>
          <w:rFonts w:hint="eastAsia"/>
          <w:bCs/>
        </w:rPr>
        <w:t>其中，现金不包括结算备付金、存出保证金、应收申购款等。</w:t>
      </w:r>
    </w:p>
    <w:p w:rsidR="00000000" w:rsidRDefault="00122559">
      <w:pPr>
        <w:rPr>
          <w:rFonts w:ascii="宋体" w:hAnsi="宋体" w:cs="Arial"/>
          <w:color w:val="000000"/>
        </w:rPr>
      </w:pPr>
      <w:r>
        <w:rPr>
          <w:rFonts w:hint="eastAsia"/>
          <w:bCs/>
        </w:rPr>
        <w:t>本基金所指的中短债主题证券是指剩余期限不超过三年的债券资产，主要包括</w:t>
      </w:r>
      <w:r>
        <w:rPr>
          <w:rFonts w:ascii="宋体" w:hAnsi="宋体" w:cs="Arial" w:hint="eastAsia"/>
          <w:color w:val="000000"/>
        </w:rPr>
        <w:t>国债、地方政府债、央行票据、金融债、企业债、公司债、中期票据、短期融资券、超短期融资券、公开发行的次级债、中小企业私募债、可分离交易可转债的纯债部分等</w:t>
      </w:r>
      <w:r>
        <w:rPr>
          <w:rFonts w:ascii="宋体" w:hAnsi="宋体" w:hint="eastAsia"/>
          <w:color w:val="000000"/>
        </w:rPr>
        <w:t>金融工具</w:t>
      </w:r>
      <w:r>
        <w:rPr>
          <w:rFonts w:ascii="宋体" w:hAnsi="宋体" w:cs="Arial" w:hint="eastAsia"/>
          <w:color w:val="000000"/>
        </w:rPr>
        <w:t>。</w:t>
      </w:r>
    </w:p>
    <w:p w:rsidR="00000000" w:rsidRDefault="00122559">
      <w:pPr>
        <w:rPr>
          <w:kern w:val="0"/>
        </w:rPr>
      </w:pPr>
      <w:r>
        <w:rPr>
          <w:rFonts w:hint="eastAsia"/>
          <w:bCs/>
        </w:rPr>
        <w:t>当法律法规的相关规定变更时，基金管理人在履行适当程序后可对上述资产配置比例进行适当调整。</w:t>
      </w:r>
      <w:bookmarkEnd w:id="23"/>
    </w:p>
    <w:p w:rsidR="00000000" w:rsidRDefault="00122559">
      <w:pPr>
        <w:rPr>
          <w:kern w:val="0"/>
        </w:rPr>
      </w:pPr>
      <w:r>
        <w:rPr>
          <w:rFonts w:hint="eastAsia"/>
          <w:kern w:val="0"/>
        </w:rPr>
        <w:t>三、投资策略</w:t>
      </w:r>
    </w:p>
    <w:p w:rsidR="00000000" w:rsidRDefault="00122559">
      <w:pPr>
        <w:rPr>
          <w:bCs/>
        </w:rPr>
      </w:pPr>
      <w:r>
        <w:rPr>
          <w:rFonts w:hint="eastAsia"/>
          <w:bCs/>
        </w:rPr>
        <w:t>本基金在充分考虑基金资产的安全性、收益性及流动性及严格控制风险的前提下，通过分析经济周期变化、货币政策、债券供求等因素，持续研究债券市场运行状况、研判市场风险，制定债券投资策略，挖掘价值被低估的标的券种，力争实现超越业绩基准的投资收益。</w:t>
      </w:r>
    </w:p>
    <w:p w:rsidR="00000000" w:rsidRDefault="00122559">
      <w:pPr>
        <w:rPr>
          <w:bCs/>
        </w:rPr>
      </w:pPr>
      <w:r>
        <w:rPr>
          <w:rFonts w:hint="eastAsia"/>
          <w:bCs/>
        </w:rPr>
        <w:t>（一）资产配置策略</w:t>
      </w:r>
    </w:p>
    <w:p w:rsidR="00000000" w:rsidRDefault="00122559">
      <w:pPr>
        <w:rPr>
          <w:bCs/>
        </w:rPr>
      </w:pPr>
      <w:r>
        <w:rPr>
          <w:rFonts w:hint="eastAsia"/>
          <w:bCs/>
        </w:rPr>
        <w:t>本基金在综合判断宏观经济形势以及微观市场的基础上，分析不同类别资产的收益率水平、流动性特征和风险水平特征，确定大类金融资产配置和债券类属配置，同时</w:t>
      </w:r>
      <w:r>
        <w:rPr>
          <w:bCs/>
        </w:rPr>
        <w:t>，</w:t>
      </w:r>
      <w:r>
        <w:rPr>
          <w:rFonts w:hint="eastAsia"/>
          <w:bCs/>
        </w:rPr>
        <w:t>根据市场的变化，动态调整大类资产和债券资产的投资比例，以规避市场风险，提高投资收益。</w:t>
      </w:r>
    </w:p>
    <w:p w:rsidR="00000000" w:rsidRDefault="00122559">
      <w:pPr>
        <w:rPr>
          <w:bCs/>
        </w:rPr>
      </w:pPr>
      <w:r>
        <w:rPr>
          <w:rFonts w:hint="eastAsia"/>
          <w:bCs/>
        </w:rPr>
        <w:t>（二）</w:t>
      </w:r>
      <w:r>
        <w:rPr>
          <w:rFonts w:hint="eastAsia"/>
          <w:bCs/>
        </w:rPr>
        <w:t>债券投资策略</w:t>
      </w:r>
    </w:p>
    <w:p w:rsidR="00000000" w:rsidRDefault="00122559">
      <w:pPr>
        <w:rPr>
          <w:bCs/>
        </w:rPr>
      </w:pPr>
      <w:r>
        <w:rPr>
          <w:rFonts w:hint="eastAsia"/>
          <w:bCs/>
        </w:rPr>
        <w:t>1</w:t>
      </w:r>
      <w:r>
        <w:rPr>
          <w:rFonts w:hint="eastAsia"/>
          <w:bCs/>
        </w:rPr>
        <w:t>、久期配置策略</w:t>
      </w:r>
    </w:p>
    <w:p w:rsidR="00000000" w:rsidRDefault="00122559">
      <w:pPr>
        <w:rPr>
          <w:rFonts w:ascii="宋体" w:hAnsi="宋体" w:cs="Arial"/>
          <w:color w:val="000000"/>
        </w:rPr>
      </w:pPr>
      <w:r>
        <w:rPr>
          <w:rFonts w:ascii="宋体" w:hAnsi="宋体" w:cs="Arial" w:hint="eastAsia"/>
          <w:color w:val="000000"/>
        </w:rPr>
        <w:t>本基金采用积极管理的久期配置策略，在严格控制风险并满足流动性的前提下，提高资产收益率。具体久期配置策略上，主要通过控制组合久期和个券久期等方面进行投资管理。</w:t>
      </w:r>
    </w:p>
    <w:p w:rsidR="00000000" w:rsidRDefault="00122559">
      <w:pPr>
        <w:rPr>
          <w:rFonts w:ascii="宋体" w:hAnsi="宋体" w:cs="Arial"/>
          <w:color w:val="000000"/>
        </w:rPr>
      </w:pPr>
      <w:r>
        <w:rPr>
          <w:rFonts w:ascii="宋体" w:hAnsi="宋体" w:cs="Arial" w:hint="eastAsia"/>
          <w:color w:val="000000"/>
        </w:rPr>
        <w:t>（</w:t>
      </w:r>
      <w:r>
        <w:rPr>
          <w:rFonts w:ascii="宋体" w:hAnsi="宋体" w:cs="Arial" w:hint="eastAsia"/>
          <w:color w:val="000000"/>
        </w:rPr>
        <w:t>1</w:t>
      </w:r>
      <w:r>
        <w:rPr>
          <w:rFonts w:ascii="宋体" w:hAnsi="宋体" w:cs="Arial" w:hint="eastAsia"/>
          <w:color w:val="000000"/>
        </w:rPr>
        <w:t>）组合久期策略</w:t>
      </w:r>
    </w:p>
    <w:p w:rsidR="00000000" w:rsidRDefault="00122559">
      <w:pPr>
        <w:rPr>
          <w:rFonts w:ascii="宋体" w:hAnsi="宋体" w:cs="Arial"/>
          <w:color w:val="000000"/>
        </w:rPr>
      </w:pPr>
      <w:r>
        <w:rPr>
          <w:rFonts w:ascii="宋体" w:hAnsi="宋体" w:cs="Arial" w:hint="eastAsia"/>
          <w:color w:val="000000"/>
        </w:rPr>
        <w:t>①久期配置策略</w:t>
      </w:r>
    </w:p>
    <w:p w:rsidR="00000000" w:rsidRDefault="00122559">
      <w:pPr>
        <w:rPr>
          <w:rFonts w:ascii="宋体" w:hAnsi="宋体" w:cs="Arial"/>
          <w:color w:val="000000"/>
        </w:rPr>
      </w:pPr>
      <w:r>
        <w:rPr>
          <w:rFonts w:hint="eastAsia"/>
          <w:bCs/>
        </w:rPr>
        <w:t>本基金通过对宏观经济环境运行趋势、经济周期、政策导向和债券市场资金供求状况等多方面因素进行综</w:t>
      </w:r>
      <w:r>
        <w:rPr>
          <w:rFonts w:ascii="宋体" w:hAnsi="宋体" w:cs="Arial" w:hint="eastAsia"/>
          <w:color w:val="000000"/>
        </w:rPr>
        <w:t>合分析，包括通过跟踪经济增长、固定资产投资、居民收入、工业增加值、社会消费品零售总额等反映宏观经济运行态势的重要指标判断宏观经济运行趋势及其在经济周期中所处位置，以此预测国家货币政策、财政政策取</w:t>
      </w:r>
      <w:r>
        <w:rPr>
          <w:rFonts w:ascii="宋体" w:hAnsi="宋体" w:cs="Arial" w:hint="eastAsia"/>
          <w:color w:val="000000"/>
        </w:rPr>
        <w:t>向及当前利率在利率周期中所处位置。基于对宏观经济运行状态以及利率变动趋势的判断，同时考量债券市场资金面供应状况、市场主流预期等因素，预测债券收益率变化趋势，对未来市场利率走势进行判断，决定投资组合的久期。</w:t>
      </w:r>
      <w:r>
        <w:rPr>
          <w:rFonts w:ascii="宋体" w:hAnsi="宋体" w:cs="Arial" w:hint="eastAsia"/>
          <w:color w:val="000000"/>
        </w:rPr>
        <w:t xml:space="preserve"> </w:t>
      </w:r>
    </w:p>
    <w:p w:rsidR="00000000" w:rsidRDefault="00122559">
      <w:pPr>
        <w:rPr>
          <w:rFonts w:ascii="宋体" w:hAnsi="宋体" w:cs="Arial"/>
          <w:color w:val="000000"/>
        </w:rPr>
      </w:pPr>
      <w:r>
        <w:rPr>
          <w:rFonts w:ascii="宋体" w:hAnsi="宋体" w:cs="Arial" w:hint="eastAsia"/>
          <w:color w:val="000000"/>
        </w:rPr>
        <w:t>②久期调整策略</w:t>
      </w:r>
    </w:p>
    <w:p w:rsidR="00000000" w:rsidRDefault="00122559">
      <w:pPr>
        <w:autoSpaceDE w:val="0"/>
        <w:autoSpaceDN w:val="0"/>
        <w:adjustRightInd w:val="0"/>
        <w:jc w:val="left"/>
        <w:rPr>
          <w:rFonts w:ascii="宋体" w:hAnsi="宋体" w:cs="Arial"/>
          <w:color w:val="000000"/>
        </w:rPr>
      </w:pPr>
      <w:r>
        <w:rPr>
          <w:rFonts w:ascii="宋体" w:hAnsi="宋体" w:cs="Arial" w:hint="eastAsia"/>
          <w:color w:val="000000"/>
        </w:rPr>
        <w:t>本基金密切跟踪影响债券投资的宏观经济状况和货币政策等因素，研判利率在长中短期内变动趋势，及国家可能采取的调控政策，并根据市场变化动态积极调整债券组合的平均久期及期限分布，以有效提高投资组合的总投资收益。当预期市场总体利率水平降低时，本基金将适度延长所持有的债券组合的久期值，从而可以在市场</w:t>
      </w:r>
      <w:r>
        <w:rPr>
          <w:rFonts w:ascii="宋体" w:hAnsi="宋体" w:cs="Arial" w:hint="eastAsia"/>
          <w:color w:val="000000"/>
        </w:rPr>
        <w:t>利率实际下降时获得债券价格上升收益；反之，当预期市场总体利率水平上升时，则适度缩短组合久期，以规避债券价格下降的风险带来的资本损失，获得较高的再投资收益。</w:t>
      </w:r>
      <w:r>
        <w:rPr>
          <w:rFonts w:ascii="宋体" w:cs="宋体"/>
          <w:color w:val="000000"/>
          <w:kern w:val="0"/>
          <w:szCs w:val="21"/>
        </w:rPr>
        <w:t xml:space="preserve"> </w:t>
      </w:r>
    </w:p>
    <w:p w:rsidR="00000000" w:rsidRDefault="00122559">
      <w:pPr>
        <w:rPr>
          <w:bCs/>
        </w:rPr>
      </w:pPr>
      <w:r>
        <w:rPr>
          <w:rFonts w:hint="eastAsia"/>
          <w:bCs/>
        </w:rPr>
        <w:t>（</w:t>
      </w:r>
      <w:r>
        <w:rPr>
          <w:bCs/>
        </w:rPr>
        <w:t>2</w:t>
      </w:r>
      <w:r>
        <w:rPr>
          <w:rFonts w:hint="eastAsia"/>
          <w:bCs/>
        </w:rPr>
        <w:t>）个券久期策略</w:t>
      </w:r>
    </w:p>
    <w:p w:rsidR="00000000" w:rsidRDefault="00122559">
      <w:pPr>
        <w:rPr>
          <w:bCs/>
        </w:rPr>
      </w:pPr>
      <w:r>
        <w:rPr>
          <w:rFonts w:ascii="宋体" w:hAnsi="宋体" w:hint="eastAsia"/>
          <w:bCs/>
        </w:rPr>
        <w:t>①</w:t>
      </w:r>
      <w:r>
        <w:rPr>
          <w:rFonts w:hint="eastAsia"/>
          <w:bCs/>
        </w:rPr>
        <w:t>个券精选策略</w:t>
      </w:r>
    </w:p>
    <w:p w:rsidR="00000000" w:rsidRDefault="00122559">
      <w:pPr>
        <w:rPr>
          <w:bCs/>
        </w:rPr>
      </w:pPr>
      <w:r>
        <w:rPr>
          <w:rFonts w:hint="eastAsia"/>
          <w:bCs/>
        </w:rPr>
        <w:t>本基金重点投资中短债主题证券，在保持资产较好的流动性前提下，通过对个券进行深入的基本面分析，并根据国债、金融债、信用债、企业债等不同品种的市场容量、信用风险状况、信用利差水平和流动性情况，判断各个债券资产的预期回报，在不同债券品种之间进行配置。</w:t>
      </w:r>
    </w:p>
    <w:p w:rsidR="00000000" w:rsidRDefault="00122559">
      <w:pPr>
        <w:autoSpaceDE w:val="0"/>
        <w:autoSpaceDN w:val="0"/>
        <w:adjustRightInd w:val="0"/>
        <w:jc w:val="left"/>
        <w:rPr>
          <w:bCs/>
        </w:rPr>
      </w:pPr>
      <w:r>
        <w:rPr>
          <w:rFonts w:hint="eastAsia"/>
          <w:bCs/>
        </w:rPr>
        <w:t>②个券久期套利调整策略</w:t>
      </w:r>
    </w:p>
    <w:p w:rsidR="00000000" w:rsidRDefault="00122559">
      <w:pPr>
        <w:autoSpaceDE w:val="0"/>
        <w:autoSpaceDN w:val="0"/>
        <w:adjustRightInd w:val="0"/>
        <w:jc w:val="left"/>
        <w:rPr>
          <w:bCs/>
        </w:rPr>
      </w:pPr>
      <w:r>
        <w:rPr>
          <w:rFonts w:hint="eastAsia"/>
          <w:bCs/>
        </w:rPr>
        <w:t>由于投资标的的差异、信息不对称、投资者对于某种期</w:t>
      </w:r>
      <w:r>
        <w:rPr>
          <w:rFonts w:hint="eastAsia"/>
          <w:bCs/>
        </w:rPr>
        <w:t>限的偏好等因素可能会造成市场对于不同期限的相似投资标的错误定价，本基金将在保持流动性的基础上，动态调整个券的久期，实施跨期限套利，力争获取投资收益。</w:t>
      </w:r>
      <w:r>
        <w:rPr>
          <w:bCs/>
        </w:rPr>
        <w:t xml:space="preserve"> </w:t>
      </w:r>
    </w:p>
    <w:p w:rsidR="00000000" w:rsidRDefault="00122559">
      <w:pPr>
        <w:rPr>
          <w:bCs/>
        </w:rPr>
      </w:pPr>
      <w:r>
        <w:rPr>
          <w:rFonts w:hint="eastAsia"/>
          <w:bCs/>
        </w:rPr>
        <w:t>2</w:t>
      </w:r>
      <w:r>
        <w:rPr>
          <w:rFonts w:hint="eastAsia"/>
          <w:bCs/>
        </w:rPr>
        <w:t>、收益率曲线策略</w:t>
      </w:r>
    </w:p>
    <w:p w:rsidR="00000000" w:rsidRDefault="00122559">
      <w:pPr>
        <w:rPr>
          <w:bCs/>
        </w:rPr>
      </w:pPr>
      <w:r>
        <w:rPr>
          <w:rFonts w:hint="eastAsia"/>
          <w:bCs/>
        </w:rPr>
        <w:t>通过对财政货币政策取向、流动性、债券供求、市场风险偏好等因素进行综合分析，在此基础上预测利率期限结构及收益率曲线的变化趋势以进行积极资产配置；并根据收益率曲线上不同年限收益率的息差特征，通过骑乘策略，投资于具备潜在价值的债券。</w:t>
      </w:r>
    </w:p>
    <w:p w:rsidR="00000000" w:rsidRDefault="00122559">
      <w:pPr>
        <w:rPr>
          <w:bCs/>
        </w:rPr>
      </w:pPr>
      <w:r>
        <w:rPr>
          <w:rFonts w:hint="eastAsia"/>
          <w:bCs/>
        </w:rPr>
        <w:t>3</w:t>
      </w:r>
      <w:r>
        <w:rPr>
          <w:rFonts w:hint="eastAsia"/>
          <w:bCs/>
        </w:rPr>
        <w:t>、相对价值投资策略</w:t>
      </w:r>
    </w:p>
    <w:p w:rsidR="00000000" w:rsidRDefault="00122559">
      <w:pPr>
        <w:rPr>
          <w:bCs/>
        </w:rPr>
      </w:pPr>
      <w:r>
        <w:rPr>
          <w:rFonts w:hint="eastAsia"/>
          <w:bCs/>
        </w:rPr>
        <w:t>本基金将综合运用利率预期、收益率曲线估值、信用风险分析、流动性分析等方法来评估个券的投资价</w:t>
      </w:r>
      <w:r>
        <w:rPr>
          <w:rFonts w:hint="eastAsia"/>
          <w:bCs/>
        </w:rPr>
        <w:t>值，重点关注一定利率区间范围内且符合设定久期区间、具有较高评级及较好流动性的个券，或存在定价偏误、市场交易价格被低估的优质个券。</w:t>
      </w:r>
    </w:p>
    <w:p w:rsidR="00000000" w:rsidRDefault="00122559">
      <w:pPr>
        <w:rPr>
          <w:bCs/>
        </w:rPr>
      </w:pPr>
      <w:r>
        <w:rPr>
          <w:rFonts w:hint="eastAsia"/>
          <w:bCs/>
        </w:rPr>
        <w:t>4</w:t>
      </w:r>
      <w:r>
        <w:rPr>
          <w:rFonts w:hint="eastAsia"/>
          <w:bCs/>
        </w:rPr>
        <w:t>、信用利差曲线策略</w:t>
      </w:r>
    </w:p>
    <w:p w:rsidR="00000000" w:rsidRDefault="00122559">
      <w:pPr>
        <w:rPr>
          <w:bCs/>
        </w:rPr>
      </w:pPr>
      <w:r>
        <w:rPr>
          <w:rFonts w:hint="eastAsia"/>
          <w:bCs/>
        </w:rPr>
        <w:t>信用债收益率是在基准收益率基础上加上反映信用风险的信用利差，因此信用债利差曲线能够直接影响相应债券品种的信用利差收益率。本基金通过关注信用利差的变化趋势，精选利差趋向缩小的类属品种及个券。在信用利差曲线的分析上，本基金将重点关注经济周期、国家或产业政策、</w:t>
      </w:r>
      <w:r>
        <w:rPr>
          <w:bCs/>
        </w:rPr>
        <w:t xml:space="preserve"> </w:t>
      </w:r>
      <w:r>
        <w:rPr>
          <w:rFonts w:hint="eastAsia"/>
          <w:bCs/>
        </w:rPr>
        <w:t>发债主体所属行业景气度、</w:t>
      </w:r>
      <w:r>
        <w:rPr>
          <w:bCs/>
        </w:rPr>
        <w:t xml:space="preserve"> </w:t>
      </w:r>
      <w:r>
        <w:rPr>
          <w:rFonts w:hint="eastAsia"/>
          <w:bCs/>
        </w:rPr>
        <w:t>债券市场供求、信用债券市场结构、信用债券品种的流动性等因素对信用利差的影响，进</w:t>
      </w:r>
      <w:r>
        <w:rPr>
          <w:rFonts w:hint="eastAsia"/>
          <w:bCs/>
        </w:rPr>
        <w:t>而进行信用债投资。</w:t>
      </w:r>
    </w:p>
    <w:p w:rsidR="00000000" w:rsidRDefault="00122559">
      <w:pPr>
        <w:rPr>
          <w:bCs/>
        </w:rPr>
      </w:pPr>
      <w:r>
        <w:rPr>
          <w:rFonts w:hint="eastAsia"/>
          <w:bCs/>
        </w:rPr>
        <w:t>5</w:t>
      </w:r>
      <w:r>
        <w:rPr>
          <w:rFonts w:hint="eastAsia"/>
          <w:bCs/>
        </w:rPr>
        <w:t>、类属配置策略</w:t>
      </w:r>
    </w:p>
    <w:p w:rsidR="00000000" w:rsidRDefault="00122559">
      <w:pPr>
        <w:rPr>
          <w:bCs/>
        </w:rPr>
      </w:pPr>
      <w:r>
        <w:rPr>
          <w:rFonts w:hint="eastAsia"/>
          <w:bCs/>
        </w:rPr>
        <w:t>本基金根据各具体债券的风险收益比、信用利差、流动性利差、债项评级及相对价差收益等特点，研究各类具体信用类债券的投资价值；在此基础上结合各细分种类债券供需状况、风险与收益率变化等因素谨慎进行类属配置。</w:t>
      </w:r>
    </w:p>
    <w:p w:rsidR="00000000" w:rsidRDefault="00122559">
      <w:pPr>
        <w:rPr>
          <w:bCs/>
        </w:rPr>
      </w:pPr>
      <w:r>
        <w:rPr>
          <w:rFonts w:hint="eastAsia"/>
          <w:bCs/>
        </w:rPr>
        <w:t>（三）中小企业私募债券投资策略</w:t>
      </w:r>
      <w:r>
        <w:rPr>
          <w:bCs/>
        </w:rPr>
        <w:t xml:space="preserve"> </w:t>
      </w:r>
    </w:p>
    <w:p w:rsidR="00000000" w:rsidRDefault="00122559">
      <w:pPr>
        <w:rPr>
          <w:bCs/>
        </w:rPr>
      </w:pPr>
      <w:r>
        <w:rPr>
          <w:rFonts w:hint="eastAsia"/>
          <w:bCs/>
        </w:rPr>
        <w:t>本基金将运用基本面研究结合公司财务分析方法，对债券发行人信用风险进行分析和度量，选择风险与收益相匹配的更优品种进行投资。深入研究债券发行人基本面信息，分析企业的长期运作风险；对债券发行人进行财务风险评估；利用历史数据、市场价格以及资产质量等</w:t>
      </w:r>
      <w:r>
        <w:rPr>
          <w:rFonts w:hint="eastAsia"/>
          <w:bCs/>
        </w:rPr>
        <w:t>信息，估算私募债券发行人的违约率及违约损失率并考察债券发行人的增信措施。综合上述分析结果，确定信用利差的合理水平，利用市场的相对失衡，确定具有投资价值的债券品种。</w:t>
      </w:r>
    </w:p>
    <w:p w:rsidR="00000000" w:rsidRDefault="00122559">
      <w:pPr>
        <w:rPr>
          <w:bCs/>
        </w:rPr>
      </w:pPr>
      <w:r>
        <w:rPr>
          <w:rFonts w:hint="eastAsia"/>
          <w:bCs/>
        </w:rPr>
        <w:t>（四）资产支持证券投资策略</w:t>
      </w:r>
    </w:p>
    <w:p w:rsidR="00000000" w:rsidRDefault="00122559">
      <w:pPr>
        <w:rPr>
          <w:bCs/>
        </w:rPr>
      </w:pPr>
      <w:r>
        <w:rPr>
          <w:rFonts w:hint="eastAsia"/>
          <w:bCs/>
        </w:rPr>
        <w:t>本基金将综合运用资产配置</w:t>
      </w:r>
      <w:r>
        <w:rPr>
          <w:rFonts w:hint="eastAsia"/>
          <w:bCs/>
        </w:rPr>
        <w:t> </w:t>
      </w:r>
      <w:r>
        <w:rPr>
          <w:rFonts w:hint="eastAsia"/>
          <w:bCs/>
        </w:rPr>
        <w:t>、久期管理、收益率曲线、信用管理和个券α策略等策略积极主动进行资产支持证券产品投资。本基金管理人将坚持风险调整后收益最大化的原则，通过信用资质研究和流动性管理，遵守法律法规和基金合同的约定，严格控制投资风险，确保本金相对安全和基金资产具有良好流动性，以期获得长期稳定收益。</w:t>
      </w:r>
    </w:p>
    <w:p w:rsidR="00000000" w:rsidRDefault="00122559">
      <w:r>
        <w:rPr>
          <w:rFonts w:hint="eastAsia"/>
        </w:rPr>
        <w:t>四、投资决策依据及程</w:t>
      </w:r>
      <w:r>
        <w:rPr>
          <w:rFonts w:hint="eastAsia"/>
        </w:rPr>
        <w:t>序</w:t>
      </w:r>
    </w:p>
    <w:p w:rsidR="00000000" w:rsidRDefault="00122559">
      <w:r>
        <w:rPr>
          <w:rFonts w:hint="eastAsia"/>
        </w:rPr>
        <w:t>1</w:t>
      </w:r>
      <w:r>
        <w:rPr>
          <w:rFonts w:hint="eastAsia"/>
        </w:rPr>
        <w:t>、投资决策依据</w:t>
      </w:r>
    </w:p>
    <w:p w:rsidR="00000000" w:rsidRDefault="00122559">
      <w:r>
        <w:rPr>
          <w:rFonts w:hint="eastAsia"/>
        </w:rPr>
        <w:t>（</w:t>
      </w:r>
      <w:r>
        <w:rPr>
          <w:rFonts w:hint="eastAsia"/>
        </w:rPr>
        <w:t>1</w:t>
      </w:r>
      <w:r>
        <w:rPr>
          <w:rFonts w:hint="eastAsia"/>
        </w:rPr>
        <w:t>）有关法律、法规和基金合同的有关规定。</w:t>
      </w:r>
    </w:p>
    <w:p w:rsidR="00000000" w:rsidRDefault="00122559">
      <w:r>
        <w:rPr>
          <w:rFonts w:hint="eastAsia"/>
        </w:rPr>
        <w:t>（</w:t>
      </w:r>
      <w:r>
        <w:rPr>
          <w:rFonts w:hint="eastAsia"/>
        </w:rPr>
        <w:t>2</w:t>
      </w:r>
      <w:r>
        <w:rPr>
          <w:rFonts w:hint="eastAsia"/>
        </w:rPr>
        <w:t>）经济运行状况和证券市场走势。</w:t>
      </w:r>
    </w:p>
    <w:p w:rsidR="00000000" w:rsidRDefault="00122559">
      <w:r>
        <w:rPr>
          <w:rFonts w:hint="eastAsia"/>
        </w:rPr>
        <w:t>（</w:t>
      </w:r>
      <w:r>
        <w:rPr>
          <w:rFonts w:hint="eastAsia"/>
        </w:rPr>
        <w:t>3</w:t>
      </w:r>
      <w:r>
        <w:rPr>
          <w:rFonts w:hint="eastAsia"/>
        </w:rPr>
        <w:t>）各类资产的风险收益配比。</w:t>
      </w:r>
    </w:p>
    <w:p w:rsidR="00000000" w:rsidRDefault="00122559">
      <w:r>
        <w:rPr>
          <w:rFonts w:hint="eastAsia"/>
        </w:rPr>
        <w:t>2</w:t>
      </w:r>
      <w:r>
        <w:rPr>
          <w:rFonts w:hint="eastAsia"/>
        </w:rPr>
        <w:t>、投资决策程序</w:t>
      </w:r>
    </w:p>
    <w:p w:rsidR="00000000" w:rsidRDefault="00122559">
      <w:r>
        <w:rPr>
          <w:rFonts w:hint="eastAsia"/>
        </w:rPr>
        <w:t>（</w:t>
      </w:r>
      <w:r>
        <w:rPr>
          <w:rFonts w:hint="eastAsia"/>
        </w:rPr>
        <w:t>1</w:t>
      </w:r>
      <w:r>
        <w:rPr>
          <w:rFonts w:hint="eastAsia"/>
        </w:rPr>
        <w:t>）投资决策委员会：确定本基金总体资产分配和投资策略。投资决策委员会定期召开会议，如需做出及时重大决策或基金经理提议，可临时召开投资决策委员会会议。</w:t>
      </w:r>
    </w:p>
    <w:p w:rsidR="00000000" w:rsidRDefault="00122559">
      <w:r>
        <w:rPr>
          <w:rFonts w:hint="eastAsia"/>
        </w:rPr>
        <w:t>（</w:t>
      </w:r>
      <w:r>
        <w:rPr>
          <w:rFonts w:hint="eastAsia"/>
        </w:rPr>
        <w:t>2</w:t>
      </w:r>
      <w:r>
        <w:rPr>
          <w:rFonts w:hint="eastAsia"/>
        </w:rPr>
        <w:t>）基金经理：设计和调整投资组合。设计和调整投资组合需要考虑的基本因素包括：每日基金申购和赎回净现金流量；基金合同的投资限制和比例限制；研究员的投资建议；基金经理的独立判断等。</w:t>
      </w:r>
    </w:p>
    <w:p w:rsidR="00000000" w:rsidRDefault="00122559">
      <w:r>
        <w:rPr>
          <w:rFonts w:hint="eastAsia"/>
        </w:rPr>
        <w:t>（</w:t>
      </w:r>
      <w:r>
        <w:rPr>
          <w:rFonts w:hint="eastAsia"/>
        </w:rPr>
        <w:t>3</w:t>
      </w:r>
      <w:r>
        <w:rPr>
          <w:rFonts w:hint="eastAsia"/>
        </w:rPr>
        <w:t>）集中交易部：基金经理向</w:t>
      </w:r>
      <w:r>
        <w:rPr>
          <w:rFonts w:hint="eastAsia"/>
        </w:rPr>
        <w:t>集中交易部下达投资指令，集中交易部负责人收到投资指令后分发予交易员，交易员收到基金投资指令后准确执行。</w:t>
      </w:r>
    </w:p>
    <w:p w:rsidR="00000000" w:rsidRDefault="00122559">
      <w:r>
        <w:rPr>
          <w:rFonts w:hint="eastAsia"/>
        </w:rPr>
        <w:t>（</w:t>
      </w:r>
      <w:r>
        <w:rPr>
          <w:rFonts w:hint="eastAsia"/>
        </w:rPr>
        <w:t>4</w:t>
      </w:r>
      <w:r>
        <w:rPr>
          <w:rFonts w:hint="eastAsia"/>
        </w:rPr>
        <w:t>）绩效与风险评估：对基金投资组合进行评估，向基金经理提出绩效或风险建议。</w:t>
      </w:r>
    </w:p>
    <w:p w:rsidR="00000000" w:rsidRDefault="00122559">
      <w:r>
        <w:rPr>
          <w:rFonts w:hint="eastAsia"/>
        </w:rPr>
        <w:t>（</w:t>
      </w:r>
      <w:r>
        <w:rPr>
          <w:rFonts w:hint="eastAsia"/>
        </w:rPr>
        <w:t>5</w:t>
      </w:r>
      <w:r>
        <w:rPr>
          <w:rFonts w:hint="eastAsia"/>
        </w:rPr>
        <w:t>）</w:t>
      </w:r>
      <w:r>
        <w:t>合规风控</w:t>
      </w:r>
      <w:r>
        <w:rPr>
          <w:rFonts w:hint="eastAsia"/>
        </w:rPr>
        <w:t>部：对投资流程等进行合法合规审核、监督和检查。</w:t>
      </w:r>
    </w:p>
    <w:p w:rsidR="00000000" w:rsidRDefault="00122559">
      <w:r>
        <w:rPr>
          <w:rFonts w:hint="eastAsia"/>
        </w:rPr>
        <w:t>五、投资限制</w:t>
      </w:r>
    </w:p>
    <w:p w:rsidR="00000000" w:rsidRDefault="00122559">
      <w:pPr>
        <w:rPr>
          <w:bCs/>
        </w:rPr>
      </w:pPr>
      <w:r>
        <w:rPr>
          <w:bCs/>
        </w:rPr>
        <w:t>1</w:t>
      </w:r>
      <w:r>
        <w:rPr>
          <w:bCs/>
        </w:rPr>
        <w:t>、组合限制</w:t>
      </w:r>
    </w:p>
    <w:p w:rsidR="00000000" w:rsidRDefault="00122559">
      <w:pPr>
        <w:rPr>
          <w:bCs/>
        </w:rPr>
      </w:pPr>
      <w:r>
        <w:rPr>
          <w:rFonts w:hint="eastAsia"/>
          <w:bCs/>
        </w:rPr>
        <w:t>基金的投资组合应遵循以下限制：</w:t>
      </w:r>
    </w:p>
    <w:p w:rsidR="00000000" w:rsidRDefault="00122559">
      <w:pPr>
        <w:rPr>
          <w:bCs/>
        </w:rPr>
      </w:pPr>
      <w:r>
        <w:rPr>
          <w:rFonts w:hint="eastAsia"/>
        </w:rPr>
        <w:t>（</w:t>
      </w:r>
      <w:r>
        <w:t>1</w:t>
      </w:r>
      <w:r>
        <w:rPr>
          <w:rFonts w:hint="eastAsia"/>
        </w:rPr>
        <w:t>）</w:t>
      </w:r>
      <w:r>
        <w:rPr>
          <w:rFonts w:ascii="宋体" w:hAnsi="宋体" w:cs="Arial" w:hint="eastAsia"/>
          <w:color w:val="000000"/>
        </w:rPr>
        <w:t>本</w:t>
      </w:r>
      <w:r>
        <w:rPr>
          <w:rFonts w:ascii="宋体" w:hAnsi="宋体" w:hint="eastAsia"/>
          <w:color w:val="000000"/>
        </w:rPr>
        <w:t>基金债券资产的投资比例</w:t>
      </w:r>
      <w:r>
        <w:rPr>
          <w:rFonts w:ascii="宋体" w:hAnsi="宋体" w:cs="Arial" w:hint="eastAsia"/>
          <w:color w:val="000000"/>
        </w:rPr>
        <w:t>不低于基金资产的</w:t>
      </w:r>
      <w:r>
        <w:rPr>
          <w:rFonts w:ascii="宋体" w:hAnsi="宋体" w:cs="Arial"/>
          <w:color w:val="000000"/>
        </w:rPr>
        <w:t xml:space="preserve"> 80</w:t>
      </w:r>
      <w:r>
        <w:rPr>
          <w:rFonts w:ascii="宋体" w:hAnsi="宋体" w:cs="Arial"/>
          <w:color w:val="000000"/>
        </w:rPr>
        <w:t>％</w:t>
      </w:r>
      <w:r>
        <w:rPr>
          <w:rFonts w:ascii="宋体" w:hAnsi="宋体" w:cs="Arial" w:hint="eastAsia"/>
          <w:color w:val="000000"/>
        </w:rPr>
        <w:t>，</w:t>
      </w:r>
      <w:r>
        <w:rPr>
          <w:rFonts w:ascii="宋体" w:hAnsi="宋体" w:hint="eastAsia"/>
          <w:bCs/>
        </w:rPr>
        <w:t>其中投资于</w:t>
      </w:r>
      <w:r>
        <w:rPr>
          <w:rFonts w:hint="eastAsia"/>
          <w:bCs/>
        </w:rPr>
        <w:t>中</w:t>
      </w:r>
      <w:r>
        <w:rPr>
          <w:rFonts w:ascii="宋体" w:hAnsi="宋体" w:hint="eastAsia"/>
          <w:bCs/>
        </w:rPr>
        <w:t>短债主题证券的比例不低于非现金基金资产的</w:t>
      </w:r>
      <w:r>
        <w:rPr>
          <w:rFonts w:ascii="宋体" w:hAnsi="宋体"/>
          <w:bCs/>
        </w:rPr>
        <w:t>80%</w:t>
      </w:r>
      <w:r>
        <w:rPr>
          <w:rFonts w:hint="eastAsia"/>
        </w:rPr>
        <w:t>；</w:t>
      </w:r>
    </w:p>
    <w:p w:rsidR="00000000" w:rsidRDefault="00122559">
      <w:pPr>
        <w:rPr>
          <w:bCs/>
        </w:rPr>
      </w:pPr>
      <w:r>
        <w:rPr>
          <w:rFonts w:hint="eastAsia"/>
          <w:bCs/>
        </w:rPr>
        <w:t>（</w:t>
      </w:r>
      <w:r>
        <w:rPr>
          <w:rFonts w:hint="eastAsia"/>
          <w:bCs/>
        </w:rPr>
        <w:t>2</w:t>
      </w:r>
      <w:r>
        <w:rPr>
          <w:rFonts w:hint="eastAsia"/>
          <w:bCs/>
        </w:rPr>
        <w:t>）本基金应当</w:t>
      </w:r>
      <w:r>
        <w:rPr>
          <w:bCs/>
        </w:rPr>
        <w:t>保持不低于基金资产净值</w:t>
      </w:r>
      <w:r>
        <w:rPr>
          <w:bCs/>
        </w:rPr>
        <w:t>5</w:t>
      </w:r>
      <w:r>
        <w:rPr>
          <w:bCs/>
        </w:rPr>
        <w:t>％的现金或者到期日在一年以内的政府债券</w:t>
      </w:r>
      <w:r>
        <w:rPr>
          <w:rFonts w:hint="eastAsia"/>
          <w:bCs/>
        </w:rPr>
        <w:t>，其中，现金</w:t>
      </w:r>
      <w:r>
        <w:rPr>
          <w:rFonts w:hint="eastAsia"/>
          <w:bCs/>
        </w:rPr>
        <w:t>不包括结算备付金、存出保证金、应收申购款等</w:t>
      </w:r>
      <w:r>
        <w:rPr>
          <w:bCs/>
        </w:rPr>
        <w:t>；</w:t>
      </w:r>
    </w:p>
    <w:p w:rsidR="00000000" w:rsidRDefault="00122559">
      <w:pPr>
        <w:rPr>
          <w:bCs/>
        </w:rPr>
      </w:pPr>
      <w:r>
        <w:rPr>
          <w:bCs/>
        </w:rPr>
        <w:t>（</w:t>
      </w:r>
      <w:r>
        <w:rPr>
          <w:rFonts w:hint="eastAsia"/>
          <w:bCs/>
        </w:rPr>
        <w:t>3</w:t>
      </w:r>
      <w:r>
        <w:rPr>
          <w:bCs/>
        </w:rPr>
        <w:t>）本基金持有一家公司</w:t>
      </w:r>
      <w:r>
        <w:rPr>
          <w:rFonts w:hint="eastAsia"/>
          <w:bCs/>
        </w:rPr>
        <w:t>发行</w:t>
      </w:r>
      <w:r>
        <w:rPr>
          <w:bCs/>
        </w:rPr>
        <w:t>的</w:t>
      </w:r>
      <w:r>
        <w:rPr>
          <w:rFonts w:hint="eastAsia"/>
          <w:bCs/>
        </w:rPr>
        <w:t>证券</w:t>
      </w:r>
      <w:r>
        <w:rPr>
          <w:bCs/>
        </w:rPr>
        <w:t>，其市值不超过基金资产净值的</w:t>
      </w:r>
      <w:r>
        <w:rPr>
          <w:bCs/>
        </w:rPr>
        <w:t>10</w:t>
      </w:r>
      <w:r>
        <w:rPr>
          <w:bCs/>
        </w:rPr>
        <w:t>％；</w:t>
      </w:r>
    </w:p>
    <w:p w:rsidR="00000000" w:rsidRDefault="00122559">
      <w:pPr>
        <w:rPr>
          <w:bCs/>
        </w:rPr>
      </w:pPr>
      <w:r>
        <w:rPr>
          <w:bCs/>
        </w:rPr>
        <w:t>（</w:t>
      </w:r>
      <w:r>
        <w:rPr>
          <w:rFonts w:hint="eastAsia"/>
          <w:bCs/>
        </w:rPr>
        <w:t>4</w:t>
      </w:r>
      <w:r>
        <w:rPr>
          <w:bCs/>
        </w:rPr>
        <w:t>）本基金管理人管理的全部基金持有一家公司发行的证券，不超过该证券的</w:t>
      </w:r>
      <w:r>
        <w:rPr>
          <w:bCs/>
        </w:rPr>
        <w:t>10</w:t>
      </w:r>
      <w:r>
        <w:rPr>
          <w:bCs/>
        </w:rPr>
        <w:t>％；</w:t>
      </w:r>
    </w:p>
    <w:p w:rsidR="00000000" w:rsidRDefault="00122559">
      <w:pPr>
        <w:rPr>
          <w:bCs/>
        </w:rPr>
      </w:pPr>
      <w:r>
        <w:rPr>
          <w:bCs/>
        </w:rPr>
        <w:t>（</w:t>
      </w:r>
      <w:r>
        <w:rPr>
          <w:rFonts w:hint="eastAsia"/>
          <w:bCs/>
        </w:rPr>
        <w:t>5</w:t>
      </w:r>
      <w:r>
        <w:rPr>
          <w:bCs/>
        </w:rPr>
        <w:t>）本基金投资于同一原始权益人的各类资产支持证券的比例，不得超过基金资产净值的</w:t>
      </w:r>
      <w:r>
        <w:rPr>
          <w:bCs/>
        </w:rPr>
        <w:t>10</w:t>
      </w:r>
      <w:r>
        <w:rPr>
          <w:bCs/>
        </w:rPr>
        <w:t>％；</w:t>
      </w:r>
    </w:p>
    <w:p w:rsidR="00000000" w:rsidRDefault="00122559">
      <w:pPr>
        <w:rPr>
          <w:bCs/>
        </w:rPr>
      </w:pPr>
      <w:r>
        <w:rPr>
          <w:bCs/>
        </w:rPr>
        <w:t>（</w:t>
      </w:r>
      <w:r>
        <w:rPr>
          <w:rFonts w:hint="eastAsia"/>
          <w:bCs/>
        </w:rPr>
        <w:t>6</w:t>
      </w:r>
      <w:r>
        <w:rPr>
          <w:bCs/>
        </w:rPr>
        <w:t>）本基金持有的全部资产支持证券，其市值不得超过基金资产净值的</w:t>
      </w:r>
      <w:r>
        <w:rPr>
          <w:bCs/>
        </w:rPr>
        <w:t>20</w:t>
      </w:r>
      <w:r>
        <w:rPr>
          <w:bCs/>
        </w:rPr>
        <w:t>％；</w:t>
      </w:r>
    </w:p>
    <w:p w:rsidR="00000000" w:rsidRDefault="00122559">
      <w:pPr>
        <w:rPr>
          <w:bCs/>
        </w:rPr>
      </w:pPr>
      <w:r>
        <w:rPr>
          <w:bCs/>
        </w:rPr>
        <w:t>（</w:t>
      </w:r>
      <w:r>
        <w:rPr>
          <w:rFonts w:hint="eastAsia"/>
          <w:bCs/>
        </w:rPr>
        <w:t>7</w:t>
      </w:r>
      <w:r>
        <w:rPr>
          <w:bCs/>
        </w:rPr>
        <w:t>）本基金持有的同一</w:t>
      </w:r>
      <w:r>
        <w:rPr>
          <w:rFonts w:hint="eastAsia"/>
          <w:bCs/>
        </w:rPr>
        <w:t>（</w:t>
      </w:r>
      <w:r>
        <w:rPr>
          <w:bCs/>
        </w:rPr>
        <w:t>指同一信用级别</w:t>
      </w:r>
      <w:r>
        <w:rPr>
          <w:rFonts w:hint="eastAsia"/>
          <w:bCs/>
        </w:rPr>
        <w:t>）</w:t>
      </w:r>
      <w:r>
        <w:rPr>
          <w:bCs/>
        </w:rPr>
        <w:t>资产支持证券的比例，不得超过该资产支持证券规模的</w:t>
      </w:r>
      <w:r>
        <w:rPr>
          <w:bCs/>
        </w:rPr>
        <w:t>10</w:t>
      </w:r>
      <w:r>
        <w:rPr>
          <w:bCs/>
        </w:rPr>
        <w:t>％；</w:t>
      </w:r>
    </w:p>
    <w:p w:rsidR="00000000" w:rsidRDefault="00122559">
      <w:pPr>
        <w:rPr>
          <w:bCs/>
        </w:rPr>
      </w:pPr>
      <w:r>
        <w:rPr>
          <w:bCs/>
        </w:rPr>
        <w:t>（</w:t>
      </w:r>
      <w:r>
        <w:rPr>
          <w:rFonts w:hint="eastAsia"/>
          <w:bCs/>
        </w:rPr>
        <w:t>8</w:t>
      </w:r>
      <w:r>
        <w:rPr>
          <w:bCs/>
        </w:rPr>
        <w:t>）本基金管理人管理的全部基金投资于同一原始权益人</w:t>
      </w:r>
      <w:r>
        <w:rPr>
          <w:bCs/>
        </w:rPr>
        <w:t>的各类资产支持证券，不得超过其各类资产支持证券合计规模的</w:t>
      </w:r>
      <w:r>
        <w:rPr>
          <w:bCs/>
        </w:rPr>
        <w:t>10</w:t>
      </w:r>
      <w:r>
        <w:rPr>
          <w:bCs/>
        </w:rPr>
        <w:t>％；</w:t>
      </w:r>
    </w:p>
    <w:p w:rsidR="00000000" w:rsidRDefault="00122559">
      <w:pPr>
        <w:rPr>
          <w:bCs/>
        </w:rPr>
      </w:pPr>
      <w:r>
        <w:rPr>
          <w:bCs/>
        </w:rPr>
        <w:t>（</w:t>
      </w:r>
      <w:r>
        <w:rPr>
          <w:rFonts w:hint="eastAsia"/>
          <w:bCs/>
        </w:rPr>
        <w:t>9</w:t>
      </w:r>
      <w:r>
        <w:rPr>
          <w:bCs/>
        </w:rPr>
        <w:t>）本基金</w:t>
      </w:r>
      <w:r>
        <w:rPr>
          <w:rFonts w:hint="eastAsia"/>
          <w:bCs/>
        </w:rPr>
        <w:t>应</w:t>
      </w:r>
      <w:r>
        <w:rPr>
          <w:bCs/>
        </w:rPr>
        <w:t>投资于信用级别评级为</w:t>
      </w:r>
      <w:r>
        <w:rPr>
          <w:bCs/>
        </w:rPr>
        <w:t>BBB</w:t>
      </w:r>
      <w:r>
        <w:rPr>
          <w:bCs/>
        </w:rPr>
        <w:t>以上</w:t>
      </w:r>
      <w:r>
        <w:rPr>
          <w:bCs/>
        </w:rPr>
        <w:t>(</w:t>
      </w:r>
      <w:r>
        <w:rPr>
          <w:bCs/>
        </w:rPr>
        <w:t>含</w:t>
      </w:r>
      <w:r>
        <w:rPr>
          <w:bCs/>
        </w:rPr>
        <w:t>BBB)</w:t>
      </w:r>
      <w:r>
        <w:rPr>
          <w:bCs/>
        </w:rPr>
        <w:t>的资产支持证券。基金持有资产支持证券期间，如果其信用等级下降、不再符合投资标准，应在评级报告发布之日起</w:t>
      </w:r>
      <w:r>
        <w:rPr>
          <w:bCs/>
        </w:rPr>
        <w:t>3</w:t>
      </w:r>
      <w:r>
        <w:rPr>
          <w:bCs/>
        </w:rPr>
        <w:t>个月内予以全部卖出；</w:t>
      </w:r>
    </w:p>
    <w:p w:rsidR="00000000" w:rsidRDefault="00122559">
      <w:pPr>
        <w:rPr>
          <w:bCs/>
        </w:rPr>
      </w:pPr>
      <w:r>
        <w:rPr>
          <w:bCs/>
        </w:rPr>
        <w:t>（</w:t>
      </w:r>
      <w:r>
        <w:rPr>
          <w:bCs/>
        </w:rPr>
        <w:t>1</w:t>
      </w:r>
      <w:r>
        <w:rPr>
          <w:rFonts w:hint="eastAsia"/>
          <w:bCs/>
        </w:rPr>
        <w:t>0</w:t>
      </w:r>
      <w:r>
        <w:rPr>
          <w:bCs/>
        </w:rPr>
        <w:t>）本基金进入全国银行间同业市场进行债券回购的资金余额不得超过基金资产净值的</w:t>
      </w:r>
      <w:r>
        <w:rPr>
          <w:bCs/>
        </w:rPr>
        <w:t>40%</w:t>
      </w:r>
      <w:r>
        <w:rPr>
          <w:rFonts w:hint="eastAsia"/>
          <w:bCs/>
        </w:rPr>
        <w:t>，本基金在全国银行间同业市场中的债券回购最长期限为</w:t>
      </w:r>
      <w:r>
        <w:rPr>
          <w:rFonts w:hint="eastAsia"/>
          <w:bCs/>
        </w:rPr>
        <w:t>1</w:t>
      </w:r>
      <w:r>
        <w:rPr>
          <w:rFonts w:hint="eastAsia"/>
          <w:bCs/>
        </w:rPr>
        <w:t>年，债券回购到期后不得展期</w:t>
      </w:r>
      <w:r>
        <w:rPr>
          <w:bCs/>
        </w:rPr>
        <w:t>；</w:t>
      </w:r>
    </w:p>
    <w:p w:rsidR="00000000" w:rsidRDefault="00122559">
      <w:pPr>
        <w:rPr>
          <w:bCs/>
        </w:rPr>
      </w:pPr>
      <w:r>
        <w:rPr>
          <w:bCs/>
        </w:rPr>
        <w:t>（</w:t>
      </w:r>
      <w:r>
        <w:rPr>
          <w:rFonts w:hint="eastAsia"/>
          <w:bCs/>
        </w:rPr>
        <w:t>11</w:t>
      </w:r>
      <w:r>
        <w:rPr>
          <w:bCs/>
        </w:rPr>
        <w:t>）</w:t>
      </w:r>
      <w:r>
        <w:rPr>
          <w:rFonts w:hint="eastAsia"/>
          <w:bCs/>
        </w:rPr>
        <w:t>基金总资产不得超过基金净资产的</w:t>
      </w:r>
      <w:r>
        <w:rPr>
          <w:rFonts w:hint="eastAsia"/>
          <w:bCs/>
        </w:rPr>
        <w:t>140%</w:t>
      </w:r>
      <w:r>
        <w:rPr>
          <w:rFonts w:hint="eastAsia"/>
          <w:bCs/>
        </w:rPr>
        <w:t>；</w:t>
      </w:r>
    </w:p>
    <w:p w:rsidR="00000000" w:rsidRDefault="00122559">
      <w:pPr>
        <w:rPr>
          <w:bCs/>
        </w:rPr>
      </w:pPr>
      <w:r>
        <w:rPr>
          <w:rFonts w:hint="eastAsia"/>
          <w:bCs/>
        </w:rPr>
        <w:t>（</w:t>
      </w:r>
      <w:r>
        <w:rPr>
          <w:rFonts w:hint="eastAsia"/>
          <w:bCs/>
        </w:rPr>
        <w:t>12</w:t>
      </w:r>
      <w:r>
        <w:rPr>
          <w:rFonts w:hint="eastAsia"/>
          <w:bCs/>
        </w:rPr>
        <w:t>）</w:t>
      </w:r>
      <w:r>
        <w:rPr>
          <w:bCs/>
        </w:rPr>
        <w:t>本基金持有单只中小企业私募债券，其市值</w:t>
      </w:r>
      <w:r>
        <w:rPr>
          <w:bCs/>
        </w:rPr>
        <w:t>不得超过本基金资产净值的</w:t>
      </w:r>
      <w:r>
        <w:rPr>
          <w:bCs/>
        </w:rPr>
        <w:t>10%</w:t>
      </w:r>
      <w:r>
        <w:rPr>
          <w:rFonts w:hint="eastAsia"/>
          <w:bCs/>
        </w:rPr>
        <w:t>；</w:t>
      </w:r>
    </w:p>
    <w:p w:rsidR="00000000" w:rsidRDefault="00122559">
      <w:pPr>
        <w:rPr>
          <w:bCs/>
        </w:rPr>
      </w:pPr>
      <w:r>
        <w:rPr>
          <w:rFonts w:hint="eastAsia"/>
          <w:bCs/>
        </w:rPr>
        <w:t>（</w:t>
      </w:r>
      <w:r>
        <w:rPr>
          <w:rFonts w:hint="eastAsia"/>
          <w:bCs/>
        </w:rPr>
        <w:t>13</w:t>
      </w:r>
      <w:r>
        <w:rPr>
          <w:rFonts w:hint="eastAsia"/>
          <w:bCs/>
        </w:rPr>
        <w:t>）本基金主动投资于流动性受限资产的市值合计不得超过该基金资产净值的</w:t>
      </w:r>
      <w:r>
        <w:rPr>
          <w:rFonts w:hint="eastAsia"/>
          <w:bCs/>
        </w:rPr>
        <w:t>15%</w:t>
      </w:r>
      <w:r>
        <w:rPr>
          <w:rFonts w:hint="eastAsia"/>
          <w:bCs/>
        </w:rPr>
        <w:t>。</w:t>
      </w:r>
    </w:p>
    <w:p w:rsidR="00000000" w:rsidRDefault="00122559">
      <w:pPr>
        <w:rPr>
          <w:bCs/>
        </w:rPr>
      </w:pPr>
      <w:r>
        <w:rPr>
          <w:rFonts w:hint="eastAsia"/>
          <w:bCs/>
        </w:rPr>
        <w:t>因证券市场波动、上市公司股票停牌、基金规模变动等基金管理人之外的因素致使基金不符合前款所规定比例限制的，基金管理人不得主动新增流动性受限资产的投资。</w:t>
      </w:r>
    </w:p>
    <w:p w:rsidR="00000000" w:rsidRDefault="00122559">
      <w:pPr>
        <w:rPr>
          <w:bCs/>
        </w:rPr>
      </w:pPr>
      <w:r>
        <w:rPr>
          <w:rFonts w:hint="eastAsia"/>
          <w:bCs/>
        </w:rPr>
        <w:t>（</w:t>
      </w:r>
      <w:r>
        <w:rPr>
          <w:rFonts w:hint="eastAsia"/>
          <w:bCs/>
        </w:rPr>
        <w:t>14</w:t>
      </w:r>
      <w:r>
        <w:rPr>
          <w:rFonts w:hint="eastAsia"/>
          <w:bCs/>
        </w:rPr>
        <w:t>）基金与私募类证券资管产品及中国证监会认定的其他主体为交易对手开展逆回购交易的，可接受质押品的资质要求应当与基金合同约定的投资范围保持一致；</w:t>
      </w:r>
    </w:p>
    <w:p w:rsidR="00000000" w:rsidRDefault="00122559">
      <w:pPr>
        <w:rPr>
          <w:bCs/>
        </w:rPr>
      </w:pPr>
      <w:r>
        <w:rPr>
          <w:bCs/>
        </w:rPr>
        <w:t>（</w:t>
      </w:r>
      <w:r>
        <w:rPr>
          <w:rFonts w:hint="eastAsia"/>
          <w:bCs/>
        </w:rPr>
        <w:t>15</w:t>
      </w:r>
      <w:r>
        <w:rPr>
          <w:bCs/>
        </w:rPr>
        <w:t>）</w:t>
      </w:r>
      <w:r>
        <w:rPr>
          <w:rFonts w:hint="eastAsia"/>
          <w:bCs/>
        </w:rPr>
        <w:t>法律法规及中国证监会规定的和《基金合同》约定的其他投资限制。</w:t>
      </w:r>
    </w:p>
    <w:p w:rsidR="00000000" w:rsidRDefault="00122559">
      <w:pPr>
        <w:rPr>
          <w:bCs/>
        </w:rPr>
      </w:pPr>
      <w:r>
        <w:rPr>
          <w:bCs/>
        </w:rPr>
        <w:t>因证券市场波动、</w:t>
      </w:r>
      <w:r>
        <w:rPr>
          <w:rFonts w:hint="eastAsia"/>
          <w:bCs/>
        </w:rPr>
        <w:t>证券发行人</w:t>
      </w:r>
      <w:r>
        <w:rPr>
          <w:bCs/>
        </w:rPr>
        <w:t>合</w:t>
      </w:r>
      <w:r>
        <w:rPr>
          <w:bCs/>
        </w:rPr>
        <w:t>并、基金规模变动等基金管理人之外的因素致使基金投资比例不符合上述规定投资比例的，</w:t>
      </w:r>
      <w:r>
        <w:rPr>
          <w:rFonts w:hint="eastAsia"/>
          <w:bCs/>
        </w:rPr>
        <w:t>除上述第（</w:t>
      </w:r>
      <w:r>
        <w:rPr>
          <w:rFonts w:hint="eastAsia"/>
          <w:bCs/>
        </w:rPr>
        <w:t>2</w:t>
      </w:r>
      <w:r>
        <w:rPr>
          <w:rFonts w:hint="eastAsia"/>
          <w:bCs/>
        </w:rPr>
        <w:t>）、（</w:t>
      </w:r>
      <w:r>
        <w:rPr>
          <w:rFonts w:hint="eastAsia"/>
          <w:bCs/>
        </w:rPr>
        <w:t>9</w:t>
      </w:r>
      <w:r>
        <w:rPr>
          <w:rFonts w:hint="eastAsia"/>
          <w:bCs/>
        </w:rPr>
        <w:t>）、（</w:t>
      </w:r>
      <w:r>
        <w:rPr>
          <w:rFonts w:hint="eastAsia"/>
          <w:bCs/>
        </w:rPr>
        <w:t>13</w:t>
      </w:r>
      <w:r>
        <w:rPr>
          <w:rFonts w:hint="eastAsia"/>
          <w:bCs/>
        </w:rPr>
        <w:t>）、（</w:t>
      </w:r>
      <w:r>
        <w:rPr>
          <w:rFonts w:hint="eastAsia"/>
          <w:bCs/>
        </w:rPr>
        <w:t>14</w:t>
      </w:r>
      <w:r>
        <w:rPr>
          <w:rFonts w:hint="eastAsia"/>
          <w:bCs/>
        </w:rPr>
        <w:t>）项规定的情况外，</w:t>
      </w:r>
      <w:r>
        <w:rPr>
          <w:bCs/>
        </w:rPr>
        <w:t>基金管理人应当在</w:t>
      </w:r>
      <w:r>
        <w:rPr>
          <w:bCs/>
        </w:rPr>
        <w:t>10</w:t>
      </w:r>
      <w:r>
        <w:rPr>
          <w:bCs/>
        </w:rPr>
        <w:t>个交易日内进行调整</w:t>
      </w:r>
      <w:r>
        <w:rPr>
          <w:rFonts w:hint="eastAsia"/>
          <w:bCs/>
        </w:rPr>
        <w:t>，但中国证监会规定的特殊情形除外。法律法规另有规定的，从其规定。</w:t>
      </w:r>
    </w:p>
    <w:p w:rsidR="00000000" w:rsidRDefault="00122559">
      <w:pPr>
        <w:rPr>
          <w:bCs/>
        </w:rPr>
      </w:pPr>
      <w:r>
        <w:rPr>
          <w:bCs/>
        </w:rPr>
        <w:t>基金管理人应当自基金合同生效之日起</w:t>
      </w:r>
      <w:r>
        <w:rPr>
          <w:rFonts w:hint="eastAsia"/>
          <w:bCs/>
        </w:rPr>
        <w:t>6</w:t>
      </w:r>
      <w:r>
        <w:rPr>
          <w:bCs/>
        </w:rPr>
        <w:t>个月内使基金的投资组合比例符合基金合同的有关约定。</w:t>
      </w:r>
      <w:r>
        <w:rPr>
          <w:rFonts w:hint="eastAsia"/>
          <w:bCs/>
        </w:rPr>
        <w:t>期间，基金的投资范围、投资策略应当符合基金合同的约定。</w:t>
      </w:r>
    </w:p>
    <w:p w:rsidR="00000000" w:rsidRDefault="00122559">
      <w:pPr>
        <w:rPr>
          <w:bCs/>
        </w:rPr>
      </w:pPr>
      <w:r>
        <w:rPr>
          <w:bCs/>
        </w:rPr>
        <w:t>基金托管人对基金的投资的监督与检查自基金合同生效之日起开始。</w:t>
      </w:r>
    </w:p>
    <w:p w:rsidR="00000000" w:rsidRDefault="00122559">
      <w:r>
        <w:rPr>
          <w:bCs/>
        </w:rPr>
        <w:t>法律法规或监管部门取消</w:t>
      </w:r>
      <w:r>
        <w:rPr>
          <w:rFonts w:hint="eastAsia"/>
          <w:bCs/>
        </w:rPr>
        <w:t>或调整</w:t>
      </w:r>
      <w:r>
        <w:rPr>
          <w:bCs/>
        </w:rPr>
        <w:t>上述限制，如适用于本基金，基金管理人</w:t>
      </w:r>
      <w:r>
        <w:rPr>
          <w:rFonts w:hint="eastAsia"/>
          <w:bCs/>
        </w:rPr>
        <w:t>在</w:t>
      </w:r>
      <w:r>
        <w:rPr>
          <w:bCs/>
        </w:rPr>
        <w:t>履行适当程序后，则本基金投资不再受相关限制</w:t>
      </w:r>
      <w:r>
        <w:rPr>
          <w:rFonts w:hint="eastAsia"/>
          <w:bCs/>
        </w:rPr>
        <w:t>或按调整后的规定执行</w:t>
      </w:r>
      <w:r>
        <w:rPr>
          <w:bCs/>
        </w:rPr>
        <w:t>。</w:t>
      </w:r>
    </w:p>
    <w:p w:rsidR="00000000" w:rsidRDefault="00122559">
      <w:r>
        <w:rPr>
          <w:rFonts w:hint="eastAsia"/>
        </w:rPr>
        <w:t>2</w:t>
      </w:r>
      <w:r>
        <w:rPr>
          <w:rFonts w:hint="eastAsia"/>
        </w:rPr>
        <w:t>、禁止行为</w:t>
      </w:r>
    </w:p>
    <w:p w:rsidR="00000000" w:rsidRDefault="00122559">
      <w:pPr>
        <w:rPr>
          <w:bCs/>
        </w:rPr>
      </w:pPr>
      <w:r>
        <w:rPr>
          <w:bCs/>
        </w:rPr>
        <w:t>为维护基金份额持有人的合法权益，基金财产不得用于下列投资或者活动：</w:t>
      </w:r>
    </w:p>
    <w:p w:rsidR="00000000" w:rsidRDefault="00122559">
      <w:pPr>
        <w:rPr>
          <w:bCs/>
        </w:rPr>
      </w:pPr>
      <w:r>
        <w:rPr>
          <w:bCs/>
        </w:rPr>
        <w:t>（</w:t>
      </w:r>
      <w:r>
        <w:rPr>
          <w:bCs/>
        </w:rPr>
        <w:t>1</w:t>
      </w:r>
      <w:r>
        <w:rPr>
          <w:bCs/>
        </w:rPr>
        <w:t>）承销证券；</w:t>
      </w:r>
    </w:p>
    <w:p w:rsidR="00000000" w:rsidRDefault="00122559">
      <w:pPr>
        <w:rPr>
          <w:bCs/>
        </w:rPr>
      </w:pPr>
      <w:r>
        <w:rPr>
          <w:bCs/>
        </w:rPr>
        <w:t>（</w:t>
      </w:r>
      <w:r>
        <w:rPr>
          <w:rFonts w:hint="eastAsia"/>
          <w:bCs/>
        </w:rPr>
        <w:t>2</w:t>
      </w:r>
      <w:r>
        <w:rPr>
          <w:bCs/>
        </w:rPr>
        <w:t>）</w:t>
      </w:r>
      <w:r>
        <w:rPr>
          <w:rFonts w:hint="eastAsia"/>
          <w:bCs/>
        </w:rPr>
        <w:t>违反规定</w:t>
      </w:r>
      <w:r>
        <w:rPr>
          <w:bCs/>
        </w:rPr>
        <w:t>向他人贷款或者提供担保；</w:t>
      </w:r>
    </w:p>
    <w:p w:rsidR="00000000" w:rsidRDefault="00122559">
      <w:pPr>
        <w:rPr>
          <w:bCs/>
        </w:rPr>
      </w:pPr>
      <w:r>
        <w:rPr>
          <w:bCs/>
        </w:rPr>
        <w:t>（</w:t>
      </w:r>
      <w:r>
        <w:rPr>
          <w:rFonts w:hint="eastAsia"/>
          <w:bCs/>
        </w:rPr>
        <w:t>3</w:t>
      </w:r>
      <w:r>
        <w:rPr>
          <w:bCs/>
        </w:rPr>
        <w:t>）从事承担无限责任的投资；</w:t>
      </w:r>
    </w:p>
    <w:p w:rsidR="00000000" w:rsidRDefault="00122559">
      <w:pPr>
        <w:rPr>
          <w:bCs/>
        </w:rPr>
      </w:pPr>
      <w:r>
        <w:rPr>
          <w:bCs/>
        </w:rPr>
        <w:t>（</w:t>
      </w:r>
      <w:r>
        <w:rPr>
          <w:rFonts w:hint="eastAsia"/>
          <w:bCs/>
        </w:rPr>
        <w:t>4</w:t>
      </w:r>
      <w:r>
        <w:rPr>
          <w:bCs/>
        </w:rPr>
        <w:t>）</w:t>
      </w:r>
      <w:r>
        <w:rPr>
          <w:rFonts w:hint="eastAsia"/>
          <w:bCs/>
        </w:rPr>
        <w:t>买卖其他基金份额，但是中国证监会另有规定的除外；</w:t>
      </w:r>
    </w:p>
    <w:p w:rsidR="00000000" w:rsidRDefault="00122559">
      <w:pPr>
        <w:rPr>
          <w:bCs/>
        </w:rPr>
      </w:pPr>
      <w:r>
        <w:rPr>
          <w:rFonts w:hint="eastAsia"/>
          <w:bCs/>
        </w:rPr>
        <w:t>（</w:t>
      </w:r>
      <w:r>
        <w:rPr>
          <w:rFonts w:hint="eastAsia"/>
          <w:bCs/>
        </w:rPr>
        <w:t>5</w:t>
      </w:r>
      <w:r>
        <w:rPr>
          <w:rFonts w:hint="eastAsia"/>
          <w:bCs/>
        </w:rPr>
        <w:t>）</w:t>
      </w:r>
      <w:r>
        <w:rPr>
          <w:bCs/>
        </w:rPr>
        <w:t>向其基金管理人、基金托管人出资</w:t>
      </w:r>
      <w:r>
        <w:rPr>
          <w:rFonts w:hint="eastAsia"/>
          <w:bCs/>
        </w:rPr>
        <w:t>；</w:t>
      </w:r>
    </w:p>
    <w:p w:rsidR="00000000" w:rsidRDefault="00122559">
      <w:pPr>
        <w:rPr>
          <w:bCs/>
        </w:rPr>
      </w:pPr>
      <w:r>
        <w:rPr>
          <w:bCs/>
        </w:rPr>
        <w:t>（</w:t>
      </w:r>
      <w:r>
        <w:rPr>
          <w:rFonts w:hint="eastAsia"/>
          <w:bCs/>
        </w:rPr>
        <w:t>6</w:t>
      </w:r>
      <w:r>
        <w:rPr>
          <w:bCs/>
        </w:rPr>
        <w:t>）从事内幕交易、操纵证券交易价格及其他不正当的证券交易活动；</w:t>
      </w:r>
    </w:p>
    <w:p w:rsidR="00000000" w:rsidRDefault="00122559">
      <w:pPr>
        <w:rPr>
          <w:bCs/>
        </w:rPr>
      </w:pPr>
      <w:r>
        <w:rPr>
          <w:bCs/>
        </w:rPr>
        <w:t>（</w:t>
      </w:r>
      <w:r>
        <w:rPr>
          <w:rFonts w:hint="eastAsia"/>
          <w:bCs/>
        </w:rPr>
        <w:t>7</w:t>
      </w:r>
      <w:r>
        <w:rPr>
          <w:bCs/>
        </w:rPr>
        <w:t>）</w:t>
      </w:r>
      <w:r>
        <w:rPr>
          <w:rFonts w:hint="eastAsia"/>
          <w:bCs/>
        </w:rPr>
        <w:t>法律、行政法规或者</w:t>
      </w:r>
      <w:r>
        <w:rPr>
          <w:bCs/>
        </w:rPr>
        <w:t>中国证监会规定禁止的其他活动</w:t>
      </w:r>
      <w:r>
        <w:rPr>
          <w:rFonts w:hint="eastAsia"/>
          <w:bCs/>
        </w:rPr>
        <w:t>。</w:t>
      </w:r>
    </w:p>
    <w:p w:rsidR="00000000" w:rsidRDefault="00122559">
      <w:pPr>
        <w:rPr>
          <w:bCs/>
        </w:rPr>
      </w:pPr>
      <w:r>
        <w:rPr>
          <w:rFonts w:hint="eastAsia"/>
          <w:bCs/>
        </w:rPr>
        <w:t>基金管理人运用基金财产买卖基金管理人、基金托管人及其控股</w:t>
      </w:r>
      <w:r>
        <w:rPr>
          <w:rFonts w:hint="eastAsia"/>
          <w:bCs/>
        </w:rPr>
        <w:t>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00000" w:rsidRDefault="00122559">
      <w:pPr>
        <w:rPr>
          <w:bCs/>
        </w:rPr>
      </w:pPr>
      <w:r>
        <w:rPr>
          <w:rFonts w:hint="eastAsia"/>
          <w:bCs/>
        </w:rPr>
        <w:t>如法律法规或监管部门取消上述限制，如适用于本基金，则本基金投资不再受相关限制。</w:t>
      </w:r>
    </w:p>
    <w:p w:rsidR="00000000" w:rsidRDefault="00122559">
      <w:r>
        <w:rPr>
          <w:rFonts w:hint="eastAsia"/>
        </w:rPr>
        <w:t>六、业绩比较基准</w:t>
      </w:r>
    </w:p>
    <w:p w:rsidR="00000000" w:rsidRDefault="00122559">
      <w:pPr>
        <w:rPr>
          <w:bCs/>
        </w:rPr>
      </w:pPr>
      <w:r>
        <w:rPr>
          <w:rFonts w:hint="eastAsia"/>
          <w:bCs/>
        </w:rPr>
        <w:t>本基金</w:t>
      </w:r>
      <w:r>
        <w:rPr>
          <w:rFonts w:hint="eastAsia"/>
        </w:rPr>
        <w:t>业绩比较基准</w:t>
      </w:r>
      <w:r>
        <w:rPr>
          <w:rFonts w:hint="eastAsia"/>
          <w:bCs/>
        </w:rPr>
        <w:t>：</w:t>
      </w:r>
      <w:r>
        <w:rPr>
          <w:rFonts w:ascii="宋体" w:hAnsi="宋体" w:hint="eastAsia"/>
          <w:bCs/>
        </w:rPr>
        <w:t>中债总财富（</w:t>
      </w:r>
      <w:r>
        <w:rPr>
          <w:rFonts w:ascii="宋体" w:hAnsi="宋体" w:hint="eastAsia"/>
          <w:bCs/>
        </w:rPr>
        <w:t>1-3</w:t>
      </w:r>
      <w:r>
        <w:rPr>
          <w:rFonts w:ascii="宋体" w:hAnsi="宋体" w:hint="eastAsia"/>
          <w:bCs/>
        </w:rPr>
        <w:t>年）指数收益率</w:t>
      </w:r>
      <w:r>
        <w:rPr>
          <w:rFonts w:ascii="宋体" w:hAnsi="宋体" w:hint="eastAsia"/>
          <w:bCs/>
        </w:rPr>
        <w:t>*80%+</w:t>
      </w:r>
      <w:r>
        <w:rPr>
          <w:rFonts w:ascii="宋体" w:hAnsi="宋体" w:hint="eastAsia"/>
          <w:bCs/>
        </w:rPr>
        <w:t>一年期定期存款利率</w:t>
      </w:r>
      <w:r>
        <w:rPr>
          <w:rFonts w:ascii="宋体" w:hAnsi="宋体" w:hint="eastAsia"/>
          <w:bCs/>
        </w:rPr>
        <w:t>(</w:t>
      </w:r>
      <w:r>
        <w:rPr>
          <w:rFonts w:ascii="宋体" w:hAnsi="宋体" w:hint="eastAsia"/>
          <w:bCs/>
        </w:rPr>
        <w:t>税后</w:t>
      </w:r>
      <w:r>
        <w:rPr>
          <w:rFonts w:ascii="宋体" w:hAnsi="宋体" w:hint="eastAsia"/>
          <w:bCs/>
        </w:rPr>
        <w:t>)*20%</w:t>
      </w:r>
    </w:p>
    <w:p w:rsidR="00000000" w:rsidRDefault="00122559">
      <w:pPr>
        <w:rPr>
          <w:rFonts w:ascii="宋体" w:hAnsi="宋体"/>
          <w:bCs/>
        </w:rPr>
      </w:pPr>
      <w:r>
        <w:rPr>
          <w:rFonts w:ascii="宋体" w:hAnsi="宋体" w:hint="eastAsia"/>
          <w:bCs/>
        </w:rPr>
        <w:t>本基金为债券型证券投资基金，重点投资</w:t>
      </w:r>
      <w:r>
        <w:rPr>
          <w:rFonts w:hint="eastAsia"/>
          <w:bCs/>
        </w:rPr>
        <w:t>中</w:t>
      </w:r>
      <w:r>
        <w:rPr>
          <w:rFonts w:ascii="宋体" w:hAnsi="宋体" w:hint="eastAsia"/>
          <w:bCs/>
        </w:rPr>
        <w:t>短债主题证券，所以本基金选取中债总财富（</w:t>
      </w:r>
      <w:r>
        <w:rPr>
          <w:rFonts w:ascii="宋体" w:hAnsi="宋体" w:hint="eastAsia"/>
          <w:bCs/>
        </w:rPr>
        <w:t>1-3</w:t>
      </w:r>
      <w:r>
        <w:rPr>
          <w:rFonts w:ascii="宋体" w:hAnsi="宋体" w:hint="eastAsia"/>
          <w:bCs/>
        </w:rPr>
        <w:t>年）指数收益率作为业绩比较基准。中债总财富（</w:t>
      </w:r>
      <w:r>
        <w:rPr>
          <w:rFonts w:ascii="宋体" w:hAnsi="宋体" w:hint="eastAsia"/>
          <w:bCs/>
        </w:rPr>
        <w:t>1-3</w:t>
      </w:r>
      <w:r>
        <w:rPr>
          <w:rFonts w:ascii="宋体" w:hAnsi="宋体" w:hint="eastAsia"/>
          <w:bCs/>
        </w:rPr>
        <w:t>年）指数是综合反映银行间债券市场和沪深交易所债券市场的跨市场</w:t>
      </w:r>
      <w:r>
        <w:rPr>
          <w:rFonts w:hint="eastAsia"/>
          <w:bCs/>
        </w:rPr>
        <w:t>中</w:t>
      </w:r>
      <w:r>
        <w:rPr>
          <w:rFonts w:ascii="宋体" w:hAnsi="宋体" w:hint="eastAsia"/>
          <w:bCs/>
        </w:rPr>
        <w:t>短期债券指数，对</w:t>
      </w:r>
      <w:r>
        <w:rPr>
          <w:rFonts w:hint="eastAsia"/>
          <w:bCs/>
        </w:rPr>
        <w:t>中</w:t>
      </w:r>
      <w:r>
        <w:rPr>
          <w:rFonts w:ascii="宋体" w:hAnsi="宋体" w:hint="eastAsia"/>
          <w:bCs/>
        </w:rPr>
        <w:t>短期债券</w:t>
      </w:r>
      <w:r>
        <w:rPr>
          <w:rFonts w:ascii="宋体" w:hAnsi="宋体"/>
          <w:bCs/>
        </w:rPr>
        <w:t>价格变动趋势</w:t>
      </w:r>
      <w:r>
        <w:rPr>
          <w:rFonts w:ascii="宋体" w:hAnsi="宋体" w:hint="eastAsia"/>
          <w:bCs/>
        </w:rPr>
        <w:t>有很强的代表性</w:t>
      </w:r>
      <w:r>
        <w:rPr>
          <w:rFonts w:ascii="宋体" w:hAnsi="宋体"/>
          <w:bCs/>
        </w:rPr>
        <w:t>，</w:t>
      </w:r>
      <w:r>
        <w:rPr>
          <w:rFonts w:ascii="宋体" w:hAnsi="宋体" w:hint="eastAsia"/>
          <w:bCs/>
        </w:rPr>
        <w:t>能较好的反映本基金的投资策略</w:t>
      </w:r>
      <w:r>
        <w:rPr>
          <w:rFonts w:ascii="宋体" w:hAnsi="宋体"/>
          <w:bCs/>
        </w:rPr>
        <w:t xml:space="preserve">, </w:t>
      </w:r>
      <w:r>
        <w:rPr>
          <w:rFonts w:ascii="宋体" w:hAnsi="宋体" w:hint="eastAsia"/>
          <w:bCs/>
        </w:rPr>
        <w:t>较为科学、合理的评价本基金的业绩表现。</w:t>
      </w:r>
    </w:p>
    <w:p w:rsidR="00000000" w:rsidRDefault="00122559">
      <w:r>
        <w:rPr>
          <w:rFonts w:hint="eastAsia"/>
          <w:bCs/>
        </w:rPr>
        <w:t>如果今后法律法规发生变化、或有更适当的、更能为市场普遍接受的</w:t>
      </w:r>
      <w:r>
        <w:rPr>
          <w:rFonts w:hint="eastAsia"/>
        </w:rPr>
        <w:t>业绩比较基准</w:t>
      </w:r>
      <w:r>
        <w:rPr>
          <w:rFonts w:hint="eastAsia"/>
          <w:bCs/>
        </w:rPr>
        <w:t>推</w:t>
      </w:r>
      <w:r>
        <w:rPr>
          <w:rFonts w:hint="eastAsia"/>
          <w:bCs/>
        </w:rPr>
        <w:t>出，本基金管理人在对基金份额持有人利益无实质性不利影响的情况下，可以根据本基金的投资范围和投资策略，调整基金的业绩比较基准，但应在取得</w:t>
      </w:r>
      <w:r>
        <w:rPr>
          <w:rFonts w:hint="eastAsia"/>
        </w:rPr>
        <w:t>基金托管人同意</w:t>
      </w:r>
      <w:r>
        <w:rPr>
          <w:rFonts w:hint="eastAsia"/>
          <w:bCs/>
        </w:rPr>
        <w:t>后报中国证监会备案，并及时公告，无须召开基金份额持有人大会审议。</w:t>
      </w:r>
    </w:p>
    <w:p w:rsidR="00000000" w:rsidRDefault="00122559">
      <w:pPr>
        <w:rPr>
          <w:bCs/>
        </w:rPr>
      </w:pPr>
      <w:r>
        <w:rPr>
          <w:rFonts w:hint="eastAsia"/>
          <w:bCs/>
        </w:rPr>
        <w:t>本基金的业绩比较基准仅作为衡量本基金业绩的参照，不决定也不必然反映本基金的投资策略。</w:t>
      </w:r>
    </w:p>
    <w:p w:rsidR="00000000" w:rsidRDefault="00122559">
      <w:r>
        <w:rPr>
          <w:rFonts w:hint="eastAsia"/>
        </w:rPr>
        <w:t>七、风险收益特征</w:t>
      </w:r>
    </w:p>
    <w:p w:rsidR="00000000" w:rsidRDefault="00122559">
      <w:pPr>
        <w:rPr>
          <w:bCs/>
        </w:rPr>
      </w:pPr>
      <w:r>
        <w:rPr>
          <w:rFonts w:hint="eastAsia"/>
          <w:bCs/>
        </w:rPr>
        <w:t>本基金为债券型证券投资基金，其预期收益和风险水平低于股票型基金、混合型基金，高于货币市场基金。</w:t>
      </w:r>
    </w:p>
    <w:p w:rsidR="00000000" w:rsidRDefault="00122559">
      <w:pPr>
        <w:rPr>
          <w:bCs/>
        </w:rPr>
      </w:pPr>
      <w:r>
        <w:rPr>
          <w:rFonts w:hint="eastAsia"/>
          <w:bCs/>
        </w:rPr>
        <w:t>八、基金管理人代表基金行使股东或债权人权利的处理原则及方法</w:t>
      </w:r>
    </w:p>
    <w:p w:rsidR="00000000" w:rsidRDefault="00122559">
      <w:pPr>
        <w:rPr>
          <w:bCs/>
        </w:rPr>
      </w:pPr>
      <w:r>
        <w:rPr>
          <w:rFonts w:hint="eastAsia"/>
          <w:bCs/>
        </w:rPr>
        <w:t>1</w:t>
      </w:r>
      <w:r>
        <w:rPr>
          <w:rFonts w:hint="eastAsia"/>
          <w:bCs/>
        </w:rPr>
        <w:t>、基金管理人按照国家有关规定代表基金</w:t>
      </w:r>
      <w:r>
        <w:rPr>
          <w:rFonts w:hint="eastAsia"/>
          <w:bCs/>
        </w:rPr>
        <w:t>独立行使股东或债权人权利，保护基金份额持有人的利益；</w:t>
      </w:r>
    </w:p>
    <w:p w:rsidR="00000000" w:rsidRDefault="00122559">
      <w:pPr>
        <w:rPr>
          <w:bCs/>
        </w:rPr>
      </w:pPr>
      <w:r>
        <w:rPr>
          <w:rFonts w:hint="eastAsia"/>
          <w:bCs/>
        </w:rPr>
        <w:t>2</w:t>
      </w:r>
      <w:r>
        <w:rPr>
          <w:rFonts w:hint="eastAsia"/>
          <w:bCs/>
        </w:rPr>
        <w:t>、不谋求对上市公司的控股；</w:t>
      </w:r>
    </w:p>
    <w:p w:rsidR="00000000" w:rsidRDefault="00122559">
      <w:pPr>
        <w:rPr>
          <w:bCs/>
        </w:rPr>
      </w:pPr>
      <w:r>
        <w:rPr>
          <w:rFonts w:hint="eastAsia"/>
          <w:bCs/>
        </w:rPr>
        <w:t>3</w:t>
      </w:r>
      <w:r>
        <w:rPr>
          <w:rFonts w:hint="eastAsia"/>
          <w:bCs/>
        </w:rPr>
        <w:t>、有利于基金财产的安全与增值；</w:t>
      </w:r>
    </w:p>
    <w:p w:rsidR="00000000" w:rsidRDefault="00122559">
      <w:pPr>
        <w:rPr>
          <w:bCs/>
        </w:rPr>
      </w:pPr>
      <w:r>
        <w:rPr>
          <w:rFonts w:hint="eastAsia"/>
          <w:bCs/>
        </w:rPr>
        <w:t>4</w:t>
      </w:r>
      <w:r>
        <w:rPr>
          <w:rFonts w:hint="eastAsia"/>
          <w:bCs/>
        </w:rPr>
        <w:t>、不通过关联交易为自身、雇员、授权代理人或任何存在利害关系的第三人牟取任何不当利益。</w:t>
      </w:r>
    </w:p>
    <w:p w:rsidR="00000000" w:rsidRDefault="00122559">
      <w:pPr>
        <w:rPr>
          <w:bCs/>
        </w:rPr>
      </w:pPr>
      <w:bookmarkStart w:id="24" w:name="_Toc497496389"/>
      <w:bookmarkStart w:id="25" w:name="_Toc406500522"/>
      <w:r>
        <w:rPr>
          <w:rFonts w:hint="eastAsia"/>
          <w:bCs/>
        </w:rPr>
        <w:t>（九）基金投资组合报告（未经审计）</w:t>
      </w:r>
      <w:bookmarkEnd w:id="24"/>
    </w:p>
    <w:p w:rsidR="00000000" w:rsidRDefault="00122559">
      <w:pPr>
        <w:spacing w:line="440" w:lineRule="exact"/>
        <w:rPr>
          <w:rFonts w:ascii="宋体" w:hAnsi="宋体" w:cs="Times New Roman"/>
        </w:rPr>
      </w:pPr>
      <w:r>
        <w:rPr>
          <w:rFonts w:ascii="宋体" w:hAnsi="宋体" w:cs="Times New Roman" w:hint="eastAsia"/>
        </w:rPr>
        <w:t>本基金管理人的董事会及董事保证本报告所载资料不存在虚假记载、误导性陈述或重大遗漏，并对其内容的真实性、准确性和完整性承担个别及连带责任。</w:t>
      </w:r>
    </w:p>
    <w:p w:rsidR="00000000" w:rsidRDefault="00122559">
      <w:pPr>
        <w:spacing w:line="440" w:lineRule="exact"/>
        <w:rPr>
          <w:rFonts w:ascii="宋体" w:hAnsi="宋体" w:cs="Times New Roman"/>
        </w:rPr>
      </w:pPr>
      <w:r>
        <w:rPr>
          <w:rFonts w:ascii="宋体" w:hAnsi="宋体" w:cs="Times New Roman" w:hint="eastAsia"/>
        </w:rPr>
        <w:t>本基金的托管人根据基金合同的规定，已复核了本报告中的内容，保证复核内容不存在虚假记载、误导性陈述或者重大遗漏。</w:t>
      </w:r>
    </w:p>
    <w:p w:rsidR="00000000" w:rsidRDefault="00122559">
      <w:pPr>
        <w:spacing w:line="440" w:lineRule="exact"/>
        <w:rPr>
          <w:rFonts w:ascii="宋体" w:hAnsi="宋体" w:cs="Times New Roman"/>
        </w:rPr>
      </w:pPr>
      <w:r>
        <w:rPr>
          <w:rFonts w:ascii="宋体" w:hAnsi="宋体" w:cs="Times New Roman" w:hint="eastAsia"/>
        </w:rPr>
        <w:t>本投资组合报告有关数</w:t>
      </w:r>
      <w:r>
        <w:rPr>
          <w:rFonts w:ascii="宋体" w:hAnsi="宋体" w:cs="Times New Roman" w:hint="eastAsia"/>
        </w:rPr>
        <w:t>据截止日为</w:t>
      </w:r>
      <w:r>
        <w:rPr>
          <w:rFonts w:ascii="宋体" w:hAnsi="宋体" w:cs="Times New Roman" w:hint="eastAsia"/>
        </w:rPr>
        <w:t>201</w:t>
      </w:r>
      <w:r>
        <w:rPr>
          <w:rFonts w:ascii="宋体" w:hAnsi="宋体" w:cs="Times New Roman"/>
        </w:rPr>
        <w:t>9</w:t>
      </w:r>
      <w:r>
        <w:rPr>
          <w:rFonts w:ascii="宋体" w:hAnsi="宋体" w:cs="Times New Roman" w:hint="eastAsia"/>
        </w:rPr>
        <w:t>年</w:t>
      </w:r>
      <w:r>
        <w:rPr>
          <w:rFonts w:ascii="宋体" w:hAnsi="宋体" w:cs="Times New Roman" w:hint="eastAsia"/>
        </w:rPr>
        <w:t>9</w:t>
      </w:r>
      <w:r>
        <w:rPr>
          <w:rFonts w:ascii="宋体" w:hAnsi="宋体" w:cs="Times New Roman" w:hint="eastAsia"/>
        </w:rPr>
        <w:t>月</w:t>
      </w:r>
      <w:r>
        <w:rPr>
          <w:rFonts w:ascii="宋体" w:hAnsi="宋体" w:cs="Times New Roman" w:hint="eastAsia"/>
        </w:rPr>
        <w:t>30</w:t>
      </w:r>
      <w:r>
        <w:rPr>
          <w:rFonts w:ascii="宋体" w:hAnsi="宋体" w:cs="Times New Roman" w:hint="eastAsia"/>
        </w:rPr>
        <w:t>日，本报告中所列财务数据未经审计。</w:t>
      </w:r>
    </w:p>
    <w:p w:rsidR="00000000" w:rsidRDefault="00122559">
      <w:pPr>
        <w:spacing w:line="440" w:lineRule="exact"/>
        <w:rPr>
          <w:rFonts w:ascii="宋体" w:hAnsi="宋体" w:cs="Times New Roman"/>
        </w:rPr>
      </w:pPr>
      <w:r>
        <w:rPr>
          <w:rFonts w:ascii="宋体" w:hAnsi="宋体" w:cs="Times New Roman" w:hint="eastAsia"/>
        </w:rPr>
        <w:t>1</w:t>
      </w:r>
      <w:r>
        <w:rPr>
          <w:rFonts w:ascii="宋体" w:hAnsi="宋体" w:cs="Times New Roman" w:hint="eastAsia"/>
        </w:rPr>
        <w:t>、报告期末基金资产组合情况</w:t>
      </w:r>
    </w:p>
    <w:tbl>
      <w:tblPr>
        <w:tblStyle w:val="23"/>
        <w:tblW w:w="8897" w:type="dxa"/>
        <w:tblInd w:w="108" w:type="dxa"/>
        <w:tblLayout w:type="fixed"/>
        <w:tblLook w:val="0000"/>
      </w:tblPr>
      <w:tblGrid>
        <w:gridCol w:w="993"/>
        <w:gridCol w:w="3084"/>
        <w:gridCol w:w="2977"/>
        <w:gridCol w:w="1843"/>
      </w:tblGrid>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序号</w:t>
            </w:r>
          </w:p>
        </w:tc>
        <w:tc>
          <w:tcPr>
            <w:tcW w:w="3084" w:type="dxa"/>
          </w:tcPr>
          <w:p w:rsidR="00000000" w:rsidRDefault="00122559">
            <w:pPr>
              <w:spacing w:before="29"/>
              <w:ind w:left="17"/>
              <w:jc w:val="center"/>
              <w:rPr>
                <w:rFonts w:ascii="Times New Roman" w:hAnsi="Times New Roman"/>
                <w:color w:val="000000"/>
              </w:rPr>
            </w:pPr>
            <w:r>
              <w:rPr>
                <w:rFonts w:ascii="Times New Roman" w:hAnsi="Times New Roman"/>
                <w:color w:val="000000"/>
              </w:rPr>
              <w:t>项目</w:t>
            </w:r>
          </w:p>
        </w:tc>
        <w:tc>
          <w:tcPr>
            <w:tcW w:w="2977" w:type="dxa"/>
          </w:tcPr>
          <w:p w:rsidR="00000000" w:rsidRDefault="00122559">
            <w:pPr>
              <w:spacing w:before="29"/>
              <w:ind w:left="17"/>
              <w:jc w:val="center"/>
              <w:rPr>
                <w:rFonts w:ascii="Times New Roman" w:hAnsi="Times New Roman"/>
                <w:color w:val="000000"/>
              </w:rPr>
            </w:pPr>
            <w:r>
              <w:rPr>
                <w:rFonts w:ascii="Times New Roman" w:hAnsi="Times New Roman"/>
                <w:color w:val="000000"/>
              </w:rPr>
              <w:t>金额</w:t>
            </w:r>
            <w:r>
              <w:rPr>
                <w:rFonts w:ascii="Times New Roman" w:hAnsi="Times New Roman"/>
                <w:color w:val="000000"/>
              </w:rPr>
              <w:t>(</w:t>
            </w:r>
            <w:r>
              <w:rPr>
                <w:rFonts w:ascii="Times New Roman" w:hAnsi="Times New Roman"/>
                <w:color w:val="000000"/>
              </w:rPr>
              <w:t>元</w:t>
            </w:r>
            <w:r>
              <w:rPr>
                <w:rFonts w:ascii="Times New Roman" w:hAnsi="Times New Roman"/>
                <w:color w:val="000000"/>
              </w:rPr>
              <w:t>)</w:t>
            </w:r>
          </w:p>
        </w:tc>
        <w:tc>
          <w:tcPr>
            <w:tcW w:w="1843" w:type="dxa"/>
          </w:tcPr>
          <w:p w:rsidR="00000000" w:rsidRDefault="00122559">
            <w:pPr>
              <w:spacing w:before="29"/>
              <w:ind w:left="17"/>
              <w:jc w:val="center"/>
              <w:rPr>
                <w:rFonts w:ascii="Times New Roman" w:hAnsi="Times New Roman"/>
                <w:color w:val="000000"/>
              </w:rPr>
            </w:pPr>
            <w:r>
              <w:rPr>
                <w:rFonts w:ascii="Times New Roman" w:hAnsi="Times New Roman"/>
                <w:color w:val="000000"/>
              </w:rPr>
              <w:t>占基金总资产的比例</w:t>
            </w:r>
            <w:r>
              <w:rPr>
                <w:rFonts w:ascii="Times New Roman" w:hAnsi="Times New Roman"/>
                <w:color w:val="000000"/>
              </w:rPr>
              <w:t>(%)</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1</w:t>
            </w: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权益投资</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r>
      <w:tr w:rsidR="00000000">
        <w:tc>
          <w:tcPr>
            <w:tcW w:w="993" w:type="dxa"/>
          </w:tcPr>
          <w:p w:rsidR="00000000" w:rsidRDefault="00122559">
            <w:pPr>
              <w:spacing w:before="29"/>
              <w:ind w:left="17"/>
              <w:jc w:val="center"/>
              <w:rPr>
                <w:rFonts w:ascii="Times New Roman" w:hAnsi="Times New Roman"/>
                <w:color w:val="000000"/>
              </w:rPr>
            </w:pP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其中：股票</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2</w:t>
            </w: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固定收益投资</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1,111,772,000.00</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97.35</w:t>
            </w:r>
          </w:p>
        </w:tc>
      </w:tr>
      <w:tr w:rsidR="00000000">
        <w:tc>
          <w:tcPr>
            <w:tcW w:w="993" w:type="dxa"/>
          </w:tcPr>
          <w:p w:rsidR="00000000" w:rsidRDefault="00122559">
            <w:pPr>
              <w:spacing w:before="29"/>
              <w:ind w:left="17"/>
              <w:jc w:val="center"/>
              <w:rPr>
                <w:rFonts w:ascii="Times New Roman" w:hAnsi="Times New Roman"/>
                <w:color w:val="000000"/>
              </w:rPr>
            </w:pP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其中：债券</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1,021,576,000.00</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89.45</w:t>
            </w:r>
          </w:p>
        </w:tc>
      </w:tr>
      <w:tr w:rsidR="00000000">
        <w:tc>
          <w:tcPr>
            <w:tcW w:w="993" w:type="dxa"/>
          </w:tcPr>
          <w:p w:rsidR="00000000" w:rsidRDefault="00122559">
            <w:pPr>
              <w:spacing w:before="29"/>
              <w:ind w:left="17"/>
              <w:jc w:val="center"/>
              <w:rPr>
                <w:rFonts w:ascii="Times New Roman" w:hAnsi="Times New Roman"/>
                <w:color w:val="000000"/>
              </w:rPr>
            </w:pPr>
          </w:p>
        </w:tc>
        <w:tc>
          <w:tcPr>
            <w:tcW w:w="3084" w:type="dxa"/>
          </w:tcPr>
          <w:p w:rsidR="00000000" w:rsidRDefault="00122559">
            <w:pPr>
              <w:autoSpaceDE w:val="0"/>
              <w:autoSpaceDN w:val="0"/>
              <w:adjustRightInd w:val="0"/>
              <w:spacing w:before="29"/>
              <w:ind w:left="17" w:firstLineChars="300" w:firstLine="720"/>
              <w:jc w:val="left"/>
              <w:rPr>
                <w:rFonts w:ascii="Times New Roman" w:hAnsi="Times New Roman"/>
                <w:color w:val="000000"/>
              </w:rPr>
            </w:pPr>
            <w:r>
              <w:rPr>
                <w:rFonts w:ascii="Times New Roman" w:hAnsi="Times New Roman"/>
                <w:color w:val="000000"/>
              </w:rPr>
              <w:t>资产支持证券</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90,196,000.00</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7.90</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3</w:t>
            </w:r>
          </w:p>
        </w:tc>
        <w:tc>
          <w:tcPr>
            <w:tcW w:w="3084" w:type="dxa"/>
          </w:tcPr>
          <w:p w:rsidR="00000000" w:rsidRDefault="00122559">
            <w:pPr>
              <w:spacing w:before="29"/>
              <w:ind w:leftChars="50" w:left="120"/>
              <w:rPr>
                <w:rFonts w:ascii="Times New Roman" w:hAnsi="Times New Roman"/>
                <w:color w:val="000000"/>
              </w:rPr>
            </w:pPr>
            <w:r>
              <w:rPr>
                <w:rFonts w:ascii="Times New Roman" w:hAnsi="Times New Roman"/>
                <w:color w:val="000000"/>
              </w:rPr>
              <w:t>贵金属投资</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4</w:t>
            </w: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金融衍生品投资</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5</w:t>
            </w: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买入返售金融资产</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10,028,135.04</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0.88</w:t>
            </w:r>
          </w:p>
        </w:tc>
      </w:tr>
      <w:tr w:rsidR="00000000">
        <w:tc>
          <w:tcPr>
            <w:tcW w:w="993" w:type="dxa"/>
          </w:tcPr>
          <w:p w:rsidR="00000000" w:rsidRDefault="00122559">
            <w:pPr>
              <w:spacing w:before="29"/>
              <w:ind w:left="17"/>
              <w:jc w:val="center"/>
              <w:rPr>
                <w:rFonts w:ascii="Times New Roman" w:hAnsi="Times New Roman"/>
                <w:color w:val="000000"/>
              </w:rPr>
            </w:pP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其中：买断式回</w:t>
            </w:r>
            <w:r>
              <w:rPr>
                <w:rFonts w:ascii="Times New Roman" w:hAnsi="Times New Roman"/>
                <w:color w:val="000000"/>
              </w:rPr>
              <w:t>购的买入返售金融资产</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6</w:t>
            </w:r>
          </w:p>
        </w:tc>
        <w:tc>
          <w:tcPr>
            <w:tcW w:w="3084" w:type="dxa"/>
          </w:tcPr>
          <w:p w:rsidR="00000000" w:rsidRDefault="00122559">
            <w:pPr>
              <w:spacing w:before="29"/>
              <w:ind w:left="17"/>
              <w:jc w:val="left"/>
              <w:rPr>
                <w:rFonts w:ascii="Times New Roman" w:hAnsi="Times New Roman"/>
                <w:color w:val="000000"/>
              </w:rPr>
            </w:pPr>
            <w:r>
              <w:rPr>
                <w:rFonts w:ascii="Times New Roman" w:hAnsi="Times New Roman"/>
                <w:color w:val="000000"/>
              </w:rPr>
              <w:t>银行存款和结算备付金合计</w:t>
            </w:r>
          </w:p>
        </w:tc>
        <w:tc>
          <w:tcPr>
            <w:tcW w:w="2977" w:type="dxa"/>
          </w:tcPr>
          <w:p w:rsidR="00000000" w:rsidRDefault="00122559">
            <w:pPr>
              <w:spacing w:before="29"/>
              <w:ind w:left="17"/>
              <w:jc w:val="right"/>
              <w:rPr>
                <w:rFonts w:ascii="Times New Roman" w:hAnsi="Times New Roman"/>
                <w:color w:val="000000"/>
              </w:rPr>
            </w:pPr>
            <w:r>
              <w:rPr>
                <w:rFonts w:ascii="Times New Roman" w:hAnsi="Times New Roman"/>
                <w:color w:val="000000"/>
              </w:rPr>
              <w:t>1,038,394.72</w:t>
            </w:r>
          </w:p>
        </w:tc>
        <w:tc>
          <w:tcPr>
            <w:tcW w:w="1843" w:type="dxa"/>
          </w:tcPr>
          <w:p w:rsidR="00000000" w:rsidRDefault="00122559">
            <w:pPr>
              <w:spacing w:before="29"/>
              <w:ind w:left="17"/>
              <w:jc w:val="right"/>
              <w:rPr>
                <w:rFonts w:ascii="Times New Roman" w:hAnsi="Times New Roman"/>
                <w:color w:val="000000"/>
              </w:rPr>
            </w:pPr>
            <w:r>
              <w:rPr>
                <w:rFonts w:ascii="Times New Roman" w:hAnsi="Times New Roman"/>
                <w:color w:val="000000"/>
              </w:rPr>
              <w:t>0.09</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7</w:t>
            </w:r>
          </w:p>
        </w:tc>
        <w:tc>
          <w:tcPr>
            <w:tcW w:w="3084" w:type="dxa"/>
          </w:tcPr>
          <w:p w:rsidR="00000000" w:rsidRDefault="00122559">
            <w:pPr>
              <w:rPr>
                <w:rFonts w:ascii="Times New Roman" w:hAnsi="Times New Roman"/>
                <w:color w:val="000000"/>
              </w:rPr>
            </w:pPr>
            <w:r>
              <w:rPr>
                <w:rFonts w:ascii="Times New Roman" w:hAnsi="Times New Roman"/>
                <w:color w:val="000000"/>
              </w:rPr>
              <w:t>其他各项资产</w:t>
            </w:r>
          </w:p>
        </w:tc>
        <w:tc>
          <w:tcPr>
            <w:tcW w:w="2977" w:type="dxa"/>
          </w:tcPr>
          <w:p w:rsidR="00000000" w:rsidRDefault="00122559">
            <w:pPr>
              <w:jc w:val="right"/>
              <w:rPr>
                <w:rFonts w:ascii="Times New Roman" w:hAnsi="Times New Roman"/>
                <w:color w:val="000000"/>
              </w:rPr>
            </w:pPr>
            <w:r>
              <w:rPr>
                <w:rFonts w:ascii="Times New Roman" w:hAnsi="Times New Roman"/>
                <w:color w:val="000000"/>
              </w:rPr>
              <w:t>19,245,807.70</w:t>
            </w:r>
          </w:p>
        </w:tc>
        <w:tc>
          <w:tcPr>
            <w:tcW w:w="1843" w:type="dxa"/>
          </w:tcPr>
          <w:p w:rsidR="00000000" w:rsidRDefault="00122559">
            <w:pPr>
              <w:jc w:val="right"/>
              <w:rPr>
                <w:rFonts w:ascii="Times New Roman" w:hAnsi="Times New Roman"/>
                <w:color w:val="000000"/>
              </w:rPr>
            </w:pPr>
            <w:r>
              <w:rPr>
                <w:rFonts w:ascii="Times New Roman" w:hAnsi="Times New Roman"/>
                <w:color w:val="000000"/>
              </w:rPr>
              <w:t>1.69</w:t>
            </w:r>
          </w:p>
        </w:tc>
      </w:tr>
      <w:tr w:rsidR="00000000">
        <w:tc>
          <w:tcPr>
            <w:tcW w:w="993" w:type="dxa"/>
          </w:tcPr>
          <w:p w:rsidR="00000000" w:rsidRDefault="00122559">
            <w:pPr>
              <w:spacing w:before="29"/>
              <w:ind w:left="17"/>
              <w:jc w:val="center"/>
              <w:rPr>
                <w:rFonts w:ascii="Times New Roman" w:hAnsi="Times New Roman"/>
                <w:color w:val="000000"/>
              </w:rPr>
            </w:pPr>
            <w:r>
              <w:rPr>
                <w:rFonts w:ascii="Times New Roman" w:hAnsi="Times New Roman"/>
                <w:color w:val="000000"/>
              </w:rPr>
              <w:t>8</w:t>
            </w:r>
          </w:p>
        </w:tc>
        <w:tc>
          <w:tcPr>
            <w:tcW w:w="3084" w:type="dxa"/>
          </w:tcPr>
          <w:p w:rsidR="00000000" w:rsidRDefault="00122559">
            <w:pPr>
              <w:rPr>
                <w:rFonts w:ascii="Times New Roman" w:hAnsi="Times New Roman"/>
                <w:color w:val="000000"/>
              </w:rPr>
            </w:pPr>
            <w:r>
              <w:rPr>
                <w:rFonts w:ascii="Times New Roman" w:hAnsi="Times New Roman"/>
                <w:color w:val="000000"/>
              </w:rPr>
              <w:t>合计</w:t>
            </w:r>
          </w:p>
        </w:tc>
        <w:tc>
          <w:tcPr>
            <w:tcW w:w="2977" w:type="dxa"/>
          </w:tcPr>
          <w:p w:rsidR="00000000" w:rsidRDefault="00122559">
            <w:pPr>
              <w:jc w:val="right"/>
              <w:rPr>
                <w:rFonts w:ascii="Times New Roman" w:hAnsi="Times New Roman"/>
                <w:color w:val="000000"/>
              </w:rPr>
            </w:pPr>
            <w:r>
              <w:rPr>
                <w:rFonts w:ascii="Times New Roman" w:hAnsi="Times New Roman"/>
                <w:color w:val="000000"/>
              </w:rPr>
              <w:t>1,142,084,337.46</w:t>
            </w:r>
          </w:p>
        </w:tc>
        <w:tc>
          <w:tcPr>
            <w:tcW w:w="1843" w:type="dxa"/>
          </w:tcPr>
          <w:p w:rsidR="00000000" w:rsidRDefault="00122559">
            <w:pPr>
              <w:jc w:val="right"/>
              <w:rPr>
                <w:rFonts w:ascii="Times New Roman" w:hAnsi="Times New Roman"/>
                <w:color w:val="000000"/>
              </w:rPr>
            </w:pPr>
            <w:r>
              <w:rPr>
                <w:rFonts w:ascii="Times New Roman" w:hAnsi="Times New Roman"/>
                <w:color w:val="000000"/>
              </w:rPr>
              <w:t>100.00</w:t>
            </w:r>
          </w:p>
        </w:tc>
      </w:tr>
    </w:tbl>
    <w:p w:rsidR="00000000" w:rsidRDefault="00122559">
      <w:pPr>
        <w:autoSpaceDE w:val="0"/>
        <w:autoSpaceDN w:val="0"/>
        <w:adjustRightInd w:val="0"/>
        <w:jc w:val="left"/>
        <w:rPr>
          <w:color w:val="000000"/>
        </w:rPr>
      </w:pPr>
      <w:r>
        <w:rPr>
          <w:color w:val="000000"/>
        </w:rPr>
        <w:t>注：其他资产包括：交易保证金、应收利息、应收证券清算款、其他应收款、应收申购款、待摊费用。</w:t>
      </w:r>
    </w:p>
    <w:p w:rsidR="00000000" w:rsidRDefault="00122559">
      <w:pPr>
        <w:autoSpaceDE w:val="0"/>
        <w:autoSpaceDN w:val="0"/>
        <w:adjustRightInd w:val="0"/>
        <w:ind w:firstLineChars="0" w:firstLine="0"/>
        <w:jc w:val="left"/>
        <w:rPr>
          <w:rFonts w:ascii="宋体" w:hAnsi="宋体" w:cs="宋体"/>
          <w:color w:val="000000"/>
        </w:rPr>
      </w:pPr>
    </w:p>
    <w:p w:rsidR="00000000" w:rsidRDefault="00122559">
      <w:pPr>
        <w:spacing w:line="440" w:lineRule="exact"/>
        <w:rPr>
          <w:rFonts w:ascii="宋体" w:hAnsi="宋体" w:cs="Times New Roman"/>
        </w:rPr>
      </w:pPr>
      <w:r>
        <w:rPr>
          <w:rFonts w:ascii="宋体" w:hAnsi="宋体" w:cs="Times New Roman" w:hint="eastAsia"/>
        </w:rPr>
        <w:t>2</w:t>
      </w:r>
      <w:r>
        <w:rPr>
          <w:rFonts w:ascii="宋体" w:hAnsi="宋体" w:cs="Times New Roman" w:hint="eastAsia"/>
        </w:rPr>
        <w:t>、报告期末按行业分类的股票投资组合</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1</w:t>
      </w:r>
      <w:r>
        <w:rPr>
          <w:rFonts w:ascii="宋体" w:hAnsi="宋体" w:cs="Times New Roman" w:hint="eastAsia"/>
        </w:rPr>
        <w:t>）报告期末按行业分类的境内股票投资组合</w:t>
      </w:r>
    </w:p>
    <w:p w:rsidR="00000000" w:rsidRDefault="00122559">
      <w:pPr>
        <w:autoSpaceDE w:val="0"/>
        <w:autoSpaceDN w:val="0"/>
        <w:adjustRightInd w:val="0"/>
        <w:jc w:val="left"/>
        <w:rPr>
          <w:color w:val="000000"/>
        </w:rPr>
      </w:pPr>
      <w:r>
        <w:rPr>
          <w:color w:val="000000"/>
        </w:rPr>
        <w:t>本基金本报告期内未投资股票。</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2</w:t>
      </w:r>
      <w:r>
        <w:rPr>
          <w:rFonts w:ascii="宋体" w:hAnsi="宋体" w:cs="Times New Roman" w:hint="eastAsia"/>
        </w:rPr>
        <w:t>）报告期末按行业分类的沪港通投资股票投资组合</w:t>
      </w:r>
    </w:p>
    <w:p w:rsidR="00000000" w:rsidRDefault="00122559">
      <w:pPr>
        <w:autoSpaceDE w:val="0"/>
        <w:autoSpaceDN w:val="0"/>
        <w:adjustRightInd w:val="0"/>
        <w:jc w:val="left"/>
        <w:rPr>
          <w:color w:val="000000"/>
        </w:rPr>
      </w:pPr>
      <w:r>
        <w:rPr>
          <w:color w:val="000000"/>
        </w:rPr>
        <w:t>本基金本报告期内未通过港股通投资股票。</w:t>
      </w:r>
    </w:p>
    <w:p w:rsidR="00000000" w:rsidRDefault="00122559">
      <w:pPr>
        <w:spacing w:line="440" w:lineRule="exact"/>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3</w:t>
      </w:r>
      <w:r>
        <w:rPr>
          <w:rFonts w:ascii="宋体" w:hAnsi="宋体" w:cs="Times New Roman" w:hint="eastAsia"/>
        </w:rPr>
        <w:t>、报告期末按公允价值占基金资产净值比例大小排序的前十名股票投资明细</w:t>
      </w:r>
    </w:p>
    <w:p w:rsidR="00000000" w:rsidRDefault="00122559">
      <w:pPr>
        <w:autoSpaceDE w:val="0"/>
        <w:autoSpaceDN w:val="0"/>
        <w:adjustRightInd w:val="0"/>
        <w:ind w:firstLineChars="0" w:firstLine="495"/>
        <w:jc w:val="left"/>
        <w:rPr>
          <w:rFonts w:ascii="宋体" w:hAnsi="宋体" w:cs="Times New Roman"/>
          <w:bCs/>
          <w:color w:val="000000"/>
          <w:kern w:val="0"/>
        </w:rPr>
      </w:pPr>
      <w:r>
        <w:rPr>
          <w:rFonts w:ascii="宋体" w:hAnsi="宋体" w:cs="Times New Roman" w:hint="eastAsia"/>
          <w:bCs/>
          <w:color w:val="000000"/>
          <w:kern w:val="0"/>
        </w:rPr>
        <w:t>本基金本报告期末未持有股票。</w:t>
      </w:r>
    </w:p>
    <w:p w:rsidR="00000000" w:rsidRDefault="00122559">
      <w:pPr>
        <w:pStyle w:val="af1"/>
        <w:numPr>
          <w:ilvl w:val="0"/>
          <w:numId w:val="1"/>
        </w:numPr>
        <w:tabs>
          <w:tab w:val="left" w:pos="360"/>
        </w:tabs>
        <w:spacing w:line="440" w:lineRule="exact"/>
        <w:rPr>
          <w:rFonts w:cs="Times New Roman"/>
        </w:rPr>
      </w:pPr>
      <w:r>
        <w:rPr>
          <w:rFonts w:cs="Times New Roman" w:hint="eastAsia"/>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60"/>
        <w:gridCol w:w="2835"/>
        <w:gridCol w:w="1616"/>
      </w:tblGrid>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firstLineChars="0" w:firstLine="0"/>
              <w:rPr>
                <w:rFonts w:ascii="Times New Roman" w:hAnsi="Times New Roman" w:cs="Times New Roman"/>
                <w:color w:val="000000"/>
              </w:rPr>
            </w:pPr>
            <w:r>
              <w:rPr>
                <w:rFonts w:ascii="Times New Roman" w:hAnsi="Times New Roman" w:cs="Times New Roman"/>
                <w:color w:val="000000"/>
              </w:rPr>
              <w:t>序号</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债券品种</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公允价值</w:t>
            </w:r>
            <w:r>
              <w:rPr>
                <w:rFonts w:ascii="Times New Roman" w:hAnsi="Times New Roman" w:cs="Times New Roman"/>
                <w:color w:val="000000"/>
              </w:rPr>
              <w:t>(</w:t>
            </w:r>
            <w:r>
              <w:rPr>
                <w:rFonts w:ascii="Times New Roman" w:hAnsi="Times New Roman" w:cs="Times New Roman"/>
                <w:color w:val="000000"/>
              </w:rPr>
              <w:t>元</w:t>
            </w:r>
            <w:r>
              <w:rPr>
                <w:rFonts w:ascii="Times New Roman" w:hAnsi="Times New Roman" w:cs="Times New Roman"/>
                <w:color w:val="000000"/>
              </w:rPr>
              <w:t>)</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占基金资产净值比例</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1</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国家债券</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2</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央行票据</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3</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金融债券</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658,723,000.00</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70.53</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其中：政策性金融债</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222,923,000.00</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23.87</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4</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企业债券</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5</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企业短期融资券</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20,100,000.00</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2.15</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6</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中期票据</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245,698,000.00</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26.31</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7</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可转债（可交换债）</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8</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同业存单</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97,055,000.00</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10.39</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9</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其他</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firstLineChars="100" w:firstLine="240"/>
              <w:rPr>
                <w:rFonts w:ascii="Times New Roman" w:hAnsi="Times New Roman" w:cs="Times New Roman"/>
                <w:color w:val="000000"/>
              </w:rPr>
            </w:pPr>
            <w:r>
              <w:rPr>
                <w:rFonts w:ascii="Times New Roman" w:hAnsi="Times New Roman" w:cs="Times New Roman"/>
                <w:color w:val="000000"/>
              </w:rPr>
              <w:t>10</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合计</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1,021,576,000.00</w:t>
            </w:r>
          </w:p>
        </w:tc>
        <w:tc>
          <w:tcPr>
            <w:tcW w:w="1616" w:type="dxa"/>
            <w:tcBorders>
              <w:top w:val="single" w:sz="4" w:space="0" w:color="auto"/>
              <w:left w:val="single" w:sz="4" w:space="0" w:color="auto"/>
              <w:bottom w:val="single" w:sz="4" w:space="0" w:color="auto"/>
              <w:right w:val="single" w:sz="4" w:space="0" w:color="auto"/>
            </w:tcBorders>
            <w:vAlign w:val="center"/>
          </w:tcPr>
          <w:p w:rsidR="00000000" w:rsidRDefault="00122559">
            <w:pPr>
              <w:spacing w:before="29"/>
              <w:ind w:left="17"/>
              <w:jc w:val="center"/>
              <w:rPr>
                <w:rFonts w:ascii="Times New Roman" w:hAnsi="Times New Roman" w:cs="Times New Roman"/>
                <w:color w:val="000000"/>
              </w:rPr>
            </w:pPr>
            <w:r>
              <w:rPr>
                <w:rFonts w:ascii="Times New Roman" w:hAnsi="Times New Roman" w:cs="Times New Roman"/>
                <w:color w:val="000000"/>
              </w:rPr>
              <w:t>109.38</w:t>
            </w:r>
          </w:p>
        </w:tc>
      </w:tr>
    </w:tbl>
    <w:p w:rsidR="00000000" w:rsidRDefault="00122559">
      <w:pPr>
        <w:spacing w:line="440" w:lineRule="exact"/>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5</w:t>
      </w:r>
      <w:r>
        <w:rPr>
          <w:rFonts w:ascii="宋体" w:hAnsi="宋体" w:cs="Times New Roman" w:hint="eastAsia"/>
        </w:rPr>
        <w:t>、报告期末按公允价值占基金资产净值比例大小排序的前五名债券投资明细</w:t>
      </w:r>
    </w:p>
    <w:tbl>
      <w:tblPr>
        <w:tblStyle w:val="31"/>
        <w:tblW w:w="9021" w:type="dxa"/>
        <w:tblInd w:w="108" w:type="dxa"/>
        <w:tblLayout w:type="fixed"/>
        <w:tblLook w:val="0000"/>
      </w:tblPr>
      <w:tblGrid>
        <w:gridCol w:w="936"/>
        <w:gridCol w:w="1470"/>
        <w:gridCol w:w="1440"/>
        <w:gridCol w:w="1755"/>
        <w:gridCol w:w="1917"/>
        <w:gridCol w:w="1503"/>
      </w:tblGrid>
      <w:tr w:rsidR="00000000">
        <w:tc>
          <w:tcPr>
            <w:tcW w:w="936"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序号</w:t>
            </w:r>
          </w:p>
        </w:tc>
        <w:tc>
          <w:tcPr>
            <w:tcW w:w="1470"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债券代码</w:t>
            </w:r>
          </w:p>
        </w:tc>
        <w:tc>
          <w:tcPr>
            <w:tcW w:w="1440"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债券名称</w:t>
            </w:r>
          </w:p>
        </w:tc>
        <w:tc>
          <w:tcPr>
            <w:tcW w:w="1755"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数量（张）</w:t>
            </w:r>
          </w:p>
        </w:tc>
        <w:tc>
          <w:tcPr>
            <w:tcW w:w="1917"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公允价值</w:t>
            </w:r>
            <w:r>
              <w:rPr>
                <w:rFonts w:ascii="Times New Roman" w:hAnsi="Times New Roman"/>
                <w:color w:val="000000"/>
                <w:kern w:val="0"/>
              </w:rPr>
              <w:t>(</w:t>
            </w:r>
            <w:r>
              <w:rPr>
                <w:rFonts w:ascii="Times New Roman" w:hAnsi="Times New Roman"/>
                <w:color w:val="000000"/>
                <w:kern w:val="0"/>
              </w:rPr>
              <w:t>元</w:t>
            </w:r>
            <w:r>
              <w:rPr>
                <w:rFonts w:ascii="Times New Roman" w:hAnsi="Times New Roman"/>
                <w:color w:val="000000"/>
                <w:kern w:val="0"/>
              </w:rPr>
              <w:t>)</w:t>
            </w:r>
          </w:p>
        </w:tc>
        <w:tc>
          <w:tcPr>
            <w:tcW w:w="1503"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占基金资产净值比例（％）</w:t>
            </w:r>
          </w:p>
        </w:tc>
      </w:tr>
      <w:tr w:rsidR="00000000">
        <w:tc>
          <w:tcPr>
            <w:tcW w:w="936" w:type="dxa"/>
          </w:tcPr>
          <w:p w:rsidR="00000000" w:rsidRDefault="00122559">
            <w:pPr>
              <w:jc w:val="center"/>
              <w:rPr>
                <w:rFonts w:ascii="Times New Roman" w:hAnsi="Times New Roman"/>
              </w:rPr>
            </w:pPr>
            <w:r>
              <w:rPr>
                <w:rFonts w:ascii="Times New Roman" w:hAnsi="Times New Roman"/>
                <w:color w:val="000000"/>
              </w:rPr>
              <w:t>1</w:t>
            </w:r>
          </w:p>
        </w:tc>
        <w:tc>
          <w:tcPr>
            <w:tcW w:w="1470" w:type="dxa"/>
          </w:tcPr>
          <w:p w:rsidR="00000000" w:rsidRDefault="00122559">
            <w:pPr>
              <w:jc w:val="center"/>
              <w:rPr>
                <w:rFonts w:ascii="Times New Roman" w:hAnsi="Times New Roman"/>
              </w:rPr>
            </w:pPr>
            <w:r>
              <w:rPr>
                <w:rFonts w:ascii="Times New Roman" w:hAnsi="Times New Roman"/>
                <w:color w:val="000000"/>
              </w:rPr>
              <w:t>180212</w:t>
            </w:r>
          </w:p>
        </w:tc>
        <w:tc>
          <w:tcPr>
            <w:tcW w:w="1440" w:type="dxa"/>
          </w:tcPr>
          <w:p w:rsidR="00000000" w:rsidRDefault="00122559">
            <w:pPr>
              <w:ind w:firstLineChars="0" w:firstLine="0"/>
              <w:rPr>
                <w:rFonts w:ascii="Times New Roman" w:hAnsi="Times New Roman"/>
              </w:rPr>
            </w:pPr>
            <w:r>
              <w:rPr>
                <w:rFonts w:ascii="Times New Roman" w:hAnsi="Times New Roman"/>
                <w:color w:val="000000"/>
              </w:rPr>
              <w:t>18</w:t>
            </w:r>
            <w:r>
              <w:rPr>
                <w:rFonts w:ascii="Times New Roman" w:hAnsi="Times New Roman"/>
                <w:color w:val="000000"/>
              </w:rPr>
              <w:t>国开</w:t>
            </w:r>
            <w:r>
              <w:rPr>
                <w:rFonts w:ascii="Times New Roman" w:hAnsi="Times New Roman"/>
                <w:color w:val="000000"/>
              </w:rPr>
              <w:t>12</w:t>
            </w:r>
          </w:p>
        </w:tc>
        <w:tc>
          <w:tcPr>
            <w:tcW w:w="1755" w:type="dxa"/>
          </w:tcPr>
          <w:p w:rsidR="00000000" w:rsidRDefault="00122559">
            <w:pPr>
              <w:jc w:val="right"/>
              <w:rPr>
                <w:rFonts w:ascii="Times New Roman" w:hAnsi="Times New Roman"/>
              </w:rPr>
            </w:pPr>
            <w:r>
              <w:rPr>
                <w:rFonts w:ascii="Times New Roman" w:hAnsi="Times New Roman"/>
                <w:color w:val="000000"/>
              </w:rPr>
              <w:t>700,000.00</w:t>
            </w:r>
          </w:p>
        </w:tc>
        <w:tc>
          <w:tcPr>
            <w:tcW w:w="1917" w:type="dxa"/>
          </w:tcPr>
          <w:p w:rsidR="00000000" w:rsidRDefault="00122559">
            <w:pPr>
              <w:ind w:firstLineChars="0" w:firstLine="0"/>
              <w:rPr>
                <w:rFonts w:ascii="Times New Roman" w:hAnsi="Times New Roman"/>
              </w:rPr>
            </w:pPr>
            <w:r>
              <w:rPr>
                <w:rFonts w:ascii="Times New Roman" w:hAnsi="Times New Roman"/>
                <w:color w:val="000000"/>
              </w:rPr>
              <w:t>70,938,000.00</w:t>
            </w:r>
          </w:p>
        </w:tc>
        <w:tc>
          <w:tcPr>
            <w:tcW w:w="1503" w:type="dxa"/>
          </w:tcPr>
          <w:p w:rsidR="00000000" w:rsidRDefault="00122559">
            <w:pPr>
              <w:jc w:val="right"/>
              <w:rPr>
                <w:rFonts w:ascii="Times New Roman" w:hAnsi="Times New Roman"/>
              </w:rPr>
            </w:pPr>
            <w:r>
              <w:rPr>
                <w:rFonts w:ascii="Times New Roman" w:hAnsi="Times New Roman"/>
                <w:color w:val="000000"/>
              </w:rPr>
              <w:t>7.60</w:t>
            </w:r>
          </w:p>
        </w:tc>
      </w:tr>
      <w:tr w:rsidR="00000000">
        <w:tc>
          <w:tcPr>
            <w:tcW w:w="936" w:type="dxa"/>
          </w:tcPr>
          <w:p w:rsidR="00000000" w:rsidRDefault="00122559">
            <w:pPr>
              <w:jc w:val="center"/>
              <w:rPr>
                <w:rFonts w:ascii="Times New Roman" w:hAnsi="Times New Roman"/>
              </w:rPr>
            </w:pPr>
            <w:r>
              <w:rPr>
                <w:rFonts w:ascii="Times New Roman" w:hAnsi="Times New Roman"/>
                <w:color w:val="000000"/>
              </w:rPr>
              <w:t>2</w:t>
            </w:r>
          </w:p>
        </w:tc>
        <w:tc>
          <w:tcPr>
            <w:tcW w:w="1470" w:type="dxa"/>
          </w:tcPr>
          <w:p w:rsidR="00000000" w:rsidRDefault="00122559">
            <w:pPr>
              <w:jc w:val="center"/>
              <w:rPr>
                <w:rFonts w:ascii="Times New Roman" w:hAnsi="Times New Roman"/>
              </w:rPr>
            </w:pPr>
            <w:r>
              <w:rPr>
                <w:rFonts w:ascii="Times New Roman" w:hAnsi="Times New Roman"/>
                <w:color w:val="000000"/>
              </w:rPr>
              <w:t>180203</w:t>
            </w:r>
          </w:p>
        </w:tc>
        <w:tc>
          <w:tcPr>
            <w:tcW w:w="1440" w:type="dxa"/>
          </w:tcPr>
          <w:p w:rsidR="00000000" w:rsidRDefault="00122559">
            <w:pPr>
              <w:ind w:firstLineChars="0" w:firstLine="0"/>
              <w:rPr>
                <w:rFonts w:ascii="Times New Roman" w:hAnsi="Times New Roman"/>
              </w:rPr>
            </w:pPr>
            <w:r>
              <w:rPr>
                <w:rFonts w:ascii="Times New Roman" w:hAnsi="Times New Roman"/>
                <w:color w:val="000000"/>
              </w:rPr>
              <w:t>18</w:t>
            </w:r>
            <w:r>
              <w:rPr>
                <w:rFonts w:ascii="Times New Roman" w:hAnsi="Times New Roman"/>
                <w:color w:val="000000"/>
              </w:rPr>
              <w:t>国开</w:t>
            </w:r>
            <w:r>
              <w:rPr>
                <w:rFonts w:ascii="Times New Roman" w:hAnsi="Times New Roman"/>
                <w:color w:val="000000"/>
              </w:rPr>
              <w:t>03</w:t>
            </w:r>
          </w:p>
        </w:tc>
        <w:tc>
          <w:tcPr>
            <w:tcW w:w="1755" w:type="dxa"/>
          </w:tcPr>
          <w:p w:rsidR="00000000" w:rsidRDefault="00122559">
            <w:pPr>
              <w:jc w:val="right"/>
              <w:rPr>
                <w:rFonts w:ascii="Times New Roman" w:hAnsi="Times New Roman"/>
              </w:rPr>
            </w:pPr>
            <w:r>
              <w:rPr>
                <w:rFonts w:ascii="Times New Roman" w:hAnsi="Times New Roman"/>
                <w:color w:val="000000"/>
              </w:rPr>
              <w:t>500,000.00</w:t>
            </w:r>
          </w:p>
        </w:tc>
        <w:tc>
          <w:tcPr>
            <w:tcW w:w="1917" w:type="dxa"/>
          </w:tcPr>
          <w:p w:rsidR="00000000" w:rsidRDefault="00122559">
            <w:pPr>
              <w:ind w:firstLineChars="0" w:firstLine="0"/>
              <w:rPr>
                <w:rFonts w:ascii="Times New Roman" w:hAnsi="Times New Roman"/>
              </w:rPr>
            </w:pPr>
            <w:r>
              <w:rPr>
                <w:rFonts w:ascii="Times New Roman" w:hAnsi="Times New Roman"/>
                <w:color w:val="000000"/>
              </w:rPr>
              <w:t>51,220,000.00</w:t>
            </w:r>
          </w:p>
        </w:tc>
        <w:tc>
          <w:tcPr>
            <w:tcW w:w="1503" w:type="dxa"/>
          </w:tcPr>
          <w:p w:rsidR="00000000" w:rsidRDefault="00122559">
            <w:pPr>
              <w:jc w:val="right"/>
              <w:rPr>
                <w:rFonts w:ascii="Times New Roman" w:hAnsi="Times New Roman"/>
              </w:rPr>
            </w:pPr>
            <w:r>
              <w:rPr>
                <w:rFonts w:ascii="Times New Roman" w:hAnsi="Times New Roman"/>
                <w:color w:val="000000"/>
              </w:rPr>
              <w:t>5.4</w:t>
            </w:r>
            <w:r>
              <w:rPr>
                <w:rFonts w:ascii="Times New Roman" w:hAnsi="Times New Roman"/>
                <w:color w:val="000000"/>
              </w:rPr>
              <w:t>8</w:t>
            </w:r>
          </w:p>
        </w:tc>
      </w:tr>
      <w:tr w:rsidR="00000000">
        <w:tc>
          <w:tcPr>
            <w:tcW w:w="936" w:type="dxa"/>
          </w:tcPr>
          <w:p w:rsidR="00000000" w:rsidRDefault="00122559">
            <w:pPr>
              <w:jc w:val="center"/>
              <w:rPr>
                <w:rFonts w:ascii="Times New Roman" w:hAnsi="Times New Roman"/>
              </w:rPr>
            </w:pPr>
            <w:r>
              <w:rPr>
                <w:rFonts w:ascii="Times New Roman" w:hAnsi="Times New Roman"/>
                <w:color w:val="000000"/>
              </w:rPr>
              <w:t>3</w:t>
            </w:r>
          </w:p>
        </w:tc>
        <w:tc>
          <w:tcPr>
            <w:tcW w:w="1470" w:type="dxa"/>
          </w:tcPr>
          <w:p w:rsidR="00000000" w:rsidRDefault="00122559">
            <w:pPr>
              <w:jc w:val="center"/>
              <w:rPr>
                <w:rFonts w:ascii="Times New Roman" w:hAnsi="Times New Roman"/>
              </w:rPr>
            </w:pPr>
            <w:r>
              <w:rPr>
                <w:rFonts w:ascii="Times New Roman" w:hAnsi="Times New Roman"/>
                <w:color w:val="000000"/>
              </w:rPr>
              <w:t>101751027</w:t>
            </w:r>
          </w:p>
        </w:tc>
        <w:tc>
          <w:tcPr>
            <w:tcW w:w="1440" w:type="dxa"/>
          </w:tcPr>
          <w:p w:rsidR="00000000" w:rsidRDefault="00122559">
            <w:pPr>
              <w:ind w:firstLineChars="0" w:firstLine="0"/>
              <w:rPr>
                <w:rFonts w:ascii="Times New Roman" w:hAnsi="Times New Roman"/>
              </w:rPr>
            </w:pPr>
            <w:r>
              <w:rPr>
                <w:rFonts w:ascii="Times New Roman" w:hAnsi="Times New Roman"/>
                <w:color w:val="000000"/>
              </w:rPr>
              <w:t>17</w:t>
            </w:r>
            <w:r>
              <w:rPr>
                <w:rFonts w:ascii="Times New Roman" w:hAnsi="Times New Roman"/>
                <w:color w:val="000000"/>
              </w:rPr>
              <w:t>大悦城</w:t>
            </w:r>
            <w:r>
              <w:rPr>
                <w:rFonts w:ascii="Times New Roman" w:hAnsi="Times New Roman"/>
                <w:color w:val="000000"/>
              </w:rPr>
              <w:t>MTN001BC</w:t>
            </w:r>
          </w:p>
        </w:tc>
        <w:tc>
          <w:tcPr>
            <w:tcW w:w="1755" w:type="dxa"/>
          </w:tcPr>
          <w:p w:rsidR="00000000" w:rsidRDefault="00122559">
            <w:pPr>
              <w:jc w:val="right"/>
              <w:rPr>
                <w:rFonts w:ascii="Times New Roman" w:hAnsi="Times New Roman"/>
              </w:rPr>
            </w:pPr>
            <w:r>
              <w:rPr>
                <w:rFonts w:ascii="Times New Roman" w:hAnsi="Times New Roman"/>
                <w:color w:val="000000"/>
              </w:rPr>
              <w:t>500,000.00</w:t>
            </w:r>
          </w:p>
        </w:tc>
        <w:tc>
          <w:tcPr>
            <w:tcW w:w="1917" w:type="dxa"/>
          </w:tcPr>
          <w:p w:rsidR="00000000" w:rsidRDefault="00122559">
            <w:pPr>
              <w:ind w:firstLineChars="0" w:firstLine="0"/>
              <w:rPr>
                <w:rFonts w:ascii="Times New Roman" w:hAnsi="Times New Roman"/>
              </w:rPr>
            </w:pPr>
            <w:r>
              <w:rPr>
                <w:rFonts w:ascii="Times New Roman" w:hAnsi="Times New Roman"/>
                <w:color w:val="000000"/>
              </w:rPr>
              <w:t>50,700,000.00</w:t>
            </w:r>
          </w:p>
        </w:tc>
        <w:tc>
          <w:tcPr>
            <w:tcW w:w="1503" w:type="dxa"/>
          </w:tcPr>
          <w:p w:rsidR="00000000" w:rsidRDefault="00122559">
            <w:pPr>
              <w:jc w:val="right"/>
              <w:rPr>
                <w:rFonts w:ascii="Times New Roman" w:hAnsi="Times New Roman"/>
              </w:rPr>
            </w:pPr>
            <w:r>
              <w:rPr>
                <w:rFonts w:ascii="Times New Roman" w:hAnsi="Times New Roman"/>
                <w:color w:val="000000"/>
              </w:rPr>
              <w:t>5.43</w:t>
            </w:r>
          </w:p>
        </w:tc>
      </w:tr>
      <w:tr w:rsidR="00000000">
        <w:tc>
          <w:tcPr>
            <w:tcW w:w="936" w:type="dxa"/>
          </w:tcPr>
          <w:p w:rsidR="00000000" w:rsidRDefault="00122559">
            <w:pPr>
              <w:jc w:val="center"/>
              <w:rPr>
                <w:rFonts w:ascii="Times New Roman" w:hAnsi="Times New Roman"/>
              </w:rPr>
            </w:pPr>
            <w:r>
              <w:rPr>
                <w:rFonts w:ascii="Times New Roman" w:hAnsi="Times New Roman"/>
                <w:color w:val="000000"/>
              </w:rPr>
              <w:t>4</w:t>
            </w:r>
          </w:p>
        </w:tc>
        <w:tc>
          <w:tcPr>
            <w:tcW w:w="1470" w:type="dxa"/>
          </w:tcPr>
          <w:p w:rsidR="00000000" w:rsidRDefault="00122559">
            <w:pPr>
              <w:jc w:val="center"/>
              <w:rPr>
                <w:rFonts w:ascii="Times New Roman" w:hAnsi="Times New Roman"/>
              </w:rPr>
            </w:pPr>
            <w:r>
              <w:rPr>
                <w:rFonts w:ascii="Times New Roman" w:hAnsi="Times New Roman"/>
                <w:color w:val="000000"/>
              </w:rPr>
              <w:t>111903112</w:t>
            </w:r>
          </w:p>
        </w:tc>
        <w:tc>
          <w:tcPr>
            <w:tcW w:w="1440" w:type="dxa"/>
          </w:tcPr>
          <w:p w:rsidR="00000000" w:rsidRDefault="00122559">
            <w:pPr>
              <w:ind w:firstLineChars="0" w:firstLine="0"/>
              <w:rPr>
                <w:rFonts w:ascii="Times New Roman" w:hAnsi="Times New Roman"/>
              </w:rPr>
            </w:pPr>
            <w:r>
              <w:rPr>
                <w:rFonts w:ascii="Times New Roman" w:hAnsi="Times New Roman"/>
                <w:color w:val="000000"/>
              </w:rPr>
              <w:t>19</w:t>
            </w:r>
            <w:r>
              <w:rPr>
                <w:rFonts w:ascii="Times New Roman" w:hAnsi="Times New Roman"/>
                <w:color w:val="000000"/>
              </w:rPr>
              <w:t>农业银行</w:t>
            </w:r>
            <w:r>
              <w:rPr>
                <w:rFonts w:ascii="Times New Roman" w:hAnsi="Times New Roman"/>
                <w:color w:val="000000"/>
              </w:rPr>
              <w:t>CD112</w:t>
            </w:r>
          </w:p>
        </w:tc>
        <w:tc>
          <w:tcPr>
            <w:tcW w:w="1755" w:type="dxa"/>
          </w:tcPr>
          <w:p w:rsidR="00000000" w:rsidRDefault="00122559">
            <w:pPr>
              <w:jc w:val="right"/>
              <w:rPr>
                <w:rFonts w:ascii="Times New Roman" w:hAnsi="Times New Roman"/>
              </w:rPr>
            </w:pPr>
            <w:r>
              <w:rPr>
                <w:rFonts w:ascii="Times New Roman" w:hAnsi="Times New Roman"/>
                <w:color w:val="000000"/>
              </w:rPr>
              <w:t>500,000.00</w:t>
            </w:r>
          </w:p>
        </w:tc>
        <w:tc>
          <w:tcPr>
            <w:tcW w:w="1917" w:type="dxa"/>
          </w:tcPr>
          <w:p w:rsidR="00000000" w:rsidRDefault="00122559">
            <w:pPr>
              <w:ind w:firstLineChars="0" w:firstLine="0"/>
              <w:rPr>
                <w:rFonts w:ascii="Times New Roman" w:hAnsi="Times New Roman"/>
              </w:rPr>
            </w:pPr>
            <w:r>
              <w:rPr>
                <w:rFonts w:ascii="Times New Roman" w:hAnsi="Times New Roman"/>
                <w:color w:val="000000"/>
              </w:rPr>
              <w:t>48,530,000.00</w:t>
            </w:r>
          </w:p>
        </w:tc>
        <w:tc>
          <w:tcPr>
            <w:tcW w:w="1503" w:type="dxa"/>
          </w:tcPr>
          <w:p w:rsidR="00000000" w:rsidRDefault="00122559">
            <w:pPr>
              <w:jc w:val="right"/>
              <w:rPr>
                <w:rFonts w:ascii="Times New Roman" w:hAnsi="Times New Roman"/>
              </w:rPr>
            </w:pPr>
            <w:r>
              <w:rPr>
                <w:rFonts w:ascii="Times New Roman" w:hAnsi="Times New Roman"/>
                <w:color w:val="000000"/>
              </w:rPr>
              <w:t>5.20</w:t>
            </w:r>
          </w:p>
        </w:tc>
      </w:tr>
      <w:tr w:rsidR="00000000">
        <w:tc>
          <w:tcPr>
            <w:tcW w:w="936" w:type="dxa"/>
          </w:tcPr>
          <w:p w:rsidR="00000000" w:rsidRDefault="00122559">
            <w:pPr>
              <w:jc w:val="center"/>
              <w:rPr>
                <w:rFonts w:ascii="Times New Roman" w:hAnsi="Times New Roman"/>
              </w:rPr>
            </w:pPr>
            <w:r>
              <w:rPr>
                <w:rFonts w:ascii="Times New Roman" w:hAnsi="Times New Roman"/>
                <w:color w:val="000000"/>
              </w:rPr>
              <w:t>5</w:t>
            </w:r>
          </w:p>
        </w:tc>
        <w:tc>
          <w:tcPr>
            <w:tcW w:w="1470" w:type="dxa"/>
          </w:tcPr>
          <w:p w:rsidR="00000000" w:rsidRDefault="00122559">
            <w:pPr>
              <w:jc w:val="center"/>
              <w:rPr>
                <w:rFonts w:ascii="Times New Roman" w:hAnsi="Times New Roman"/>
              </w:rPr>
            </w:pPr>
            <w:r>
              <w:rPr>
                <w:rFonts w:ascii="Times New Roman" w:hAnsi="Times New Roman"/>
                <w:color w:val="000000"/>
              </w:rPr>
              <w:t>111904062</w:t>
            </w:r>
          </w:p>
        </w:tc>
        <w:tc>
          <w:tcPr>
            <w:tcW w:w="1440" w:type="dxa"/>
          </w:tcPr>
          <w:p w:rsidR="00000000" w:rsidRDefault="00122559">
            <w:pPr>
              <w:ind w:firstLineChars="0" w:firstLine="0"/>
              <w:rPr>
                <w:rFonts w:ascii="Times New Roman" w:hAnsi="Times New Roman"/>
              </w:rPr>
            </w:pPr>
            <w:r>
              <w:rPr>
                <w:rFonts w:ascii="Times New Roman" w:hAnsi="Times New Roman"/>
                <w:color w:val="000000"/>
              </w:rPr>
              <w:t>19</w:t>
            </w:r>
            <w:r>
              <w:rPr>
                <w:rFonts w:ascii="Times New Roman" w:hAnsi="Times New Roman"/>
                <w:color w:val="000000"/>
              </w:rPr>
              <w:t>中国银行</w:t>
            </w:r>
            <w:r>
              <w:rPr>
                <w:rFonts w:ascii="Times New Roman" w:hAnsi="Times New Roman"/>
                <w:color w:val="000000"/>
              </w:rPr>
              <w:t>CD062</w:t>
            </w:r>
          </w:p>
        </w:tc>
        <w:tc>
          <w:tcPr>
            <w:tcW w:w="1755" w:type="dxa"/>
          </w:tcPr>
          <w:p w:rsidR="00000000" w:rsidRDefault="00122559">
            <w:pPr>
              <w:jc w:val="right"/>
              <w:rPr>
                <w:rFonts w:ascii="Times New Roman" w:hAnsi="Times New Roman"/>
              </w:rPr>
            </w:pPr>
            <w:r>
              <w:rPr>
                <w:rFonts w:ascii="Times New Roman" w:hAnsi="Times New Roman"/>
                <w:color w:val="000000"/>
              </w:rPr>
              <w:t>500,000.00</w:t>
            </w:r>
          </w:p>
        </w:tc>
        <w:tc>
          <w:tcPr>
            <w:tcW w:w="1917" w:type="dxa"/>
          </w:tcPr>
          <w:p w:rsidR="00000000" w:rsidRDefault="00122559">
            <w:pPr>
              <w:ind w:firstLineChars="0" w:firstLine="0"/>
              <w:rPr>
                <w:rFonts w:ascii="Times New Roman" w:hAnsi="Times New Roman"/>
              </w:rPr>
            </w:pPr>
            <w:r>
              <w:rPr>
                <w:rFonts w:ascii="Times New Roman" w:hAnsi="Times New Roman"/>
                <w:color w:val="000000"/>
              </w:rPr>
              <w:t>48,525,000.00</w:t>
            </w:r>
          </w:p>
        </w:tc>
        <w:tc>
          <w:tcPr>
            <w:tcW w:w="1503" w:type="dxa"/>
          </w:tcPr>
          <w:p w:rsidR="00000000" w:rsidRDefault="00122559">
            <w:pPr>
              <w:jc w:val="right"/>
              <w:rPr>
                <w:rFonts w:ascii="Times New Roman" w:hAnsi="Times New Roman"/>
              </w:rPr>
            </w:pPr>
            <w:r>
              <w:rPr>
                <w:rFonts w:ascii="Times New Roman" w:hAnsi="Times New Roman"/>
                <w:color w:val="000000"/>
              </w:rPr>
              <w:t>5.20</w:t>
            </w:r>
          </w:p>
        </w:tc>
      </w:tr>
    </w:tbl>
    <w:p w:rsidR="00000000" w:rsidRDefault="00122559">
      <w:pPr>
        <w:spacing w:line="440" w:lineRule="exact"/>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6</w:t>
      </w:r>
      <w:r>
        <w:rPr>
          <w:rFonts w:ascii="宋体" w:hAnsi="宋体" w:cs="Times New Roman" w:hint="eastAsia"/>
        </w:rPr>
        <w:t>、报告期末按公允价值占基金资产净值比例大小排序的前十名资产支持证券投资明细</w:t>
      </w:r>
    </w:p>
    <w:tbl>
      <w:tblPr>
        <w:tblStyle w:val="8"/>
        <w:tblW w:w="0" w:type="auto"/>
        <w:tblInd w:w="108" w:type="dxa"/>
        <w:tblLook w:val="0000"/>
      </w:tblPr>
      <w:tblGrid>
        <w:gridCol w:w="824"/>
        <w:gridCol w:w="1143"/>
        <w:gridCol w:w="1371"/>
        <w:gridCol w:w="1776"/>
        <w:gridCol w:w="2076"/>
        <w:gridCol w:w="1224"/>
      </w:tblGrid>
      <w:tr w:rsidR="00000000">
        <w:tc>
          <w:tcPr>
            <w:tcW w:w="824" w:type="dxa"/>
          </w:tcPr>
          <w:p w:rsidR="00000000" w:rsidRDefault="00122559">
            <w:pPr>
              <w:autoSpaceDE w:val="0"/>
              <w:autoSpaceDN w:val="0"/>
              <w:adjustRightInd w:val="0"/>
              <w:spacing w:before="29" w:line="288" w:lineRule="auto"/>
              <w:ind w:firstLineChars="0" w:firstLine="0"/>
              <w:rPr>
                <w:rFonts w:ascii="Times New Roman" w:hAnsi="Times New Roman"/>
                <w:color w:val="000000"/>
                <w:kern w:val="0"/>
              </w:rPr>
            </w:pPr>
            <w:r>
              <w:rPr>
                <w:rFonts w:ascii="Times New Roman" w:hAnsi="Times New Roman"/>
                <w:color w:val="000000"/>
                <w:kern w:val="0"/>
              </w:rPr>
              <w:t>序号</w:t>
            </w:r>
          </w:p>
        </w:tc>
        <w:tc>
          <w:tcPr>
            <w:tcW w:w="1143" w:type="dxa"/>
          </w:tcPr>
          <w:p w:rsidR="00000000" w:rsidRDefault="00122559">
            <w:pPr>
              <w:autoSpaceDE w:val="0"/>
              <w:autoSpaceDN w:val="0"/>
              <w:adjustRightInd w:val="0"/>
              <w:spacing w:before="29" w:line="288" w:lineRule="auto"/>
              <w:ind w:firstLineChars="0" w:firstLine="0"/>
              <w:rPr>
                <w:rFonts w:ascii="Times New Roman" w:hAnsi="Times New Roman"/>
                <w:color w:val="000000"/>
                <w:kern w:val="0"/>
              </w:rPr>
            </w:pPr>
            <w:r>
              <w:rPr>
                <w:rFonts w:ascii="Times New Roman" w:hAnsi="Times New Roman"/>
                <w:color w:val="000000"/>
                <w:kern w:val="0"/>
              </w:rPr>
              <w:t>证券代码</w:t>
            </w:r>
          </w:p>
        </w:tc>
        <w:tc>
          <w:tcPr>
            <w:tcW w:w="1371" w:type="dxa"/>
          </w:tcPr>
          <w:p w:rsidR="00000000" w:rsidRDefault="00122559">
            <w:pPr>
              <w:autoSpaceDE w:val="0"/>
              <w:autoSpaceDN w:val="0"/>
              <w:adjustRightInd w:val="0"/>
              <w:spacing w:before="29" w:line="288" w:lineRule="auto"/>
              <w:ind w:firstLineChars="0" w:firstLine="0"/>
              <w:rPr>
                <w:rFonts w:ascii="Times New Roman" w:hAnsi="Times New Roman"/>
                <w:color w:val="000000"/>
                <w:kern w:val="0"/>
              </w:rPr>
            </w:pPr>
            <w:r>
              <w:rPr>
                <w:rFonts w:ascii="Times New Roman" w:hAnsi="Times New Roman"/>
                <w:color w:val="000000"/>
                <w:kern w:val="0"/>
              </w:rPr>
              <w:t>证券名称</w:t>
            </w:r>
          </w:p>
        </w:tc>
        <w:tc>
          <w:tcPr>
            <w:tcW w:w="1776"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数量</w:t>
            </w:r>
            <w:r>
              <w:rPr>
                <w:rFonts w:ascii="Times New Roman" w:hAnsi="Times New Roman"/>
                <w:color w:val="000000"/>
                <w:kern w:val="0"/>
              </w:rPr>
              <w:t>(</w:t>
            </w:r>
            <w:r>
              <w:rPr>
                <w:rFonts w:ascii="Times New Roman" w:hAnsi="Times New Roman"/>
                <w:color w:val="000000"/>
                <w:kern w:val="0"/>
              </w:rPr>
              <w:t>张</w:t>
            </w:r>
            <w:r>
              <w:rPr>
                <w:rFonts w:ascii="Times New Roman" w:hAnsi="Times New Roman"/>
                <w:color w:val="000000"/>
                <w:kern w:val="0"/>
              </w:rPr>
              <w:t>)</w:t>
            </w:r>
          </w:p>
        </w:tc>
        <w:tc>
          <w:tcPr>
            <w:tcW w:w="2076"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公允价值</w:t>
            </w:r>
            <w:r>
              <w:rPr>
                <w:rFonts w:ascii="Times New Roman" w:hAnsi="Times New Roman"/>
                <w:color w:val="000000"/>
                <w:kern w:val="0"/>
              </w:rPr>
              <w:t>(</w:t>
            </w:r>
            <w:r>
              <w:rPr>
                <w:rFonts w:ascii="Times New Roman" w:hAnsi="Times New Roman"/>
                <w:color w:val="000000"/>
                <w:kern w:val="0"/>
              </w:rPr>
              <w:t>元</w:t>
            </w:r>
            <w:r>
              <w:rPr>
                <w:rFonts w:ascii="Times New Roman" w:hAnsi="Times New Roman"/>
                <w:color w:val="000000"/>
                <w:kern w:val="0"/>
              </w:rPr>
              <w:t>)</w:t>
            </w:r>
          </w:p>
        </w:tc>
        <w:tc>
          <w:tcPr>
            <w:tcW w:w="1224" w:type="dxa"/>
          </w:tcPr>
          <w:p w:rsidR="00000000" w:rsidRDefault="00122559">
            <w:pPr>
              <w:autoSpaceDE w:val="0"/>
              <w:autoSpaceDN w:val="0"/>
              <w:adjustRightInd w:val="0"/>
              <w:spacing w:before="29" w:line="288" w:lineRule="auto"/>
              <w:ind w:left="15"/>
              <w:jc w:val="center"/>
              <w:rPr>
                <w:rFonts w:ascii="Times New Roman" w:hAnsi="Times New Roman"/>
                <w:color w:val="000000"/>
                <w:kern w:val="0"/>
              </w:rPr>
            </w:pPr>
            <w:r>
              <w:rPr>
                <w:rFonts w:ascii="Times New Roman" w:hAnsi="Times New Roman"/>
                <w:color w:val="000000"/>
                <w:kern w:val="0"/>
              </w:rPr>
              <w:t>占基金资产净值比（</w:t>
            </w:r>
            <w:r>
              <w:rPr>
                <w:rFonts w:ascii="Times New Roman" w:hAnsi="Times New Roman"/>
                <w:color w:val="000000"/>
                <w:kern w:val="0"/>
              </w:rPr>
              <w:t>%</w:t>
            </w:r>
            <w:r>
              <w:rPr>
                <w:rFonts w:ascii="Times New Roman" w:hAnsi="Times New Roman"/>
                <w:color w:val="000000"/>
                <w:kern w:val="0"/>
              </w:rPr>
              <w:t>）</w:t>
            </w:r>
          </w:p>
        </w:tc>
      </w:tr>
      <w:tr w:rsidR="00000000">
        <w:tc>
          <w:tcPr>
            <w:tcW w:w="824" w:type="dxa"/>
          </w:tcPr>
          <w:p w:rsidR="00000000" w:rsidRDefault="00122559">
            <w:pPr>
              <w:jc w:val="center"/>
              <w:rPr>
                <w:rFonts w:ascii="Times New Roman" w:hAnsi="Times New Roman"/>
              </w:rPr>
            </w:pPr>
            <w:r>
              <w:rPr>
                <w:rFonts w:ascii="Times New Roman" w:hAnsi="Times New Roman"/>
                <w:color w:val="000000"/>
              </w:rPr>
              <w:t>1</w:t>
            </w:r>
          </w:p>
        </w:tc>
        <w:tc>
          <w:tcPr>
            <w:tcW w:w="1143" w:type="dxa"/>
          </w:tcPr>
          <w:p w:rsidR="00000000" w:rsidRDefault="00122559">
            <w:pPr>
              <w:ind w:firstLineChars="0" w:firstLine="0"/>
              <w:rPr>
                <w:rFonts w:ascii="Times New Roman" w:hAnsi="Times New Roman"/>
              </w:rPr>
            </w:pPr>
            <w:r>
              <w:rPr>
                <w:rFonts w:ascii="Times New Roman" w:hAnsi="Times New Roman"/>
                <w:color w:val="000000"/>
              </w:rPr>
              <w:t>1598</w:t>
            </w:r>
            <w:r>
              <w:rPr>
                <w:rFonts w:ascii="Times New Roman" w:hAnsi="Times New Roman"/>
                <w:color w:val="000000"/>
              </w:rPr>
              <w:t>65</w:t>
            </w:r>
          </w:p>
        </w:tc>
        <w:tc>
          <w:tcPr>
            <w:tcW w:w="1371" w:type="dxa"/>
          </w:tcPr>
          <w:p w:rsidR="00000000" w:rsidRDefault="00122559">
            <w:pPr>
              <w:ind w:firstLineChars="0" w:firstLine="0"/>
              <w:rPr>
                <w:rFonts w:ascii="Times New Roman" w:hAnsi="Times New Roman"/>
              </w:rPr>
            </w:pPr>
            <w:r>
              <w:rPr>
                <w:rFonts w:ascii="Times New Roman" w:hAnsi="Times New Roman"/>
                <w:color w:val="000000"/>
              </w:rPr>
              <w:t>锦安</w:t>
            </w:r>
            <w:r>
              <w:rPr>
                <w:rFonts w:ascii="Times New Roman" w:hAnsi="Times New Roman"/>
                <w:color w:val="000000"/>
              </w:rPr>
              <w:t>1A2</w:t>
            </w:r>
          </w:p>
        </w:tc>
        <w:tc>
          <w:tcPr>
            <w:tcW w:w="0" w:type="auto"/>
          </w:tcPr>
          <w:p w:rsidR="00000000" w:rsidRDefault="00122559">
            <w:pPr>
              <w:jc w:val="right"/>
              <w:rPr>
                <w:rFonts w:ascii="Times New Roman" w:hAnsi="Times New Roman"/>
              </w:rPr>
            </w:pPr>
            <w:r>
              <w:rPr>
                <w:rFonts w:ascii="Times New Roman" w:hAnsi="Times New Roman"/>
                <w:color w:val="000000"/>
              </w:rPr>
              <w:t>300,000.00</w:t>
            </w:r>
          </w:p>
        </w:tc>
        <w:tc>
          <w:tcPr>
            <w:tcW w:w="0" w:type="auto"/>
          </w:tcPr>
          <w:p w:rsidR="00000000" w:rsidRDefault="00122559">
            <w:pPr>
              <w:jc w:val="right"/>
              <w:rPr>
                <w:rFonts w:ascii="Times New Roman" w:hAnsi="Times New Roman"/>
              </w:rPr>
            </w:pPr>
            <w:r>
              <w:rPr>
                <w:rFonts w:ascii="Times New Roman" w:hAnsi="Times New Roman"/>
                <w:color w:val="000000"/>
              </w:rPr>
              <w:t>30,000,000.00</w:t>
            </w:r>
          </w:p>
        </w:tc>
        <w:tc>
          <w:tcPr>
            <w:tcW w:w="0" w:type="auto"/>
          </w:tcPr>
          <w:p w:rsidR="00000000" w:rsidRDefault="00122559">
            <w:pPr>
              <w:jc w:val="right"/>
              <w:rPr>
                <w:rFonts w:ascii="Times New Roman" w:hAnsi="Times New Roman"/>
              </w:rPr>
            </w:pPr>
            <w:r>
              <w:rPr>
                <w:rFonts w:ascii="Times New Roman" w:hAnsi="Times New Roman"/>
                <w:color w:val="000000"/>
              </w:rPr>
              <w:t>3.21</w:t>
            </w:r>
          </w:p>
        </w:tc>
      </w:tr>
      <w:tr w:rsidR="00000000">
        <w:tc>
          <w:tcPr>
            <w:tcW w:w="824" w:type="dxa"/>
          </w:tcPr>
          <w:p w:rsidR="00000000" w:rsidRDefault="00122559">
            <w:pPr>
              <w:jc w:val="center"/>
              <w:rPr>
                <w:rFonts w:ascii="Times New Roman" w:hAnsi="Times New Roman"/>
              </w:rPr>
            </w:pPr>
            <w:r>
              <w:rPr>
                <w:rFonts w:ascii="Times New Roman" w:hAnsi="Times New Roman"/>
                <w:color w:val="000000"/>
              </w:rPr>
              <w:t>2</w:t>
            </w:r>
          </w:p>
        </w:tc>
        <w:tc>
          <w:tcPr>
            <w:tcW w:w="1143" w:type="dxa"/>
          </w:tcPr>
          <w:p w:rsidR="00000000" w:rsidRDefault="00122559">
            <w:pPr>
              <w:ind w:firstLineChars="0" w:firstLine="0"/>
              <w:rPr>
                <w:rFonts w:ascii="Times New Roman" w:hAnsi="Times New Roman"/>
              </w:rPr>
            </w:pPr>
            <w:r>
              <w:rPr>
                <w:rFonts w:ascii="Times New Roman" w:hAnsi="Times New Roman"/>
                <w:color w:val="000000"/>
              </w:rPr>
              <w:t>139286</w:t>
            </w:r>
          </w:p>
        </w:tc>
        <w:tc>
          <w:tcPr>
            <w:tcW w:w="1371" w:type="dxa"/>
          </w:tcPr>
          <w:p w:rsidR="00000000" w:rsidRDefault="00122559">
            <w:pPr>
              <w:ind w:firstLineChars="0" w:firstLine="0"/>
              <w:rPr>
                <w:rFonts w:ascii="Times New Roman" w:hAnsi="Times New Roman"/>
              </w:rPr>
            </w:pPr>
            <w:r>
              <w:rPr>
                <w:rFonts w:ascii="Times New Roman" w:hAnsi="Times New Roman"/>
                <w:color w:val="000000"/>
              </w:rPr>
              <w:t>18</w:t>
            </w:r>
            <w:r>
              <w:rPr>
                <w:rFonts w:ascii="Times New Roman" w:hAnsi="Times New Roman"/>
                <w:color w:val="000000"/>
              </w:rPr>
              <w:t>首开</w:t>
            </w:r>
            <w:r>
              <w:rPr>
                <w:rFonts w:ascii="Times New Roman" w:hAnsi="Times New Roman"/>
                <w:color w:val="000000"/>
              </w:rPr>
              <w:t>2A</w:t>
            </w:r>
          </w:p>
        </w:tc>
        <w:tc>
          <w:tcPr>
            <w:tcW w:w="0" w:type="auto"/>
          </w:tcPr>
          <w:p w:rsidR="00000000" w:rsidRDefault="00122559">
            <w:pPr>
              <w:jc w:val="right"/>
              <w:rPr>
                <w:rFonts w:ascii="Times New Roman" w:hAnsi="Times New Roman"/>
              </w:rPr>
            </w:pPr>
            <w:r>
              <w:rPr>
                <w:rFonts w:ascii="Times New Roman" w:hAnsi="Times New Roman"/>
                <w:color w:val="000000"/>
              </w:rPr>
              <w:t>200,000.00</w:t>
            </w:r>
          </w:p>
        </w:tc>
        <w:tc>
          <w:tcPr>
            <w:tcW w:w="0" w:type="auto"/>
          </w:tcPr>
          <w:p w:rsidR="00000000" w:rsidRDefault="00122559">
            <w:pPr>
              <w:jc w:val="right"/>
              <w:rPr>
                <w:rFonts w:ascii="Times New Roman" w:hAnsi="Times New Roman"/>
              </w:rPr>
            </w:pPr>
            <w:r>
              <w:rPr>
                <w:rFonts w:ascii="Times New Roman" w:hAnsi="Times New Roman"/>
                <w:color w:val="000000"/>
              </w:rPr>
              <w:t>20,186,000.00</w:t>
            </w:r>
          </w:p>
        </w:tc>
        <w:tc>
          <w:tcPr>
            <w:tcW w:w="0" w:type="auto"/>
          </w:tcPr>
          <w:p w:rsidR="00000000" w:rsidRDefault="00122559">
            <w:pPr>
              <w:jc w:val="right"/>
              <w:rPr>
                <w:rFonts w:ascii="Times New Roman" w:hAnsi="Times New Roman"/>
              </w:rPr>
            </w:pPr>
            <w:r>
              <w:rPr>
                <w:rFonts w:ascii="Times New Roman" w:hAnsi="Times New Roman"/>
                <w:color w:val="000000"/>
              </w:rPr>
              <w:t>2.16</w:t>
            </w:r>
          </w:p>
        </w:tc>
      </w:tr>
      <w:tr w:rsidR="00000000">
        <w:tc>
          <w:tcPr>
            <w:tcW w:w="824" w:type="dxa"/>
          </w:tcPr>
          <w:p w:rsidR="00000000" w:rsidRDefault="00122559">
            <w:pPr>
              <w:jc w:val="center"/>
              <w:rPr>
                <w:rFonts w:ascii="Times New Roman" w:hAnsi="Times New Roman"/>
              </w:rPr>
            </w:pPr>
            <w:r>
              <w:rPr>
                <w:rFonts w:ascii="Times New Roman" w:hAnsi="Times New Roman"/>
                <w:color w:val="000000"/>
              </w:rPr>
              <w:t>3</w:t>
            </w:r>
          </w:p>
        </w:tc>
        <w:tc>
          <w:tcPr>
            <w:tcW w:w="1143" w:type="dxa"/>
          </w:tcPr>
          <w:p w:rsidR="00000000" w:rsidRDefault="00122559">
            <w:pPr>
              <w:ind w:firstLineChars="0" w:firstLine="0"/>
              <w:rPr>
                <w:rFonts w:ascii="Times New Roman" w:hAnsi="Times New Roman"/>
              </w:rPr>
            </w:pPr>
            <w:r>
              <w:rPr>
                <w:rFonts w:ascii="Times New Roman" w:hAnsi="Times New Roman"/>
                <w:color w:val="000000"/>
              </w:rPr>
              <w:t>139975</w:t>
            </w:r>
          </w:p>
        </w:tc>
        <w:tc>
          <w:tcPr>
            <w:tcW w:w="1371" w:type="dxa"/>
          </w:tcPr>
          <w:p w:rsidR="00000000" w:rsidRDefault="00122559">
            <w:pPr>
              <w:ind w:firstLineChars="0" w:firstLine="0"/>
              <w:rPr>
                <w:rFonts w:ascii="Times New Roman" w:hAnsi="Times New Roman"/>
              </w:rPr>
            </w:pPr>
            <w:r>
              <w:rPr>
                <w:rFonts w:ascii="Times New Roman" w:hAnsi="Times New Roman"/>
                <w:color w:val="000000"/>
              </w:rPr>
              <w:t>锦绣</w:t>
            </w:r>
            <w:r>
              <w:rPr>
                <w:rFonts w:ascii="Times New Roman" w:hAnsi="Times New Roman"/>
                <w:color w:val="000000"/>
              </w:rPr>
              <w:t>01A</w:t>
            </w:r>
          </w:p>
        </w:tc>
        <w:tc>
          <w:tcPr>
            <w:tcW w:w="0" w:type="auto"/>
          </w:tcPr>
          <w:p w:rsidR="00000000" w:rsidRDefault="00122559">
            <w:pPr>
              <w:jc w:val="right"/>
              <w:rPr>
                <w:rFonts w:ascii="Times New Roman" w:hAnsi="Times New Roman"/>
              </w:rPr>
            </w:pPr>
            <w:r>
              <w:rPr>
                <w:rFonts w:ascii="Times New Roman" w:hAnsi="Times New Roman"/>
                <w:color w:val="000000"/>
              </w:rPr>
              <w:t>200,000.00</w:t>
            </w:r>
          </w:p>
        </w:tc>
        <w:tc>
          <w:tcPr>
            <w:tcW w:w="0" w:type="auto"/>
          </w:tcPr>
          <w:p w:rsidR="00000000" w:rsidRDefault="00122559">
            <w:pPr>
              <w:jc w:val="right"/>
              <w:rPr>
                <w:rFonts w:ascii="Times New Roman" w:hAnsi="Times New Roman"/>
              </w:rPr>
            </w:pPr>
            <w:r>
              <w:rPr>
                <w:rFonts w:ascii="Times New Roman" w:hAnsi="Times New Roman"/>
                <w:color w:val="000000"/>
              </w:rPr>
              <w:t>20,000,000.00</w:t>
            </w:r>
          </w:p>
        </w:tc>
        <w:tc>
          <w:tcPr>
            <w:tcW w:w="0" w:type="auto"/>
          </w:tcPr>
          <w:p w:rsidR="00000000" w:rsidRDefault="00122559">
            <w:pPr>
              <w:jc w:val="right"/>
              <w:rPr>
                <w:rFonts w:ascii="Times New Roman" w:hAnsi="Times New Roman"/>
              </w:rPr>
            </w:pPr>
            <w:r>
              <w:rPr>
                <w:rFonts w:ascii="Times New Roman" w:hAnsi="Times New Roman"/>
                <w:color w:val="000000"/>
              </w:rPr>
              <w:t>2.14</w:t>
            </w:r>
          </w:p>
        </w:tc>
      </w:tr>
      <w:tr w:rsidR="00000000">
        <w:tc>
          <w:tcPr>
            <w:tcW w:w="824" w:type="dxa"/>
          </w:tcPr>
          <w:p w:rsidR="00000000" w:rsidRDefault="00122559">
            <w:pPr>
              <w:jc w:val="center"/>
              <w:rPr>
                <w:rFonts w:ascii="Times New Roman" w:hAnsi="Times New Roman"/>
              </w:rPr>
            </w:pPr>
            <w:r>
              <w:rPr>
                <w:rFonts w:ascii="Times New Roman" w:hAnsi="Times New Roman"/>
                <w:color w:val="000000"/>
              </w:rPr>
              <w:t>4</w:t>
            </w:r>
          </w:p>
        </w:tc>
        <w:tc>
          <w:tcPr>
            <w:tcW w:w="1143" w:type="dxa"/>
          </w:tcPr>
          <w:p w:rsidR="00000000" w:rsidRDefault="00122559">
            <w:pPr>
              <w:ind w:firstLineChars="0" w:firstLine="0"/>
              <w:rPr>
                <w:rFonts w:ascii="Times New Roman" w:hAnsi="Times New Roman"/>
              </w:rPr>
            </w:pPr>
            <w:r>
              <w:rPr>
                <w:rFonts w:ascii="Times New Roman" w:hAnsi="Times New Roman"/>
                <w:color w:val="000000"/>
              </w:rPr>
              <w:t>159584</w:t>
            </w:r>
          </w:p>
        </w:tc>
        <w:tc>
          <w:tcPr>
            <w:tcW w:w="1371" w:type="dxa"/>
          </w:tcPr>
          <w:p w:rsidR="00000000" w:rsidRDefault="00122559">
            <w:pPr>
              <w:ind w:firstLineChars="0" w:firstLine="0"/>
              <w:rPr>
                <w:rFonts w:ascii="Times New Roman" w:hAnsi="Times New Roman"/>
              </w:rPr>
            </w:pPr>
            <w:r>
              <w:rPr>
                <w:rFonts w:ascii="Times New Roman" w:hAnsi="Times New Roman"/>
                <w:color w:val="000000"/>
              </w:rPr>
              <w:t>恒信</w:t>
            </w:r>
            <w:r>
              <w:rPr>
                <w:rFonts w:ascii="Times New Roman" w:hAnsi="Times New Roman"/>
                <w:color w:val="000000"/>
              </w:rPr>
              <w:t>17A1</w:t>
            </w:r>
          </w:p>
        </w:tc>
        <w:tc>
          <w:tcPr>
            <w:tcW w:w="0" w:type="auto"/>
          </w:tcPr>
          <w:p w:rsidR="00000000" w:rsidRDefault="00122559">
            <w:pPr>
              <w:jc w:val="right"/>
              <w:rPr>
                <w:rFonts w:ascii="Times New Roman" w:hAnsi="Times New Roman"/>
              </w:rPr>
            </w:pPr>
            <w:r>
              <w:rPr>
                <w:rFonts w:ascii="Times New Roman" w:hAnsi="Times New Roman"/>
                <w:color w:val="000000"/>
              </w:rPr>
              <w:t>200,000.00</w:t>
            </w:r>
          </w:p>
        </w:tc>
        <w:tc>
          <w:tcPr>
            <w:tcW w:w="0" w:type="auto"/>
          </w:tcPr>
          <w:p w:rsidR="00000000" w:rsidRDefault="00122559">
            <w:pPr>
              <w:jc w:val="right"/>
              <w:rPr>
                <w:rFonts w:ascii="Times New Roman" w:hAnsi="Times New Roman"/>
              </w:rPr>
            </w:pPr>
            <w:r>
              <w:rPr>
                <w:rFonts w:ascii="Times New Roman" w:hAnsi="Times New Roman"/>
                <w:color w:val="000000"/>
              </w:rPr>
              <w:t>20,010,000.00</w:t>
            </w:r>
          </w:p>
        </w:tc>
        <w:tc>
          <w:tcPr>
            <w:tcW w:w="0" w:type="auto"/>
          </w:tcPr>
          <w:p w:rsidR="00000000" w:rsidRDefault="00122559">
            <w:pPr>
              <w:jc w:val="right"/>
              <w:rPr>
                <w:rFonts w:ascii="Times New Roman" w:hAnsi="Times New Roman"/>
              </w:rPr>
            </w:pPr>
            <w:r>
              <w:rPr>
                <w:rFonts w:ascii="Times New Roman" w:hAnsi="Times New Roman"/>
                <w:color w:val="000000"/>
              </w:rPr>
              <w:t>2.14</w:t>
            </w:r>
          </w:p>
        </w:tc>
      </w:tr>
    </w:tbl>
    <w:p w:rsidR="00000000" w:rsidRDefault="00122559">
      <w:pPr>
        <w:autoSpaceDE w:val="0"/>
        <w:autoSpaceDN w:val="0"/>
        <w:adjustRightInd w:val="0"/>
        <w:jc w:val="left"/>
        <w:rPr>
          <w:color w:val="000000"/>
        </w:rPr>
      </w:pPr>
      <w:r>
        <w:rPr>
          <w:color w:val="000000"/>
        </w:rPr>
        <w:t>注：本基金本报告期末仅持有</w:t>
      </w:r>
      <w:r>
        <w:rPr>
          <w:color w:val="000000"/>
        </w:rPr>
        <w:t>4</w:t>
      </w:r>
      <w:r>
        <w:rPr>
          <w:color w:val="000000"/>
        </w:rPr>
        <w:t>只资产支持证券。</w:t>
      </w:r>
    </w:p>
    <w:p w:rsidR="00000000" w:rsidRDefault="00122559">
      <w:pPr>
        <w:spacing w:line="440" w:lineRule="exact"/>
        <w:ind w:firstLineChars="0" w:firstLine="0"/>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7</w:t>
      </w:r>
      <w:r>
        <w:rPr>
          <w:rFonts w:ascii="宋体" w:hAnsi="宋体" w:cs="Times New Roman" w:hint="eastAsia"/>
        </w:rPr>
        <w:t>、报告期末按公允价值占基金资产净值比例大小排序的前五名贵金属投资明细</w:t>
      </w:r>
    </w:p>
    <w:p w:rsidR="00000000" w:rsidRDefault="00122559">
      <w:pPr>
        <w:spacing w:line="440" w:lineRule="exact"/>
        <w:rPr>
          <w:rFonts w:ascii="宋体" w:hAnsi="宋体" w:cs="Times New Roman"/>
        </w:rPr>
      </w:pPr>
      <w:r>
        <w:rPr>
          <w:rFonts w:ascii="宋体" w:hAnsi="宋体" w:cs="Times New Roman"/>
        </w:rPr>
        <w:t>本基金本报告期末未持有贵金属。</w:t>
      </w:r>
    </w:p>
    <w:p w:rsidR="00000000" w:rsidRDefault="00122559">
      <w:pPr>
        <w:spacing w:line="440" w:lineRule="exact"/>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8</w:t>
      </w:r>
      <w:r>
        <w:rPr>
          <w:rFonts w:ascii="宋体" w:hAnsi="宋体" w:cs="Times New Roman" w:hint="eastAsia"/>
        </w:rPr>
        <w:t>、报告期末按公允价值占基金资产净值比例大小排序的前五名权证投资明细</w:t>
      </w:r>
    </w:p>
    <w:p w:rsidR="00000000" w:rsidRDefault="00122559">
      <w:pPr>
        <w:spacing w:line="440" w:lineRule="exact"/>
        <w:rPr>
          <w:rFonts w:ascii="宋体" w:hAnsi="宋体" w:cs="Times New Roman"/>
        </w:rPr>
      </w:pPr>
      <w:r>
        <w:rPr>
          <w:rFonts w:ascii="宋体" w:hAnsi="宋体" w:cs="Times New Roman"/>
        </w:rPr>
        <w:t>本基金本报告期末未持有权证。</w:t>
      </w:r>
    </w:p>
    <w:p w:rsidR="00000000" w:rsidRDefault="00122559">
      <w:pPr>
        <w:spacing w:line="440" w:lineRule="exact"/>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9</w:t>
      </w:r>
      <w:r>
        <w:rPr>
          <w:rFonts w:ascii="宋体" w:hAnsi="宋体" w:cs="Times New Roman" w:hint="eastAsia"/>
        </w:rPr>
        <w:t>、报告期末本基金投资的股指期货交易情况说明</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1</w:t>
      </w:r>
      <w:r>
        <w:rPr>
          <w:rFonts w:ascii="宋体" w:hAnsi="宋体" w:cs="Times New Roman" w:hint="eastAsia"/>
        </w:rPr>
        <w:t>）报告期末本基金投资的股指期货持仓和损益明细</w:t>
      </w:r>
    </w:p>
    <w:p w:rsidR="00000000" w:rsidRDefault="00122559">
      <w:pPr>
        <w:spacing w:line="440" w:lineRule="exact"/>
        <w:rPr>
          <w:rFonts w:ascii="宋体" w:hAnsi="宋体" w:cs="Times New Roman"/>
        </w:rPr>
      </w:pPr>
      <w:r>
        <w:rPr>
          <w:rFonts w:ascii="宋体" w:hAnsi="宋体" w:cs="Times New Roman"/>
        </w:rPr>
        <w:t>本基金本报告期末未投资股指期货。</w:t>
      </w:r>
    </w:p>
    <w:p w:rsidR="00000000" w:rsidRDefault="00122559">
      <w:pPr>
        <w:adjustRightInd w:val="0"/>
        <w:snapToGrid w:val="0"/>
        <w:ind w:firstLineChars="0" w:firstLine="0"/>
        <w:rPr>
          <w:rFonts w:ascii="宋体" w:hAnsi="宋体" w:cs="Times New Roman"/>
          <w:color w:val="000000"/>
        </w:rPr>
      </w:pP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2</w:t>
      </w:r>
      <w:r>
        <w:rPr>
          <w:rFonts w:ascii="宋体" w:hAnsi="宋体" w:cs="Times New Roman" w:hint="eastAsia"/>
        </w:rPr>
        <w:t>）本基金投资股指期货的投资政策</w:t>
      </w:r>
    </w:p>
    <w:p w:rsidR="00000000" w:rsidRDefault="00122559">
      <w:pPr>
        <w:spacing w:line="440" w:lineRule="exact"/>
        <w:rPr>
          <w:rFonts w:ascii="宋体" w:hAnsi="宋体" w:cs="Times New Roman"/>
        </w:rPr>
      </w:pPr>
      <w:r>
        <w:rPr>
          <w:rFonts w:ascii="宋体" w:hAnsi="宋体" w:cs="Times New Roman"/>
        </w:rPr>
        <w:t>无</w:t>
      </w:r>
    </w:p>
    <w:p w:rsidR="00000000" w:rsidRDefault="00122559">
      <w:pPr>
        <w:spacing w:line="440" w:lineRule="exact"/>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10</w:t>
      </w:r>
      <w:r>
        <w:rPr>
          <w:rFonts w:ascii="宋体" w:hAnsi="宋体" w:cs="Times New Roman" w:hint="eastAsia"/>
        </w:rPr>
        <w:t>、报告期末本基金投资的国债期货交易情况说明</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1</w:t>
      </w:r>
      <w:r>
        <w:rPr>
          <w:rFonts w:ascii="宋体" w:hAnsi="宋体" w:cs="Times New Roman" w:hint="eastAsia"/>
        </w:rPr>
        <w:t>）本期国债期货投资政策</w:t>
      </w:r>
    </w:p>
    <w:p w:rsidR="00000000" w:rsidRDefault="00122559">
      <w:pPr>
        <w:spacing w:line="440" w:lineRule="exact"/>
        <w:rPr>
          <w:rFonts w:ascii="宋体" w:hAnsi="宋体" w:cs="Times New Roman"/>
        </w:rPr>
      </w:pPr>
      <w:r>
        <w:rPr>
          <w:rFonts w:ascii="宋体" w:hAnsi="宋体" w:cs="Times New Roman"/>
        </w:rPr>
        <w:t>无</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2</w:t>
      </w:r>
      <w:r>
        <w:rPr>
          <w:rFonts w:ascii="宋体" w:hAnsi="宋体" w:cs="Times New Roman" w:hint="eastAsia"/>
        </w:rPr>
        <w:t>）报告期末本基金投资的国债期货持仓和损益明细</w:t>
      </w:r>
    </w:p>
    <w:p w:rsidR="00000000" w:rsidRDefault="00122559">
      <w:pPr>
        <w:spacing w:line="440" w:lineRule="exact"/>
        <w:rPr>
          <w:rFonts w:ascii="宋体" w:hAnsi="宋体" w:cs="Times New Roman"/>
        </w:rPr>
      </w:pPr>
      <w:r>
        <w:rPr>
          <w:rFonts w:ascii="宋体" w:hAnsi="宋体" w:cs="Times New Roman"/>
        </w:rPr>
        <w:t>本基金本报告期末未投资国债期货。</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3</w:t>
      </w:r>
      <w:r>
        <w:rPr>
          <w:rFonts w:ascii="宋体" w:hAnsi="宋体" w:cs="Times New Roman" w:hint="eastAsia"/>
        </w:rPr>
        <w:t>）本期国债期货投资评价</w:t>
      </w:r>
    </w:p>
    <w:p w:rsidR="00000000" w:rsidRDefault="00122559">
      <w:pPr>
        <w:spacing w:line="440" w:lineRule="exact"/>
        <w:rPr>
          <w:rFonts w:ascii="宋体" w:hAnsi="宋体" w:cs="Times New Roman"/>
        </w:rPr>
      </w:pPr>
      <w:r>
        <w:rPr>
          <w:rFonts w:ascii="宋体" w:hAnsi="宋体" w:cs="Times New Roman"/>
        </w:rPr>
        <w:t>无</w:t>
      </w:r>
    </w:p>
    <w:p w:rsidR="00000000" w:rsidRDefault="00122559">
      <w:pPr>
        <w:spacing w:line="440" w:lineRule="exact"/>
        <w:rPr>
          <w:rFonts w:ascii="宋体" w:hAnsi="宋体" w:cs="Times New Roman"/>
        </w:rPr>
      </w:pPr>
    </w:p>
    <w:p w:rsidR="00000000" w:rsidRDefault="00122559">
      <w:pPr>
        <w:spacing w:line="440" w:lineRule="exact"/>
        <w:rPr>
          <w:rFonts w:ascii="宋体" w:hAnsi="宋体" w:cs="Times New Roman"/>
        </w:rPr>
      </w:pPr>
      <w:r>
        <w:rPr>
          <w:rFonts w:ascii="宋体" w:hAnsi="宋体" w:cs="Times New Roman" w:hint="eastAsia"/>
        </w:rPr>
        <w:t>11</w:t>
      </w:r>
      <w:r>
        <w:rPr>
          <w:rFonts w:ascii="宋体" w:hAnsi="宋体" w:cs="Times New Roman" w:hint="eastAsia"/>
        </w:rPr>
        <w:t>、投资组合报告附注</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1</w:t>
      </w:r>
      <w:r>
        <w:rPr>
          <w:rFonts w:ascii="宋体" w:hAnsi="宋体" w:cs="Times New Roman" w:hint="eastAsia"/>
        </w:rPr>
        <w:t>）</w:t>
      </w:r>
      <w:r>
        <w:rPr>
          <w:color w:val="000000"/>
        </w:rPr>
        <w:t>本基金</w:t>
      </w:r>
      <w:r>
        <w:rPr>
          <w:color w:val="000000"/>
        </w:rPr>
        <w:t>投资的前十名证券的发行主体之一的民生银行，因内控管理严重违反审慎经营规则等原因，于</w:t>
      </w:r>
      <w:r>
        <w:rPr>
          <w:color w:val="000000"/>
        </w:rPr>
        <w:t>2018</w:t>
      </w:r>
      <w:r>
        <w:rPr>
          <w:color w:val="000000"/>
        </w:rPr>
        <w:t>年</w:t>
      </w:r>
      <w:r>
        <w:rPr>
          <w:color w:val="000000"/>
        </w:rPr>
        <w:t>12</w:t>
      </w:r>
      <w:r>
        <w:rPr>
          <w:color w:val="000000"/>
        </w:rPr>
        <w:t>月</w:t>
      </w:r>
      <w:r>
        <w:rPr>
          <w:color w:val="000000"/>
        </w:rPr>
        <w:t>7</w:t>
      </w:r>
      <w:r>
        <w:rPr>
          <w:color w:val="000000"/>
        </w:rPr>
        <w:t>日被中国银行保险监督管理委员会处以罚款。该证券的投资符合本基金管理人内部投资决策的程序。</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2</w:t>
      </w:r>
      <w:r>
        <w:rPr>
          <w:rFonts w:ascii="宋体" w:hAnsi="宋体" w:cs="Times New Roman" w:hint="eastAsia"/>
        </w:rPr>
        <w:t>）</w:t>
      </w:r>
      <w:r>
        <w:rPr>
          <w:rFonts w:ascii="宋体" w:hAnsi="宋体" w:cs="Times New Roman"/>
        </w:rPr>
        <w:t>报告期内基金投资的前十名股票未超出基金合同规定的备选股票库。</w:t>
      </w:r>
    </w:p>
    <w:p w:rsidR="00000000" w:rsidRDefault="00122559">
      <w:pPr>
        <w:spacing w:line="440" w:lineRule="exact"/>
        <w:rPr>
          <w:rFonts w:ascii="宋体" w:hAnsi="宋体" w:cs="Times New Roman"/>
        </w:rPr>
      </w:pPr>
      <w:r>
        <w:rPr>
          <w:rFonts w:ascii="宋体" w:hAnsi="宋体" w:cs="Times New Roman" w:hint="eastAsia"/>
        </w:rPr>
        <w:t>（</w:t>
      </w:r>
      <w:r>
        <w:rPr>
          <w:rFonts w:ascii="宋体" w:hAnsi="宋体" w:cs="Times New Roman" w:hint="eastAsia"/>
        </w:rPr>
        <w:t>3</w:t>
      </w:r>
      <w:r>
        <w:rPr>
          <w:rFonts w:ascii="宋体" w:hAnsi="宋体" w:cs="Times New Roman" w:hint="eastAsia"/>
        </w:rPr>
        <w:t>）其他各项资产构成</w:t>
      </w:r>
    </w:p>
    <w:tbl>
      <w:tblPr>
        <w:tblStyle w:val="9"/>
        <w:tblW w:w="0" w:type="auto"/>
        <w:tblInd w:w="108" w:type="dxa"/>
        <w:tblLook w:val="0000"/>
      </w:tblPr>
      <w:tblGrid>
        <w:gridCol w:w="936"/>
        <w:gridCol w:w="2723"/>
        <w:gridCol w:w="4755"/>
      </w:tblGrid>
      <w:tr w:rsidR="00000000">
        <w:tc>
          <w:tcPr>
            <w:tcW w:w="936" w:type="dxa"/>
          </w:tcPr>
          <w:p w:rsidR="00000000" w:rsidRDefault="00122559">
            <w:pPr>
              <w:autoSpaceDE w:val="0"/>
              <w:autoSpaceDN w:val="0"/>
              <w:adjustRightInd w:val="0"/>
              <w:spacing w:before="29"/>
              <w:ind w:left="17"/>
              <w:jc w:val="center"/>
              <w:rPr>
                <w:rFonts w:ascii="Times New Roman" w:hAnsi="Times New Roman"/>
                <w:color w:val="000000"/>
                <w:kern w:val="0"/>
              </w:rPr>
            </w:pPr>
            <w:r>
              <w:rPr>
                <w:rFonts w:ascii="Times New Roman" w:hAnsi="Times New Roman"/>
                <w:color w:val="000000"/>
                <w:kern w:val="0"/>
              </w:rPr>
              <w:t>序号</w:t>
            </w:r>
          </w:p>
        </w:tc>
        <w:tc>
          <w:tcPr>
            <w:tcW w:w="2723" w:type="dxa"/>
          </w:tcPr>
          <w:p w:rsidR="00000000" w:rsidRDefault="00122559">
            <w:pPr>
              <w:autoSpaceDE w:val="0"/>
              <w:autoSpaceDN w:val="0"/>
              <w:adjustRightInd w:val="0"/>
              <w:spacing w:before="29"/>
              <w:ind w:left="17"/>
              <w:jc w:val="center"/>
              <w:rPr>
                <w:rFonts w:ascii="Times New Roman" w:hAnsi="Times New Roman"/>
                <w:color w:val="000000"/>
                <w:kern w:val="0"/>
              </w:rPr>
            </w:pPr>
            <w:r>
              <w:rPr>
                <w:rFonts w:ascii="Times New Roman" w:hAnsi="Times New Roman"/>
                <w:color w:val="000000"/>
                <w:kern w:val="0"/>
              </w:rPr>
              <w:t>名称</w:t>
            </w:r>
          </w:p>
        </w:tc>
        <w:tc>
          <w:tcPr>
            <w:tcW w:w="4755" w:type="dxa"/>
          </w:tcPr>
          <w:p w:rsidR="00000000" w:rsidRDefault="00122559">
            <w:pPr>
              <w:autoSpaceDE w:val="0"/>
              <w:autoSpaceDN w:val="0"/>
              <w:adjustRightInd w:val="0"/>
              <w:spacing w:before="29"/>
              <w:ind w:left="17"/>
              <w:jc w:val="center"/>
              <w:rPr>
                <w:rFonts w:ascii="Times New Roman" w:hAnsi="Times New Roman"/>
                <w:color w:val="000000"/>
                <w:kern w:val="0"/>
              </w:rPr>
            </w:pPr>
            <w:r>
              <w:rPr>
                <w:rFonts w:ascii="Times New Roman" w:hAnsi="Times New Roman"/>
                <w:color w:val="000000"/>
                <w:kern w:val="0"/>
              </w:rPr>
              <w:t>金额</w:t>
            </w:r>
            <w:r>
              <w:rPr>
                <w:rFonts w:ascii="Times New Roman" w:hAnsi="Times New Roman"/>
                <w:color w:val="000000"/>
                <w:kern w:val="0"/>
              </w:rPr>
              <w:t>(</w:t>
            </w:r>
            <w:r>
              <w:rPr>
                <w:rFonts w:ascii="Times New Roman" w:hAnsi="Times New Roman"/>
                <w:color w:val="000000"/>
                <w:kern w:val="0"/>
              </w:rPr>
              <w:t>元</w:t>
            </w:r>
            <w:r>
              <w:rPr>
                <w:rFonts w:ascii="Times New Roman" w:hAnsi="Times New Roman"/>
                <w:color w:val="000000"/>
                <w:kern w:val="0"/>
              </w:rPr>
              <w:t>)</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kern w:val="0"/>
              </w:rPr>
            </w:pPr>
            <w:r>
              <w:rPr>
                <w:rFonts w:ascii="Times New Roman" w:hAnsi="Times New Roman"/>
                <w:color w:val="000000"/>
              </w:rPr>
              <w:t>1</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存出保证金</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6,692.72</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2</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应收证券清算款</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3</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应收股利</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4</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应收利息</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18,022,949.32</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5</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应收申购款</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1,216,165.66</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6</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其他应收款</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7</w:t>
            </w:r>
          </w:p>
        </w:tc>
        <w:tc>
          <w:tcPr>
            <w:tcW w:w="2723" w:type="dxa"/>
          </w:tcPr>
          <w:p w:rsidR="00000000" w:rsidRDefault="00122559">
            <w:pPr>
              <w:autoSpaceDE w:val="0"/>
              <w:autoSpaceDN w:val="0"/>
              <w:adjustRightInd w:val="0"/>
              <w:spacing w:before="29"/>
              <w:ind w:left="15"/>
              <w:jc w:val="left"/>
              <w:rPr>
                <w:rFonts w:ascii="Times New Roman" w:hAnsi="Times New Roman"/>
                <w:color w:val="000000"/>
              </w:rPr>
            </w:pPr>
            <w:r>
              <w:rPr>
                <w:rFonts w:ascii="Times New Roman" w:hAnsi="Times New Roman"/>
                <w:color w:val="000000"/>
              </w:rPr>
              <w:t>待摊费用</w:t>
            </w:r>
          </w:p>
        </w:tc>
        <w:tc>
          <w:tcPr>
            <w:tcW w:w="4755" w:type="dxa"/>
          </w:tcPr>
          <w:p w:rsidR="00000000" w:rsidRDefault="00122559">
            <w:pPr>
              <w:autoSpaceDE w:val="0"/>
              <w:autoSpaceDN w:val="0"/>
              <w:adjustRightInd w:val="0"/>
              <w:spacing w:before="29"/>
              <w:ind w:left="15"/>
              <w:jc w:val="right"/>
              <w:rPr>
                <w:rFonts w:ascii="Times New Roman" w:hAnsi="Times New Roman"/>
                <w:color w:val="000000"/>
              </w:rPr>
            </w:pPr>
            <w:r>
              <w:rPr>
                <w:rFonts w:ascii="Times New Roman" w:hAnsi="Times New Roman"/>
                <w:color w:val="000000"/>
              </w:rPr>
              <w:t>-</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8</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其他</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w:t>
            </w:r>
          </w:p>
        </w:tc>
      </w:tr>
      <w:tr w:rsidR="00000000">
        <w:tc>
          <w:tcPr>
            <w:tcW w:w="936" w:type="dxa"/>
          </w:tcPr>
          <w:p w:rsidR="00000000" w:rsidRDefault="00122559">
            <w:pPr>
              <w:autoSpaceDE w:val="0"/>
              <w:autoSpaceDN w:val="0"/>
              <w:adjustRightInd w:val="0"/>
              <w:spacing w:before="29"/>
              <w:ind w:left="15"/>
              <w:jc w:val="center"/>
              <w:rPr>
                <w:rFonts w:ascii="Times New Roman" w:hAnsi="Times New Roman"/>
                <w:color w:val="000000"/>
              </w:rPr>
            </w:pPr>
            <w:r>
              <w:rPr>
                <w:rFonts w:ascii="Times New Roman" w:hAnsi="Times New Roman"/>
                <w:color w:val="000000"/>
              </w:rPr>
              <w:t>9</w:t>
            </w:r>
          </w:p>
        </w:tc>
        <w:tc>
          <w:tcPr>
            <w:tcW w:w="2723" w:type="dxa"/>
          </w:tcPr>
          <w:p w:rsidR="00000000" w:rsidRDefault="00122559">
            <w:pPr>
              <w:autoSpaceDE w:val="0"/>
              <w:autoSpaceDN w:val="0"/>
              <w:adjustRightInd w:val="0"/>
              <w:spacing w:before="29"/>
              <w:ind w:left="15"/>
              <w:jc w:val="left"/>
              <w:rPr>
                <w:rFonts w:ascii="Times New Roman" w:hAnsi="Times New Roman"/>
                <w:color w:val="000000"/>
                <w:kern w:val="0"/>
              </w:rPr>
            </w:pPr>
            <w:r>
              <w:rPr>
                <w:rFonts w:ascii="Times New Roman" w:hAnsi="Times New Roman"/>
                <w:color w:val="000000"/>
                <w:kern w:val="0"/>
              </w:rPr>
              <w:t>合计</w:t>
            </w:r>
          </w:p>
        </w:tc>
        <w:tc>
          <w:tcPr>
            <w:tcW w:w="4755" w:type="dxa"/>
          </w:tcPr>
          <w:p w:rsidR="00000000" w:rsidRDefault="00122559">
            <w:pPr>
              <w:autoSpaceDE w:val="0"/>
              <w:autoSpaceDN w:val="0"/>
              <w:adjustRightInd w:val="0"/>
              <w:spacing w:before="29"/>
              <w:ind w:left="15"/>
              <w:jc w:val="right"/>
              <w:rPr>
                <w:rFonts w:ascii="Times New Roman" w:hAnsi="Times New Roman"/>
                <w:color w:val="000000"/>
                <w:kern w:val="0"/>
              </w:rPr>
            </w:pPr>
            <w:r>
              <w:rPr>
                <w:rFonts w:ascii="Times New Roman" w:hAnsi="Times New Roman"/>
                <w:color w:val="000000"/>
                <w:kern w:val="0"/>
              </w:rPr>
              <w:t>19,245,807.70</w:t>
            </w:r>
          </w:p>
        </w:tc>
      </w:tr>
    </w:tbl>
    <w:p w:rsidR="00000000" w:rsidRDefault="00122559">
      <w:pPr>
        <w:autoSpaceDE w:val="0"/>
        <w:autoSpaceDN w:val="0"/>
        <w:adjustRightInd w:val="0"/>
        <w:ind w:firstLineChars="0" w:firstLine="0"/>
        <w:rPr>
          <w:rFonts w:ascii="宋体" w:hAnsi="宋体" w:cs="Times New Roman"/>
          <w:color w:val="000000"/>
        </w:rPr>
      </w:pPr>
    </w:p>
    <w:p w:rsidR="00000000" w:rsidRDefault="00122559" w:rsidP="00122559">
      <w:pPr>
        <w:autoSpaceDE w:val="0"/>
        <w:autoSpaceDN w:val="0"/>
        <w:adjustRightInd w:val="0"/>
        <w:ind w:firstLineChars="177" w:firstLine="425"/>
        <w:jc w:val="left"/>
        <w:rPr>
          <w:rFonts w:ascii="宋体" w:hAnsi="宋体" w:cs="Times New Roman"/>
          <w:bCs/>
          <w:color w:val="000000"/>
          <w:kern w:val="0"/>
        </w:rPr>
      </w:pPr>
      <w:r>
        <w:rPr>
          <w:rFonts w:ascii="宋体" w:hAnsi="宋体" w:cs="Times New Roman" w:hint="eastAsia"/>
          <w:bCs/>
          <w:color w:val="000000"/>
          <w:kern w:val="0"/>
        </w:rPr>
        <w:t>（</w:t>
      </w:r>
      <w:r>
        <w:rPr>
          <w:rFonts w:ascii="宋体" w:hAnsi="宋体" w:cs="Times New Roman" w:hint="eastAsia"/>
          <w:bCs/>
          <w:color w:val="000000"/>
          <w:kern w:val="0"/>
        </w:rPr>
        <w:t>4</w:t>
      </w:r>
      <w:r>
        <w:rPr>
          <w:rFonts w:ascii="宋体" w:hAnsi="宋体" w:cs="Times New Roman" w:hint="eastAsia"/>
          <w:bCs/>
          <w:color w:val="000000"/>
          <w:kern w:val="0"/>
        </w:rPr>
        <w:t>）报告期末持有的处于转股期的可转换债券明细</w:t>
      </w:r>
    </w:p>
    <w:p w:rsidR="00000000" w:rsidRDefault="00122559" w:rsidP="00122559">
      <w:pPr>
        <w:autoSpaceDE w:val="0"/>
        <w:autoSpaceDN w:val="0"/>
        <w:adjustRightInd w:val="0"/>
        <w:ind w:firstLineChars="177" w:firstLine="425"/>
        <w:jc w:val="left"/>
        <w:rPr>
          <w:rFonts w:ascii="宋体" w:hAnsi="宋体" w:cs="Times New Roman"/>
          <w:color w:val="000000"/>
        </w:rPr>
      </w:pPr>
      <w:r>
        <w:rPr>
          <w:rFonts w:ascii="宋体" w:hAnsi="宋体" w:cs="Times New Roman"/>
          <w:color w:val="000000"/>
        </w:rPr>
        <w:t>本基金本报告期末未持有可转换债券。</w:t>
      </w:r>
    </w:p>
    <w:p w:rsidR="00000000" w:rsidRDefault="00122559" w:rsidP="00122559">
      <w:pPr>
        <w:autoSpaceDE w:val="0"/>
        <w:autoSpaceDN w:val="0"/>
        <w:adjustRightInd w:val="0"/>
        <w:ind w:firstLineChars="177" w:firstLine="425"/>
        <w:rPr>
          <w:rFonts w:ascii="宋体" w:hAnsi="宋体" w:cs="Times New Roman"/>
          <w:color w:val="000000"/>
        </w:rPr>
      </w:pPr>
    </w:p>
    <w:p w:rsidR="00000000" w:rsidRDefault="00122559" w:rsidP="00122559">
      <w:pPr>
        <w:autoSpaceDE w:val="0"/>
        <w:autoSpaceDN w:val="0"/>
        <w:adjustRightInd w:val="0"/>
        <w:ind w:firstLineChars="177" w:firstLine="425"/>
        <w:jc w:val="left"/>
        <w:rPr>
          <w:rFonts w:ascii="宋体" w:hAnsi="宋体" w:cs="Times New Roman"/>
          <w:bCs/>
          <w:color w:val="000000"/>
          <w:kern w:val="0"/>
        </w:rPr>
      </w:pPr>
      <w:r>
        <w:rPr>
          <w:rFonts w:ascii="宋体" w:hAnsi="宋体" w:cs="Times New Roman" w:hint="eastAsia"/>
          <w:bCs/>
          <w:color w:val="000000"/>
          <w:kern w:val="0"/>
        </w:rPr>
        <w:t>（</w:t>
      </w:r>
      <w:r>
        <w:rPr>
          <w:rFonts w:ascii="宋体" w:hAnsi="宋体" w:cs="Times New Roman" w:hint="eastAsia"/>
          <w:bCs/>
          <w:color w:val="000000"/>
          <w:kern w:val="0"/>
        </w:rPr>
        <w:t>5</w:t>
      </w:r>
      <w:r>
        <w:rPr>
          <w:rFonts w:ascii="宋体" w:hAnsi="宋体" w:cs="Times New Roman" w:hint="eastAsia"/>
          <w:bCs/>
          <w:color w:val="000000"/>
          <w:kern w:val="0"/>
        </w:rPr>
        <w:t>）报告期末前十名股票中存在流通受限情况的说明</w:t>
      </w:r>
    </w:p>
    <w:p w:rsidR="00000000" w:rsidRDefault="00122559" w:rsidP="00122559">
      <w:pPr>
        <w:autoSpaceDE w:val="0"/>
        <w:autoSpaceDN w:val="0"/>
        <w:adjustRightInd w:val="0"/>
        <w:ind w:firstLineChars="177" w:firstLine="425"/>
        <w:jc w:val="left"/>
        <w:rPr>
          <w:rFonts w:ascii="宋体" w:hAnsi="宋体" w:cs="Times New Roman"/>
          <w:color w:val="000000"/>
        </w:rPr>
      </w:pPr>
      <w:r>
        <w:rPr>
          <w:rFonts w:ascii="宋体" w:hAnsi="宋体" w:cs="Times New Roman" w:hint="eastAsia"/>
          <w:color w:val="000000"/>
        </w:rPr>
        <w:t>本基金本报告期末未持有股票。</w:t>
      </w:r>
    </w:p>
    <w:p w:rsidR="00000000" w:rsidRDefault="00122559" w:rsidP="00122559">
      <w:pPr>
        <w:autoSpaceDE w:val="0"/>
        <w:autoSpaceDN w:val="0"/>
        <w:adjustRightInd w:val="0"/>
        <w:ind w:firstLineChars="177" w:firstLine="425"/>
        <w:rPr>
          <w:rFonts w:ascii="宋体" w:hAnsi="宋体" w:cs="Times New Roman"/>
          <w:color w:val="000000"/>
        </w:rPr>
      </w:pPr>
    </w:p>
    <w:p w:rsidR="00000000" w:rsidRDefault="00122559" w:rsidP="00122559">
      <w:pPr>
        <w:autoSpaceDE w:val="0"/>
        <w:autoSpaceDN w:val="0"/>
        <w:adjustRightInd w:val="0"/>
        <w:ind w:firstLineChars="177" w:firstLine="425"/>
        <w:jc w:val="left"/>
        <w:rPr>
          <w:rFonts w:ascii="宋体" w:hAnsi="宋体" w:cs="Times New Roman"/>
          <w:bCs/>
          <w:color w:val="000000"/>
          <w:kern w:val="0"/>
        </w:rPr>
      </w:pPr>
      <w:r>
        <w:rPr>
          <w:rFonts w:ascii="宋体" w:hAnsi="宋体" w:cs="Times New Roman" w:hint="eastAsia"/>
          <w:bCs/>
          <w:color w:val="000000"/>
          <w:kern w:val="0"/>
        </w:rPr>
        <w:t>（</w:t>
      </w:r>
      <w:r>
        <w:rPr>
          <w:rFonts w:ascii="宋体" w:hAnsi="宋体" w:cs="Times New Roman" w:hint="eastAsia"/>
          <w:bCs/>
          <w:color w:val="000000"/>
          <w:kern w:val="0"/>
        </w:rPr>
        <w:t>6</w:t>
      </w:r>
      <w:r>
        <w:rPr>
          <w:rFonts w:ascii="宋体" w:hAnsi="宋体" w:cs="Times New Roman" w:hint="eastAsia"/>
          <w:bCs/>
          <w:color w:val="000000"/>
          <w:kern w:val="0"/>
        </w:rPr>
        <w:t>）投资组合报告附注的其他文字描述部分</w:t>
      </w:r>
    </w:p>
    <w:p w:rsidR="00000000" w:rsidRDefault="00122559">
      <w:r>
        <w:rPr>
          <w:rFonts w:ascii="宋体" w:hAnsi="宋体" w:cs="Times New Roman"/>
          <w:color w:val="000000"/>
        </w:rPr>
        <w:t>由于四舍五入的原因，分项之和与合计项之间可能存在尾差。</w:t>
      </w:r>
      <w:r>
        <w:br w:type="page"/>
      </w:r>
    </w:p>
    <w:p w:rsidR="00000000" w:rsidRDefault="00122559">
      <w:pPr>
        <w:pStyle w:val="1"/>
        <w:ind w:firstLine="723"/>
        <w:jc w:val="center"/>
        <w:rPr>
          <w:sz w:val="36"/>
          <w:szCs w:val="36"/>
        </w:rPr>
      </w:pPr>
      <w:bookmarkStart w:id="26" w:name="_Toc6576175"/>
      <w:bookmarkStart w:id="27" w:name="_Toc6577542"/>
      <w:r>
        <w:rPr>
          <w:rFonts w:hint="eastAsia"/>
          <w:sz w:val="36"/>
          <w:szCs w:val="36"/>
        </w:rPr>
        <w:t>六、基金的业绩</w:t>
      </w:r>
      <w:bookmarkEnd w:id="26"/>
      <w:bookmarkEnd w:id="27"/>
    </w:p>
    <w:p w:rsidR="00000000" w:rsidRDefault="00122559">
      <w:r>
        <w:rPr>
          <w:rFonts w:hint="eastAsia"/>
        </w:rPr>
        <w:t>基金管理人依照恪尽职守、诚实信用、谨慎勤勉的原则管理和运用基金财产，但不保证基金一定盈利，也不保证最低收益。基金的过往业绩并不代表其未来表现。投资有风险，投资者在</w:t>
      </w:r>
      <w:r>
        <w:rPr>
          <w:rFonts w:hint="eastAsia"/>
        </w:rPr>
        <w:t>做出投资决策前应仔细阅读本基金的招募说明书。</w:t>
      </w:r>
    </w:p>
    <w:p w:rsidR="00000000" w:rsidRDefault="00122559">
      <w:r>
        <w:rPr>
          <w:rFonts w:hint="eastAsia"/>
        </w:rPr>
        <w:t>本基金合同生效日为</w:t>
      </w:r>
      <w:r>
        <w:rPr>
          <w:rFonts w:hint="eastAsia"/>
        </w:rPr>
        <w:t>2018</w:t>
      </w:r>
      <w:r>
        <w:rPr>
          <w:rFonts w:hint="eastAsia"/>
        </w:rPr>
        <w:t>年</w:t>
      </w:r>
      <w:r>
        <w:rPr>
          <w:rFonts w:hint="eastAsia"/>
        </w:rPr>
        <w:t>9</w:t>
      </w:r>
      <w:r>
        <w:rPr>
          <w:rFonts w:hint="eastAsia"/>
        </w:rPr>
        <w:t>月</w:t>
      </w:r>
      <w:r>
        <w:rPr>
          <w:rFonts w:hint="eastAsia"/>
        </w:rPr>
        <w:t>19</w:t>
      </w:r>
      <w:r>
        <w:rPr>
          <w:rFonts w:hint="eastAsia"/>
        </w:rPr>
        <w:t>日，基金合同生效以来（截至</w:t>
      </w:r>
      <w:r>
        <w:rPr>
          <w:rFonts w:hint="eastAsia"/>
        </w:rPr>
        <w:t>201</w:t>
      </w:r>
      <w:r>
        <w:t>9</w:t>
      </w:r>
      <w:r>
        <w:rPr>
          <w:rFonts w:hint="eastAsia"/>
        </w:rPr>
        <w:t>年</w:t>
      </w:r>
      <w:r>
        <w:rPr>
          <w:rFonts w:hint="eastAsia"/>
        </w:rPr>
        <w:t>12</w:t>
      </w:r>
      <w:r>
        <w:rPr>
          <w:rFonts w:hint="eastAsia"/>
        </w:rPr>
        <w:t>月</w:t>
      </w:r>
      <w:r>
        <w:rPr>
          <w:rFonts w:hint="eastAsia"/>
        </w:rPr>
        <w:t>31</w:t>
      </w:r>
      <w:r>
        <w:rPr>
          <w:rFonts w:hint="eastAsia"/>
        </w:rPr>
        <w:t>日）的投资业绩及与同期基准的比较如下表所示：</w:t>
      </w:r>
    </w:p>
    <w:p w:rsidR="00000000" w:rsidRDefault="00122559">
      <w:pPr>
        <w:ind w:firstLine="482"/>
        <w:rPr>
          <w:b/>
        </w:rPr>
      </w:pPr>
      <w:r>
        <w:rPr>
          <w:b/>
        </w:rPr>
        <w:t>1</w:t>
      </w:r>
      <w:r>
        <w:rPr>
          <w:b/>
        </w:rPr>
        <w:t>、金鹰</w:t>
      </w:r>
      <w:r>
        <w:rPr>
          <w:rFonts w:hint="eastAsia"/>
          <w:b/>
        </w:rPr>
        <w:t>添祥</w:t>
      </w:r>
      <w:r>
        <w:rPr>
          <w:b/>
        </w:rPr>
        <w:t>中短债</w:t>
      </w:r>
      <w:r>
        <w:rPr>
          <w:b/>
        </w:rPr>
        <w:t>A</w:t>
      </w:r>
      <w:r>
        <w:rPr>
          <w:b/>
        </w:rPr>
        <w:t>：</w:t>
      </w:r>
    </w:p>
    <w:tbl>
      <w:tblPr>
        <w:tblStyle w:val="af2"/>
        <w:tblW w:w="9036" w:type="dxa"/>
        <w:tblInd w:w="108" w:type="dxa"/>
        <w:tblLayout w:type="fixed"/>
        <w:tblLook w:val="0000"/>
      </w:tblPr>
      <w:tblGrid>
        <w:gridCol w:w="1560"/>
        <w:gridCol w:w="1021"/>
        <w:gridCol w:w="1291"/>
        <w:gridCol w:w="1291"/>
        <w:gridCol w:w="1291"/>
        <w:gridCol w:w="1291"/>
        <w:gridCol w:w="1291"/>
      </w:tblGrid>
      <w:tr w:rsidR="00000000">
        <w:tc>
          <w:tcPr>
            <w:tcW w:w="1560" w:type="dxa"/>
            <w:vAlign w:val="center"/>
          </w:tcPr>
          <w:p w:rsidR="00000000" w:rsidRDefault="00122559">
            <w:pPr>
              <w:ind w:firstLineChars="0" w:firstLine="0"/>
              <w:jc w:val="left"/>
            </w:pPr>
            <w:r>
              <w:t>阶段</w:t>
            </w:r>
          </w:p>
        </w:tc>
        <w:tc>
          <w:tcPr>
            <w:tcW w:w="1021" w:type="dxa"/>
            <w:vAlign w:val="center"/>
          </w:tcPr>
          <w:p w:rsidR="00000000" w:rsidRDefault="00122559">
            <w:pPr>
              <w:ind w:firstLineChars="0" w:firstLine="0"/>
              <w:jc w:val="left"/>
            </w:pPr>
            <w:r>
              <w:t>净值增长率</w:t>
            </w:r>
            <w:r>
              <w:rPr>
                <w:rFonts w:hint="eastAsia"/>
              </w:rPr>
              <w:t>①</w:t>
            </w:r>
          </w:p>
        </w:tc>
        <w:tc>
          <w:tcPr>
            <w:tcW w:w="1291" w:type="dxa"/>
            <w:vAlign w:val="center"/>
          </w:tcPr>
          <w:p w:rsidR="00000000" w:rsidRDefault="00122559">
            <w:pPr>
              <w:ind w:firstLineChars="0" w:firstLine="0"/>
              <w:jc w:val="left"/>
            </w:pPr>
            <w:r>
              <w:t>净值增长率标准差</w:t>
            </w:r>
            <w:r>
              <w:rPr>
                <w:rFonts w:hint="eastAsia"/>
              </w:rPr>
              <w:t>②</w:t>
            </w:r>
          </w:p>
        </w:tc>
        <w:tc>
          <w:tcPr>
            <w:tcW w:w="1291" w:type="dxa"/>
            <w:vAlign w:val="center"/>
          </w:tcPr>
          <w:p w:rsidR="00000000" w:rsidRDefault="00122559">
            <w:pPr>
              <w:ind w:firstLineChars="0" w:firstLine="0"/>
              <w:jc w:val="left"/>
            </w:pPr>
            <w:r>
              <w:t>业绩比较基准收益率</w:t>
            </w:r>
            <w:r>
              <w:rPr>
                <w:rFonts w:hint="eastAsia"/>
              </w:rPr>
              <w:t>③</w:t>
            </w:r>
          </w:p>
        </w:tc>
        <w:tc>
          <w:tcPr>
            <w:tcW w:w="1291" w:type="dxa"/>
            <w:vAlign w:val="center"/>
          </w:tcPr>
          <w:p w:rsidR="00000000" w:rsidRDefault="00122559">
            <w:pPr>
              <w:ind w:firstLineChars="0" w:firstLine="0"/>
              <w:jc w:val="left"/>
            </w:pPr>
            <w:r>
              <w:t>业绩比较基准收益率标准差</w:t>
            </w:r>
            <w:r>
              <w:rPr>
                <w:rFonts w:hint="eastAsia"/>
              </w:rPr>
              <w:t>④</w:t>
            </w:r>
          </w:p>
        </w:tc>
        <w:tc>
          <w:tcPr>
            <w:tcW w:w="1291" w:type="dxa"/>
            <w:vAlign w:val="center"/>
          </w:tcPr>
          <w:p w:rsidR="00000000" w:rsidRDefault="00122559">
            <w:pPr>
              <w:ind w:firstLineChars="0" w:firstLine="0"/>
              <w:jc w:val="left"/>
            </w:pPr>
            <w:r>
              <w:rPr>
                <w:rFonts w:hint="eastAsia"/>
              </w:rPr>
              <w:t>①</w:t>
            </w:r>
            <w:r>
              <w:t>－</w:t>
            </w:r>
            <w:r>
              <w:rPr>
                <w:rFonts w:hint="eastAsia"/>
              </w:rPr>
              <w:t>③</w:t>
            </w:r>
          </w:p>
        </w:tc>
        <w:tc>
          <w:tcPr>
            <w:tcW w:w="1291" w:type="dxa"/>
            <w:vAlign w:val="center"/>
          </w:tcPr>
          <w:p w:rsidR="00000000" w:rsidRDefault="00122559">
            <w:pPr>
              <w:ind w:firstLineChars="0" w:firstLine="0"/>
              <w:jc w:val="left"/>
            </w:pPr>
            <w:r>
              <w:rPr>
                <w:rFonts w:hint="eastAsia"/>
              </w:rPr>
              <w:t>②</w:t>
            </w:r>
            <w:r>
              <w:t>－</w:t>
            </w:r>
            <w:r>
              <w:rPr>
                <w:rFonts w:hint="eastAsia"/>
              </w:rPr>
              <w:t>④</w:t>
            </w:r>
          </w:p>
        </w:tc>
      </w:tr>
      <w:tr w:rsidR="00000000">
        <w:tc>
          <w:tcPr>
            <w:tcW w:w="1560" w:type="dxa"/>
            <w:vAlign w:val="center"/>
          </w:tcPr>
          <w:p w:rsidR="00000000" w:rsidRDefault="00122559">
            <w:pPr>
              <w:ind w:firstLineChars="0" w:firstLine="0"/>
            </w:pPr>
            <w:r>
              <w:rPr>
                <w:rFonts w:hint="eastAsia"/>
              </w:rPr>
              <w:t>2018.</w:t>
            </w:r>
            <w:r>
              <w:t>9</w:t>
            </w:r>
            <w:r>
              <w:rPr>
                <w:rFonts w:hint="eastAsia"/>
              </w:rPr>
              <w:t>.1</w:t>
            </w:r>
            <w:r>
              <w:t>9</w:t>
            </w:r>
            <w:r>
              <w:rPr>
                <w:rFonts w:hint="eastAsia"/>
              </w:rPr>
              <w:t>-2018.</w:t>
            </w:r>
            <w:r>
              <w:t>12</w:t>
            </w:r>
            <w:r>
              <w:rPr>
                <w:rFonts w:hint="eastAsia"/>
              </w:rPr>
              <w:t>.3</w:t>
            </w:r>
            <w:r>
              <w:t>1</w:t>
            </w:r>
          </w:p>
        </w:tc>
        <w:tc>
          <w:tcPr>
            <w:tcW w:w="1021" w:type="dxa"/>
            <w:vAlign w:val="center"/>
          </w:tcPr>
          <w:p w:rsidR="00000000" w:rsidRDefault="00122559">
            <w:pPr>
              <w:ind w:firstLineChars="0" w:firstLine="0"/>
            </w:pPr>
            <w:r>
              <w:rPr>
                <w:rFonts w:hint="eastAsia"/>
              </w:rPr>
              <w:t>1.25%</w:t>
            </w:r>
          </w:p>
        </w:tc>
        <w:tc>
          <w:tcPr>
            <w:tcW w:w="1291" w:type="dxa"/>
            <w:vAlign w:val="center"/>
          </w:tcPr>
          <w:p w:rsidR="00000000" w:rsidRDefault="00122559">
            <w:pPr>
              <w:ind w:right="120" w:firstLineChars="0" w:firstLine="0"/>
            </w:pPr>
            <w:r>
              <w:rPr>
                <w:rFonts w:hint="eastAsia"/>
              </w:rPr>
              <w:t>0.02%</w:t>
            </w:r>
          </w:p>
        </w:tc>
        <w:tc>
          <w:tcPr>
            <w:tcW w:w="1291" w:type="dxa"/>
            <w:vAlign w:val="center"/>
          </w:tcPr>
          <w:p w:rsidR="00000000" w:rsidRDefault="00122559">
            <w:pPr>
              <w:ind w:right="-48" w:firstLineChars="0" w:firstLine="0"/>
            </w:pPr>
            <w:r>
              <w:rPr>
                <w:rFonts w:hint="eastAsia"/>
              </w:rPr>
              <w:t>1.54%</w:t>
            </w:r>
          </w:p>
        </w:tc>
        <w:tc>
          <w:tcPr>
            <w:tcW w:w="1291" w:type="dxa"/>
            <w:vAlign w:val="center"/>
          </w:tcPr>
          <w:p w:rsidR="00000000" w:rsidRDefault="00122559">
            <w:pPr>
              <w:ind w:firstLineChars="0" w:firstLine="0"/>
            </w:pPr>
            <w:r>
              <w:rPr>
                <w:rFonts w:hint="eastAsia"/>
              </w:rPr>
              <w:t>0.03%</w:t>
            </w:r>
          </w:p>
        </w:tc>
        <w:tc>
          <w:tcPr>
            <w:tcW w:w="1291" w:type="dxa"/>
            <w:vAlign w:val="center"/>
          </w:tcPr>
          <w:p w:rsidR="00000000" w:rsidRDefault="00122559">
            <w:pPr>
              <w:ind w:firstLineChars="0" w:firstLine="0"/>
            </w:pPr>
            <w:r>
              <w:rPr>
                <w:rFonts w:hint="eastAsia"/>
              </w:rPr>
              <w:t>-0.29%</w:t>
            </w:r>
          </w:p>
        </w:tc>
        <w:tc>
          <w:tcPr>
            <w:tcW w:w="1291" w:type="dxa"/>
            <w:vAlign w:val="center"/>
          </w:tcPr>
          <w:p w:rsidR="00000000" w:rsidRDefault="00122559">
            <w:pPr>
              <w:ind w:firstLineChars="0" w:firstLine="0"/>
            </w:pPr>
            <w:r>
              <w:rPr>
                <w:rFonts w:hint="eastAsia"/>
              </w:rPr>
              <w:t>-0.01%</w:t>
            </w:r>
          </w:p>
        </w:tc>
      </w:tr>
      <w:tr w:rsidR="00000000">
        <w:tc>
          <w:tcPr>
            <w:tcW w:w="1560" w:type="dxa"/>
            <w:vAlign w:val="center"/>
          </w:tcPr>
          <w:p w:rsidR="00000000" w:rsidRDefault="00122559">
            <w:pPr>
              <w:ind w:firstLineChars="0" w:firstLine="0"/>
            </w:pPr>
            <w:r>
              <w:rPr>
                <w:rFonts w:hint="eastAsia"/>
              </w:rPr>
              <w:t>2019.1.1-2019.12.31</w:t>
            </w:r>
          </w:p>
        </w:tc>
        <w:tc>
          <w:tcPr>
            <w:tcW w:w="1021" w:type="dxa"/>
            <w:vAlign w:val="center"/>
          </w:tcPr>
          <w:p w:rsidR="00000000" w:rsidRDefault="00122559">
            <w:pPr>
              <w:ind w:firstLineChars="0" w:firstLine="0"/>
            </w:pPr>
            <w:r>
              <w:t>4.45%</w:t>
            </w:r>
          </w:p>
        </w:tc>
        <w:tc>
          <w:tcPr>
            <w:tcW w:w="1291" w:type="dxa"/>
            <w:vAlign w:val="center"/>
          </w:tcPr>
          <w:p w:rsidR="00000000" w:rsidRDefault="00122559">
            <w:pPr>
              <w:ind w:right="120" w:firstLineChars="0" w:firstLine="0"/>
            </w:pPr>
            <w:r>
              <w:t>0.02%</w:t>
            </w:r>
          </w:p>
        </w:tc>
        <w:tc>
          <w:tcPr>
            <w:tcW w:w="1291" w:type="dxa"/>
            <w:vAlign w:val="center"/>
          </w:tcPr>
          <w:p w:rsidR="00000000" w:rsidRDefault="00122559">
            <w:pPr>
              <w:ind w:right="-48" w:firstLineChars="0" w:firstLine="0"/>
            </w:pPr>
            <w:r>
              <w:t>3.39%</w:t>
            </w:r>
          </w:p>
        </w:tc>
        <w:tc>
          <w:tcPr>
            <w:tcW w:w="1291" w:type="dxa"/>
            <w:vAlign w:val="center"/>
          </w:tcPr>
          <w:p w:rsidR="00000000" w:rsidRDefault="00122559">
            <w:pPr>
              <w:ind w:firstLineChars="0" w:firstLine="0"/>
            </w:pPr>
            <w:r>
              <w:t>0.02%</w:t>
            </w:r>
          </w:p>
        </w:tc>
        <w:tc>
          <w:tcPr>
            <w:tcW w:w="1291" w:type="dxa"/>
            <w:vAlign w:val="center"/>
          </w:tcPr>
          <w:p w:rsidR="00000000" w:rsidRDefault="00122559">
            <w:pPr>
              <w:ind w:firstLineChars="0" w:firstLine="0"/>
            </w:pPr>
            <w:r>
              <w:t>1.06%</w:t>
            </w:r>
          </w:p>
        </w:tc>
        <w:tc>
          <w:tcPr>
            <w:tcW w:w="1291" w:type="dxa"/>
            <w:vAlign w:val="center"/>
          </w:tcPr>
          <w:p w:rsidR="00000000" w:rsidRDefault="00122559">
            <w:pPr>
              <w:ind w:firstLineChars="0" w:firstLine="0"/>
            </w:pPr>
            <w:r>
              <w:t>0.00%</w:t>
            </w:r>
          </w:p>
        </w:tc>
      </w:tr>
      <w:tr w:rsidR="00000000">
        <w:tc>
          <w:tcPr>
            <w:tcW w:w="1560" w:type="dxa"/>
            <w:vAlign w:val="center"/>
          </w:tcPr>
          <w:p w:rsidR="00000000" w:rsidRDefault="00122559">
            <w:pPr>
              <w:ind w:firstLineChars="0" w:firstLine="0"/>
            </w:pPr>
            <w:r>
              <w:rPr>
                <w:rFonts w:hint="eastAsia"/>
              </w:rPr>
              <w:t>2018.</w:t>
            </w:r>
            <w:r>
              <w:t>9</w:t>
            </w:r>
            <w:r>
              <w:rPr>
                <w:rFonts w:hint="eastAsia"/>
              </w:rPr>
              <w:t>.1</w:t>
            </w:r>
            <w:r>
              <w:t>9</w:t>
            </w:r>
            <w:r>
              <w:rPr>
                <w:rFonts w:hint="eastAsia"/>
              </w:rPr>
              <w:t>-201</w:t>
            </w:r>
            <w:r>
              <w:t>9</w:t>
            </w:r>
            <w:r>
              <w:rPr>
                <w:rFonts w:hint="eastAsia"/>
              </w:rPr>
              <w:t>.12.31</w:t>
            </w:r>
          </w:p>
        </w:tc>
        <w:tc>
          <w:tcPr>
            <w:tcW w:w="1021" w:type="dxa"/>
            <w:vAlign w:val="center"/>
          </w:tcPr>
          <w:p w:rsidR="00000000" w:rsidRDefault="00122559">
            <w:pPr>
              <w:ind w:firstLineChars="0" w:firstLine="0"/>
            </w:pPr>
            <w:r>
              <w:t>5.75%</w:t>
            </w:r>
          </w:p>
        </w:tc>
        <w:tc>
          <w:tcPr>
            <w:tcW w:w="1291" w:type="dxa"/>
            <w:vAlign w:val="center"/>
          </w:tcPr>
          <w:p w:rsidR="00000000" w:rsidRDefault="00122559">
            <w:pPr>
              <w:ind w:firstLineChars="0" w:firstLine="0"/>
            </w:pPr>
            <w:r>
              <w:t>0.02%</w:t>
            </w:r>
          </w:p>
        </w:tc>
        <w:tc>
          <w:tcPr>
            <w:tcW w:w="1291" w:type="dxa"/>
            <w:vAlign w:val="center"/>
          </w:tcPr>
          <w:p w:rsidR="00000000" w:rsidRDefault="00122559">
            <w:pPr>
              <w:ind w:firstLineChars="0" w:firstLine="0"/>
            </w:pPr>
            <w:r>
              <w:t>4.98%</w:t>
            </w:r>
          </w:p>
        </w:tc>
        <w:tc>
          <w:tcPr>
            <w:tcW w:w="1291" w:type="dxa"/>
            <w:vAlign w:val="center"/>
          </w:tcPr>
          <w:p w:rsidR="00000000" w:rsidRDefault="00122559">
            <w:pPr>
              <w:ind w:firstLineChars="0" w:firstLine="0"/>
            </w:pPr>
            <w:r>
              <w:t>0.02%</w:t>
            </w:r>
          </w:p>
        </w:tc>
        <w:tc>
          <w:tcPr>
            <w:tcW w:w="1291" w:type="dxa"/>
            <w:vAlign w:val="center"/>
          </w:tcPr>
          <w:p w:rsidR="00000000" w:rsidRDefault="00122559">
            <w:pPr>
              <w:ind w:firstLineChars="0" w:firstLine="0"/>
            </w:pPr>
            <w:r>
              <w:t>0.77%</w:t>
            </w:r>
          </w:p>
        </w:tc>
        <w:tc>
          <w:tcPr>
            <w:tcW w:w="1291" w:type="dxa"/>
            <w:vAlign w:val="center"/>
          </w:tcPr>
          <w:p w:rsidR="00000000" w:rsidRDefault="00122559">
            <w:pPr>
              <w:ind w:firstLineChars="0" w:firstLine="0"/>
            </w:pPr>
            <w:r>
              <w:t>0.00%</w:t>
            </w:r>
          </w:p>
        </w:tc>
      </w:tr>
    </w:tbl>
    <w:p w:rsidR="00000000" w:rsidRDefault="00122559">
      <w:pPr>
        <w:ind w:firstLine="482"/>
        <w:rPr>
          <w:b/>
        </w:rPr>
      </w:pPr>
      <w:r>
        <w:rPr>
          <w:b/>
        </w:rPr>
        <w:t>2</w:t>
      </w:r>
      <w:r>
        <w:rPr>
          <w:b/>
        </w:rPr>
        <w:t>、金鹰</w:t>
      </w:r>
      <w:r>
        <w:rPr>
          <w:rFonts w:hint="eastAsia"/>
          <w:b/>
        </w:rPr>
        <w:t>添祥</w:t>
      </w:r>
      <w:r>
        <w:rPr>
          <w:b/>
        </w:rPr>
        <w:t>中短债</w:t>
      </w:r>
      <w:r>
        <w:rPr>
          <w:b/>
        </w:rPr>
        <w:t>C</w:t>
      </w:r>
      <w:r>
        <w:rPr>
          <w:b/>
        </w:rPr>
        <w:t>：</w:t>
      </w:r>
    </w:p>
    <w:tbl>
      <w:tblPr>
        <w:tblStyle w:val="af2"/>
        <w:tblW w:w="9036" w:type="dxa"/>
        <w:tblInd w:w="108" w:type="dxa"/>
        <w:tblLayout w:type="fixed"/>
        <w:tblLook w:val="0000"/>
      </w:tblPr>
      <w:tblGrid>
        <w:gridCol w:w="1560"/>
        <w:gridCol w:w="1021"/>
        <w:gridCol w:w="1291"/>
        <w:gridCol w:w="1291"/>
        <w:gridCol w:w="1291"/>
        <w:gridCol w:w="1291"/>
        <w:gridCol w:w="1291"/>
      </w:tblGrid>
      <w:tr w:rsidR="00000000">
        <w:tc>
          <w:tcPr>
            <w:tcW w:w="1560" w:type="dxa"/>
            <w:vAlign w:val="center"/>
          </w:tcPr>
          <w:p w:rsidR="00000000" w:rsidRDefault="00122559">
            <w:pPr>
              <w:ind w:firstLineChars="0" w:firstLine="0"/>
              <w:rPr>
                <w:rFonts w:ascii="宋体"/>
              </w:rPr>
            </w:pPr>
            <w:r>
              <w:t>阶段</w:t>
            </w:r>
          </w:p>
        </w:tc>
        <w:tc>
          <w:tcPr>
            <w:tcW w:w="1021" w:type="dxa"/>
            <w:vAlign w:val="center"/>
          </w:tcPr>
          <w:p w:rsidR="00000000" w:rsidRDefault="00122559">
            <w:pPr>
              <w:ind w:firstLineChars="0" w:firstLine="0"/>
            </w:pPr>
            <w:r>
              <w:t>净值增长率</w:t>
            </w:r>
            <w:r>
              <w:rPr>
                <w:rFonts w:hint="eastAsia"/>
              </w:rPr>
              <w:t>①</w:t>
            </w:r>
          </w:p>
        </w:tc>
        <w:tc>
          <w:tcPr>
            <w:tcW w:w="1291" w:type="dxa"/>
            <w:vAlign w:val="center"/>
          </w:tcPr>
          <w:p w:rsidR="00000000" w:rsidRDefault="00122559">
            <w:pPr>
              <w:ind w:firstLineChars="0" w:firstLine="0"/>
            </w:pPr>
            <w:r>
              <w:t>净值增长率标准差</w:t>
            </w:r>
            <w:r>
              <w:rPr>
                <w:rFonts w:hint="eastAsia"/>
              </w:rPr>
              <w:t>②</w:t>
            </w:r>
          </w:p>
        </w:tc>
        <w:tc>
          <w:tcPr>
            <w:tcW w:w="1291" w:type="dxa"/>
            <w:vAlign w:val="center"/>
          </w:tcPr>
          <w:p w:rsidR="00000000" w:rsidRDefault="00122559">
            <w:pPr>
              <w:ind w:firstLineChars="0" w:firstLine="0"/>
            </w:pPr>
            <w:r>
              <w:t>业绩比较基准收益率</w:t>
            </w:r>
            <w:r>
              <w:rPr>
                <w:rFonts w:hint="eastAsia"/>
              </w:rPr>
              <w:t>③</w:t>
            </w:r>
          </w:p>
        </w:tc>
        <w:tc>
          <w:tcPr>
            <w:tcW w:w="1291" w:type="dxa"/>
            <w:vAlign w:val="center"/>
          </w:tcPr>
          <w:p w:rsidR="00000000" w:rsidRDefault="00122559">
            <w:pPr>
              <w:ind w:firstLineChars="0" w:firstLine="0"/>
            </w:pPr>
            <w:r>
              <w:t>业绩比较基准收益率标准差</w:t>
            </w:r>
            <w:r>
              <w:rPr>
                <w:rFonts w:hint="eastAsia"/>
              </w:rPr>
              <w:t>④</w:t>
            </w:r>
          </w:p>
        </w:tc>
        <w:tc>
          <w:tcPr>
            <w:tcW w:w="1291" w:type="dxa"/>
            <w:vAlign w:val="center"/>
          </w:tcPr>
          <w:p w:rsidR="00000000" w:rsidRDefault="00122559">
            <w:pPr>
              <w:ind w:firstLineChars="0" w:firstLine="0"/>
            </w:pPr>
            <w:r>
              <w:rPr>
                <w:rFonts w:hint="eastAsia"/>
              </w:rPr>
              <w:t>①</w:t>
            </w:r>
            <w:r>
              <w:t>－</w:t>
            </w:r>
            <w:r>
              <w:rPr>
                <w:rFonts w:hint="eastAsia"/>
              </w:rPr>
              <w:t>③</w:t>
            </w:r>
          </w:p>
        </w:tc>
        <w:tc>
          <w:tcPr>
            <w:tcW w:w="1291" w:type="dxa"/>
            <w:vAlign w:val="center"/>
          </w:tcPr>
          <w:p w:rsidR="00000000" w:rsidRDefault="00122559">
            <w:pPr>
              <w:ind w:firstLineChars="0" w:firstLine="0"/>
            </w:pPr>
            <w:r>
              <w:rPr>
                <w:rFonts w:hint="eastAsia"/>
              </w:rPr>
              <w:t>②</w:t>
            </w:r>
            <w:r>
              <w:t>－</w:t>
            </w:r>
            <w:r>
              <w:rPr>
                <w:rFonts w:hint="eastAsia"/>
              </w:rPr>
              <w:t>④</w:t>
            </w:r>
          </w:p>
        </w:tc>
      </w:tr>
      <w:tr w:rsidR="00000000">
        <w:tc>
          <w:tcPr>
            <w:tcW w:w="1560" w:type="dxa"/>
            <w:vAlign w:val="center"/>
          </w:tcPr>
          <w:p w:rsidR="00000000" w:rsidRDefault="00122559">
            <w:pPr>
              <w:ind w:firstLineChars="0" w:firstLine="0"/>
            </w:pPr>
            <w:r>
              <w:rPr>
                <w:rFonts w:hint="eastAsia"/>
              </w:rPr>
              <w:t>2018.</w:t>
            </w:r>
            <w:r>
              <w:t>9</w:t>
            </w:r>
            <w:r>
              <w:rPr>
                <w:rFonts w:hint="eastAsia"/>
              </w:rPr>
              <w:t>.1</w:t>
            </w:r>
            <w:r>
              <w:t>9</w:t>
            </w:r>
            <w:r>
              <w:rPr>
                <w:rFonts w:hint="eastAsia"/>
              </w:rPr>
              <w:t>-2018.</w:t>
            </w:r>
            <w:r>
              <w:t>12</w:t>
            </w:r>
            <w:r>
              <w:rPr>
                <w:rFonts w:hint="eastAsia"/>
              </w:rPr>
              <w:t>.3</w:t>
            </w:r>
            <w:r>
              <w:t>1</w:t>
            </w:r>
          </w:p>
        </w:tc>
        <w:tc>
          <w:tcPr>
            <w:tcW w:w="1021" w:type="dxa"/>
            <w:vAlign w:val="center"/>
          </w:tcPr>
          <w:p w:rsidR="00000000" w:rsidRDefault="00122559">
            <w:pPr>
              <w:ind w:firstLineChars="0" w:firstLine="0"/>
            </w:pPr>
            <w:r>
              <w:rPr>
                <w:rFonts w:hint="eastAsia"/>
              </w:rPr>
              <w:t>1.18%</w:t>
            </w:r>
          </w:p>
        </w:tc>
        <w:tc>
          <w:tcPr>
            <w:tcW w:w="1291" w:type="dxa"/>
            <w:vAlign w:val="center"/>
          </w:tcPr>
          <w:p w:rsidR="00000000" w:rsidRDefault="00122559">
            <w:pPr>
              <w:ind w:firstLineChars="0" w:firstLine="0"/>
            </w:pPr>
            <w:r>
              <w:rPr>
                <w:rFonts w:hint="eastAsia"/>
              </w:rPr>
              <w:t>0.02%</w:t>
            </w:r>
          </w:p>
        </w:tc>
        <w:tc>
          <w:tcPr>
            <w:tcW w:w="1291" w:type="dxa"/>
            <w:vAlign w:val="center"/>
          </w:tcPr>
          <w:p w:rsidR="00000000" w:rsidRDefault="00122559">
            <w:pPr>
              <w:ind w:firstLineChars="0" w:firstLine="0"/>
            </w:pPr>
            <w:r>
              <w:rPr>
                <w:rFonts w:hint="eastAsia"/>
              </w:rPr>
              <w:t>1.54%</w:t>
            </w:r>
          </w:p>
        </w:tc>
        <w:tc>
          <w:tcPr>
            <w:tcW w:w="1291" w:type="dxa"/>
            <w:vAlign w:val="center"/>
          </w:tcPr>
          <w:p w:rsidR="00000000" w:rsidRDefault="00122559">
            <w:pPr>
              <w:ind w:firstLineChars="0" w:firstLine="0"/>
            </w:pPr>
            <w:r>
              <w:rPr>
                <w:rFonts w:hint="eastAsia"/>
              </w:rPr>
              <w:t>0.03%</w:t>
            </w:r>
          </w:p>
        </w:tc>
        <w:tc>
          <w:tcPr>
            <w:tcW w:w="1291" w:type="dxa"/>
            <w:vAlign w:val="center"/>
          </w:tcPr>
          <w:p w:rsidR="00000000" w:rsidRDefault="00122559">
            <w:pPr>
              <w:ind w:firstLineChars="0" w:firstLine="0"/>
            </w:pPr>
            <w:r>
              <w:rPr>
                <w:rFonts w:hint="eastAsia"/>
              </w:rPr>
              <w:t>-0.36%</w:t>
            </w:r>
          </w:p>
        </w:tc>
        <w:tc>
          <w:tcPr>
            <w:tcW w:w="1291" w:type="dxa"/>
            <w:vAlign w:val="center"/>
          </w:tcPr>
          <w:p w:rsidR="00000000" w:rsidRDefault="00122559">
            <w:pPr>
              <w:ind w:firstLineChars="0" w:firstLine="0"/>
            </w:pPr>
            <w:r>
              <w:rPr>
                <w:rFonts w:hint="eastAsia"/>
              </w:rPr>
              <w:t>-0.01%</w:t>
            </w:r>
          </w:p>
        </w:tc>
      </w:tr>
      <w:tr w:rsidR="00000000">
        <w:tc>
          <w:tcPr>
            <w:tcW w:w="1560" w:type="dxa"/>
            <w:vAlign w:val="center"/>
          </w:tcPr>
          <w:p w:rsidR="00000000" w:rsidRDefault="00122559">
            <w:pPr>
              <w:ind w:firstLineChars="0" w:firstLine="0"/>
            </w:pPr>
            <w:r>
              <w:rPr>
                <w:rFonts w:hint="eastAsia"/>
              </w:rPr>
              <w:t>2019.1.1-2019.12.31</w:t>
            </w:r>
          </w:p>
        </w:tc>
        <w:tc>
          <w:tcPr>
            <w:tcW w:w="1021" w:type="dxa"/>
            <w:vAlign w:val="center"/>
          </w:tcPr>
          <w:p w:rsidR="00000000" w:rsidRDefault="00122559">
            <w:pPr>
              <w:ind w:firstLineChars="0" w:firstLine="0"/>
            </w:pPr>
            <w:r>
              <w:t>4.19%</w:t>
            </w:r>
          </w:p>
        </w:tc>
        <w:tc>
          <w:tcPr>
            <w:tcW w:w="1291" w:type="dxa"/>
            <w:vAlign w:val="center"/>
          </w:tcPr>
          <w:p w:rsidR="00000000" w:rsidRDefault="00122559">
            <w:pPr>
              <w:ind w:firstLineChars="0" w:firstLine="0"/>
            </w:pPr>
            <w:r>
              <w:t>0.02%</w:t>
            </w:r>
          </w:p>
        </w:tc>
        <w:tc>
          <w:tcPr>
            <w:tcW w:w="1291" w:type="dxa"/>
            <w:vAlign w:val="center"/>
          </w:tcPr>
          <w:p w:rsidR="00000000" w:rsidRDefault="00122559">
            <w:pPr>
              <w:ind w:firstLineChars="0" w:firstLine="0"/>
            </w:pPr>
            <w:r>
              <w:t>3.39%</w:t>
            </w:r>
          </w:p>
        </w:tc>
        <w:tc>
          <w:tcPr>
            <w:tcW w:w="1291" w:type="dxa"/>
            <w:vAlign w:val="center"/>
          </w:tcPr>
          <w:p w:rsidR="00000000" w:rsidRDefault="00122559">
            <w:pPr>
              <w:ind w:firstLineChars="0" w:firstLine="0"/>
            </w:pPr>
            <w:r>
              <w:t>0.02%</w:t>
            </w:r>
          </w:p>
        </w:tc>
        <w:tc>
          <w:tcPr>
            <w:tcW w:w="1291" w:type="dxa"/>
            <w:vAlign w:val="center"/>
          </w:tcPr>
          <w:p w:rsidR="00000000" w:rsidRDefault="00122559">
            <w:pPr>
              <w:ind w:firstLineChars="0" w:firstLine="0"/>
            </w:pPr>
            <w:r>
              <w:t>0.80%</w:t>
            </w:r>
          </w:p>
        </w:tc>
        <w:tc>
          <w:tcPr>
            <w:tcW w:w="1291" w:type="dxa"/>
            <w:vAlign w:val="center"/>
          </w:tcPr>
          <w:p w:rsidR="00000000" w:rsidRDefault="00122559">
            <w:pPr>
              <w:ind w:firstLineChars="0" w:firstLine="0"/>
            </w:pPr>
            <w:r>
              <w:t>0.00%</w:t>
            </w:r>
          </w:p>
        </w:tc>
      </w:tr>
      <w:tr w:rsidR="00000000">
        <w:tc>
          <w:tcPr>
            <w:tcW w:w="1560" w:type="dxa"/>
            <w:vAlign w:val="center"/>
          </w:tcPr>
          <w:p w:rsidR="00000000" w:rsidRDefault="00122559">
            <w:pPr>
              <w:ind w:firstLineChars="0" w:firstLine="0"/>
            </w:pPr>
            <w:r>
              <w:rPr>
                <w:rFonts w:hint="eastAsia"/>
              </w:rPr>
              <w:t>2</w:t>
            </w:r>
            <w:r>
              <w:rPr>
                <w:rFonts w:hint="eastAsia"/>
              </w:rPr>
              <w:t>018.</w:t>
            </w:r>
            <w:r>
              <w:t>9</w:t>
            </w:r>
            <w:r>
              <w:rPr>
                <w:rFonts w:hint="eastAsia"/>
              </w:rPr>
              <w:t>.1</w:t>
            </w:r>
            <w:r>
              <w:t>9</w:t>
            </w:r>
            <w:r>
              <w:rPr>
                <w:rFonts w:hint="eastAsia"/>
              </w:rPr>
              <w:t>-201</w:t>
            </w:r>
            <w:r>
              <w:t>9</w:t>
            </w:r>
            <w:r>
              <w:rPr>
                <w:rFonts w:hint="eastAsia"/>
              </w:rPr>
              <w:t>.12.31</w:t>
            </w:r>
          </w:p>
        </w:tc>
        <w:tc>
          <w:tcPr>
            <w:tcW w:w="1021" w:type="dxa"/>
            <w:vAlign w:val="center"/>
          </w:tcPr>
          <w:p w:rsidR="00000000" w:rsidRDefault="00122559">
            <w:pPr>
              <w:ind w:firstLineChars="0" w:firstLine="0"/>
            </w:pPr>
            <w:r>
              <w:t>5.42%</w:t>
            </w:r>
          </w:p>
        </w:tc>
        <w:tc>
          <w:tcPr>
            <w:tcW w:w="1291" w:type="dxa"/>
            <w:vAlign w:val="center"/>
          </w:tcPr>
          <w:p w:rsidR="00000000" w:rsidRDefault="00122559">
            <w:pPr>
              <w:ind w:firstLineChars="0" w:firstLine="0"/>
            </w:pPr>
            <w:r>
              <w:t>0.02%</w:t>
            </w:r>
          </w:p>
        </w:tc>
        <w:tc>
          <w:tcPr>
            <w:tcW w:w="1291" w:type="dxa"/>
            <w:vAlign w:val="center"/>
          </w:tcPr>
          <w:p w:rsidR="00000000" w:rsidRDefault="00122559">
            <w:pPr>
              <w:ind w:firstLineChars="0" w:firstLine="0"/>
            </w:pPr>
            <w:r>
              <w:t>4.98%</w:t>
            </w:r>
          </w:p>
        </w:tc>
        <w:tc>
          <w:tcPr>
            <w:tcW w:w="1291" w:type="dxa"/>
            <w:vAlign w:val="center"/>
          </w:tcPr>
          <w:p w:rsidR="00000000" w:rsidRDefault="00122559">
            <w:pPr>
              <w:ind w:firstLineChars="0" w:firstLine="0"/>
            </w:pPr>
            <w:r>
              <w:t>0.02%</w:t>
            </w:r>
          </w:p>
        </w:tc>
        <w:tc>
          <w:tcPr>
            <w:tcW w:w="1291" w:type="dxa"/>
            <w:vAlign w:val="center"/>
          </w:tcPr>
          <w:p w:rsidR="00000000" w:rsidRDefault="00122559">
            <w:pPr>
              <w:ind w:firstLineChars="0" w:firstLine="0"/>
            </w:pPr>
            <w:r>
              <w:t>0.44%</w:t>
            </w:r>
          </w:p>
        </w:tc>
        <w:tc>
          <w:tcPr>
            <w:tcW w:w="1291" w:type="dxa"/>
            <w:vAlign w:val="center"/>
          </w:tcPr>
          <w:p w:rsidR="00000000" w:rsidRDefault="00122559">
            <w:pPr>
              <w:ind w:firstLineChars="0" w:firstLine="0"/>
            </w:pPr>
            <w:r>
              <w:t>0.00%</w:t>
            </w:r>
          </w:p>
        </w:tc>
      </w:tr>
    </w:tbl>
    <w:p w:rsidR="00000000" w:rsidRDefault="00122559">
      <w:pPr>
        <w:ind w:firstLine="482"/>
        <w:rPr>
          <w:b/>
        </w:rPr>
      </w:pPr>
    </w:p>
    <w:p w:rsidR="00000000" w:rsidRDefault="00122559">
      <w:pPr>
        <w:ind w:firstLine="482"/>
        <w:rPr>
          <w:b/>
        </w:rPr>
      </w:pPr>
      <w:r>
        <w:rPr>
          <w:b/>
        </w:rPr>
        <w:t>3.2.2</w:t>
      </w:r>
      <w:r>
        <w:rPr>
          <w:b/>
        </w:rPr>
        <w:t xml:space="preserve">　</w:t>
      </w:r>
      <w:r>
        <w:rPr>
          <w:b/>
          <w:bCs/>
        </w:rPr>
        <w:t>自基金合同生效以来</w:t>
      </w:r>
      <w:r>
        <w:rPr>
          <w:b/>
        </w:rPr>
        <w:t>基金累计净值增长率变动及其与同期业绩比较基准收益率变动的比较</w:t>
      </w:r>
    </w:p>
    <w:p w:rsidR="00000000" w:rsidRDefault="00122559">
      <w:pPr>
        <w:ind w:firstLineChars="0" w:firstLine="0"/>
        <w:jc w:val="center"/>
        <w:rPr>
          <w:rFonts w:ascii="Times New Roman" w:hAnsi="Times New Roman" w:cs="Times New Roman"/>
          <w:color w:val="000000"/>
        </w:rPr>
      </w:pPr>
      <w:r>
        <w:rPr>
          <w:rFonts w:ascii="Times New Roman" w:hAnsi="Times New Roman" w:cs="Times New Roman"/>
          <w:color w:val="000000"/>
        </w:rPr>
        <w:t>金鹰添祥中短债债券型证券投资基金</w:t>
      </w:r>
    </w:p>
    <w:p w:rsidR="00000000" w:rsidRDefault="00122559">
      <w:pPr>
        <w:snapToGrid w:val="0"/>
        <w:ind w:firstLineChars="0" w:firstLine="0"/>
        <w:jc w:val="center"/>
        <w:rPr>
          <w:rFonts w:ascii="Times New Roman" w:hAnsi="Times New Roman" w:cs="Times New Roman"/>
          <w:color w:val="000000"/>
        </w:rPr>
      </w:pPr>
      <w:r>
        <w:rPr>
          <w:rFonts w:ascii="Times New Roman" w:hAnsi="Times New Roman" w:cs="Times New Roman"/>
          <w:color w:val="000000"/>
        </w:rPr>
        <w:t>累计净值增长率与业绩比较基准收益率的历史走势对比图</w:t>
      </w:r>
    </w:p>
    <w:p w:rsidR="00000000" w:rsidRDefault="00122559">
      <w:pPr>
        <w:snapToGrid w:val="0"/>
        <w:ind w:firstLineChars="0"/>
        <w:jc w:val="center"/>
        <w:rPr>
          <w:rFonts w:ascii="Times New Roman" w:hAnsi="Times New Roman" w:cs="Times New Roman"/>
          <w:color w:val="000000"/>
        </w:rPr>
      </w:pPr>
      <w:r>
        <w:rPr>
          <w:rFonts w:ascii="Times New Roman" w:hAnsi="Times New Roman" w:cs="Times New Roman"/>
          <w:color w:val="000000"/>
        </w:rPr>
        <w:t>(2018</w:t>
      </w:r>
      <w:r>
        <w:rPr>
          <w:rFonts w:ascii="Times New Roman"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w:t>
      </w:r>
      <w:r>
        <w:rPr>
          <w:rFonts w:ascii="Times New Roman" w:hAnsi="Times New Roman" w:cs="Times New Roman"/>
          <w:color w:val="000000"/>
        </w:rPr>
        <w:t>19</w:t>
      </w:r>
      <w:r>
        <w:rPr>
          <w:rFonts w:ascii="Times New Roman" w:hAnsi="Times New Roman" w:cs="Times New Roman"/>
          <w:color w:val="000000"/>
        </w:rPr>
        <w:t>日至</w:t>
      </w:r>
      <w:r>
        <w:rPr>
          <w:rFonts w:ascii="Times New Roman" w:hAnsi="Times New Roman" w:cs="Times New Roman"/>
          <w:color w:val="000000"/>
        </w:rPr>
        <w:t>2019</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31</w:t>
      </w:r>
      <w:r>
        <w:rPr>
          <w:rFonts w:ascii="Times New Roman" w:hAnsi="Times New Roman" w:cs="Times New Roman"/>
          <w:color w:val="000000"/>
        </w:rPr>
        <w:t>日</w:t>
      </w:r>
      <w:r>
        <w:rPr>
          <w:rFonts w:ascii="Times New Roman" w:hAnsi="Times New Roman" w:cs="Times New Roman"/>
          <w:color w:val="000000"/>
        </w:rPr>
        <w:t>)</w:t>
      </w:r>
    </w:p>
    <w:p w:rsidR="00000000" w:rsidRDefault="00122559">
      <w:pPr>
        <w:snapToGrid w:val="0"/>
        <w:ind w:firstLineChars="0" w:firstLine="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．金鹰添祥中短债</w:t>
      </w:r>
      <w:r>
        <w:rPr>
          <w:rFonts w:ascii="Times New Roman" w:hAnsi="Times New Roman" w:cs="Times New Roman"/>
          <w:color w:val="000000"/>
        </w:rPr>
        <w:t>A</w:t>
      </w:r>
      <w:r>
        <w:rPr>
          <w:rFonts w:ascii="Times New Roman" w:hAnsi="Times New Roman" w:cs="Times New Roman"/>
          <w:color w:val="000000"/>
        </w:rPr>
        <w:t>：</w:t>
      </w:r>
    </w:p>
    <w:p w:rsidR="00000000" w:rsidRDefault="00122559">
      <w:pPr>
        <w:spacing w:line="288" w:lineRule="auto"/>
        <w:ind w:firstLineChars="0" w:firstLine="0"/>
        <w:jc w:val="center"/>
        <w:rPr>
          <w:rFonts w:ascii="Times New Roman" w:hAnsi="Times New Roman" w:cs="Times New Roman"/>
          <w:color w:val="000000"/>
        </w:rPr>
      </w:pPr>
      <w:r>
        <w:rPr>
          <w:rFonts w:ascii="Times New Roman" w:hAnsi="Times New Roman"/>
          <w:color w:val="000000"/>
        </w:rPr>
        <w:pict>
          <v:shape id="图片 3" o:spid="_x0000_i1027" type="#_x0000_t75" style="width:415.5pt;height:243pt;mso-wrap-style:square;mso-position-horizontal-relative:page;mso-position-vertical-relative:page">
            <v:fill o:detectmouseclick="t"/>
            <v:imagedata r:id="rId18" o:title="走势图1"/>
          </v:shape>
        </w:pict>
      </w:r>
    </w:p>
    <w:p w:rsidR="00000000" w:rsidRDefault="00122559">
      <w:pPr>
        <w:rPr>
          <w:rFonts w:ascii="Times New Roman" w:hAnsi="Times New Roman" w:cs="Times New Roman"/>
          <w:color w:val="000000"/>
        </w:rPr>
      </w:pPr>
      <w:r>
        <w:rPr>
          <w:rFonts w:ascii="Times New Roman" w:hAnsi="Times New Roman" w:cs="Times New Roman"/>
          <w:color w:val="000000"/>
        </w:rPr>
        <w:t>注：</w:t>
      </w:r>
      <w:r>
        <w:rPr>
          <w:rFonts w:ascii="Times New Roman" w:hAnsi="Times New Roman" w:cs="Times New Roman"/>
          <w:color w:val="000000"/>
        </w:rPr>
        <w:t xml:space="preserve">1.1 </w:t>
      </w:r>
      <w:r>
        <w:rPr>
          <w:rFonts w:ascii="Times New Roman" w:hAnsi="Times New Roman" w:cs="Times New Roman"/>
          <w:color w:val="000000"/>
        </w:rPr>
        <w:t>本基金合同于</w:t>
      </w:r>
      <w:r>
        <w:rPr>
          <w:rFonts w:ascii="Times New Roman" w:hAnsi="Times New Roman" w:cs="Times New Roman"/>
          <w:color w:val="000000"/>
        </w:rPr>
        <w:t>2018</w:t>
      </w:r>
      <w:r>
        <w:rPr>
          <w:rFonts w:ascii="Times New Roman"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w:t>
      </w:r>
      <w:r>
        <w:rPr>
          <w:rFonts w:ascii="Times New Roman" w:hAnsi="Times New Roman" w:cs="Times New Roman"/>
          <w:color w:val="000000"/>
        </w:rPr>
        <w:t>19</w:t>
      </w:r>
      <w:r>
        <w:rPr>
          <w:rFonts w:ascii="Times New Roman" w:hAnsi="Times New Roman" w:cs="Times New Roman"/>
          <w:color w:val="000000"/>
        </w:rPr>
        <w:t>日生效；</w:t>
      </w:r>
    </w:p>
    <w:p w:rsidR="00000000" w:rsidRDefault="00122559">
      <w:pPr>
        <w:rPr>
          <w:rFonts w:ascii="Times New Roman" w:hAnsi="Times New Roman" w:cs="Times New Roman"/>
          <w:color w:val="000000"/>
        </w:rPr>
      </w:pPr>
      <w:r>
        <w:rPr>
          <w:rFonts w:ascii="Times New Roman" w:hAnsi="Times New Roman" w:cs="Times New Roman"/>
          <w:color w:val="000000"/>
        </w:rPr>
        <w:t xml:space="preserve">1.2 </w:t>
      </w:r>
      <w:r>
        <w:rPr>
          <w:rFonts w:ascii="Times New Roman" w:hAnsi="Times New Roman" w:cs="Times New Roman"/>
          <w:color w:val="000000"/>
        </w:rPr>
        <w:t>本基金的业绩比较基准是：中债总财富</w:t>
      </w:r>
      <w:r>
        <w:rPr>
          <w:rFonts w:ascii="Times New Roman" w:hAnsi="Times New Roman" w:cs="Times New Roman"/>
          <w:color w:val="000000"/>
        </w:rPr>
        <w:t>(1-3</w:t>
      </w:r>
      <w:r>
        <w:rPr>
          <w:rFonts w:ascii="Times New Roman" w:hAnsi="Times New Roman" w:cs="Times New Roman"/>
          <w:color w:val="000000"/>
        </w:rPr>
        <w:t>年</w:t>
      </w:r>
      <w:r>
        <w:rPr>
          <w:rFonts w:ascii="Times New Roman" w:hAnsi="Times New Roman" w:cs="Times New Roman"/>
          <w:color w:val="000000"/>
        </w:rPr>
        <w:t>)</w:t>
      </w:r>
      <w:r>
        <w:rPr>
          <w:rFonts w:ascii="Times New Roman" w:hAnsi="Times New Roman" w:cs="Times New Roman"/>
          <w:color w:val="000000"/>
        </w:rPr>
        <w:t>指数收益率</w:t>
      </w:r>
      <w:r>
        <w:rPr>
          <w:rFonts w:ascii="Times New Roman" w:hAnsi="Times New Roman" w:cs="Times New Roman"/>
          <w:color w:val="000000"/>
        </w:rPr>
        <w:t>*80%+</w:t>
      </w:r>
      <w:r>
        <w:rPr>
          <w:rFonts w:ascii="Times New Roman" w:hAnsi="Times New Roman" w:cs="Times New Roman"/>
          <w:color w:val="000000"/>
        </w:rPr>
        <w:t>一年期定期存款</w:t>
      </w:r>
      <w:r>
        <w:rPr>
          <w:rFonts w:ascii="Times New Roman" w:hAnsi="Times New Roman" w:cs="Times New Roman"/>
          <w:color w:val="000000"/>
        </w:rPr>
        <w:t>利率</w:t>
      </w:r>
      <w:r>
        <w:rPr>
          <w:rFonts w:ascii="Times New Roman" w:hAnsi="Times New Roman" w:cs="Times New Roman"/>
          <w:color w:val="000000"/>
        </w:rPr>
        <w:t>(</w:t>
      </w:r>
      <w:r>
        <w:rPr>
          <w:rFonts w:ascii="Times New Roman" w:hAnsi="Times New Roman" w:cs="Times New Roman"/>
          <w:color w:val="000000"/>
        </w:rPr>
        <w:t>税后</w:t>
      </w:r>
      <w:r>
        <w:rPr>
          <w:rFonts w:ascii="Times New Roman" w:hAnsi="Times New Roman" w:cs="Times New Roman"/>
          <w:color w:val="000000"/>
        </w:rPr>
        <w:t>)*20%</w:t>
      </w:r>
      <w:r>
        <w:rPr>
          <w:rFonts w:ascii="Times New Roman" w:hAnsi="Times New Roman" w:cs="Times New Roman"/>
          <w:color w:val="000000"/>
        </w:rPr>
        <w:t>；</w:t>
      </w:r>
    </w:p>
    <w:p w:rsidR="00000000" w:rsidRDefault="00122559">
      <w:pPr>
        <w:rPr>
          <w:rFonts w:ascii="Times New Roman" w:hAnsi="Times New Roman" w:cs="Times New Roman"/>
          <w:color w:val="000000"/>
        </w:rPr>
      </w:pPr>
      <w:r>
        <w:rPr>
          <w:rFonts w:ascii="Times New Roman" w:hAnsi="Times New Roman" w:cs="Times New Roman"/>
          <w:color w:val="000000"/>
        </w:rPr>
        <w:t xml:space="preserve">1.3 </w:t>
      </w:r>
      <w:r>
        <w:rPr>
          <w:rFonts w:ascii="Times New Roman" w:hAnsi="Times New Roman" w:cs="Times New Roman"/>
          <w:color w:val="000000"/>
        </w:rPr>
        <w:t>按基金合同和招募说明书的约定，本基金的建仓期为六个月，建仓期结束时各项资产配置比例符合基金合同的有关约定</w:t>
      </w:r>
      <w:r>
        <w:rPr>
          <w:rFonts w:ascii="Times New Roman" w:hAnsi="Times New Roman" w:cs="Times New Roman"/>
          <w:color w:val="000000"/>
        </w:rPr>
        <w:t>;</w:t>
      </w:r>
    </w:p>
    <w:p w:rsidR="00000000" w:rsidRDefault="00122559">
      <w:pPr>
        <w:snapToGrid w:val="0"/>
        <w:spacing w:beforeLines="100"/>
        <w:ind w:firstLineChars="0" w:firstLine="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．金鹰添祥中短债</w:t>
      </w:r>
      <w:r>
        <w:rPr>
          <w:rFonts w:ascii="Times New Roman" w:hAnsi="Times New Roman" w:cs="Times New Roman"/>
          <w:color w:val="000000"/>
        </w:rPr>
        <w:t>C</w:t>
      </w:r>
      <w:r>
        <w:rPr>
          <w:rFonts w:ascii="Times New Roman" w:hAnsi="Times New Roman" w:cs="Times New Roman"/>
          <w:color w:val="000000"/>
        </w:rPr>
        <w:t>：</w:t>
      </w:r>
    </w:p>
    <w:p w:rsidR="00000000" w:rsidRDefault="00122559">
      <w:pPr>
        <w:spacing w:line="288" w:lineRule="auto"/>
        <w:ind w:firstLineChars="0" w:firstLine="0"/>
        <w:jc w:val="center"/>
        <w:rPr>
          <w:rFonts w:ascii="Times New Roman" w:hAnsi="Times New Roman" w:cs="Times New Roman"/>
          <w:color w:val="000000"/>
        </w:rPr>
      </w:pPr>
      <w:r>
        <w:rPr>
          <w:rFonts w:ascii="Times New Roman" w:hAnsi="Times New Roman"/>
          <w:color w:val="000000"/>
        </w:rPr>
        <w:pict>
          <v:shape id="_x0000_i1028" type="#_x0000_t75" style="width:415.5pt;height:243pt;mso-wrap-style:square;mso-position-horizontal-relative:page;mso-position-vertical-relative:page">
            <v:fill o:detectmouseclick="t"/>
            <v:imagedata r:id="rId19" o:title="走势图2"/>
          </v:shape>
        </w:pict>
      </w:r>
    </w:p>
    <w:p w:rsidR="00000000" w:rsidRDefault="00122559">
      <w:pPr>
        <w:rPr>
          <w:rFonts w:ascii="Times New Roman" w:hAnsi="Times New Roman" w:cs="Times New Roman"/>
          <w:color w:val="000000"/>
        </w:rPr>
      </w:pPr>
      <w:r>
        <w:rPr>
          <w:rFonts w:ascii="Times New Roman" w:hAnsi="Times New Roman" w:cs="Times New Roman"/>
          <w:color w:val="000000"/>
        </w:rPr>
        <w:t>注：</w:t>
      </w:r>
      <w:r>
        <w:rPr>
          <w:rFonts w:ascii="Times New Roman" w:hAnsi="Times New Roman" w:cs="Times New Roman"/>
          <w:color w:val="000000"/>
        </w:rPr>
        <w:t xml:space="preserve">1.1 </w:t>
      </w:r>
      <w:r>
        <w:rPr>
          <w:rFonts w:ascii="Times New Roman" w:hAnsi="Times New Roman" w:cs="Times New Roman"/>
          <w:color w:val="000000"/>
        </w:rPr>
        <w:t>本基金合同于</w:t>
      </w:r>
      <w:r>
        <w:rPr>
          <w:rFonts w:ascii="Times New Roman" w:hAnsi="Times New Roman" w:cs="Times New Roman"/>
          <w:color w:val="000000"/>
        </w:rPr>
        <w:t>2018</w:t>
      </w:r>
      <w:r>
        <w:rPr>
          <w:rFonts w:ascii="Times New Roman"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w:t>
      </w:r>
      <w:r>
        <w:rPr>
          <w:rFonts w:ascii="Times New Roman" w:hAnsi="Times New Roman" w:cs="Times New Roman"/>
          <w:color w:val="000000"/>
        </w:rPr>
        <w:t>19</w:t>
      </w:r>
      <w:r>
        <w:rPr>
          <w:rFonts w:ascii="Times New Roman" w:hAnsi="Times New Roman" w:cs="Times New Roman"/>
          <w:color w:val="000000"/>
        </w:rPr>
        <w:t>日生效；</w:t>
      </w:r>
    </w:p>
    <w:p w:rsidR="00000000" w:rsidRDefault="00122559">
      <w:pPr>
        <w:rPr>
          <w:rFonts w:ascii="Times New Roman" w:hAnsi="Times New Roman" w:cs="Times New Roman"/>
          <w:color w:val="000000"/>
        </w:rPr>
      </w:pPr>
      <w:r>
        <w:rPr>
          <w:rFonts w:ascii="Times New Roman" w:hAnsi="Times New Roman" w:cs="Times New Roman"/>
          <w:color w:val="000000"/>
        </w:rPr>
        <w:t xml:space="preserve">1.2 </w:t>
      </w:r>
      <w:r>
        <w:rPr>
          <w:rFonts w:ascii="Times New Roman" w:hAnsi="Times New Roman" w:cs="Times New Roman"/>
          <w:color w:val="000000"/>
        </w:rPr>
        <w:t>本基金的业绩比较基准是：中债总财富</w:t>
      </w:r>
      <w:r>
        <w:rPr>
          <w:rFonts w:ascii="Times New Roman" w:hAnsi="Times New Roman" w:cs="Times New Roman"/>
          <w:color w:val="000000"/>
        </w:rPr>
        <w:t>(1-3</w:t>
      </w:r>
      <w:r>
        <w:rPr>
          <w:rFonts w:ascii="Times New Roman" w:hAnsi="Times New Roman" w:cs="Times New Roman"/>
          <w:color w:val="000000"/>
        </w:rPr>
        <w:t>年</w:t>
      </w:r>
      <w:r>
        <w:rPr>
          <w:rFonts w:ascii="Times New Roman" w:hAnsi="Times New Roman" w:cs="Times New Roman"/>
          <w:color w:val="000000"/>
        </w:rPr>
        <w:t>)</w:t>
      </w:r>
      <w:r>
        <w:rPr>
          <w:rFonts w:ascii="Times New Roman" w:hAnsi="Times New Roman" w:cs="Times New Roman"/>
          <w:color w:val="000000"/>
        </w:rPr>
        <w:t>指数收益率</w:t>
      </w:r>
      <w:r>
        <w:rPr>
          <w:rFonts w:ascii="Times New Roman" w:hAnsi="Times New Roman" w:cs="Times New Roman"/>
          <w:color w:val="000000"/>
        </w:rPr>
        <w:t>*80%+</w:t>
      </w:r>
      <w:r>
        <w:rPr>
          <w:rFonts w:ascii="Times New Roman" w:hAnsi="Times New Roman" w:cs="Times New Roman"/>
          <w:color w:val="000000"/>
        </w:rPr>
        <w:t>一年期定期存款利率</w:t>
      </w:r>
      <w:r>
        <w:rPr>
          <w:rFonts w:ascii="Times New Roman" w:hAnsi="Times New Roman" w:cs="Times New Roman"/>
          <w:color w:val="000000"/>
        </w:rPr>
        <w:t>(</w:t>
      </w:r>
      <w:r>
        <w:rPr>
          <w:rFonts w:ascii="Times New Roman" w:hAnsi="Times New Roman" w:cs="Times New Roman"/>
          <w:color w:val="000000"/>
        </w:rPr>
        <w:t>税后</w:t>
      </w:r>
      <w:r>
        <w:rPr>
          <w:rFonts w:ascii="Times New Roman" w:hAnsi="Times New Roman" w:cs="Times New Roman"/>
          <w:color w:val="000000"/>
        </w:rPr>
        <w:t>)*20%</w:t>
      </w:r>
      <w:r>
        <w:rPr>
          <w:rFonts w:ascii="Times New Roman" w:hAnsi="Times New Roman" w:cs="Times New Roman"/>
          <w:color w:val="000000"/>
        </w:rPr>
        <w:t>；</w:t>
      </w:r>
    </w:p>
    <w:p w:rsidR="00000000" w:rsidRDefault="00122559">
      <w:pPr>
        <w:rPr>
          <w:color w:val="000000"/>
        </w:rPr>
      </w:pPr>
      <w:r>
        <w:rPr>
          <w:rFonts w:ascii="Times New Roman" w:hAnsi="Times New Roman" w:cs="Times New Roman"/>
          <w:color w:val="000000"/>
        </w:rPr>
        <w:t xml:space="preserve">1.3 </w:t>
      </w:r>
      <w:r>
        <w:rPr>
          <w:rFonts w:ascii="Times New Roman" w:hAnsi="Times New Roman" w:cs="Times New Roman"/>
          <w:color w:val="000000"/>
        </w:rPr>
        <w:t>按基金合同和招募说明书的约定，本基金的建仓期为六个月，建仓期结束时各项资产配置比例符合基金合同的有关约定</w:t>
      </w:r>
      <w:r>
        <w:rPr>
          <w:rFonts w:ascii="Times New Roman" w:hAnsi="Times New Roman" w:cs="Times New Roman"/>
          <w:color w:val="000000"/>
        </w:rPr>
        <w:t>;</w:t>
      </w:r>
    </w:p>
    <w:p w:rsidR="00000000" w:rsidRDefault="00122559">
      <w:pPr>
        <w:widowControl/>
        <w:spacing w:line="240" w:lineRule="auto"/>
        <w:ind w:firstLineChars="0" w:firstLine="0"/>
        <w:jc w:val="left"/>
        <w:rPr>
          <w:color w:val="000000"/>
        </w:rPr>
      </w:pPr>
      <w:r>
        <w:rPr>
          <w:color w:val="000000"/>
        </w:rPr>
        <w:br w:type="page"/>
      </w:r>
    </w:p>
    <w:p w:rsidR="00000000" w:rsidRDefault="00122559">
      <w:pPr>
        <w:widowControl/>
        <w:spacing w:line="240" w:lineRule="auto"/>
        <w:ind w:firstLineChars="0" w:firstLine="0"/>
        <w:jc w:val="left"/>
        <w:rPr>
          <w:color w:val="000000"/>
        </w:rPr>
      </w:pPr>
    </w:p>
    <w:p w:rsidR="00000000" w:rsidRDefault="00122559">
      <w:pPr>
        <w:pStyle w:val="1"/>
        <w:ind w:firstLine="723"/>
        <w:jc w:val="center"/>
        <w:rPr>
          <w:sz w:val="36"/>
        </w:rPr>
      </w:pPr>
      <w:bookmarkStart w:id="28" w:name="_Toc6577543"/>
      <w:r>
        <w:rPr>
          <w:rFonts w:hint="eastAsia"/>
          <w:sz w:val="36"/>
        </w:rPr>
        <w:t>七</w:t>
      </w:r>
      <w:r>
        <w:rPr>
          <w:sz w:val="36"/>
        </w:rPr>
        <w:t>、基金的财产</w:t>
      </w:r>
      <w:bookmarkEnd w:id="25"/>
      <w:bookmarkEnd w:id="28"/>
    </w:p>
    <w:p w:rsidR="00000000" w:rsidRDefault="00122559">
      <w:pPr>
        <w:rPr>
          <w:bCs/>
        </w:rPr>
      </w:pPr>
      <w:r>
        <w:rPr>
          <w:bCs/>
        </w:rPr>
        <w:t>一、基金资产总值</w:t>
      </w:r>
    </w:p>
    <w:p w:rsidR="00000000" w:rsidRDefault="00122559">
      <w:pPr>
        <w:rPr>
          <w:bCs/>
        </w:rPr>
      </w:pPr>
      <w:r>
        <w:rPr>
          <w:bCs/>
        </w:rPr>
        <w:t>基金资产总值是指购买的各</w:t>
      </w:r>
      <w:r>
        <w:rPr>
          <w:bCs/>
        </w:rPr>
        <w:t>类证券及票据价值、银行存款本息和基金应收的申购基金款以及其他投资所形成的价值总和。</w:t>
      </w:r>
    </w:p>
    <w:p w:rsidR="00000000" w:rsidRDefault="00122559">
      <w:pPr>
        <w:rPr>
          <w:bCs/>
        </w:rPr>
      </w:pPr>
      <w:r>
        <w:rPr>
          <w:bCs/>
        </w:rPr>
        <w:t>二、基金资产净值</w:t>
      </w:r>
    </w:p>
    <w:p w:rsidR="00000000" w:rsidRDefault="00122559">
      <w:pPr>
        <w:rPr>
          <w:bCs/>
        </w:rPr>
      </w:pPr>
      <w:r>
        <w:rPr>
          <w:bCs/>
        </w:rPr>
        <w:t>基金资产净值是指基金资产总值减去基金负债后的价值。</w:t>
      </w:r>
    </w:p>
    <w:p w:rsidR="00000000" w:rsidRDefault="00122559">
      <w:pPr>
        <w:rPr>
          <w:bCs/>
        </w:rPr>
      </w:pPr>
      <w:r>
        <w:rPr>
          <w:bCs/>
        </w:rPr>
        <w:t>三、基金财产的账户</w:t>
      </w:r>
    </w:p>
    <w:p w:rsidR="00000000" w:rsidRDefault="00122559">
      <w:r>
        <w:rPr>
          <w:bCs/>
        </w:rPr>
        <w:t>基金托管人根据相关法律法规、规范性文件为本基金开立资金</w:t>
      </w:r>
      <w:r>
        <w:rPr>
          <w:rFonts w:hint="eastAsia"/>
          <w:bCs/>
        </w:rPr>
        <w:t>账户</w:t>
      </w:r>
      <w:r>
        <w:rPr>
          <w:bCs/>
        </w:rPr>
        <w:t>、证券</w:t>
      </w:r>
      <w:r>
        <w:rPr>
          <w:rFonts w:hint="eastAsia"/>
          <w:bCs/>
        </w:rPr>
        <w:t>账户</w:t>
      </w:r>
      <w:r>
        <w:rPr>
          <w:bCs/>
        </w:rPr>
        <w:t>以及投资所需的其他专用</w:t>
      </w:r>
      <w:r>
        <w:rPr>
          <w:rFonts w:hint="eastAsia"/>
          <w:bCs/>
        </w:rPr>
        <w:t>账户</w:t>
      </w:r>
      <w:r>
        <w:rPr>
          <w:bCs/>
        </w:rPr>
        <w:t>。开立的基金专用账户与基金管理人、基金托管人、基金销售机构和基金</w:t>
      </w:r>
      <w:r>
        <w:rPr>
          <w:rFonts w:hint="eastAsia"/>
          <w:bCs/>
        </w:rPr>
        <w:t>注册</w:t>
      </w:r>
      <w:r>
        <w:rPr>
          <w:bCs/>
        </w:rPr>
        <w:t>登记机构自有的财产账户以及其他基金财产账户相独立。</w:t>
      </w:r>
    </w:p>
    <w:p w:rsidR="00000000" w:rsidRDefault="00122559">
      <w:pPr>
        <w:rPr>
          <w:bCs/>
        </w:rPr>
      </w:pPr>
      <w:r>
        <w:rPr>
          <w:bCs/>
        </w:rPr>
        <w:t>四、基金财产的保管和处分</w:t>
      </w:r>
    </w:p>
    <w:p w:rsidR="00000000" w:rsidRDefault="00122559">
      <w:pPr>
        <w:rPr>
          <w:bCs/>
        </w:rPr>
      </w:pPr>
      <w:r>
        <w:rPr>
          <w:bCs/>
        </w:rPr>
        <w:t>本基金财产独立于基金管理人、基金托管人和基金</w:t>
      </w:r>
      <w:r>
        <w:rPr>
          <w:rFonts w:hint="eastAsia"/>
          <w:bCs/>
        </w:rPr>
        <w:t>销售</w:t>
      </w:r>
      <w:r>
        <w:rPr>
          <w:bCs/>
        </w:rPr>
        <w:t>机构的财产，并由基金托管人保管。基金管理人、基金托</w:t>
      </w:r>
      <w:r>
        <w:rPr>
          <w:bCs/>
        </w:rPr>
        <w:t>管人、基金登记机构和基金销售机构以其自有的财产承担其自身的法律责任，其债权人不得对本基金财产行使请求冻结、扣押或其他权利。除依法律法规和《基金合同》的规定处分外，基金财产不得被处分。</w:t>
      </w:r>
    </w:p>
    <w:p w:rsidR="00000000" w:rsidRDefault="00122559">
      <w:pPr>
        <w:rPr>
          <w:bCs/>
        </w:rPr>
      </w:pPr>
      <w:r>
        <w:rPr>
          <w:bCs/>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000000" w:rsidRDefault="00122559">
      <w:pPr>
        <w:rPr>
          <w:bCs/>
        </w:rPr>
      </w:pPr>
      <w:bookmarkStart w:id="29" w:name="_Hlt88900062"/>
      <w:bookmarkEnd w:id="29"/>
    </w:p>
    <w:p w:rsidR="00000000" w:rsidRDefault="00122559">
      <w:bookmarkStart w:id="30" w:name="_Hlt88841837"/>
      <w:bookmarkEnd w:id="30"/>
      <w:r>
        <w:br w:type="page"/>
      </w:r>
    </w:p>
    <w:p w:rsidR="00000000" w:rsidRDefault="00122559">
      <w:pPr>
        <w:pStyle w:val="1"/>
        <w:ind w:firstLine="723"/>
        <w:jc w:val="center"/>
        <w:rPr>
          <w:sz w:val="36"/>
        </w:rPr>
      </w:pPr>
      <w:bookmarkStart w:id="31" w:name="_Toc6577544"/>
      <w:bookmarkStart w:id="32" w:name="_Toc406500523"/>
      <w:r>
        <w:rPr>
          <w:rFonts w:hint="eastAsia"/>
          <w:sz w:val="36"/>
        </w:rPr>
        <w:t>八、基金资产的估值</w:t>
      </w:r>
      <w:bookmarkEnd w:id="31"/>
      <w:bookmarkEnd w:id="32"/>
    </w:p>
    <w:p w:rsidR="00000000" w:rsidRDefault="00122559">
      <w:pPr>
        <w:rPr>
          <w:bCs/>
        </w:rPr>
      </w:pPr>
      <w:bookmarkStart w:id="33" w:name="_Toc406500524"/>
      <w:r>
        <w:rPr>
          <w:bCs/>
        </w:rPr>
        <w:t>一、估值日</w:t>
      </w:r>
    </w:p>
    <w:p w:rsidR="00000000" w:rsidRDefault="00122559">
      <w:pPr>
        <w:rPr>
          <w:bCs/>
        </w:rPr>
      </w:pPr>
      <w:r>
        <w:rPr>
          <w:bCs/>
        </w:rPr>
        <w:t>本基金的估值日为本基金相关的证券交易场所</w:t>
      </w:r>
      <w:r>
        <w:rPr>
          <w:bCs/>
        </w:rPr>
        <w:t>的交易日以及国家法律法规规定需要对外披露基金净值的非交易日。</w:t>
      </w:r>
    </w:p>
    <w:p w:rsidR="00000000" w:rsidRDefault="00122559">
      <w:pPr>
        <w:rPr>
          <w:bCs/>
        </w:rPr>
      </w:pPr>
      <w:r>
        <w:rPr>
          <w:bCs/>
        </w:rPr>
        <w:t>二、估值对象</w:t>
      </w:r>
    </w:p>
    <w:p w:rsidR="00000000" w:rsidRDefault="00122559">
      <w:pPr>
        <w:rPr>
          <w:bCs/>
        </w:rPr>
      </w:pPr>
      <w:r>
        <w:rPr>
          <w:bCs/>
        </w:rPr>
        <w:t>基金所拥有的债券和银行存款本息、应收款项、其它投资等资产及负债。</w:t>
      </w:r>
    </w:p>
    <w:p w:rsidR="00000000" w:rsidRDefault="00122559">
      <w:pPr>
        <w:rPr>
          <w:bCs/>
        </w:rPr>
      </w:pPr>
      <w:r>
        <w:rPr>
          <w:bCs/>
        </w:rPr>
        <w:t>三、估值方法</w:t>
      </w:r>
    </w:p>
    <w:p w:rsidR="00000000" w:rsidRDefault="00122559">
      <w:pPr>
        <w:rPr>
          <w:bCs/>
        </w:rPr>
      </w:pPr>
      <w:r>
        <w:rPr>
          <w:rFonts w:hint="eastAsia"/>
          <w:bCs/>
        </w:rPr>
        <w:t>1</w:t>
      </w:r>
      <w:r>
        <w:rPr>
          <w:rFonts w:hint="eastAsia"/>
          <w:bCs/>
        </w:rPr>
        <w:t>、证券交易所市场交易的固定收益品种的估值</w:t>
      </w:r>
    </w:p>
    <w:p w:rsidR="00000000" w:rsidRDefault="00122559">
      <w:pPr>
        <w:rPr>
          <w:bCs/>
        </w:rPr>
      </w:pPr>
      <w:r>
        <w:rPr>
          <w:rFonts w:hint="eastAsia"/>
          <w:bCs/>
        </w:rPr>
        <w:t>（</w:t>
      </w:r>
      <w:r>
        <w:rPr>
          <w:rFonts w:hint="eastAsia"/>
          <w:bCs/>
        </w:rPr>
        <w:t>1</w:t>
      </w:r>
      <w:r>
        <w:rPr>
          <w:rFonts w:hint="eastAsia"/>
          <w:bCs/>
        </w:rPr>
        <w:t>）对在交易所市场上市交易或挂牌转让的固定收益品种（另有规定的除外），选取第三方估值机构提供的相应品种当日的估值净价进行估值；</w:t>
      </w:r>
    </w:p>
    <w:p w:rsidR="00000000" w:rsidRDefault="00122559">
      <w:pPr>
        <w:rPr>
          <w:bCs/>
        </w:rPr>
      </w:pPr>
      <w:r>
        <w:rPr>
          <w:rFonts w:hint="eastAsia"/>
          <w:bCs/>
        </w:rPr>
        <w:t>（</w:t>
      </w:r>
      <w:r>
        <w:rPr>
          <w:rFonts w:hint="eastAsia"/>
          <w:bCs/>
        </w:rPr>
        <w:t>2</w:t>
      </w:r>
      <w:r>
        <w:rPr>
          <w:rFonts w:hint="eastAsia"/>
          <w:bCs/>
        </w:rPr>
        <w:t>）</w:t>
      </w:r>
      <w:r>
        <w:rPr>
          <w:rFonts w:hint="eastAsia"/>
          <w:bCs/>
        </w:rPr>
        <w:t>对在交易所市场上市交易的可转换债券、</w:t>
      </w:r>
      <w:r>
        <w:rPr>
          <w:bCs/>
        </w:rPr>
        <w:t>可交换</w:t>
      </w:r>
      <w:r>
        <w:rPr>
          <w:rFonts w:hint="eastAsia"/>
          <w:bCs/>
        </w:rPr>
        <w:t>债券，实行全价交易的，按估值日收盘价减去可转换债券收盘价中所含债券应收利息后得到的净价进行估值；实行净价交易的，按估值日收盘价进行估值</w:t>
      </w:r>
      <w:r>
        <w:rPr>
          <w:rFonts w:hint="eastAsia"/>
          <w:bCs/>
        </w:rPr>
        <w:t>。估值日没有交易的，且最近交易日后未发生影响公允价值计量的重大事件的，实行全价交易的，按最近交易日债券收盘价减去债券收盘价中所含的债券应收利息得到的净价进行估值；实行净价交易的，</w:t>
      </w:r>
      <w:r>
        <w:rPr>
          <w:bCs/>
        </w:rPr>
        <w:t>按</w:t>
      </w:r>
      <w:r>
        <w:rPr>
          <w:rFonts w:hint="eastAsia"/>
          <w:bCs/>
        </w:rPr>
        <w:t>最近交易日债券收盘价进行估值。如最近交易日后发生了影响公允价值计量的重大事件的，可参考类似投资品种的现行市价及重大变化因素，调整最近交易市价，确定公允价格。</w:t>
      </w:r>
    </w:p>
    <w:p w:rsidR="00000000" w:rsidRDefault="00122559">
      <w:pPr>
        <w:rPr>
          <w:bCs/>
        </w:rPr>
      </w:pPr>
      <w:r>
        <w:rPr>
          <w:rFonts w:hint="eastAsia"/>
          <w:bCs/>
        </w:rPr>
        <w:t>（</w:t>
      </w:r>
      <w:r>
        <w:rPr>
          <w:rFonts w:hint="eastAsia"/>
          <w:bCs/>
        </w:rPr>
        <w:t>3</w:t>
      </w:r>
      <w:r>
        <w:rPr>
          <w:rFonts w:hint="eastAsia"/>
          <w:bCs/>
        </w:rPr>
        <w:t>）对在交易所市场挂牌转让的资产支持证券和私募债券，采用估值技术确定公允价值，在估值技术难以可靠计量公允价值的情况下，按成本估值。</w:t>
      </w:r>
    </w:p>
    <w:p w:rsidR="00000000" w:rsidRDefault="00122559">
      <w:pPr>
        <w:rPr>
          <w:bCs/>
        </w:rPr>
      </w:pPr>
      <w:r>
        <w:rPr>
          <w:rFonts w:hint="eastAsia"/>
          <w:bCs/>
        </w:rPr>
        <w:t>（</w:t>
      </w:r>
      <w:r>
        <w:rPr>
          <w:rFonts w:hint="eastAsia"/>
          <w:bCs/>
        </w:rPr>
        <w:t>4</w:t>
      </w:r>
      <w:r>
        <w:rPr>
          <w:rFonts w:hint="eastAsia"/>
          <w:bCs/>
        </w:rPr>
        <w:t>）对在交易所市场发行未上市或未挂牌转</w:t>
      </w:r>
      <w:r>
        <w:rPr>
          <w:rFonts w:hint="eastAsia"/>
          <w:bCs/>
        </w:rPr>
        <w:t>让的固定收益品种，采用估值技术确定公允价值，在估值技术难以可靠计量公允价值的情况下，按成本估值；</w:t>
      </w:r>
    </w:p>
    <w:p w:rsidR="00000000" w:rsidRDefault="00122559">
      <w:pPr>
        <w:rPr>
          <w:bCs/>
        </w:rPr>
      </w:pPr>
      <w:r>
        <w:rPr>
          <w:rFonts w:hint="eastAsia"/>
          <w:bCs/>
        </w:rPr>
        <w:t>2</w:t>
      </w:r>
      <w:r>
        <w:rPr>
          <w:rFonts w:hint="eastAsia"/>
          <w:bCs/>
        </w:rPr>
        <w:t>、银行间市场交易的固定收益品种的估值</w:t>
      </w:r>
    </w:p>
    <w:p w:rsidR="00000000" w:rsidRDefault="00122559">
      <w:pPr>
        <w:rPr>
          <w:bCs/>
        </w:rPr>
      </w:pPr>
      <w:r>
        <w:rPr>
          <w:rFonts w:hint="eastAsia"/>
          <w:bCs/>
        </w:rPr>
        <w:t>（</w:t>
      </w:r>
      <w:r>
        <w:rPr>
          <w:rFonts w:hint="eastAsia"/>
          <w:bCs/>
        </w:rPr>
        <w:t>1</w:t>
      </w:r>
      <w:r>
        <w:rPr>
          <w:rFonts w:hint="eastAsia"/>
          <w:bCs/>
        </w:rPr>
        <w:t>）对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者回售权的固定收益品种，回售登记截止日（含当日）后未行使回售权的按照长待偿期所对应的价格进行估值。</w:t>
      </w:r>
    </w:p>
    <w:p w:rsidR="00000000" w:rsidRDefault="00122559">
      <w:pPr>
        <w:rPr>
          <w:bCs/>
        </w:rPr>
      </w:pPr>
      <w:r>
        <w:rPr>
          <w:rFonts w:hint="eastAsia"/>
          <w:bCs/>
        </w:rPr>
        <w:t>（</w:t>
      </w:r>
      <w:r>
        <w:rPr>
          <w:rFonts w:hint="eastAsia"/>
          <w:bCs/>
        </w:rPr>
        <w:t>2</w:t>
      </w:r>
      <w:r>
        <w:rPr>
          <w:rFonts w:hint="eastAsia"/>
          <w:bCs/>
        </w:rPr>
        <w:t>）对银行间市场未上市，且第三方估值机构未提供估值价格的</w:t>
      </w:r>
      <w:r>
        <w:rPr>
          <w:rFonts w:hint="eastAsia"/>
          <w:bCs/>
        </w:rPr>
        <w:t>固定收益</w:t>
      </w:r>
      <w:r>
        <w:rPr>
          <w:rFonts w:hint="eastAsia"/>
          <w:bCs/>
        </w:rPr>
        <w:t>品种</w:t>
      </w:r>
      <w:r>
        <w:rPr>
          <w:rFonts w:hint="eastAsia"/>
          <w:bCs/>
        </w:rPr>
        <w:t>，在发行利率与二级市场利率不存在明显差异，未上市期间市场利率没有发生大的变动的情况下，按成本估值。</w:t>
      </w:r>
    </w:p>
    <w:p w:rsidR="00000000" w:rsidRDefault="00122559">
      <w:pPr>
        <w:rPr>
          <w:bCs/>
        </w:rPr>
      </w:pPr>
      <w:r>
        <w:rPr>
          <w:rFonts w:hint="eastAsia"/>
          <w:bCs/>
        </w:rPr>
        <w:t>3</w:t>
      </w:r>
      <w:r>
        <w:rPr>
          <w:rFonts w:hint="eastAsia"/>
          <w:bCs/>
        </w:rPr>
        <w:t>、同一债券同时在两个或两个以上市场交易的，按债券所处的市场分别估值。</w:t>
      </w:r>
    </w:p>
    <w:p w:rsidR="00000000" w:rsidRDefault="00122559">
      <w:pPr>
        <w:rPr>
          <w:bCs/>
        </w:rPr>
      </w:pPr>
      <w:r>
        <w:rPr>
          <w:rFonts w:hint="eastAsia"/>
          <w:bCs/>
        </w:rPr>
        <w:t>4</w:t>
      </w:r>
      <w:r>
        <w:rPr>
          <w:rFonts w:hint="eastAsia"/>
          <w:bCs/>
        </w:rPr>
        <w:t>、当发生大额申购或赎回情形时，基金管理人可以采用摆动定价机制，以确保基金估值的公平性。</w:t>
      </w:r>
    </w:p>
    <w:p w:rsidR="00000000" w:rsidRDefault="00122559">
      <w:pPr>
        <w:rPr>
          <w:bCs/>
        </w:rPr>
      </w:pPr>
      <w:r>
        <w:rPr>
          <w:rFonts w:hint="eastAsia"/>
          <w:bCs/>
        </w:rPr>
        <w:t>5</w:t>
      </w:r>
      <w:r>
        <w:rPr>
          <w:rFonts w:hint="eastAsia"/>
          <w:bCs/>
        </w:rPr>
        <w:t>、如有确凿证据表明按上述方法进行估值不能客观反映其公允价值的，基金管理人可根据具体情况与基金托管人商定后，按最能反映公允价值的方法估值。</w:t>
      </w:r>
    </w:p>
    <w:p w:rsidR="00000000" w:rsidRDefault="00122559">
      <w:pPr>
        <w:rPr>
          <w:bCs/>
        </w:rPr>
      </w:pPr>
      <w:r>
        <w:rPr>
          <w:rFonts w:hint="eastAsia"/>
          <w:bCs/>
        </w:rPr>
        <w:t>6</w:t>
      </w:r>
      <w:r>
        <w:rPr>
          <w:rFonts w:hint="eastAsia"/>
          <w:bCs/>
        </w:rPr>
        <w:t>、相关法律法规以及监管部门有强制规定的，从其规定。如有新增事项，按国家最新规定估值。</w:t>
      </w:r>
    </w:p>
    <w:p w:rsidR="00000000" w:rsidRDefault="00122559">
      <w:pPr>
        <w:rPr>
          <w:rStyle w:val="read"/>
          <w:bCs/>
        </w:rPr>
      </w:pPr>
      <w:r>
        <w:rPr>
          <w:rStyle w:val="read"/>
          <w:bCs/>
        </w:rPr>
        <w:t>如基金管理人或基金</w:t>
      </w:r>
      <w:r>
        <w:rPr>
          <w:rStyle w:val="read"/>
          <w:bCs/>
        </w:rPr>
        <w:t>托管人发现基金估值违反基金合同订明的估值方法、程序及相关法律法规的规定或者未能充分维护基金份额持有人利益时，应立即通知对方，共同查明原因，双方协商解决。</w:t>
      </w:r>
    </w:p>
    <w:p w:rsidR="00000000" w:rsidRDefault="00122559">
      <w:pPr>
        <w:rPr>
          <w:bCs/>
        </w:rPr>
      </w:pPr>
      <w:r>
        <w:rPr>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00000" w:rsidRDefault="00122559">
      <w:pPr>
        <w:rPr>
          <w:bCs/>
        </w:rPr>
      </w:pPr>
      <w:r>
        <w:rPr>
          <w:bCs/>
        </w:rPr>
        <w:t>四、估值程序</w:t>
      </w:r>
    </w:p>
    <w:p w:rsidR="00000000" w:rsidRDefault="00122559">
      <w:pPr>
        <w:rPr>
          <w:bCs/>
        </w:rPr>
      </w:pPr>
      <w:r>
        <w:rPr>
          <w:bCs/>
        </w:rPr>
        <w:t>1</w:t>
      </w:r>
      <w:r>
        <w:rPr>
          <w:bCs/>
        </w:rPr>
        <w:t>、基金份额净值是按照每个工作日闭市后，基金资产净值除以当日基金份额的余额数量计算，精确</w:t>
      </w:r>
      <w:r>
        <w:rPr>
          <w:bCs/>
        </w:rPr>
        <w:t>到</w:t>
      </w:r>
      <w:r>
        <w:rPr>
          <w:rFonts w:hint="eastAsia"/>
          <w:bCs/>
        </w:rPr>
        <w:t>0.0001</w:t>
      </w:r>
      <w:r>
        <w:rPr>
          <w:bCs/>
        </w:rPr>
        <w:t>元，小数点后第</w:t>
      </w:r>
      <w:r>
        <w:rPr>
          <w:rFonts w:hint="eastAsia"/>
          <w:bCs/>
        </w:rPr>
        <w:t>5</w:t>
      </w:r>
      <w:r>
        <w:rPr>
          <w:bCs/>
        </w:rPr>
        <w:t>位四舍五入。国家另有规定的，从其规定。</w:t>
      </w:r>
    </w:p>
    <w:p w:rsidR="00000000" w:rsidRDefault="00122559">
      <w:pPr>
        <w:rPr>
          <w:bCs/>
        </w:rPr>
      </w:pPr>
      <w:r>
        <w:rPr>
          <w:rFonts w:hint="eastAsia"/>
          <w:bCs/>
        </w:rPr>
        <w:t>基金管理人</w:t>
      </w:r>
      <w:r>
        <w:rPr>
          <w:bCs/>
        </w:rPr>
        <w:t>每个工作日计算基金资产净值及</w:t>
      </w:r>
      <w:r>
        <w:rPr>
          <w:rFonts w:hint="eastAsia"/>
          <w:bCs/>
        </w:rPr>
        <w:t>两类</w:t>
      </w:r>
      <w:r>
        <w:rPr>
          <w:bCs/>
        </w:rPr>
        <w:t>基金份额净值，并按规定公告。</w:t>
      </w:r>
    </w:p>
    <w:p w:rsidR="00000000" w:rsidRDefault="00122559">
      <w:pPr>
        <w:rPr>
          <w:bCs/>
        </w:rPr>
      </w:pPr>
      <w:r>
        <w:rPr>
          <w:bCs/>
        </w:rPr>
        <w:t>2</w:t>
      </w:r>
      <w:r>
        <w:rPr>
          <w:bCs/>
        </w:rPr>
        <w:t>、基金管理人应每个工作日对基金资产估值。但基金管理人根据法律法规或基金合同的规定暂停估值时除外。基金管理人每个工作日对基金资产估值后，将</w:t>
      </w:r>
      <w:r>
        <w:rPr>
          <w:rFonts w:hint="eastAsia"/>
          <w:bCs/>
        </w:rPr>
        <w:t>两类</w:t>
      </w:r>
      <w:r>
        <w:rPr>
          <w:bCs/>
        </w:rPr>
        <w:t>基金份额净值结果发送基金托管人，经基金托管人复核无误后，由基金管理人对外公布。</w:t>
      </w:r>
    </w:p>
    <w:p w:rsidR="00000000" w:rsidRDefault="00122559">
      <w:pPr>
        <w:rPr>
          <w:bCs/>
        </w:rPr>
      </w:pPr>
      <w:r>
        <w:rPr>
          <w:bCs/>
        </w:rPr>
        <w:t>五、估值错误的处理</w:t>
      </w:r>
    </w:p>
    <w:p w:rsidR="00000000" w:rsidRDefault="00122559">
      <w:pPr>
        <w:rPr>
          <w:bCs/>
        </w:rPr>
      </w:pPr>
      <w:r>
        <w:rPr>
          <w:bCs/>
        </w:rPr>
        <w:t>基金管理人和基金托管人将采取必要、适当、合理的措施确保基金资产估值的准确性、及时性。当基金份额净值小数点后</w:t>
      </w:r>
      <w:r>
        <w:rPr>
          <w:rFonts w:hint="eastAsia"/>
          <w:bCs/>
        </w:rPr>
        <w:t>4</w:t>
      </w:r>
      <w:r>
        <w:rPr>
          <w:bCs/>
        </w:rPr>
        <w:t>位以内</w:t>
      </w:r>
      <w:r>
        <w:rPr>
          <w:rFonts w:hint="eastAsia"/>
          <w:bCs/>
        </w:rPr>
        <w:t>（</w:t>
      </w:r>
      <w:r>
        <w:rPr>
          <w:bCs/>
        </w:rPr>
        <w:t>含第</w:t>
      </w:r>
      <w:r>
        <w:rPr>
          <w:rFonts w:hint="eastAsia"/>
          <w:bCs/>
        </w:rPr>
        <w:t>4</w:t>
      </w:r>
      <w:r>
        <w:rPr>
          <w:bCs/>
        </w:rPr>
        <w:t>位</w:t>
      </w:r>
      <w:r>
        <w:rPr>
          <w:rFonts w:hint="eastAsia"/>
          <w:bCs/>
        </w:rPr>
        <w:t>）</w:t>
      </w:r>
      <w:r>
        <w:rPr>
          <w:bCs/>
        </w:rPr>
        <w:t>发</w:t>
      </w:r>
      <w:r>
        <w:rPr>
          <w:bCs/>
        </w:rPr>
        <w:t>生估值错误时，视为基金份额净值错误。</w:t>
      </w:r>
    </w:p>
    <w:p w:rsidR="00000000" w:rsidRDefault="00122559">
      <w:pPr>
        <w:rPr>
          <w:bCs/>
        </w:rPr>
      </w:pPr>
      <w:r>
        <w:rPr>
          <w:bCs/>
        </w:rPr>
        <w:t>基金合同的当事人应按照以下约定处理：</w:t>
      </w:r>
    </w:p>
    <w:p w:rsidR="00000000" w:rsidRDefault="00122559">
      <w:pPr>
        <w:rPr>
          <w:bCs/>
        </w:rPr>
      </w:pPr>
      <w:r>
        <w:rPr>
          <w:bCs/>
        </w:rPr>
        <w:t>1</w:t>
      </w:r>
      <w:r>
        <w:rPr>
          <w:bCs/>
        </w:rPr>
        <w:t>、估值错误类型</w:t>
      </w:r>
    </w:p>
    <w:p w:rsidR="00000000" w:rsidRDefault="00122559">
      <w:pPr>
        <w:rPr>
          <w:bCs/>
        </w:rPr>
      </w:pPr>
      <w:r>
        <w:rPr>
          <w:bCs/>
        </w:rPr>
        <w:t>本基金运作过程中，如果由于基金管理人或基金托管人、或登记机构、或销售机构、或投资者自身的过错造成估值错误，导致其他当事人遭受损失的，过错的责任人应当对由于该估值错误遭受损失当事人</w:t>
      </w:r>
      <w:r>
        <w:rPr>
          <w:rFonts w:hint="eastAsia"/>
          <w:bCs/>
        </w:rPr>
        <w:t>（</w:t>
      </w:r>
      <w:r>
        <w:rPr>
          <w:bCs/>
        </w:rPr>
        <w:t>“</w:t>
      </w:r>
      <w:r>
        <w:rPr>
          <w:bCs/>
        </w:rPr>
        <w:t>受损方</w:t>
      </w:r>
      <w:r>
        <w:rPr>
          <w:bCs/>
        </w:rPr>
        <w:t>”</w:t>
      </w:r>
      <w:r>
        <w:rPr>
          <w:rFonts w:hint="eastAsia"/>
          <w:bCs/>
        </w:rPr>
        <w:t>）</w:t>
      </w:r>
      <w:r>
        <w:rPr>
          <w:bCs/>
        </w:rPr>
        <w:t>的直接损失按下述</w:t>
      </w:r>
      <w:r>
        <w:rPr>
          <w:rFonts w:hint="eastAsia"/>
          <w:bCs/>
        </w:rPr>
        <w:t>“</w:t>
      </w:r>
      <w:r>
        <w:rPr>
          <w:bCs/>
        </w:rPr>
        <w:t>估值错误处理原则</w:t>
      </w:r>
      <w:r>
        <w:rPr>
          <w:rFonts w:hint="eastAsia"/>
          <w:bCs/>
        </w:rPr>
        <w:t>”</w:t>
      </w:r>
      <w:r>
        <w:rPr>
          <w:bCs/>
        </w:rPr>
        <w:t>给予赔偿，承担赔偿责任。</w:t>
      </w:r>
    </w:p>
    <w:p w:rsidR="00000000" w:rsidRDefault="00122559">
      <w:pPr>
        <w:rPr>
          <w:bCs/>
        </w:rPr>
      </w:pPr>
      <w:r>
        <w:rPr>
          <w:bCs/>
        </w:rPr>
        <w:t>上述估值错误的主要类型包括但不限于：资料申报差错、数据传输差错、数据计算差错、系统故障差错、下达指令差错等。</w:t>
      </w:r>
    </w:p>
    <w:p w:rsidR="00000000" w:rsidRDefault="00122559">
      <w:pPr>
        <w:rPr>
          <w:bCs/>
        </w:rPr>
      </w:pPr>
      <w:r>
        <w:rPr>
          <w:bCs/>
        </w:rPr>
        <w:t>2</w:t>
      </w:r>
      <w:r>
        <w:rPr>
          <w:bCs/>
        </w:rPr>
        <w:t>、估值错误处理原则</w:t>
      </w:r>
    </w:p>
    <w:p w:rsidR="00000000" w:rsidRDefault="00122559">
      <w:pPr>
        <w:rPr>
          <w:bCs/>
        </w:rPr>
      </w:pPr>
      <w:r>
        <w:rPr>
          <w:bCs/>
        </w:rPr>
        <w:t>（</w:t>
      </w:r>
      <w:r>
        <w:rPr>
          <w:bCs/>
        </w:rPr>
        <w:t>1</w:t>
      </w:r>
      <w:r>
        <w:rPr>
          <w:bCs/>
        </w:rPr>
        <w:t>）估值错误已发生，但尚未给当</w:t>
      </w:r>
      <w:r>
        <w:rPr>
          <w:bCs/>
        </w:rPr>
        <w:t>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00000" w:rsidRDefault="00122559">
      <w:pPr>
        <w:rPr>
          <w:bCs/>
        </w:rPr>
      </w:pPr>
      <w:r>
        <w:rPr>
          <w:bCs/>
        </w:rPr>
        <w:t>（</w:t>
      </w:r>
      <w:r>
        <w:rPr>
          <w:rFonts w:hint="eastAsia"/>
          <w:bCs/>
        </w:rPr>
        <w:t>2</w:t>
      </w:r>
      <w:r>
        <w:rPr>
          <w:bCs/>
        </w:rPr>
        <w:t>）估值错误的责任方对有关当事人的直接损失负责，不对间接损失负责，并且仅对估值错误的有关直接当事人负责，不对第三方</w:t>
      </w:r>
      <w:r>
        <w:rPr>
          <w:bCs/>
        </w:rPr>
        <w:t>负责。</w:t>
      </w:r>
    </w:p>
    <w:p w:rsidR="00000000" w:rsidRDefault="00122559">
      <w:pPr>
        <w:rPr>
          <w:bCs/>
        </w:rPr>
      </w:pPr>
      <w:r>
        <w:rPr>
          <w:bCs/>
        </w:rPr>
        <w:t>（</w:t>
      </w:r>
      <w:r>
        <w:rPr>
          <w:rFonts w:hint="eastAsia"/>
          <w:bCs/>
        </w:rPr>
        <w:t>3</w:t>
      </w:r>
      <w:r>
        <w:rPr>
          <w:bCs/>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rPr>
        <w:t>（</w:t>
      </w:r>
      <w:r>
        <w:rPr>
          <w:bCs/>
        </w:rPr>
        <w:t>“</w:t>
      </w:r>
      <w:r>
        <w:rPr>
          <w:bCs/>
        </w:rPr>
        <w:t>受损方</w:t>
      </w:r>
      <w:r>
        <w:rPr>
          <w:bCs/>
        </w:rPr>
        <w:t>”</w:t>
      </w:r>
      <w:r>
        <w:rPr>
          <w:rFonts w:hint="eastAsia"/>
          <w:bCs/>
        </w:rPr>
        <w:t>）</w:t>
      </w:r>
      <w:r>
        <w:rPr>
          <w:bCs/>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00000" w:rsidRDefault="00122559">
      <w:pPr>
        <w:rPr>
          <w:bCs/>
        </w:rPr>
      </w:pPr>
      <w:r>
        <w:rPr>
          <w:bCs/>
        </w:rPr>
        <w:t>（</w:t>
      </w:r>
      <w:r>
        <w:rPr>
          <w:rFonts w:hint="eastAsia"/>
          <w:bCs/>
        </w:rPr>
        <w:t>4</w:t>
      </w:r>
      <w:r>
        <w:rPr>
          <w:bCs/>
        </w:rPr>
        <w:t>）估值错误调整采用尽</w:t>
      </w:r>
      <w:r>
        <w:rPr>
          <w:bCs/>
        </w:rPr>
        <w:t>量恢复至假设未发生估值错误的正确情形的方式。</w:t>
      </w:r>
    </w:p>
    <w:p w:rsidR="00000000" w:rsidRDefault="00122559">
      <w:pPr>
        <w:rPr>
          <w:bCs/>
        </w:rPr>
      </w:pPr>
      <w:r>
        <w:rPr>
          <w:bCs/>
        </w:rPr>
        <w:t>3</w:t>
      </w:r>
      <w:r>
        <w:rPr>
          <w:bCs/>
        </w:rPr>
        <w:t>、估值错误处理程序</w:t>
      </w:r>
    </w:p>
    <w:p w:rsidR="00000000" w:rsidRDefault="00122559">
      <w:pPr>
        <w:rPr>
          <w:bCs/>
        </w:rPr>
      </w:pPr>
      <w:r>
        <w:rPr>
          <w:bCs/>
        </w:rPr>
        <w:t>估值错误被发现后，有关的当事人应当及时进行处理，处理的程序如下：</w:t>
      </w:r>
    </w:p>
    <w:p w:rsidR="00000000" w:rsidRDefault="00122559">
      <w:pPr>
        <w:rPr>
          <w:bCs/>
        </w:rPr>
      </w:pPr>
      <w:r>
        <w:rPr>
          <w:bCs/>
        </w:rPr>
        <w:t>（</w:t>
      </w:r>
      <w:r>
        <w:rPr>
          <w:bCs/>
        </w:rPr>
        <w:t>1</w:t>
      </w:r>
      <w:r>
        <w:rPr>
          <w:bCs/>
        </w:rPr>
        <w:t>）查明估值错误发生的原因，列明所有的当事人，并根据估值错误发生的原因确定估值错误的责任方；</w:t>
      </w:r>
    </w:p>
    <w:p w:rsidR="00000000" w:rsidRDefault="00122559">
      <w:pPr>
        <w:rPr>
          <w:bCs/>
        </w:rPr>
      </w:pPr>
      <w:r>
        <w:rPr>
          <w:bCs/>
        </w:rPr>
        <w:t>（</w:t>
      </w:r>
      <w:r>
        <w:rPr>
          <w:rFonts w:hint="eastAsia"/>
          <w:bCs/>
        </w:rPr>
        <w:t>2</w:t>
      </w:r>
      <w:r>
        <w:rPr>
          <w:bCs/>
        </w:rPr>
        <w:t>）根据估值错误处理原则或当事人协商的方法对因估值错误造成的损失进行评估；</w:t>
      </w:r>
    </w:p>
    <w:p w:rsidR="00000000" w:rsidRDefault="00122559">
      <w:pPr>
        <w:rPr>
          <w:bCs/>
        </w:rPr>
      </w:pPr>
      <w:r>
        <w:rPr>
          <w:bCs/>
        </w:rPr>
        <w:t>（</w:t>
      </w:r>
      <w:r>
        <w:rPr>
          <w:rFonts w:hint="eastAsia"/>
          <w:bCs/>
        </w:rPr>
        <w:t>3</w:t>
      </w:r>
      <w:r>
        <w:rPr>
          <w:bCs/>
        </w:rPr>
        <w:t>）根据估值错误处理原则或当事人协商的方法由估值错误的责任方进行更正和赔偿损失；</w:t>
      </w:r>
    </w:p>
    <w:p w:rsidR="00000000" w:rsidRDefault="00122559">
      <w:pPr>
        <w:rPr>
          <w:bCs/>
        </w:rPr>
      </w:pPr>
      <w:r>
        <w:rPr>
          <w:bCs/>
        </w:rPr>
        <w:t>（</w:t>
      </w:r>
      <w:r>
        <w:rPr>
          <w:rFonts w:hint="eastAsia"/>
          <w:bCs/>
        </w:rPr>
        <w:t>4</w:t>
      </w:r>
      <w:r>
        <w:rPr>
          <w:bCs/>
        </w:rPr>
        <w:t>）根据估值错误处理的方法，需要修改基金登记机构交易数据的，由基金登记机构进行更正，并就估值错误的更正向有关当事人进行</w:t>
      </w:r>
      <w:r>
        <w:rPr>
          <w:bCs/>
        </w:rPr>
        <w:t>确认。</w:t>
      </w:r>
    </w:p>
    <w:p w:rsidR="00000000" w:rsidRDefault="00122559">
      <w:pPr>
        <w:rPr>
          <w:bCs/>
        </w:rPr>
      </w:pPr>
      <w:r>
        <w:rPr>
          <w:bCs/>
        </w:rPr>
        <w:t>4</w:t>
      </w:r>
      <w:r>
        <w:rPr>
          <w:bCs/>
        </w:rPr>
        <w:t>、基金份额净值估值错误处理的方法如下：</w:t>
      </w:r>
    </w:p>
    <w:p w:rsidR="00000000" w:rsidRDefault="00122559">
      <w:pPr>
        <w:rPr>
          <w:bCs/>
        </w:rPr>
      </w:pPr>
      <w:r>
        <w:rPr>
          <w:bCs/>
        </w:rPr>
        <w:t>（</w:t>
      </w:r>
      <w:r>
        <w:rPr>
          <w:bCs/>
        </w:rPr>
        <w:t>1</w:t>
      </w:r>
      <w:r>
        <w:rPr>
          <w:bCs/>
        </w:rPr>
        <w:t>）基金份额净值计算出现错误时，基金管理人应当立即予以纠正，通报基金托管人，并采取合理的措施防止损失进一步扩大。</w:t>
      </w:r>
    </w:p>
    <w:p w:rsidR="00000000" w:rsidRDefault="00122559">
      <w:pPr>
        <w:rPr>
          <w:bCs/>
        </w:rPr>
      </w:pPr>
      <w:r>
        <w:rPr>
          <w:bCs/>
        </w:rPr>
        <w:t>（</w:t>
      </w:r>
      <w:r>
        <w:rPr>
          <w:rFonts w:hint="eastAsia"/>
          <w:bCs/>
        </w:rPr>
        <w:t>2</w:t>
      </w:r>
      <w:r>
        <w:rPr>
          <w:bCs/>
        </w:rPr>
        <w:t>）错误偏差达到基金</w:t>
      </w:r>
      <w:r>
        <w:rPr>
          <w:rFonts w:hint="eastAsia"/>
          <w:bCs/>
        </w:rPr>
        <w:t>份额</w:t>
      </w:r>
      <w:r>
        <w:rPr>
          <w:bCs/>
        </w:rPr>
        <w:t>净值的</w:t>
      </w:r>
      <w:r>
        <w:rPr>
          <w:bCs/>
        </w:rPr>
        <w:t>0.25%</w:t>
      </w:r>
      <w:r>
        <w:rPr>
          <w:bCs/>
        </w:rPr>
        <w:t>时，基金管理人应当通报基金托管人并报中国证监会备案；错误偏差达到基金</w:t>
      </w:r>
      <w:r>
        <w:rPr>
          <w:rFonts w:hint="eastAsia"/>
          <w:bCs/>
        </w:rPr>
        <w:t>份额</w:t>
      </w:r>
      <w:r>
        <w:rPr>
          <w:bCs/>
        </w:rPr>
        <w:t>净值的</w:t>
      </w:r>
      <w:r>
        <w:rPr>
          <w:bCs/>
        </w:rPr>
        <w:t>0.5%</w:t>
      </w:r>
      <w:r>
        <w:rPr>
          <w:bCs/>
        </w:rPr>
        <w:t>时，基金管理人应当公告。</w:t>
      </w:r>
    </w:p>
    <w:p w:rsidR="00000000" w:rsidRDefault="00122559">
      <w:pPr>
        <w:rPr>
          <w:bCs/>
        </w:rPr>
      </w:pPr>
      <w:r>
        <w:rPr>
          <w:rFonts w:hint="eastAsia"/>
          <w:bCs/>
        </w:rPr>
        <w:t>（</w:t>
      </w:r>
      <w:r>
        <w:rPr>
          <w:rFonts w:hint="eastAsia"/>
          <w:bCs/>
        </w:rPr>
        <w:t>3</w:t>
      </w:r>
      <w:r>
        <w:rPr>
          <w:rFonts w:hint="eastAsia"/>
          <w:bCs/>
        </w:rPr>
        <w:t>）前述内容如法律法规或者监管部门另有规定的，从其规定。如果行业另有通行做法，双方当事人应本着平等和保护基金份额持有人利益的原则进行协商。</w:t>
      </w:r>
    </w:p>
    <w:p w:rsidR="00000000" w:rsidRDefault="00122559">
      <w:pPr>
        <w:rPr>
          <w:bCs/>
        </w:rPr>
      </w:pPr>
      <w:r>
        <w:rPr>
          <w:bCs/>
        </w:rPr>
        <w:t>六、暂停估值的情形</w:t>
      </w:r>
    </w:p>
    <w:p w:rsidR="00000000" w:rsidRDefault="00122559">
      <w:pPr>
        <w:rPr>
          <w:bCs/>
        </w:rPr>
      </w:pPr>
      <w:r>
        <w:rPr>
          <w:bCs/>
        </w:rPr>
        <w:t>1</w:t>
      </w:r>
      <w:r>
        <w:rPr>
          <w:bCs/>
        </w:rPr>
        <w:t>、基金投资所涉及的证券交易市</w:t>
      </w:r>
      <w:r>
        <w:rPr>
          <w:bCs/>
        </w:rPr>
        <w:t>场遇法定节假日或因其他原因暂停营业时；</w:t>
      </w:r>
    </w:p>
    <w:p w:rsidR="00000000" w:rsidRDefault="00122559">
      <w:pPr>
        <w:rPr>
          <w:bCs/>
        </w:rPr>
      </w:pPr>
      <w:r>
        <w:rPr>
          <w:bCs/>
        </w:rPr>
        <w:t>2</w:t>
      </w:r>
      <w:r>
        <w:rPr>
          <w:bCs/>
        </w:rPr>
        <w:t>、因不可抗力致使基金管理人、基金托管人无法准确评估基金资产价值时；</w:t>
      </w:r>
    </w:p>
    <w:p w:rsidR="00000000" w:rsidRDefault="00122559">
      <w:pPr>
        <w:rPr>
          <w:bCs/>
        </w:rPr>
      </w:pPr>
      <w:r>
        <w:rPr>
          <w:rFonts w:hint="eastAsia"/>
          <w:bCs/>
        </w:rPr>
        <w:t>3</w:t>
      </w:r>
      <w:r>
        <w:rPr>
          <w:rFonts w:hint="eastAsia"/>
          <w:bCs/>
        </w:rPr>
        <w:t>、当前一估值日基金资产净值</w:t>
      </w:r>
      <w:r>
        <w:rPr>
          <w:rFonts w:hint="eastAsia"/>
          <w:bCs/>
        </w:rPr>
        <w:t>50%</w:t>
      </w:r>
      <w:r>
        <w:rPr>
          <w:rFonts w:hint="eastAsia"/>
          <w:bCs/>
        </w:rPr>
        <w:t>以上的资产出现无可参考的活跃市场价格且采用估值技术仍导致公允价值存在重大不确定性时，经与基金托管人协商确认后，基金管理人应当暂停基金估值；</w:t>
      </w:r>
    </w:p>
    <w:p w:rsidR="00000000" w:rsidRDefault="00122559">
      <w:pPr>
        <w:rPr>
          <w:bCs/>
        </w:rPr>
      </w:pPr>
      <w:r>
        <w:rPr>
          <w:rFonts w:hint="eastAsia"/>
          <w:bCs/>
        </w:rPr>
        <w:t>4</w:t>
      </w:r>
      <w:r>
        <w:rPr>
          <w:rFonts w:hint="eastAsia"/>
          <w:bCs/>
        </w:rPr>
        <w:t>、</w:t>
      </w:r>
      <w:r>
        <w:rPr>
          <w:bCs/>
        </w:rPr>
        <w:t>中国证监会和基金合同认定的其它情形。</w:t>
      </w:r>
    </w:p>
    <w:p w:rsidR="00000000" w:rsidRDefault="00122559">
      <w:pPr>
        <w:rPr>
          <w:bCs/>
        </w:rPr>
      </w:pPr>
      <w:r>
        <w:rPr>
          <w:bCs/>
        </w:rPr>
        <w:t>七、基金净值的确认</w:t>
      </w:r>
    </w:p>
    <w:p w:rsidR="00000000" w:rsidRDefault="00122559">
      <w:pPr>
        <w:rPr>
          <w:bCs/>
        </w:rPr>
      </w:pPr>
      <w:r>
        <w:rPr>
          <w:rFonts w:hint="eastAsia"/>
          <w:bCs/>
        </w:rPr>
        <w:t>基金资产净值、两类基金份额净值由基金管理人负责计算，基金托管人负责进行复核。基金管理人应于每个开放日交易结束后计算当日的基金净值信息并发送给基金托管人。基金托管人对净</w:t>
      </w:r>
      <w:r>
        <w:rPr>
          <w:rFonts w:hint="eastAsia"/>
          <w:bCs/>
        </w:rPr>
        <w:t>值计算结果复核确认后发送给基金管理人，由基金管理人对基金净值予以公布。</w:t>
      </w:r>
    </w:p>
    <w:p w:rsidR="00000000" w:rsidRDefault="00122559">
      <w:pPr>
        <w:rPr>
          <w:bCs/>
        </w:rPr>
      </w:pPr>
      <w:r>
        <w:rPr>
          <w:rFonts w:hint="eastAsia"/>
          <w:bCs/>
        </w:rPr>
        <w:t>八、特殊情况的处理</w:t>
      </w:r>
    </w:p>
    <w:p w:rsidR="00000000" w:rsidRDefault="00122559">
      <w:pPr>
        <w:rPr>
          <w:rFonts w:ascii="宋体" w:hAnsi="宋体"/>
          <w:bCs/>
        </w:rPr>
      </w:pPr>
      <w:r>
        <w:rPr>
          <w:rFonts w:ascii="宋体" w:hAnsi="宋体"/>
          <w:bCs/>
        </w:rPr>
        <w:t>1</w:t>
      </w:r>
      <w:r>
        <w:rPr>
          <w:rFonts w:ascii="宋体" w:hAnsi="宋体" w:hint="eastAsia"/>
          <w:bCs/>
        </w:rPr>
        <w:t>、基金管理人或基金托管人按本部分第三条有关估值方法规定的第</w:t>
      </w:r>
      <w:r>
        <w:rPr>
          <w:rFonts w:ascii="宋体" w:hAnsi="宋体" w:hint="eastAsia"/>
          <w:bCs/>
        </w:rPr>
        <w:t>5</w:t>
      </w:r>
      <w:r>
        <w:rPr>
          <w:rFonts w:ascii="宋体" w:hAnsi="宋体" w:hint="eastAsia"/>
          <w:bCs/>
        </w:rPr>
        <w:t>项条款进行估值时，所造成的误差不作为基金资产估值错误处理。</w:t>
      </w:r>
    </w:p>
    <w:p w:rsidR="00000000" w:rsidRDefault="00122559">
      <w:r>
        <w:rPr>
          <w:rFonts w:ascii="宋体" w:hAnsi="宋体"/>
          <w:bCs/>
        </w:rPr>
        <w:t>2</w:t>
      </w:r>
      <w:r>
        <w:rPr>
          <w:rFonts w:ascii="宋体" w:hAnsi="宋体" w:hint="eastAsia"/>
          <w:bCs/>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w:t>
      </w:r>
      <w:r>
        <w:rPr>
          <w:rFonts w:ascii="宋体" w:hAnsi="宋体" w:hint="eastAsia"/>
          <w:bCs/>
        </w:rPr>
        <w:t>金管理人、基金托管人应当积极采取必要的措施消除或减轻由此造成的影响。</w:t>
      </w:r>
    </w:p>
    <w:p w:rsidR="00000000" w:rsidRDefault="00122559">
      <w:r>
        <w:br w:type="page"/>
      </w:r>
    </w:p>
    <w:p w:rsidR="00000000" w:rsidRDefault="00122559">
      <w:pPr>
        <w:pStyle w:val="1"/>
        <w:ind w:firstLine="723"/>
        <w:jc w:val="center"/>
        <w:rPr>
          <w:sz w:val="36"/>
        </w:rPr>
      </w:pPr>
      <w:bookmarkStart w:id="34" w:name="_Toc6577545"/>
      <w:r>
        <w:rPr>
          <w:rFonts w:hint="eastAsia"/>
          <w:sz w:val="36"/>
        </w:rPr>
        <w:t>九</w:t>
      </w:r>
      <w:r>
        <w:rPr>
          <w:sz w:val="36"/>
        </w:rPr>
        <w:t>、基金的收益分配</w:t>
      </w:r>
      <w:bookmarkEnd w:id="33"/>
      <w:bookmarkEnd w:id="34"/>
    </w:p>
    <w:p w:rsidR="00000000" w:rsidRDefault="00122559">
      <w:pPr>
        <w:ind w:firstLineChars="225" w:firstLine="540"/>
        <w:rPr>
          <w:bCs/>
        </w:rPr>
      </w:pPr>
      <w:r>
        <w:rPr>
          <w:bCs/>
        </w:rPr>
        <w:t>一、基金利润的构成</w:t>
      </w:r>
    </w:p>
    <w:p w:rsidR="00000000" w:rsidRDefault="00122559">
      <w:pPr>
        <w:ind w:firstLineChars="225" w:firstLine="540"/>
        <w:rPr>
          <w:bCs/>
        </w:rPr>
      </w:pPr>
      <w:r>
        <w:rPr>
          <w:bCs/>
        </w:rPr>
        <w:t>基金利润指基金利息收入、投资收益、公允价值变动收益和其他收入扣除相关费用后的余额，基金已实现收益指基金利润减去公允价值变动收益后的余额。</w:t>
      </w:r>
    </w:p>
    <w:p w:rsidR="00000000" w:rsidRDefault="00122559">
      <w:pPr>
        <w:ind w:firstLineChars="225" w:firstLine="540"/>
        <w:rPr>
          <w:bCs/>
        </w:rPr>
      </w:pPr>
      <w:r>
        <w:rPr>
          <w:bCs/>
        </w:rPr>
        <w:t>二、基金可供分配利润</w:t>
      </w:r>
    </w:p>
    <w:p w:rsidR="00000000" w:rsidRDefault="00122559">
      <w:pPr>
        <w:ind w:firstLineChars="225" w:firstLine="540"/>
        <w:rPr>
          <w:bCs/>
        </w:rPr>
      </w:pPr>
      <w:r>
        <w:rPr>
          <w:bCs/>
        </w:rPr>
        <w:t>基金可供分配利润指截至收益分配基准日基金未分配利润与未分配利润中已实现收益的孰低数。</w:t>
      </w:r>
    </w:p>
    <w:p w:rsidR="00000000" w:rsidRDefault="00122559">
      <w:pPr>
        <w:ind w:firstLineChars="225" w:firstLine="540"/>
        <w:rPr>
          <w:bCs/>
        </w:rPr>
      </w:pPr>
      <w:r>
        <w:rPr>
          <w:bCs/>
        </w:rPr>
        <w:t>三、基金收益分配原则</w:t>
      </w:r>
    </w:p>
    <w:p w:rsidR="00000000" w:rsidRDefault="00122559">
      <w:pPr>
        <w:ind w:firstLineChars="225" w:firstLine="540"/>
        <w:rPr>
          <w:bCs/>
        </w:rPr>
      </w:pPr>
      <w:r>
        <w:rPr>
          <w:bCs/>
        </w:rPr>
        <w:t>1</w:t>
      </w:r>
      <w:r>
        <w:rPr>
          <w:bCs/>
        </w:rPr>
        <w:t>、</w:t>
      </w:r>
      <w:r>
        <w:rPr>
          <w:rFonts w:hint="eastAsia"/>
          <w:bCs/>
        </w:rPr>
        <w:t>由于本基金</w:t>
      </w:r>
      <w:r>
        <w:rPr>
          <w:rFonts w:hint="eastAsia"/>
          <w:bCs/>
        </w:rPr>
        <w:t>A</w:t>
      </w:r>
      <w:r>
        <w:rPr>
          <w:rFonts w:hint="eastAsia"/>
          <w:bCs/>
        </w:rPr>
        <w:t>类基金份额不收取销售服务费，而</w:t>
      </w:r>
      <w:r>
        <w:rPr>
          <w:rFonts w:hint="eastAsia"/>
          <w:bCs/>
        </w:rPr>
        <w:t>C</w:t>
      </w:r>
      <w:r>
        <w:rPr>
          <w:rFonts w:hint="eastAsia"/>
          <w:bCs/>
        </w:rPr>
        <w:t>类基金份额收取销售服务费，各基金份额类别对应的可供分配利润将有所不同，本基金同一类</w:t>
      </w:r>
      <w:r>
        <w:rPr>
          <w:rFonts w:hint="eastAsia"/>
          <w:bCs/>
        </w:rPr>
        <w:t>别的每一基金份额享有同等分配权；</w:t>
      </w:r>
    </w:p>
    <w:p w:rsidR="00000000" w:rsidRDefault="00122559">
      <w:pPr>
        <w:ind w:firstLineChars="225" w:firstLine="540"/>
        <w:rPr>
          <w:bCs/>
        </w:rPr>
      </w:pPr>
      <w:r>
        <w:rPr>
          <w:bCs/>
        </w:rPr>
        <w:t>2</w:t>
      </w:r>
      <w:r>
        <w:rPr>
          <w:bCs/>
        </w:rPr>
        <w:t>、本基金收益分配方式分两种：现金分红与红利再投资，投资者可选择现金红利或将现金红利自动转为基金份额进行再投资；若投资者不选择，本基金默认的收益分配方式是现金分红；</w:t>
      </w:r>
    </w:p>
    <w:p w:rsidR="00000000" w:rsidRDefault="00122559">
      <w:pPr>
        <w:ind w:firstLineChars="225" w:firstLine="540"/>
        <w:rPr>
          <w:bCs/>
        </w:rPr>
      </w:pPr>
      <w:r>
        <w:rPr>
          <w:bCs/>
        </w:rPr>
        <w:t>3</w:t>
      </w:r>
      <w:r>
        <w:rPr>
          <w:bCs/>
        </w:rPr>
        <w:t>、基金收益分配后</w:t>
      </w:r>
      <w:r>
        <w:rPr>
          <w:rFonts w:hint="eastAsia"/>
          <w:bCs/>
        </w:rPr>
        <w:t>两类</w:t>
      </w:r>
      <w:r>
        <w:rPr>
          <w:bCs/>
        </w:rPr>
        <w:t>基金份额净值不能低于面值</w:t>
      </w:r>
      <w:r>
        <w:rPr>
          <w:rFonts w:hint="eastAsia"/>
          <w:bCs/>
        </w:rPr>
        <w:t>，</w:t>
      </w:r>
      <w:r>
        <w:rPr>
          <w:bCs/>
        </w:rPr>
        <w:t>即基金收益分配基准日的</w:t>
      </w:r>
      <w:r>
        <w:rPr>
          <w:rFonts w:hint="eastAsia"/>
          <w:bCs/>
        </w:rPr>
        <w:t>两类</w:t>
      </w:r>
      <w:r>
        <w:rPr>
          <w:bCs/>
        </w:rPr>
        <w:t>基金份额净值减去每单位基金份额收益分配金额后不能低于面值</w:t>
      </w:r>
      <w:r>
        <w:rPr>
          <w:rFonts w:hint="eastAsia"/>
          <w:bCs/>
        </w:rPr>
        <w:t>；</w:t>
      </w:r>
    </w:p>
    <w:p w:rsidR="00000000" w:rsidRDefault="00122559">
      <w:pPr>
        <w:ind w:firstLineChars="225" w:firstLine="540"/>
        <w:rPr>
          <w:bCs/>
        </w:rPr>
      </w:pPr>
      <w:r>
        <w:rPr>
          <w:bCs/>
        </w:rPr>
        <w:t>4</w:t>
      </w:r>
      <w:r>
        <w:rPr>
          <w:bCs/>
        </w:rPr>
        <w:t>、法律法规或监管机关另有规定的，从其规定。</w:t>
      </w:r>
    </w:p>
    <w:p w:rsidR="00000000" w:rsidRDefault="00122559">
      <w:pPr>
        <w:ind w:firstLineChars="225" w:firstLine="540"/>
        <w:rPr>
          <w:bCs/>
        </w:rPr>
      </w:pPr>
      <w:r>
        <w:rPr>
          <w:bCs/>
        </w:rPr>
        <w:t>四、收益分配方案</w:t>
      </w:r>
    </w:p>
    <w:p w:rsidR="00000000" w:rsidRDefault="00122559">
      <w:pPr>
        <w:ind w:firstLineChars="225" w:firstLine="540"/>
        <w:rPr>
          <w:bCs/>
        </w:rPr>
      </w:pPr>
      <w:r>
        <w:rPr>
          <w:bCs/>
        </w:rPr>
        <w:t>基金收益分配方案中应载明截止收益分配基准日的可供分配利润、基金收益分配对象、分配时间、分配数额及比例、分配方式等内</w:t>
      </w:r>
      <w:r>
        <w:rPr>
          <w:bCs/>
        </w:rPr>
        <w:t>容。</w:t>
      </w:r>
    </w:p>
    <w:p w:rsidR="00000000" w:rsidRDefault="00122559">
      <w:pPr>
        <w:ind w:firstLineChars="225" w:firstLine="540"/>
        <w:rPr>
          <w:bCs/>
        </w:rPr>
      </w:pPr>
      <w:r>
        <w:rPr>
          <w:bCs/>
        </w:rPr>
        <w:t>五、收益分配方案的确定、公告与实施</w:t>
      </w:r>
    </w:p>
    <w:p w:rsidR="00000000" w:rsidRDefault="00122559">
      <w:pPr>
        <w:ind w:firstLineChars="225" w:firstLine="540"/>
        <w:rPr>
          <w:bCs/>
        </w:rPr>
      </w:pPr>
      <w:r>
        <w:rPr>
          <w:bCs/>
        </w:rPr>
        <w:t>本基金收益分配方案由基金管理人拟定，并由基金托管人复核，</w:t>
      </w:r>
      <w:r>
        <w:rPr>
          <w:rFonts w:ascii="宋体" w:hAnsi="宋体" w:hint="eastAsia"/>
        </w:rPr>
        <w:t>依照《信息披露办法》的有关规定在指定媒介上公告</w:t>
      </w:r>
      <w:r>
        <w:rPr>
          <w:bCs/>
        </w:rPr>
        <w:t>。</w:t>
      </w:r>
    </w:p>
    <w:p w:rsidR="00000000" w:rsidRDefault="00122559">
      <w:pPr>
        <w:ind w:firstLineChars="225" w:firstLine="540"/>
        <w:rPr>
          <w:bCs/>
        </w:rPr>
      </w:pPr>
      <w:r>
        <w:rPr>
          <w:bCs/>
        </w:rPr>
        <w:t>基金红利发放日距离收益分配基准日（即可供分配利润计算截止日）的时间不得超过</w:t>
      </w:r>
      <w:r>
        <w:rPr>
          <w:bCs/>
        </w:rPr>
        <w:t>15</w:t>
      </w:r>
      <w:r>
        <w:rPr>
          <w:bCs/>
        </w:rPr>
        <w:t>个工作日。</w:t>
      </w:r>
    </w:p>
    <w:p w:rsidR="00000000" w:rsidRDefault="00122559">
      <w:pPr>
        <w:ind w:firstLineChars="225" w:firstLine="540"/>
        <w:rPr>
          <w:bCs/>
        </w:rPr>
      </w:pPr>
      <w:r>
        <w:rPr>
          <w:bCs/>
        </w:rPr>
        <w:t>六、基金收益分配中发生的费用</w:t>
      </w:r>
    </w:p>
    <w:p w:rsidR="00000000" w:rsidRDefault="00122559">
      <w:r>
        <w:rPr>
          <w:bCs/>
        </w:rPr>
        <w:t>基金收益分配时所发生的银行转账或其他手续费用由投资者自行承担。当投资者的现金红利小于一定金额，不足</w:t>
      </w:r>
      <w:r>
        <w:rPr>
          <w:rFonts w:hint="eastAsia"/>
          <w:bCs/>
        </w:rPr>
        <w:t>以</w:t>
      </w:r>
      <w:r>
        <w:rPr>
          <w:bCs/>
        </w:rPr>
        <w:t>支付银行转账或其他手续费用时，基金登记机构可将基金份额持有人的现金红利自动转为基金份额。红利再投资的计算方法，依照《业务规则》执行。</w:t>
      </w:r>
    </w:p>
    <w:p w:rsidR="00000000" w:rsidRDefault="00122559">
      <w:r>
        <w:br w:type="page"/>
      </w:r>
    </w:p>
    <w:p w:rsidR="00000000" w:rsidRDefault="00122559">
      <w:pPr>
        <w:pStyle w:val="1"/>
        <w:ind w:firstLine="723"/>
        <w:jc w:val="center"/>
        <w:rPr>
          <w:sz w:val="36"/>
        </w:rPr>
      </w:pPr>
      <w:bookmarkStart w:id="35" w:name="_Toc6577546"/>
      <w:bookmarkStart w:id="36" w:name="_Toc406500525"/>
      <w:r>
        <w:rPr>
          <w:sz w:val="36"/>
        </w:rPr>
        <w:t>十、基</w:t>
      </w:r>
      <w:r>
        <w:rPr>
          <w:sz w:val="36"/>
        </w:rPr>
        <w:t>金的费用与税收</w:t>
      </w:r>
      <w:bookmarkEnd w:id="35"/>
      <w:bookmarkEnd w:id="36"/>
    </w:p>
    <w:p w:rsidR="00000000" w:rsidRDefault="00122559">
      <w:pPr>
        <w:rPr>
          <w:bCs/>
        </w:rPr>
      </w:pPr>
      <w:bookmarkStart w:id="37" w:name="_Hlt88827255"/>
      <w:bookmarkEnd w:id="37"/>
      <w:r>
        <w:rPr>
          <w:bCs/>
        </w:rPr>
        <w:t>一、基金费用的种类</w:t>
      </w:r>
    </w:p>
    <w:p w:rsidR="00000000" w:rsidRDefault="00122559">
      <w:pPr>
        <w:rPr>
          <w:bCs/>
        </w:rPr>
      </w:pPr>
      <w:r>
        <w:rPr>
          <w:bCs/>
        </w:rPr>
        <w:t>1</w:t>
      </w:r>
      <w:r>
        <w:rPr>
          <w:bCs/>
        </w:rPr>
        <w:t>、基金管理人的管理费；</w:t>
      </w:r>
    </w:p>
    <w:p w:rsidR="00000000" w:rsidRDefault="00122559">
      <w:pPr>
        <w:rPr>
          <w:bCs/>
        </w:rPr>
      </w:pPr>
      <w:r>
        <w:rPr>
          <w:bCs/>
        </w:rPr>
        <w:t>2</w:t>
      </w:r>
      <w:r>
        <w:rPr>
          <w:bCs/>
        </w:rPr>
        <w:t>、基金托管人的托管费；</w:t>
      </w:r>
    </w:p>
    <w:p w:rsidR="00000000" w:rsidRDefault="00122559">
      <w:pPr>
        <w:rPr>
          <w:bCs/>
        </w:rPr>
      </w:pPr>
      <w:r>
        <w:rPr>
          <w:bCs/>
        </w:rPr>
        <w:t>3</w:t>
      </w:r>
      <w:r>
        <w:rPr>
          <w:bCs/>
        </w:rPr>
        <w:t>、</w:t>
      </w:r>
      <w:r>
        <w:rPr>
          <w:rFonts w:hint="eastAsia"/>
          <w:bCs/>
        </w:rPr>
        <w:t>C</w:t>
      </w:r>
      <w:r>
        <w:rPr>
          <w:rFonts w:hint="eastAsia"/>
          <w:bCs/>
        </w:rPr>
        <w:t>类基金份额的销售服务费；</w:t>
      </w:r>
    </w:p>
    <w:p w:rsidR="00000000" w:rsidRDefault="00122559">
      <w:pPr>
        <w:rPr>
          <w:bCs/>
        </w:rPr>
      </w:pPr>
      <w:r>
        <w:rPr>
          <w:rFonts w:hint="eastAsia"/>
          <w:bCs/>
        </w:rPr>
        <w:t>4</w:t>
      </w:r>
      <w:r>
        <w:rPr>
          <w:rFonts w:hint="eastAsia"/>
          <w:bCs/>
        </w:rPr>
        <w:t>、</w:t>
      </w:r>
      <w:r>
        <w:rPr>
          <w:bCs/>
        </w:rPr>
        <w:t>《基金合同》生效后与基金相关的信息披露费用；</w:t>
      </w:r>
    </w:p>
    <w:p w:rsidR="00000000" w:rsidRDefault="00122559">
      <w:pPr>
        <w:rPr>
          <w:bCs/>
        </w:rPr>
      </w:pPr>
      <w:r>
        <w:rPr>
          <w:rFonts w:hint="eastAsia"/>
          <w:bCs/>
        </w:rPr>
        <w:t>5</w:t>
      </w:r>
      <w:r>
        <w:rPr>
          <w:bCs/>
        </w:rPr>
        <w:t>、《基金合同》生效后与基金相关的会计师费、律师费</w:t>
      </w:r>
      <w:r>
        <w:rPr>
          <w:rFonts w:hint="eastAsia"/>
          <w:bCs/>
        </w:rPr>
        <w:t>、仲裁费</w:t>
      </w:r>
      <w:r>
        <w:rPr>
          <w:bCs/>
        </w:rPr>
        <w:t>和诉讼费；</w:t>
      </w:r>
    </w:p>
    <w:p w:rsidR="00000000" w:rsidRDefault="00122559">
      <w:pPr>
        <w:rPr>
          <w:bCs/>
        </w:rPr>
      </w:pPr>
      <w:r>
        <w:rPr>
          <w:rFonts w:hint="eastAsia"/>
          <w:bCs/>
        </w:rPr>
        <w:t>6</w:t>
      </w:r>
      <w:r>
        <w:rPr>
          <w:bCs/>
        </w:rPr>
        <w:t>、基金份额持有人大会费用；</w:t>
      </w:r>
    </w:p>
    <w:p w:rsidR="00000000" w:rsidRDefault="00122559">
      <w:pPr>
        <w:rPr>
          <w:bCs/>
        </w:rPr>
      </w:pPr>
      <w:r>
        <w:rPr>
          <w:rFonts w:hint="eastAsia"/>
          <w:bCs/>
        </w:rPr>
        <w:t>7</w:t>
      </w:r>
      <w:r>
        <w:rPr>
          <w:bCs/>
        </w:rPr>
        <w:t>、</w:t>
      </w:r>
      <w:r>
        <w:rPr>
          <w:rFonts w:hint="eastAsia"/>
          <w:bCs/>
        </w:rPr>
        <w:t>基金的相关账户的开户费用、账户维护费用；</w:t>
      </w:r>
    </w:p>
    <w:p w:rsidR="00000000" w:rsidRDefault="00122559">
      <w:pPr>
        <w:rPr>
          <w:bCs/>
        </w:rPr>
      </w:pPr>
      <w:r>
        <w:rPr>
          <w:rFonts w:hint="eastAsia"/>
          <w:bCs/>
        </w:rPr>
        <w:t>8</w:t>
      </w:r>
      <w:r>
        <w:rPr>
          <w:rFonts w:hint="eastAsia"/>
          <w:bCs/>
        </w:rPr>
        <w:t>、</w:t>
      </w:r>
      <w:r>
        <w:rPr>
          <w:bCs/>
        </w:rPr>
        <w:t>基金的证券</w:t>
      </w:r>
      <w:r>
        <w:rPr>
          <w:rFonts w:hint="eastAsia"/>
          <w:bCs/>
        </w:rPr>
        <w:t>交易及结算</w:t>
      </w:r>
      <w:r>
        <w:rPr>
          <w:bCs/>
        </w:rPr>
        <w:t>费用；</w:t>
      </w:r>
    </w:p>
    <w:p w:rsidR="00000000" w:rsidRDefault="00122559">
      <w:pPr>
        <w:rPr>
          <w:bCs/>
        </w:rPr>
      </w:pPr>
      <w:r>
        <w:rPr>
          <w:rFonts w:hint="eastAsia"/>
          <w:bCs/>
        </w:rPr>
        <w:t>9</w:t>
      </w:r>
      <w:r>
        <w:rPr>
          <w:bCs/>
        </w:rPr>
        <w:t>、基金的银行汇划费用；</w:t>
      </w:r>
    </w:p>
    <w:p w:rsidR="00000000" w:rsidRDefault="00122559">
      <w:pPr>
        <w:rPr>
          <w:bCs/>
        </w:rPr>
      </w:pPr>
      <w:r>
        <w:rPr>
          <w:rFonts w:hint="eastAsia"/>
          <w:bCs/>
        </w:rPr>
        <w:t>10</w:t>
      </w:r>
      <w:r>
        <w:rPr>
          <w:bCs/>
        </w:rPr>
        <w:t>、按照国家有关规定和《基金合同》约定，可以在基金财产中列支的其他费用。</w:t>
      </w:r>
    </w:p>
    <w:p w:rsidR="00000000" w:rsidRDefault="00122559">
      <w:pPr>
        <w:rPr>
          <w:bCs/>
        </w:rPr>
      </w:pPr>
      <w:r>
        <w:rPr>
          <w:bCs/>
        </w:rPr>
        <w:t>二、基金费用计提方法、计提标准和支付方式</w:t>
      </w:r>
    </w:p>
    <w:p w:rsidR="00000000" w:rsidRDefault="00122559">
      <w:pPr>
        <w:rPr>
          <w:bCs/>
        </w:rPr>
      </w:pPr>
      <w:r>
        <w:rPr>
          <w:bCs/>
        </w:rPr>
        <w:t>1</w:t>
      </w:r>
      <w:r>
        <w:rPr>
          <w:bCs/>
        </w:rPr>
        <w:t>、基金管理人的管理</w:t>
      </w:r>
      <w:r>
        <w:rPr>
          <w:bCs/>
        </w:rPr>
        <w:t>费</w:t>
      </w:r>
      <w:r>
        <w:rPr>
          <w:bCs/>
        </w:rPr>
        <w:t xml:space="preserve"> </w:t>
      </w:r>
    </w:p>
    <w:p w:rsidR="00000000" w:rsidRDefault="00122559">
      <w:pPr>
        <w:rPr>
          <w:bCs/>
        </w:rPr>
      </w:pPr>
      <w:r>
        <w:rPr>
          <w:bCs/>
        </w:rPr>
        <w:t>本基金的管理费按前一日基金资产净值的</w:t>
      </w:r>
      <w:r>
        <w:rPr>
          <w:rFonts w:hint="eastAsia"/>
          <w:bCs/>
        </w:rPr>
        <w:t>0.30</w:t>
      </w:r>
      <w:r>
        <w:rPr>
          <w:bCs/>
        </w:rPr>
        <w:t>%</w:t>
      </w:r>
      <w:r>
        <w:rPr>
          <w:bCs/>
        </w:rPr>
        <w:t>年费率计提。管理费的计算方法如下：</w:t>
      </w:r>
    </w:p>
    <w:p w:rsidR="00000000" w:rsidRDefault="00122559">
      <w:pPr>
        <w:rPr>
          <w:bCs/>
        </w:rPr>
      </w:pPr>
      <w:r>
        <w:rPr>
          <w:bCs/>
        </w:rPr>
        <w:t>H</w:t>
      </w:r>
      <w:r>
        <w:rPr>
          <w:bCs/>
        </w:rPr>
        <w:t>＝</w:t>
      </w:r>
      <w:r>
        <w:rPr>
          <w:bCs/>
        </w:rPr>
        <w:t>E×</w:t>
      </w:r>
      <w:r>
        <w:rPr>
          <w:rFonts w:hint="eastAsia"/>
          <w:bCs/>
        </w:rPr>
        <w:t>0.30</w:t>
      </w:r>
      <w:r>
        <w:rPr>
          <w:bCs/>
        </w:rPr>
        <w:t>%÷</w:t>
      </w:r>
      <w:r>
        <w:rPr>
          <w:bCs/>
        </w:rPr>
        <w:t>当年天数</w:t>
      </w:r>
    </w:p>
    <w:p w:rsidR="00000000" w:rsidRDefault="00122559">
      <w:pPr>
        <w:rPr>
          <w:bCs/>
        </w:rPr>
      </w:pPr>
      <w:r>
        <w:rPr>
          <w:bCs/>
        </w:rPr>
        <w:t>H</w:t>
      </w:r>
      <w:r>
        <w:rPr>
          <w:bCs/>
        </w:rPr>
        <w:t>为每日应计提的基金管理费</w:t>
      </w:r>
    </w:p>
    <w:p w:rsidR="00000000" w:rsidRDefault="00122559">
      <w:pPr>
        <w:rPr>
          <w:bCs/>
        </w:rPr>
      </w:pPr>
      <w:r>
        <w:rPr>
          <w:bCs/>
        </w:rPr>
        <w:t>E</w:t>
      </w:r>
      <w:r>
        <w:rPr>
          <w:bCs/>
        </w:rPr>
        <w:t>为前一日的基金资产净值</w:t>
      </w:r>
    </w:p>
    <w:p w:rsidR="00000000" w:rsidRDefault="00122559">
      <w:pPr>
        <w:rPr>
          <w:bCs/>
        </w:rPr>
      </w:pPr>
      <w:r>
        <w:rPr>
          <w:bCs/>
        </w:rPr>
        <w:t>基金管理费每日计</w:t>
      </w:r>
      <w:r>
        <w:rPr>
          <w:rFonts w:hint="eastAsia"/>
          <w:bCs/>
        </w:rPr>
        <w:t>提</w:t>
      </w:r>
      <w:r>
        <w:rPr>
          <w:bCs/>
        </w:rPr>
        <w:t>，逐日累计至每月月末，按月支付，</w:t>
      </w:r>
      <w:r>
        <w:rPr>
          <w:rFonts w:hint="eastAsia"/>
          <w:bCs/>
        </w:rPr>
        <w:t>经基金管理人与基金托管人双方核对无误后，</w:t>
      </w:r>
      <w:r>
        <w:rPr>
          <w:bCs/>
        </w:rPr>
        <w:t>基金托管人</w:t>
      </w:r>
      <w:r>
        <w:rPr>
          <w:rFonts w:hint="eastAsia"/>
          <w:bCs/>
        </w:rPr>
        <w:t>按照</w:t>
      </w:r>
      <w:r>
        <w:rPr>
          <w:rFonts w:ascii="宋体" w:hAnsi="宋体" w:hint="eastAsia"/>
        </w:rPr>
        <w:t>与基金管理人协商一致的方式</w:t>
      </w:r>
      <w:r>
        <w:rPr>
          <w:bCs/>
        </w:rPr>
        <w:t>于次月前</w:t>
      </w:r>
      <w:r>
        <w:rPr>
          <w:rFonts w:hint="eastAsia"/>
          <w:bCs/>
        </w:rPr>
        <w:t>5</w:t>
      </w:r>
      <w:r>
        <w:rPr>
          <w:bCs/>
        </w:rPr>
        <w:t>个工作日内从基金财产中一次性支付给基金管理人。若遇法定节假日、公休</w:t>
      </w:r>
      <w:r>
        <w:rPr>
          <w:rFonts w:hint="eastAsia"/>
          <w:bCs/>
        </w:rPr>
        <w:t>日</w:t>
      </w:r>
      <w:r>
        <w:rPr>
          <w:bCs/>
        </w:rPr>
        <w:t>等</w:t>
      </w:r>
      <w:r>
        <w:rPr>
          <w:rFonts w:hint="eastAsia"/>
          <w:bCs/>
        </w:rPr>
        <w:t>，</w:t>
      </w:r>
      <w:r>
        <w:rPr>
          <w:bCs/>
        </w:rPr>
        <w:t>支付日期顺延。</w:t>
      </w:r>
    </w:p>
    <w:p w:rsidR="00000000" w:rsidRDefault="00122559">
      <w:pPr>
        <w:rPr>
          <w:bCs/>
        </w:rPr>
      </w:pPr>
      <w:r>
        <w:rPr>
          <w:bCs/>
        </w:rPr>
        <w:t>2</w:t>
      </w:r>
      <w:r>
        <w:rPr>
          <w:bCs/>
        </w:rPr>
        <w:t>、基金托管人的托管费</w:t>
      </w:r>
    </w:p>
    <w:p w:rsidR="00000000" w:rsidRDefault="00122559">
      <w:pPr>
        <w:rPr>
          <w:bCs/>
        </w:rPr>
      </w:pPr>
      <w:r>
        <w:rPr>
          <w:bCs/>
        </w:rPr>
        <w:t>本基金的托管费按前一日基金资产净值的</w:t>
      </w:r>
      <w:r>
        <w:rPr>
          <w:rFonts w:hint="eastAsia"/>
          <w:bCs/>
        </w:rPr>
        <w:t>0.10</w:t>
      </w:r>
      <w:r>
        <w:rPr>
          <w:bCs/>
        </w:rPr>
        <w:t>%</w:t>
      </w:r>
      <w:r>
        <w:rPr>
          <w:bCs/>
        </w:rPr>
        <w:t>的年费率计提。托管费的计算方法如下：</w:t>
      </w:r>
    </w:p>
    <w:p w:rsidR="00000000" w:rsidRDefault="00122559">
      <w:pPr>
        <w:rPr>
          <w:bCs/>
        </w:rPr>
      </w:pPr>
      <w:r>
        <w:rPr>
          <w:bCs/>
        </w:rPr>
        <w:t>H</w:t>
      </w:r>
      <w:r>
        <w:rPr>
          <w:bCs/>
        </w:rPr>
        <w:t>＝</w:t>
      </w:r>
      <w:r>
        <w:rPr>
          <w:bCs/>
        </w:rPr>
        <w:t>E×</w:t>
      </w:r>
      <w:r>
        <w:rPr>
          <w:rFonts w:hint="eastAsia"/>
          <w:bCs/>
        </w:rPr>
        <w:t>0.10</w:t>
      </w:r>
      <w:r>
        <w:rPr>
          <w:bCs/>
        </w:rPr>
        <w:t>%÷</w:t>
      </w:r>
      <w:r>
        <w:rPr>
          <w:bCs/>
        </w:rPr>
        <w:t>当年天数</w:t>
      </w:r>
    </w:p>
    <w:p w:rsidR="00000000" w:rsidRDefault="00122559">
      <w:pPr>
        <w:rPr>
          <w:bCs/>
        </w:rPr>
      </w:pPr>
      <w:r>
        <w:rPr>
          <w:bCs/>
        </w:rPr>
        <w:t>H</w:t>
      </w:r>
      <w:r>
        <w:rPr>
          <w:bCs/>
        </w:rPr>
        <w:t>为每日应计提的基金托管费</w:t>
      </w:r>
    </w:p>
    <w:p w:rsidR="00000000" w:rsidRDefault="00122559">
      <w:pPr>
        <w:rPr>
          <w:bCs/>
        </w:rPr>
      </w:pPr>
      <w:r>
        <w:rPr>
          <w:bCs/>
        </w:rPr>
        <w:t>E</w:t>
      </w:r>
      <w:r>
        <w:rPr>
          <w:bCs/>
        </w:rPr>
        <w:t>为前一日的基金资产净值</w:t>
      </w:r>
    </w:p>
    <w:p w:rsidR="00000000" w:rsidRDefault="00122559">
      <w:pPr>
        <w:rPr>
          <w:bCs/>
        </w:rPr>
      </w:pPr>
      <w:r>
        <w:rPr>
          <w:bCs/>
        </w:rPr>
        <w:t>基金</w:t>
      </w:r>
      <w:r>
        <w:rPr>
          <w:rFonts w:hint="eastAsia"/>
          <w:bCs/>
        </w:rPr>
        <w:t>托管</w:t>
      </w:r>
      <w:r>
        <w:rPr>
          <w:bCs/>
        </w:rPr>
        <w:t>费每日计</w:t>
      </w:r>
      <w:r>
        <w:rPr>
          <w:rFonts w:hint="eastAsia"/>
          <w:bCs/>
        </w:rPr>
        <w:t>提</w:t>
      </w:r>
      <w:r>
        <w:rPr>
          <w:bCs/>
        </w:rPr>
        <w:t>，逐日累计至每月月末，按月支付，</w:t>
      </w:r>
      <w:r>
        <w:rPr>
          <w:rFonts w:hint="eastAsia"/>
          <w:bCs/>
        </w:rPr>
        <w:t>经基金管理人与基金托管人双方核对无误后，</w:t>
      </w:r>
      <w:r>
        <w:rPr>
          <w:bCs/>
        </w:rPr>
        <w:t>基金托管人</w:t>
      </w:r>
      <w:r>
        <w:rPr>
          <w:rFonts w:hint="eastAsia"/>
          <w:bCs/>
        </w:rPr>
        <w:t>按照</w:t>
      </w:r>
      <w:r>
        <w:rPr>
          <w:rFonts w:ascii="宋体" w:hAnsi="宋体" w:hint="eastAsia"/>
        </w:rPr>
        <w:t>与基金管理人协商一致的方式</w:t>
      </w:r>
      <w:r>
        <w:rPr>
          <w:bCs/>
        </w:rPr>
        <w:t>于次月前</w:t>
      </w:r>
      <w:r>
        <w:rPr>
          <w:rFonts w:hint="eastAsia"/>
          <w:bCs/>
        </w:rPr>
        <w:t>5</w:t>
      </w:r>
      <w:r>
        <w:rPr>
          <w:bCs/>
        </w:rPr>
        <w:t>个工作日内从基金财产中一次性</w:t>
      </w:r>
      <w:r>
        <w:rPr>
          <w:rFonts w:hint="eastAsia"/>
          <w:bCs/>
        </w:rPr>
        <w:t>支取</w:t>
      </w:r>
      <w:r>
        <w:rPr>
          <w:bCs/>
        </w:rPr>
        <w:t>。若遇法定节假日、公休</w:t>
      </w:r>
      <w:r>
        <w:rPr>
          <w:rFonts w:hint="eastAsia"/>
          <w:bCs/>
        </w:rPr>
        <w:t>日</w:t>
      </w:r>
      <w:r>
        <w:rPr>
          <w:bCs/>
        </w:rPr>
        <w:t>等</w:t>
      </w:r>
      <w:r>
        <w:rPr>
          <w:rFonts w:hint="eastAsia"/>
          <w:bCs/>
        </w:rPr>
        <w:t>，</w:t>
      </w:r>
      <w:r>
        <w:rPr>
          <w:bCs/>
        </w:rPr>
        <w:t>支付日期顺延。</w:t>
      </w:r>
    </w:p>
    <w:p w:rsidR="00000000" w:rsidRDefault="00122559">
      <w:pPr>
        <w:rPr>
          <w:bCs/>
        </w:rPr>
      </w:pPr>
      <w:r>
        <w:rPr>
          <w:rFonts w:hint="eastAsia"/>
          <w:bCs/>
        </w:rPr>
        <w:t>3</w:t>
      </w:r>
      <w:r>
        <w:rPr>
          <w:rFonts w:hint="eastAsia"/>
          <w:bCs/>
        </w:rPr>
        <w:t>、销售服务费</w:t>
      </w:r>
    </w:p>
    <w:p w:rsidR="00000000" w:rsidRDefault="00122559">
      <w:pPr>
        <w:rPr>
          <w:bCs/>
        </w:rPr>
      </w:pPr>
      <w:r>
        <w:rPr>
          <w:rFonts w:hint="eastAsia"/>
          <w:bCs/>
        </w:rPr>
        <w:t>本基金</w:t>
      </w:r>
      <w:r>
        <w:rPr>
          <w:rFonts w:hint="eastAsia"/>
          <w:bCs/>
        </w:rPr>
        <w:t>A</w:t>
      </w:r>
      <w:r>
        <w:rPr>
          <w:rFonts w:hint="eastAsia"/>
          <w:bCs/>
        </w:rPr>
        <w:t>类基金份额不收取销售服务费，</w:t>
      </w:r>
      <w:r>
        <w:rPr>
          <w:rFonts w:hint="eastAsia"/>
          <w:bCs/>
        </w:rPr>
        <w:t>C</w:t>
      </w:r>
      <w:r>
        <w:rPr>
          <w:rFonts w:hint="eastAsia"/>
          <w:bCs/>
        </w:rPr>
        <w:t>类基金份额收取销售服务费。</w:t>
      </w:r>
    </w:p>
    <w:p w:rsidR="00000000" w:rsidRDefault="00122559">
      <w:pPr>
        <w:rPr>
          <w:bCs/>
        </w:rPr>
      </w:pPr>
      <w:r>
        <w:rPr>
          <w:rFonts w:hint="eastAsia"/>
          <w:bCs/>
        </w:rPr>
        <w:t>本基金销售服务费按前一日</w:t>
      </w:r>
      <w:r>
        <w:rPr>
          <w:rFonts w:hint="eastAsia"/>
          <w:bCs/>
        </w:rPr>
        <w:t>C</w:t>
      </w:r>
      <w:r>
        <w:rPr>
          <w:rFonts w:hint="eastAsia"/>
          <w:bCs/>
        </w:rPr>
        <w:t>类基金份额的基金资产净值的</w:t>
      </w:r>
      <w:r>
        <w:rPr>
          <w:rFonts w:hint="eastAsia"/>
          <w:bCs/>
        </w:rPr>
        <w:t>0.25%</w:t>
      </w:r>
      <w:r>
        <w:rPr>
          <w:rFonts w:hint="eastAsia"/>
          <w:bCs/>
        </w:rPr>
        <w:t>年费率计提，销售服务费的计算方法如下：</w:t>
      </w:r>
      <w:r>
        <w:rPr>
          <w:rFonts w:hint="eastAsia"/>
          <w:bCs/>
        </w:rPr>
        <w:t xml:space="preserve"> </w:t>
      </w:r>
    </w:p>
    <w:p w:rsidR="00000000" w:rsidRDefault="00122559">
      <w:pPr>
        <w:rPr>
          <w:bCs/>
        </w:rPr>
      </w:pPr>
      <w:r>
        <w:rPr>
          <w:rFonts w:hint="eastAsia"/>
          <w:bCs/>
        </w:rPr>
        <w:t>H=E</w:t>
      </w:r>
      <w:r>
        <w:rPr>
          <w:rFonts w:hint="eastAsia"/>
          <w:bCs/>
        </w:rPr>
        <w:t>×</w:t>
      </w:r>
      <w:r>
        <w:rPr>
          <w:rFonts w:hint="eastAsia"/>
          <w:bCs/>
        </w:rPr>
        <w:t>0.25%</w:t>
      </w:r>
      <w:r>
        <w:rPr>
          <w:rFonts w:hint="eastAsia"/>
          <w:bCs/>
        </w:rPr>
        <w:t>÷当年天数</w:t>
      </w:r>
    </w:p>
    <w:p w:rsidR="00000000" w:rsidRDefault="00122559">
      <w:pPr>
        <w:rPr>
          <w:bCs/>
        </w:rPr>
      </w:pPr>
      <w:r>
        <w:rPr>
          <w:rFonts w:hint="eastAsia"/>
          <w:bCs/>
        </w:rPr>
        <w:t>H</w:t>
      </w:r>
      <w:r>
        <w:rPr>
          <w:rFonts w:hint="eastAsia"/>
          <w:bCs/>
        </w:rPr>
        <w:t>为</w:t>
      </w:r>
      <w:r>
        <w:rPr>
          <w:rFonts w:hint="eastAsia"/>
          <w:bCs/>
        </w:rPr>
        <w:t>C</w:t>
      </w:r>
      <w:r>
        <w:rPr>
          <w:rFonts w:hint="eastAsia"/>
          <w:bCs/>
        </w:rPr>
        <w:t>类基金份额每日应计提的销售服务费</w:t>
      </w:r>
    </w:p>
    <w:p w:rsidR="00000000" w:rsidRDefault="00122559">
      <w:pPr>
        <w:rPr>
          <w:bCs/>
        </w:rPr>
      </w:pPr>
      <w:r>
        <w:rPr>
          <w:rFonts w:hint="eastAsia"/>
          <w:bCs/>
        </w:rPr>
        <w:t>E</w:t>
      </w:r>
      <w:r>
        <w:rPr>
          <w:rFonts w:hint="eastAsia"/>
          <w:bCs/>
        </w:rPr>
        <w:t>为</w:t>
      </w:r>
      <w:r>
        <w:rPr>
          <w:rFonts w:hint="eastAsia"/>
          <w:bCs/>
        </w:rPr>
        <w:t>C</w:t>
      </w:r>
      <w:r>
        <w:rPr>
          <w:rFonts w:hint="eastAsia"/>
          <w:bCs/>
        </w:rPr>
        <w:t>类基金份额前一日基金资产净值</w:t>
      </w:r>
    </w:p>
    <w:p w:rsidR="00000000" w:rsidRDefault="00122559">
      <w:pPr>
        <w:rPr>
          <w:bCs/>
        </w:rPr>
      </w:pPr>
      <w:r>
        <w:rPr>
          <w:bCs/>
        </w:rPr>
        <w:t>基金</w:t>
      </w:r>
      <w:r>
        <w:rPr>
          <w:rFonts w:hint="eastAsia"/>
          <w:bCs/>
        </w:rPr>
        <w:t>销售服务费</w:t>
      </w:r>
      <w:r>
        <w:rPr>
          <w:bCs/>
        </w:rPr>
        <w:t>每日计</w:t>
      </w:r>
      <w:r>
        <w:rPr>
          <w:rFonts w:hint="eastAsia"/>
          <w:bCs/>
        </w:rPr>
        <w:t>提</w:t>
      </w:r>
      <w:r>
        <w:rPr>
          <w:bCs/>
        </w:rPr>
        <w:t>，逐日累计至每月月末，按月支付，</w:t>
      </w:r>
      <w:r>
        <w:rPr>
          <w:rFonts w:hint="eastAsia"/>
          <w:bCs/>
        </w:rPr>
        <w:t>经基金管理人与基金托管人双方核对无误后，</w:t>
      </w:r>
      <w:r>
        <w:rPr>
          <w:bCs/>
        </w:rPr>
        <w:t>基金托管人</w:t>
      </w:r>
      <w:r>
        <w:rPr>
          <w:rFonts w:hint="eastAsia"/>
          <w:bCs/>
        </w:rPr>
        <w:t>按照</w:t>
      </w:r>
      <w:r>
        <w:rPr>
          <w:rFonts w:ascii="宋体" w:hAnsi="宋体" w:hint="eastAsia"/>
        </w:rPr>
        <w:t>与基金管理人协商一致的方式</w:t>
      </w:r>
      <w:r>
        <w:rPr>
          <w:bCs/>
        </w:rPr>
        <w:t>于次月前</w:t>
      </w:r>
      <w:r>
        <w:rPr>
          <w:rFonts w:hint="eastAsia"/>
          <w:bCs/>
        </w:rPr>
        <w:t>5</w:t>
      </w:r>
      <w:r>
        <w:rPr>
          <w:bCs/>
        </w:rPr>
        <w:t>个工作日内从基金财产中一次性</w:t>
      </w:r>
      <w:r>
        <w:rPr>
          <w:rFonts w:hint="eastAsia"/>
          <w:bCs/>
        </w:rPr>
        <w:t>支付给登记结算结构，由登记结算机构代付给销售机构</w:t>
      </w:r>
      <w:r>
        <w:rPr>
          <w:bCs/>
        </w:rPr>
        <w:t>。若遇法定节假日、公休</w:t>
      </w:r>
      <w:r>
        <w:rPr>
          <w:rFonts w:hint="eastAsia"/>
          <w:bCs/>
        </w:rPr>
        <w:t>日</w:t>
      </w:r>
      <w:r>
        <w:rPr>
          <w:bCs/>
        </w:rPr>
        <w:t>等</w:t>
      </w:r>
      <w:r>
        <w:rPr>
          <w:rFonts w:hint="eastAsia"/>
          <w:bCs/>
        </w:rPr>
        <w:t>，</w:t>
      </w:r>
      <w:r>
        <w:rPr>
          <w:bCs/>
        </w:rPr>
        <w:t>支付日期顺延。</w:t>
      </w:r>
    </w:p>
    <w:p w:rsidR="00000000" w:rsidRDefault="00122559">
      <w:pPr>
        <w:rPr>
          <w:bCs/>
        </w:rPr>
      </w:pPr>
      <w:r>
        <w:rPr>
          <w:bCs/>
        </w:rPr>
        <w:t>上述</w:t>
      </w:r>
      <w:r>
        <w:rPr>
          <w:bCs/>
        </w:rPr>
        <w:t>“</w:t>
      </w:r>
      <w:r>
        <w:rPr>
          <w:bCs/>
        </w:rPr>
        <w:t>一、基金费用的种类中第</w:t>
      </w:r>
      <w:r>
        <w:rPr>
          <w:rFonts w:hint="eastAsia"/>
          <w:bCs/>
        </w:rPr>
        <w:t>4</w:t>
      </w:r>
      <w:r>
        <w:rPr>
          <w:bCs/>
        </w:rPr>
        <w:t>－</w:t>
      </w:r>
      <w:r>
        <w:rPr>
          <w:rFonts w:hint="eastAsia"/>
          <w:bCs/>
        </w:rPr>
        <w:t>10</w:t>
      </w:r>
      <w:r>
        <w:rPr>
          <w:bCs/>
        </w:rPr>
        <w:t>项费用</w:t>
      </w:r>
      <w:r>
        <w:rPr>
          <w:bCs/>
        </w:rPr>
        <w:t>”</w:t>
      </w:r>
      <w:r>
        <w:rPr>
          <w:bCs/>
        </w:rPr>
        <w:t>，根据有关法规及相应协议规定，按费用实际支出金额列入当期费用，由基金托管人从基金财产中支付。</w:t>
      </w:r>
    </w:p>
    <w:p w:rsidR="00000000" w:rsidRDefault="00122559">
      <w:pPr>
        <w:rPr>
          <w:bCs/>
        </w:rPr>
      </w:pPr>
      <w:r>
        <w:rPr>
          <w:bCs/>
        </w:rPr>
        <w:t>三、不列入基金费用的项目</w:t>
      </w:r>
    </w:p>
    <w:p w:rsidR="00000000" w:rsidRDefault="00122559">
      <w:pPr>
        <w:rPr>
          <w:bCs/>
        </w:rPr>
      </w:pPr>
      <w:r>
        <w:rPr>
          <w:bCs/>
        </w:rPr>
        <w:t>下列费用</w:t>
      </w:r>
      <w:r>
        <w:rPr>
          <w:bCs/>
        </w:rPr>
        <w:t>不列入基金费用：</w:t>
      </w:r>
    </w:p>
    <w:p w:rsidR="00000000" w:rsidRDefault="00122559">
      <w:pPr>
        <w:rPr>
          <w:bCs/>
        </w:rPr>
      </w:pPr>
      <w:r>
        <w:rPr>
          <w:bCs/>
        </w:rPr>
        <w:t>1</w:t>
      </w:r>
      <w:r>
        <w:rPr>
          <w:bCs/>
        </w:rPr>
        <w:t>、基金管理人和基金托管人因未履行或未完全履行义务导致的费用支出或基金财产的损失；</w:t>
      </w:r>
    </w:p>
    <w:p w:rsidR="00000000" w:rsidRDefault="00122559">
      <w:pPr>
        <w:rPr>
          <w:bCs/>
        </w:rPr>
      </w:pPr>
      <w:r>
        <w:rPr>
          <w:bCs/>
        </w:rPr>
        <w:t>2</w:t>
      </w:r>
      <w:r>
        <w:rPr>
          <w:bCs/>
        </w:rPr>
        <w:t>、基金管理人和基金托管人处理与基金运作无关的事项发生的费用；</w:t>
      </w:r>
    </w:p>
    <w:p w:rsidR="00000000" w:rsidRDefault="00122559">
      <w:pPr>
        <w:rPr>
          <w:bCs/>
        </w:rPr>
      </w:pPr>
      <w:r>
        <w:rPr>
          <w:bCs/>
        </w:rPr>
        <w:t>3</w:t>
      </w:r>
      <w:r>
        <w:rPr>
          <w:bCs/>
        </w:rPr>
        <w:t>、《基金合同》生效前的相关费用；</w:t>
      </w:r>
    </w:p>
    <w:p w:rsidR="00000000" w:rsidRDefault="00122559">
      <w:pPr>
        <w:rPr>
          <w:bCs/>
        </w:rPr>
      </w:pPr>
      <w:r>
        <w:rPr>
          <w:bCs/>
        </w:rPr>
        <w:t>4</w:t>
      </w:r>
      <w:r>
        <w:rPr>
          <w:bCs/>
        </w:rPr>
        <w:t>、其他根据相关法律法规及中国证监会的有关规定不得列入基金费用的项目。</w:t>
      </w:r>
    </w:p>
    <w:p w:rsidR="00000000" w:rsidRDefault="00122559">
      <w:pPr>
        <w:rPr>
          <w:bCs/>
        </w:rPr>
      </w:pPr>
      <w:r>
        <w:rPr>
          <w:bCs/>
        </w:rPr>
        <w:t>四、基金税收</w:t>
      </w:r>
    </w:p>
    <w:p w:rsidR="00000000" w:rsidRDefault="00122559">
      <w:pPr>
        <w:rPr>
          <w:bCs/>
        </w:rPr>
      </w:pPr>
      <w:r>
        <w:rPr>
          <w:bCs/>
        </w:rPr>
        <w:t>本基金运作过程中涉及的各纳税主体，其纳税义务按国家税收法律、法规执行。</w:t>
      </w:r>
    </w:p>
    <w:p w:rsidR="00000000" w:rsidRDefault="00122559">
      <w:r>
        <w:rPr>
          <w:rFonts w:hint="eastAsia"/>
          <w:bCs/>
          <w:szCs w:val="21"/>
        </w:rPr>
        <w:t>基金财产投资的相关税收，由基金份额持有人承担，基金管理人或者其他扣缴义务人按照国家有关税收征收的规定代扣代缴。</w:t>
      </w:r>
      <w:r>
        <w:br w:type="page"/>
      </w:r>
    </w:p>
    <w:p w:rsidR="00000000" w:rsidRDefault="00122559">
      <w:pPr>
        <w:pStyle w:val="1"/>
        <w:ind w:firstLineChars="0" w:firstLine="482"/>
        <w:jc w:val="center"/>
        <w:rPr>
          <w:rFonts w:hAnsi="宋体"/>
          <w:kern w:val="44"/>
          <w:sz w:val="36"/>
          <w:szCs w:val="36"/>
        </w:rPr>
      </w:pPr>
      <w:r>
        <w:rPr>
          <w:rFonts w:hint="eastAsia"/>
          <w:sz w:val="36"/>
        </w:rPr>
        <w:t>十一</w:t>
      </w:r>
      <w:r>
        <w:rPr>
          <w:rFonts w:hAnsi="宋体" w:hint="eastAsia"/>
          <w:kern w:val="44"/>
          <w:szCs w:val="28"/>
        </w:rPr>
        <w:t>、</w:t>
      </w:r>
      <w:r>
        <w:rPr>
          <w:rFonts w:hAnsi="宋体" w:hint="eastAsia"/>
          <w:kern w:val="44"/>
          <w:sz w:val="36"/>
          <w:szCs w:val="36"/>
        </w:rPr>
        <w:t>对招募说明书更新部分的说明</w:t>
      </w:r>
    </w:p>
    <w:p w:rsidR="00000000" w:rsidRDefault="00122559">
      <w:pPr>
        <w:autoSpaceDE w:val="0"/>
        <w:autoSpaceDN w:val="0"/>
        <w:adjustRightInd w:val="0"/>
        <w:spacing w:line="400" w:lineRule="exact"/>
        <w:ind w:rightChars="8" w:right="19"/>
        <w:jc w:val="left"/>
        <w:rPr>
          <w:rFonts w:ascii="宋体" w:hAnsi="宋体" w:cs="Times New Roman"/>
          <w:color w:val="000000"/>
          <w:kern w:val="0"/>
        </w:rPr>
      </w:pPr>
      <w:r>
        <w:rPr>
          <w:rFonts w:ascii="宋体" w:hAnsi="宋体" w:cs="Times New Roman" w:hint="eastAsia"/>
          <w:color w:val="000000"/>
          <w:kern w:val="0"/>
        </w:rPr>
        <w:t>本基</w:t>
      </w:r>
      <w:r>
        <w:rPr>
          <w:rFonts w:ascii="宋体" w:hAnsi="宋体" w:cs="Times New Roman" w:hint="eastAsia"/>
          <w:color w:val="000000"/>
          <w:kern w:val="0"/>
        </w:rPr>
        <w:t>金管理人根据《中华人民共和国证券投资基金法》、《公开募集证券投资基金运作管理办法》、《证券投资基金销售管理办法》、《公开募集证券投资基金信息披露管理办法》</w:t>
      </w:r>
      <w:r>
        <w:rPr>
          <w:rFonts w:hint="eastAsia"/>
          <w:bCs/>
        </w:rPr>
        <w:t>、《公开募集开放式证券投资基金流动性风险管理规定》</w:t>
      </w:r>
      <w:r>
        <w:rPr>
          <w:rFonts w:ascii="宋体" w:hAnsi="宋体" w:cs="Times New Roman" w:hint="eastAsia"/>
          <w:color w:val="000000"/>
          <w:kern w:val="0"/>
        </w:rPr>
        <w:t>及其它有关法律法规的要求，结合本基金管理人对本基金实施的投资管理活动，对前期披露的《</w:t>
      </w:r>
      <w:r>
        <w:rPr>
          <w:rFonts w:hint="eastAsia"/>
        </w:rPr>
        <w:t>金鹰添祥中短债债券型证券投资基金</w:t>
      </w:r>
      <w:r>
        <w:rPr>
          <w:rFonts w:ascii="宋体" w:hAnsi="宋体" w:cs="Times New Roman" w:hint="eastAsia"/>
          <w:color w:val="000000"/>
          <w:kern w:val="0"/>
        </w:rPr>
        <w:t>招募说明书》进行了更新，主要更新的内容如下：</w:t>
      </w:r>
    </w:p>
    <w:p w:rsidR="00000000" w:rsidRDefault="00122559">
      <w:pPr>
        <w:pStyle w:val="af1"/>
        <w:widowControl w:val="0"/>
        <w:numPr>
          <w:ilvl w:val="0"/>
          <w:numId w:val="2"/>
        </w:numPr>
        <w:tabs>
          <w:tab w:val="left" w:pos="0"/>
        </w:tabs>
        <w:autoSpaceDE w:val="0"/>
        <w:autoSpaceDN w:val="0"/>
        <w:adjustRightInd w:val="0"/>
        <w:spacing w:before="0" w:beforeAutospacing="0" w:after="0" w:afterAutospacing="0" w:line="440" w:lineRule="exact"/>
        <w:ind w:left="0" w:firstLine="480"/>
      </w:pPr>
      <w:r>
        <w:rPr>
          <w:rFonts w:hint="eastAsia"/>
        </w:rPr>
        <w:t>更新本周期的相关资料数据；</w:t>
      </w:r>
    </w:p>
    <w:p w:rsidR="00000000" w:rsidRDefault="00122559">
      <w:pPr>
        <w:pStyle w:val="af1"/>
        <w:widowControl w:val="0"/>
        <w:numPr>
          <w:ilvl w:val="0"/>
          <w:numId w:val="2"/>
        </w:numPr>
        <w:tabs>
          <w:tab w:val="left" w:pos="0"/>
        </w:tabs>
        <w:autoSpaceDE w:val="0"/>
        <w:autoSpaceDN w:val="0"/>
        <w:adjustRightInd w:val="0"/>
        <w:spacing w:before="0" w:beforeAutospacing="0" w:after="0" w:afterAutospacing="0" w:line="440" w:lineRule="exact"/>
        <w:ind w:left="0" w:firstLine="480"/>
        <w:rPr>
          <w:rFonts w:hint="eastAsia"/>
        </w:rPr>
      </w:pPr>
      <w:r>
        <w:rPr>
          <w:rFonts w:hint="eastAsia"/>
        </w:rPr>
        <w:t>更新基金管理人的相关信息。详见第三部分；</w:t>
      </w:r>
    </w:p>
    <w:p w:rsidR="00000000" w:rsidRDefault="00122559">
      <w:pPr>
        <w:pStyle w:val="af1"/>
        <w:widowControl w:val="0"/>
        <w:numPr>
          <w:ilvl w:val="0"/>
          <w:numId w:val="2"/>
        </w:numPr>
        <w:tabs>
          <w:tab w:val="left" w:pos="0"/>
        </w:tabs>
        <w:autoSpaceDE w:val="0"/>
        <w:autoSpaceDN w:val="0"/>
        <w:adjustRightInd w:val="0"/>
        <w:spacing w:before="0" w:beforeAutospacing="0" w:after="0" w:afterAutospacing="0" w:line="440" w:lineRule="exact"/>
        <w:ind w:left="0" w:firstLine="480"/>
      </w:pPr>
      <w:r>
        <w:rPr>
          <w:rFonts w:hint="eastAsia"/>
        </w:rPr>
        <w:t>更新基金托管人的相关信息，详见第四部分；</w:t>
      </w:r>
    </w:p>
    <w:p w:rsidR="00000000" w:rsidRDefault="00122559">
      <w:pPr>
        <w:pStyle w:val="af1"/>
        <w:widowControl w:val="0"/>
        <w:numPr>
          <w:ilvl w:val="0"/>
          <w:numId w:val="2"/>
        </w:numPr>
        <w:tabs>
          <w:tab w:val="left" w:pos="0"/>
        </w:tabs>
        <w:autoSpaceDE w:val="0"/>
        <w:autoSpaceDN w:val="0"/>
        <w:adjustRightInd w:val="0"/>
        <w:spacing w:before="0" w:beforeAutospacing="0" w:after="0" w:afterAutospacing="0" w:line="440" w:lineRule="exact"/>
        <w:ind w:left="0" w:firstLine="480"/>
      </w:pPr>
      <w:r>
        <w:rPr>
          <w:rFonts w:hint="eastAsia"/>
        </w:rPr>
        <w:t>更新代销机构等相关服务机构的信息。</w:t>
      </w:r>
      <w:r>
        <w:rPr>
          <w:rFonts w:hint="eastAsia"/>
        </w:rPr>
        <w:t>详见第五部分；</w:t>
      </w:r>
    </w:p>
    <w:p w:rsidR="00000000" w:rsidRDefault="00122559">
      <w:pPr>
        <w:pStyle w:val="af1"/>
        <w:widowControl w:val="0"/>
        <w:numPr>
          <w:ilvl w:val="0"/>
          <w:numId w:val="2"/>
        </w:numPr>
        <w:tabs>
          <w:tab w:val="left" w:pos="0"/>
        </w:tabs>
        <w:autoSpaceDE w:val="0"/>
        <w:autoSpaceDN w:val="0"/>
        <w:adjustRightInd w:val="0"/>
        <w:spacing w:before="0" w:beforeAutospacing="0" w:after="0" w:afterAutospacing="0" w:line="440" w:lineRule="exact"/>
        <w:ind w:left="0" w:firstLine="480"/>
      </w:pPr>
      <w:r>
        <w:rPr>
          <w:rFonts w:hint="eastAsia"/>
        </w:rPr>
        <w:t>更新了基金投资组合、基金业绩比较及基金成立以来累计净值增长率趋势等相关投资业绩信息。详见：第九部分之第（九）基金投资组合报告，第十部分基金的业绩；</w:t>
      </w:r>
    </w:p>
    <w:p w:rsidR="00000000" w:rsidRDefault="00122559">
      <w:pPr>
        <w:pStyle w:val="af1"/>
        <w:widowControl w:val="0"/>
        <w:numPr>
          <w:ilvl w:val="0"/>
          <w:numId w:val="2"/>
        </w:numPr>
        <w:tabs>
          <w:tab w:val="left" w:pos="0"/>
        </w:tabs>
        <w:autoSpaceDE w:val="0"/>
        <w:autoSpaceDN w:val="0"/>
        <w:adjustRightInd w:val="0"/>
        <w:spacing w:before="0" w:beforeAutospacing="0" w:after="0" w:afterAutospacing="0" w:line="440" w:lineRule="exact"/>
        <w:ind w:left="0" w:firstLine="480"/>
      </w:pPr>
      <w:r>
        <w:rPr>
          <w:rFonts w:hint="eastAsia"/>
        </w:rPr>
        <w:t>详细披露了</w:t>
      </w:r>
      <w:r>
        <w:rPr>
          <w:rFonts w:hint="eastAsia"/>
        </w:rPr>
        <w:t>20</w:t>
      </w:r>
      <w:r>
        <w:rPr>
          <w:rFonts w:hint="eastAsia"/>
        </w:rPr>
        <w:t>19</w:t>
      </w:r>
      <w:r>
        <w:rPr>
          <w:rFonts w:hint="eastAsia"/>
        </w:rPr>
        <w:t>年与本基金有关的公告。详见第二十二部分其它应披露事项；</w:t>
      </w:r>
    </w:p>
    <w:p w:rsidR="00000000" w:rsidRDefault="00122559">
      <w:pPr>
        <w:pStyle w:val="af1"/>
        <w:widowControl w:val="0"/>
        <w:numPr>
          <w:ilvl w:val="0"/>
          <w:numId w:val="2"/>
        </w:numPr>
        <w:tabs>
          <w:tab w:val="left" w:pos="0"/>
        </w:tabs>
        <w:autoSpaceDE w:val="0"/>
        <w:autoSpaceDN w:val="0"/>
        <w:adjustRightInd w:val="0"/>
        <w:spacing w:before="0" w:beforeAutospacing="0" w:after="0" w:afterAutospacing="0" w:line="440" w:lineRule="exact"/>
        <w:ind w:left="0" w:firstLine="480"/>
      </w:pPr>
      <w:r>
        <w:rPr>
          <w:rFonts w:hint="eastAsia"/>
        </w:rPr>
        <w:t>依据本基金修改后的基金合同，更新了“第一部分</w:t>
      </w:r>
      <w:r>
        <w:rPr>
          <w:rFonts w:hint="eastAsia"/>
        </w:rPr>
        <w:t xml:space="preserve"> </w:t>
      </w:r>
      <w:r>
        <w:rPr>
          <w:rFonts w:hint="eastAsia"/>
        </w:rPr>
        <w:t>绪言”、“第二部分</w:t>
      </w:r>
      <w:r>
        <w:rPr>
          <w:rFonts w:hint="eastAsia"/>
        </w:rPr>
        <w:t xml:space="preserve"> </w:t>
      </w:r>
      <w:r>
        <w:rPr>
          <w:rFonts w:hint="eastAsia"/>
        </w:rPr>
        <w:t>释义”、</w:t>
      </w:r>
      <w:r>
        <w:rPr>
          <w:rFonts w:hint="eastAsia"/>
        </w:rPr>
        <w:t xml:space="preserve"> </w:t>
      </w:r>
      <w:r>
        <w:rPr>
          <w:rFonts w:hint="eastAsia"/>
        </w:rPr>
        <w:t>“第八部分</w:t>
      </w:r>
      <w:r>
        <w:rPr>
          <w:rFonts w:hint="eastAsia"/>
        </w:rPr>
        <w:t xml:space="preserve"> </w:t>
      </w:r>
      <w:r>
        <w:rPr>
          <w:rFonts w:hint="eastAsia"/>
        </w:rPr>
        <w:t>基金份额的申购与赎回”、</w:t>
      </w:r>
      <w:r>
        <w:rPr>
          <w:rFonts w:hint="eastAsia"/>
        </w:rPr>
        <w:t xml:space="preserve"> </w:t>
      </w:r>
      <w:r>
        <w:rPr>
          <w:rFonts w:hint="eastAsia"/>
        </w:rPr>
        <w:t>“第十二部分</w:t>
      </w:r>
      <w:r>
        <w:rPr>
          <w:rFonts w:hint="eastAsia"/>
        </w:rPr>
        <w:t xml:space="preserve"> </w:t>
      </w:r>
      <w:r>
        <w:rPr>
          <w:rFonts w:hint="eastAsia"/>
        </w:rPr>
        <w:t>基金资产的估值”、“第十三部分</w:t>
      </w:r>
      <w:r>
        <w:rPr>
          <w:rFonts w:hint="eastAsia"/>
        </w:rPr>
        <w:t xml:space="preserve"> </w:t>
      </w:r>
      <w:r>
        <w:rPr>
          <w:rFonts w:hint="eastAsia"/>
        </w:rPr>
        <w:t>基金的收益分配”、“第十五部分</w:t>
      </w:r>
      <w:r>
        <w:rPr>
          <w:rFonts w:hint="eastAsia"/>
        </w:rPr>
        <w:t xml:space="preserve"> </w:t>
      </w:r>
      <w:r>
        <w:rPr>
          <w:rFonts w:hint="eastAsia"/>
        </w:rPr>
        <w:t>基金的会计与审计”、“第十六部分</w:t>
      </w:r>
      <w:r>
        <w:rPr>
          <w:rFonts w:hint="eastAsia"/>
        </w:rPr>
        <w:t xml:space="preserve"> </w:t>
      </w:r>
      <w:r>
        <w:rPr>
          <w:rFonts w:hint="eastAsia"/>
        </w:rPr>
        <w:t>基金的信息披露”、“第十八部分</w:t>
      </w:r>
      <w:r>
        <w:rPr>
          <w:rFonts w:hint="eastAsia"/>
        </w:rPr>
        <w:t xml:space="preserve"> </w:t>
      </w:r>
      <w:r>
        <w:rPr>
          <w:rFonts w:hint="eastAsia"/>
        </w:rPr>
        <w:t>基金合同的变更、</w:t>
      </w:r>
      <w:r>
        <w:rPr>
          <w:rFonts w:hint="eastAsia"/>
        </w:rPr>
        <w:t>终止与基金财产的清算”、“第十九部分</w:t>
      </w:r>
      <w:r>
        <w:rPr>
          <w:rFonts w:hint="eastAsia"/>
        </w:rPr>
        <w:t xml:space="preserve"> </w:t>
      </w:r>
      <w:r>
        <w:rPr>
          <w:rFonts w:hint="eastAsia"/>
        </w:rPr>
        <w:t>基金合同的内容摘要”、“第二十部分</w:t>
      </w:r>
      <w:r>
        <w:rPr>
          <w:rFonts w:hint="eastAsia"/>
        </w:rPr>
        <w:t xml:space="preserve"> </w:t>
      </w:r>
      <w:r>
        <w:rPr>
          <w:rFonts w:hint="eastAsia"/>
        </w:rPr>
        <w:t>基金托管协议的内容摘要”等相关内容。</w:t>
      </w:r>
    </w:p>
    <w:p w:rsidR="00000000" w:rsidRDefault="00122559">
      <w:pPr>
        <w:pStyle w:val="af1"/>
        <w:widowControl w:val="0"/>
        <w:tabs>
          <w:tab w:val="left" w:pos="0"/>
        </w:tabs>
        <w:autoSpaceDE w:val="0"/>
        <w:autoSpaceDN w:val="0"/>
        <w:adjustRightInd w:val="0"/>
        <w:spacing w:before="0" w:beforeAutospacing="0" w:after="0" w:afterAutospacing="0" w:line="440" w:lineRule="exact"/>
        <w:ind w:left="480"/>
      </w:pPr>
    </w:p>
    <w:p w:rsidR="00000000" w:rsidRDefault="00122559">
      <w:pPr>
        <w:tabs>
          <w:tab w:val="left" w:pos="0"/>
        </w:tabs>
        <w:autoSpaceDE w:val="0"/>
        <w:autoSpaceDN w:val="0"/>
        <w:adjustRightInd w:val="0"/>
        <w:spacing w:line="440" w:lineRule="exact"/>
        <w:rPr>
          <w:rFonts w:ascii="宋体" w:hAnsi="宋体"/>
        </w:rPr>
      </w:pPr>
    </w:p>
    <w:p w:rsidR="00000000" w:rsidRDefault="00122559"/>
    <w:p w:rsidR="00000000" w:rsidRDefault="00122559"/>
    <w:p w:rsidR="00000000" w:rsidRDefault="00122559"/>
    <w:p w:rsidR="00000000" w:rsidRDefault="00122559">
      <w:pPr>
        <w:jc w:val="right"/>
      </w:pPr>
      <w:r>
        <w:rPr>
          <w:rFonts w:hint="eastAsia"/>
        </w:rPr>
        <w:t>金鹰基金管理有限公司</w:t>
      </w:r>
    </w:p>
    <w:p w:rsidR="00000000" w:rsidRDefault="00122559">
      <w:pPr>
        <w:jc w:val="right"/>
      </w:pPr>
      <w:r>
        <w:rPr>
          <w:rFonts w:hint="eastAsia"/>
        </w:rPr>
        <w:t>2020</w:t>
      </w:r>
      <w:r>
        <w:rPr>
          <w:rFonts w:hint="eastAsia"/>
        </w:rPr>
        <w:t>年</w:t>
      </w:r>
      <w:r>
        <w:rPr>
          <w:rFonts w:hint="eastAsia"/>
        </w:rPr>
        <w:t>1</w:t>
      </w:r>
      <w:r>
        <w:rPr>
          <w:rFonts w:hint="eastAsia"/>
        </w:rPr>
        <w:t>月</w:t>
      </w:r>
      <w:r>
        <w:rPr>
          <w:rFonts w:hint="eastAsia"/>
        </w:rPr>
        <w:t>20</w:t>
      </w:r>
      <w:r>
        <w:rPr>
          <w:rFonts w:hint="eastAsia"/>
        </w:rPr>
        <w:t>日</w:t>
      </w:r>
    </w:p>
    <w:p w:rsidR="00000000" w:rsidRDefault="00122559">
      <w:pPr>
        <w:ind w:firstLineChars="0" w:firstLine="0"/>
      </w:pPr>
    </w:p>
    <w:sectPr w:rsidR="00000000">
      <w:footerReference w:type="default" r:id="rId20"/>
      <w:pgSz w:w="11906" w:h="16838"/>
      <w:pgMar w:top="1440" w:right="1800" w:bottom="1440" w:left="1800" w:header="850" w:footer="96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22559">
      <w:pPr>
        <w:spacing w:line="240" w:lineRule="auto"/>
      </w:pPr>
      <w:r>
        <w:separator/>
      </w:r>
    </w:p>
  </w:endnote>
  <w:endnote w:type="continuationSeparator" w:id="1">
    <w:p w:rsidR="00000000" w:rsidRDefault="001225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f"/>
      <w:ind w:firstLine="360"/>
    </w:pPr>
  </w:p>
  <w:p w:rsidR="00000000" w:rsidRDefault="00122559">
    <w:pPr>
      <w:pStyle w:val="af"/>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f"/>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f"/>
      <w:framePr w:wrap="around" w:vAnchor="text" w:hAnchor="margin" w:xAlign="center" w:yAlign="top"/>
      <w:ind w:firstLine="360"/>
    </w:pPr>
    <w:r>
      <w:rPr>
        <w:rFonts w:hint="eastAsia"/>
      </w:rPr>
      <w:fldChar w:fldCharType="begin"/>
    </w:r>
    <w:r>
      <w:rPr>
        <w:rStyle w:val="a6"/>
        <w:rFonts w:hint="eastAsia"/>
      </w:rPr>
      <w:instrText xml:space="preserve"> PAGE  </w:instrText>
    </w:r>
    <w:r>
      <w:rPr>
        <w:rFonts w:hint="eastAsia"/>
      </w:rPr>
      <w:fldChar w:fldCharType="separate"/>
    </w:r>
    <w:r>
      <w:rPr>
        <w:rStyle w:val="a6"/>
      </w:rPr>
      <w:t>85</w:t>
    </w:r>
    <w:r>
      <w:rPr>
        <w:rFonts w:hint="eastAsia"/>
      </w:rPr>
      <w:fldChar w:fldCharType="end"/>
    </w:r>
  </w:p>
  <w:p w:rsidR="00000000" w:rsidRDefault="00122559">
    <w:pPr>
      <w:pStyle w:val="af"/>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22559">
      <w:pPr>
        <w:spacing w:line="240" w:lineRule="auto"/>
      </w:pPr>
      <w:r>
        <w:separator/>
      </w:r>
    </w:p>
  </w:footnote>
  <w:footnote w:type="continuationSeparator" w:id="1">
    <w:p w:rsidR="00000000" w:rsidRDefault="001225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9"/>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559">
    <w:pPr>
      <w:pStyle w:val="a9"/>
      <w:ind w:firstLineChars="0"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94408"/>
    <w:multiLevelType w:val="multilevel"/>
    <w:tmpl w:val="5AB94408"/>
    <w:lvl w:ilvl="0">
      <w:start w:val="4"/>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9A61612"/>
    <w:multiLevelType w:val="multilevel"/>
    <w:tmpl w:val="79A6161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336"/>
    <w:rsid w:val="000003CB"/>
    <w:rsid w:val="00000898"/>
    <w:rsid w:val="000044FE"/>
    <w:rsid w:val="00004755"/>
    <w:rsid w:val="0000476B"/>
    <w:rsid w:val="00004830"/>
    <w:rsid w:val="00004C05"/>
    <w:rsid w:val="000110AD"/>
    <w:rsid w:val="0001124A"/>
    <w:rsid w:val="00013435"/>
    <w:rsid w:val="00015055"/>
    <w:rsid w:val="000155E6"/>
    <w:rsid w:val="00017AB6"/>
    <w:rsid w:val="00020435"/>
    <w:rsid w:val="0002052B"/>
    <w:rsid w:val="00021615"/>
    <w:rsid w:val="00023AA4"/>
    <w:rsid w:val="00025203"/>
    <w:rsid w:val="00025993"/>
    <w:rsid w:val="00025A27"/>
    <w:rsid w:val="0003032F"/>
    <w:rsid w:val="00030BD7"/>
    <w:rsid w:val="000329B7"/>
    <w:rsid w:val="00033E18"/>
    <w:rsid w:val="00036345"/>
    <w:rsid w:val="000368C2"/>
    <w:rsid w:val="00036997"/>
    <w:rsid w:val="00037106"/>
    <w:rsid w:val="00037413"/>
    <w:rsid w:val="00042F15"/>
    <w:rsid w:val="00046F93"/>
    <w:rsid w:val="000472D2"/>
    <w:rsid w:val="00047CD0"/>
    <w:rsid w:val="00051613"/>
    <w:rsid w:val="0005179A"/>
    <w:rsid w:val="0005238A"/>
    <w:rsid w:val="000524C5"/>
    <w:rsid w:val="0005492E"/>
    <w:rsid w:val="0005550E"/>
    <w:rsid w:val="00055C69"/>
    <w:rsid w:val="00055D52"/>
    <w:rsid w:val="00060893"/>
    <w:rsid w:val="000619A0"/>
    <w:rsid w:val="000624C6"/>
    <w:rsid w:val="00062861"/>
    <w:rsid w:val="00063545"/>
    <w:rsid w:val="00065943"/>
    <w:rsid w:val="0006594B"/>
    <w:rsid w:val="00065F13"/>
    <w:rsid w:val="0006745F"/>
    <w:rsid w:val="000704F4"/>
    <w:rsid w:val="00070538"/>
    <w:rsid w:val="00070C1E"/>
    <w:rsid w:val="00071658"/>
    <w:rsid w:val="00071F62"/>
    <w:rsid w:val="00073389"/>
    <w:rsid w:val="000739B3"/>
    <w:rsid w:val="000739EB"/>
    <w:rsid w:val="00074FD3"/>
    <w:rsid w:val="00075CC9"/>
    <w:rsid w:val="0007632D"/>
    <w:rsid w:val="00077544"/>
    <w:rsid w:val="00077715"/>
    <w:rsid w:val="00077A6A"/>
    <w:rsid w:val="00077D56"/>
    <w:rsid w:val="0008270D"/>
    <w:rsid w:val="0008304C"/>
    <w:rsid w:val="00084D57"/>
    <w:rsid w:val="0008654E"/>
    <w:rsid w:val="00087959"/>
    <w:rsid w:val="00091A2E"/>
    <w:rsid w:val="00091C6A"/>
    <w:rsid w:val="0009229B"/>
    <w:rsid w:val="00095E1E"/>
    <w:rsid w:val="00095F9B"/>
    <w:rsid w:val="00096908"/>
    <w:rsid w:val="000971E3"/>
    <w:rsid w:val="000A00BC"/>
    <w:rsid w:val="000A09BB"/>
    <w:rsid w:val="000A179D"/>
    <w:rsid w:val="000A20A7"/>
    <w:rsid w:val="000A26E6"/>
    <w:rsid w:val="000A2F1F"/>
    <w:rsid w:val="000A31D0"/>
    <w:rsid w:val="000A32AF"/>
    <w:rsid w:val="000A3D50"/>
    <w:rsid w:val="000B305F"/>
    <w:rsid w:val="000B333C"/>
    <w:rsid w:val="000B656D"/>
    <w:rsid w:val="000B704F"/>
    <w:rsid w:val="000C01B3"/>
    <w:rsid w:val="000C07E8"/>
    <w:rsid w:val="000C2815"/>
    <w:rsid w:val="000C610B"/>
    <w:rsid w:val="000C75A2"/>
    <w:rsid w:val="000D0D12"/>
    <w:rsid w:val="000D1161"/>
    <w:rsid w:val="000D3289"/>
    <w:rsid w:val="000D3FFD"/>
    <w:rsid w:val="000D41FE"/>
    <w:rsid w:val="000D4223"/>
    <w:rsid w:val="000D4C60"/>
    <w:rsid w:val="000D5D77"/>
    <w:rsid w:val="000D6585"/>
    <w:rsid w:val="000E2BEE"/>
    <w:rsid w:val="000E459F"/>
    <w:rsid w:val="000E5E78"/>
    <w:rsid w:val="000E60E1"/>
    <w:rsid w:val="000F031D"/>
    <w:rsid w:val="000F071A"/>
    <w:rsid w:val="000F07EA"/>
    <w:rsid w:val="000F2B0E"/>
    <w:rsid w:val="000F3073"/>
    <w:rsid w:val="000F33A5"/>
    <w:rsid w:val="000F6267"/>
    <w:rsid w:val="000F74E3"/>
    <w:rsid w:val="001009DB"/>
    <w:rsid w:val="0010147A"/>
    <w:rsid w:val="0011175D"/>
    <w:rsid w:val="00116268"/>
    <w:rsid w:val="00122559"/>
    <w:rsid w:val="00122F7E"/>
    <w:rsid w:val="00123BFB"/>
    <w:rsid w:val="00124F01"/>
    <w:rsid w:val="00126950"/>
    <w:rsid w:val="00130E37"/>
    <w:rsid w:val="00133D2B"/>
    <w:rsid w:val="0013626B"/>
    <w:rsid w:val="00136C8C"/>
    <w:rsid w:val="00136D59"/>
    <w:rsid w:val="001414C2"/>
    <w:rsid w:val="001435DF"/>
    <w:rsid w:val="00146B0E"/>
    <w:rsid w:val="00150848"/>
    <w:rsid w:val="00150DE9"/>
    <w:rsid w:val="00151552"/>
    <w:rsid w:val="001516A5"/>
    <w:rsid w:val="00151AF4"/>
    <w:rsid w:val="0015375C"/>
    <w:rsid w:val="00154DA2"/>
    <w:rsid w:val="00155047"/>
    <w:rsid w:val="00155AD0"/>
    <w:rsid w:val="0015644C"/>
    <w:rsid w:val="00156683"/>
    <w:rsid w:val="00156AFE"/>
    <w:rsid w:val="00160BD3"/>
    <w:rsid w:val="00160DFF"/>
    <w:rsid w:val="00163611"/>
    <w:rsid w:val="00166EA7"/>
    <w:rsid w:val="001700EE"/>
    <w:rsid w:val="001705DB"/>
    <w:rsid w:val="00170F11"/>
    <w:rsid w:val="00170FEF"/>
    <w:rsid w:val="001717B0"/>
    <w:rsid w:val="0017196A"/>
    <w:rsid w:val="00175343"/>
    <w:rsid w:val="00180109"/>
    <w:rsid w:val="00180125"/>
    <w:rsid w:val="00182156"/>
    <w:rsid w:val="00183B94"/>
    <w:rsid w:val="0018491D"/>
    <w:rsid w:val="00184C0D"/>
    <w:rsid w:val="00187A10"/>
    <w:rsid w:val="00191958"/>
    <w:rsid w:val="001934F9"/>
    <w:rsid w:val="0019714D"/>
    <w:rsid w:val="001975E3"/>
    <w:rsid w:val="001978E4"/>
    <w:rsid w:val="00197BA7"/>
    <w:rsid w:val="001A2F89"/>
    <w:rsid w:val="001A32FB"/>
    <w:rsid w:val="001A3D90"/>
    <w:rsid w:val="001A4363"/>
    <w:rsid w:val="001A4957"/>
    <w:rsid w:val="001A6D37"/>
    <w:rsid w:val="001B0BF0"/>
    <w:rsid w:val="001B144E"/>
    <w:rsid w:val="001B33B7"/>
    <w:rsid w:val="001B3463"/>
    <w:rsid w:val="001B46A3"/>
    <w:rsid w:val="001B4910"/>
    <w:rsid w:val="001B5504"/>
    <w:rsid w:val="001B562B"/>
    <w:rsid w:val="001B6229"/>
    <w:rsid w:val="001B6BCF"/>
    <w:rsid w:val="001B75A5"/>
    <w:rsid w:val="001B786D"/>
    <w:rsid w:val="001B78D8"/>
    <w:rsid w:val="001C1831"/>
    <w:rsid w:val="001C39C0"/>
    <w:rsid w:val="001C3CE6"/>
    <w:rsid w:val="001D05A6"/>
    <w:rsid w:val="001D071A"/>
    <w:rsid w:val="001D1623"/>
    <w:rsid w:val="001D296F"/>
    <w:rsid w:val="001D3DFA"/>
    <w:rsid w:val="001E0EFE"/>
    <w:rsid w:val="001E1D3F"/>
    <w:rsid w:val="001E24C1"/>
    <w:rsid w:val="001E267F"/>
    <w:rsid w:val="001E377C"/>
    <w:rsid w:val="001E54E4"/>
    <w:rsid w:val="001E6F04"/>
    <w:rsid w:val="001E7B9B"/>
    <w:rsid w:val="001F0ADE"/>
    <w:rsid w:val="001F1F13"/>
    <w:rsid w:val="001F22D4"/>
    <w:rsid w:val="001F2F4C"/>
    <w:rsid w:val="001F4497"/>
    <w:rsid w:val="001F4601"/>
    <w:rsid w:val="001F4809"/>
    <w:rsid w:val="001F4888"/>
    <w:rsid w:val="001F4987"/>
    <w:rsid w:val="001F5813"/>
    <w:rsid w:val="001F662C"/>
    <w:rsid w:val="001F74DB"/>
    <w:rsid w:val="001F7DCC"/>
    <w:rsid w:val="002000E0"/>
    <w:rsid w:val="002007E5"/>
    <w:rsid w:val="00201C44"/>
    <w:rsid w:val="00203EBA"/>
    <w:rsid w:val="00203ECB"/>
    <w:rsid w:val="002049CA"/>
    <w:rsid w:val="00205C58"/>
    <w:rsid w:val="00206977"/>
    <w:rsid w:val="00210923"/>
    <w:rsid w:val="00213D30"/>
    <w:rsid w:val="00214850"/>
    <w:rsid w:val="00220768"/>
    <w:rsid w:val="002216FC"/>
    <w:rsid w:val="00223AD5"/>
    <w:rsid w:val="00224850"/>
    <w:rsid w:val="00224FA2"/>
    <w:rsid w:val="0022543F"/>
    <w:rsid w:val="00230247"/>
    <w:rsid w:val="00234F04"/>
    <w:rsid w:val="00235022"/>
    <w:rsid w:val="00237662"/>
    <w:rsid w:val="00241B98"/>
    <w:rsid w:val="0024226E"/>
    <w:rsid w:val="002423A7"/>
    <w:rsid w:val="00242EEA"/>
    <w:rsid w:val="0024329B"/>
    <w:rsid w:val="00243440"/>
    <w:rsid w:val="00243CE5"/>
    <w:rsid w:val="00244617"/>
    <w:rsid w:val="00244B1E"/>
    <w:rsid w:val="00244F3F"/>
    <w:rsid w:val="00245A48"/>
    <w:rsid w:val="002473EE"/>
    <w:rsid w:val="002503BE"/>
    <w:rsid w:val="002524E9"/>
    <w:rsid w:val="002525D5"/>
    <w:rsid w:val="00252947"/>
    <w:rsid w:val="00252D2F"/>
    <w:rsid w:val="00252E2B"/>
    <w:rsid w:val="00254DE4"/>
    <w:rsid w:val="00256937"/>
    <w:rsid w:val="00260122"/>
    <w:rsid w:val="00260177"/>
    <w:rsid w:val="0026106A"/>
    <w:rsid w:val="0026144D"/>
    <w:rsid w:val="002619ED"/>
    <w:rsid w:val="00262447"/>
    <w:rsid w:val="0026266D"/>
    <w:rsid w:val="00263785"/>
    <w:rsid w:val="0026412E"/>
    <w:rsid w:val="0026505C"/>
    <w:rsid w:val="00265782"/>
    <w:rsid w:val="00265B51"/>
    <w:rsid w:val="002673D8"/>
    <w:rsid w:val="0027145E"/>
    <w:rsid w:val="00271639"/>
    <w:rsid w:val="00274BFF"/>
    <w:rsid w:val="00274C6C"/>
    <w:rsid w:val="00274CAA"/>
    <w:rsid w:val="00277CBF"/>
    <w:rsid w:val="00277F71"/>
    <w:rsid w:val="002801B8"/>
    <w:rsid w:val="00281456"/>
    <w:rsid w:val="00281F7B"/>
    <w:rsid w:val="0028357D"/>
    <w:rsid w:val="00283C42"/>
    <w:rsid w:val="002850CE"/>
    <w:rsid w:val="002855FB"/>
    <w:rsid w:val="00286907"/>
    <w:rsid w:val="00286D5B"/>
    <w:rsid w:val="00292CAC"/>
    <w:rsid w:val="00293BDE"/>
    <w:rsid w:val="00293E90"/>
    <w:rsid w:val="002945BF"/>
    <w:rsid w:val="00294F2E"/>
    <w:rsid w:val="002962DC"/>
    <w:rsid w:val="00297F06"/>
    <w:rsid w:val="002A0ECD"/>
    <w:rsid w:val="002A222B"/>
    <w:rsid w:val="002A380A"/>
    <w:rsid w:val="002A5CBB"/>
    <w:rsid w:val="002A63D9"/>
    <w:rsid w:val="002A7D75"/>
    <w:rsid w:val="002B0333"/>
    <w:rsid w:val="002B05EC"/>
    <w:rsid w:val="002B096E"/>
    <w:rsid w:val="002B132A"/>
    <w:rsid w:val="002B1FF3"/>
    <w:rsid w:val="002B2794"/>
    <w:rsid w:val="002B309D"/>
    <w:rsid w:val="002B3C2B"/>
    <w:rsid w:val="002B5086"/>
    <w:rsid w:val="002B54F8"/>
    <w:rsid w:val="002B5EB7"/>
    <w:rsid w:val="002C06BE"/>
    <w:rsid w:val="002C24DD"/>
    <w:rsid w:val="002C3F49"/>
    <w:rsid w:val="002C66B9"/>
    <w:rsid w:val="002C7898"/>
    <w:rsid w:val="002C7953"/>
    <w:rsid w:val="002D3738"/>
    <w:rsid w:val="002D4EBB"/>
    <w:rsid w:val="002D4FBB"/>
    <w:rsid w:val="002D5222"/>
    <w:rsid w:val="002D5B7E"/>
    <w:rsid w:val="002D7130"/>
    <w:rsid w:val="002D78FD"/>
    <w:rsid w:val="002E208A"/>
    <w:rsid w:val="002E2E24"/>
    <w:rsid w:val="002E332C"/>
    <w:rsid w:val="002E593C"/>
    <w:rsid w:val="002F062D"/>
    <w:rsid w:val="002F138C"/>
    <w:rsid w:val="002F1ABC"/>
    <w:rsid w:val="002F2EE5"/>
    <w:rsid w:val="002F4722"/>
    <w:rsid w:val="002F72B1"/>
    <w:rsid w:val="002F7DF7"/>
    <w:rsid w:val="00301961"/>
    <w:rsid w:val="00301AE9"/>
    <w:rsid w:val="003022D6"/>
    <w:rsid w:val="00302E8D"/>
    <w:rsid w:val="003036AB"/>
    <w:rsid w:val="00304118"/>
    <w:rsid w:val="0030514E"/>
    <w:rsid w:val="0030536E"/>
    <w:rsid w:val="00310906"/>
    <w:rsid w:val="00310C35"/>
    <w:rsid w:val="00310E56"/>
    <w:rsid w:val="00313096"/>
    <w:rsid w:val="003139D0"/>
    <w:rsid w:val="0031436B"/>
    <w:rsid w:val="003159F7"/>
    <w:rsid w:val="00316397"/>
    <w:rsid w:val="00316C4D"/>
    <w:rsid w:val="00316F1D"/>
    <w:rsid w:val="00317975"/>
    <w:rsid w:val="0032143C"/>
    <w:rsid w:val="00321EF6"/>
    <w:rsid w:val="003225DC"/>
    <w:rsid w:val="00322E93"/>
    <w:rsid w:val="0032664E"/>
    <w:rsid w:val="00331B00"/>
    <w:rsid w:val="003335F9"/>
    <w:rsid w:val="00334DAC"/>
    <w:rsid w:val="00335DDD"/>
    <w:rsid w:val="00341008"/>
    <w:rsid w:val="0034235F"/>
    <w:rsid w:val="00342472"/>
    <w:rsid w:val="0034371D"/>
    <w:rsid w:val="0034406D"/>
    <w:rsid w:val="00344FC4"/>
    <w:rsid w:val="00346A92"/>
    <w:rsid w:val="00346F55"/>
    <w:rsid w:val="00347048"/>
    <w:rsid w:val="00347899"/>
    <w:rsid w:val="003513E2"/>
    <w:rsid w:val="0035217B"/>
    <w:rsid w:val="003527D8"/>
    <w:rsid w:val="00352D30"/>
    <w:rsid w:val="003530B7"/>
    <w:rsid w:val="00354ACF"/>
    <w:rsid w:val="0036149C"/>
    <w:rsid w:val="003630BA"/>
    <w:rsid w:val="00364F4F"/>
    <w:rsid w:val="00365EA5"/>
    <w:rsid w:val="00366D51"/>
    <w:rsid w:val="00367488"/>
    <w:rsid w:val="0036761B"/>
    <w:rsid w:val="0037124C"/>
    <w:rsid w:val="00372E5B"/>
    <w:rsid w:val="00374302"/>
    <w:rsid w:val="00375AA2"/>
    <w:rsid w:val="00376C48"/>
    <w:rsid w:val="00376CF0"/>
    <w:rsid w:val="00376E22"/>
    <w:rsid w:val="00377556"/>
    <w:rsid w:val="0038020A"/>
    <w:rsid w:val="00380C3E"/>
    <w:rsid w:val="0038452F"/>
    <w:rsid w:val="00385239"/>
    <w:rsid w:val="00385276"/>
    <w:rsid w:val="00393337"/>
    <w:rsid w:val="003934DF"/>
    <w:rsid w:val="0039558E"/>
    <w:rsid w:val="00396708"/>
    <w:rsid w:val="003A15D9"/>
    <w:rsid w:val="003A24A9"/>
    <w:rsid w:val="003A2D26"/>
    <w:rsid w:val="003A4151"/>
    <w:rsid w:val="003A5D79"/>
    <w:rsid w:val="003A6785"/>
    <w:rsid w:val="003A736C"/>
    <w:rsid w:val="003A7965"/>
    <w:rsid w:val="003A79E2"/>
    <w:rsid w:val="003B0ABD"/>
    <w:rsid w:val="003B2242"/>
    <w:rsid w:val="003B2608"/>
    <w:rsid w:val="003B3452"/>
    <w:rsid w:val="003B39F7"/>
    <w:rsid w:val="003B56EC"/>
    <w:rsid w:val="003B639A"/>
    <w:rsid w:val="003B6D3B"/>
    <w:rsid w:val="003B70AA"/>
    <w:rsid w:val="003B759A"/>
    <w:rsid w:val="003B7F18"/>
    <w:rsid w:val="003C14DE"/>
    <w:rsid w:val="003C1859"/>
    <w:rsid w:val="003C2671"/>
    <w:rsid w:val="003C285B"/>
    <w:rsid w:val="003C437D"/>
    <w:rsid w:val="003C7098"/>
    <w:rsid w:val="003C7781"/>
    <w:rsid w:val="003D017D"/>
    <w:rsid w:val="003D20ED"/>
    <w:rsid w:val="003D33A0"/>
    <w:rsid w:val="003D4116"/>
    <w:rsid w:val="003D505E"/>
    <w:rsid w:val="003D6D5C"/>
    <w:rsid w:val="003D73C2"/>
    <w:rsid w:val="003D7797"/>
    <w:rsid w:val="003D7A04"/>
    <w:rsid w:val="003E09F8"/>
    <w:rsid w:val="003E120D"/>
    <w:rsid w:val="003E2636"/>
    <w:rsid w:val="003E2B0F"/>
    <w:rsid w:val="003E7AC9"/>
    <w:rsid w:val="003F10B2"/>
    <w:rsid w:val="003F1521"/>
    <w:rsid w:val="003F181F"/>
    <w:rsid w:val="003F2C17"/>
    <w:rsid w:val="003F3592"/>
    <w:rsid w:val="003F38C3"/>
    <w:rsid w:val="003F3ACF"/>
    <w:rsid w:val="003F5728"/>
    <w:rsid w:val="003F615A"/>
    <w:rsid w:val="004004C5"/>
    <w:rsid w:val="0040190B"/>
    <w:rsid w:val="0041169C"/>
    <w:rsid w:val="00413004"/>
    <w:rsid w:val="004139BC"/>
    <w:rsid w:val="00415AA3"/>
    <w:rsid w:val="00421973"/>
    <w:rsid w:val="004249B7"/>
    <w:rsid w:val="00425238"/>
    <w:rsid w:val="004316E5"/>
    <w:rsid w:val="0043239F"/>
    <w:rsid w:val="004328C4"/>
    <w:rsid w:val="00432967"/>
    <w:rsid w:val="004341CB"/>
    <w:rsid w:val="00434AA4"/>
    <w:rsid w:val="00434E2A"/>
    <w:rsid w:val="00436A57"/>
    <w:rsid w:val="00436AEA"/>
    <w:rsid w:val="004374F9"/>
    <w:rsid w:val="0044179C"/>
    <w:rsid w:val="00443B3C"/>
    <w:rsid w:val="004453E4"/>
    <w:rsid w:val="004459CD"/>
    <w:rsid w:val="00445C62"/>
    <w:rsid w:val="004471B9"/>
    <w:rsid w:val="00447814"/>
    <w:rsid w:val="004506BC"/>
    <w:rsid w:val="00451AEA"/>
    <w:rsid w:val="00452A7F"/>
    <w:rsid w:val="0045597C"/>
    <w:rsid w:val="00456676"/>
    <w:rsid w:val="00457182"/>
    <w:rsid w:val="0046065A"/>
    <w:rsid w:val="004606B6"/>
    <w:rsid w:val="004619C9"/>
    <w:rsid w:val="00463F29"/>
    <w:rsid w:val="0046402E"/>
    <w:rsid w:val="00464B30"/>
    <w:rsid w:val="00465681"/>
    <w:rsid w:val="004658F7"/>
    <w:rsid w:val="00466287"/>
    <w:rsid w:val="00466819"/>
    <w:rsid w:val="00466BAC"/>
    <w:rsid w:val="004704C1"/>
    <w:rsid w:val="00470FF3"/>
    <w:rsid w:val="004733D3"/>
    <w:rsid w:val="00473611"/>
    <w:rsid w:val="0047439D"/>
    <w:rsid w:val="0047442D"/>
    <w:rsid w:val="00475FE7"/>
    <w:rsid w:val="00482B26"/>
    <w:rsid w:val="004830C8"/>
    <w:rsid w:val="004842D1"/>
    <w:rsid w:val="00486AF4"/>
    <w:rsid w:val="00487E23"/>
    <w:rsid w:val="0049290C"/>
    <w:rsid w:val="004933EB"/>
    <w:rsid w:val="00493A8D"/>
    <w:rsid w:val="004A3039"/>
    <w:rsid w:val="004A3829"/>
    <w:rsid w:val="004A3BA1"/>
    <w:rsid w:val="004A5CFD"/>
    <w:rsid w:val="004B1E67"/>
    <w:rsid w:val="004B2E08"/>
    <w:rsid w:val="004B2EBE"/>
    <w:rsid w:val="004B4BC6"/>
    <w:rsid w:val="004B4DFB"/>
    <w:rsid w:val="004C082A"/>
    <w:rsid w:val="004C0970"/>
    <w:rsid w:val="004C13C2"/>
    <w:rsid w:val="004C1DE3"/>
    <w:rsid w:val="004C2AA0"/>
    <w:rsid w:val="004C3757"/>
    <w:rsid w:val="004C42EE"/>
    <w:rsid w:val="004C4394"/>
    <w:rsid w:val="004C4850"/>
    <w:rsid w:val="004C5915"/>
    <w:rsid w:val="004D00C4"/>
    <w:rsid w:val="004D06DD"/>
    <w:rsid w:val="004D0BC9"/>
    <w:rsid w:val="004D291D"/>
    <w:rsid w:val="004D2B7D"/>
    <w:rsid w:val="004D3110"/>
    <w:rsid w:val="004D3519"/>
    <w:rsid w:val="004D4A8D"/>
    <w:rsid w:val="004D5134"/>
    <w:rsid w:val="004D5BA2"/>
    <w:rsid w:val="004E0977"/>
    <w:rsid w:val="004E0D10"/>
    <w:rsid w:val="004E126B"/>
    <w:rsid w:val="004E1671"/>
    <w:rsid w:val="004E2A04"/>
    <w:rsid w:val="004E2B4E"/>
    <w:rsid w:val="004E3775"/>
    <w:rsid w:val="004E4CD3"/>
    <w:rsid w:val="004E4DD7"/>
    <w:rsid w:val="004E502D"/>
    <w:rsid w:val="004E6179"/>
    <w:rsid w:val="004E6897"/>
    <w:rsid w:val="004F10AC"/>
    <w:rsid w:val="004F1B89"/>
    <w:rsid w:val="004F23C8"/>
    <w:rsid w:val="004F3A54"/>
    <w:rsid w:val="004F40AD"/>
    <w:rsid w:val="004F573C"/>
    <w:rsid w:val="004F63AA"/>
    <w:rsid w:val="004F6E77"/>
    <w:rsid w:val="004F7024"/>
    <w:rsid w:val="004F724B"/>
    <w:rsid w:val="00500072"/>
    <w:rsid w:val="00500EA4"/>
    <w:rsid w:val="005025C9"/>
    <w:rsid w:val="0050349E"/>
    <w:rsid w:val="0051119C"/>
    <w:rsid w:val="00511D8B"/>
    <w:rsid w:val="0051201B"/>
    <w:rsid w:val="005129B5"/>
    <w:rsid w:val="00513024"/>
    <w:rsid w:val="0051419A"/>
    <w:rsid w:val="005145DB"/>
    <w:rsid w:val="00514FF2"/>
    <w:rsid w:val="005168E1"/>
    <w:rsid w:val="005173D2"/>
    <w:rsid w:val="00517EF4"/>
    <w:rsid w:val="005204FA"/>
    <w:rsid w:val="00521E8F"/>
    <w:rsid w:val="005239B2"/>
    <w:rsid w:val="00524AB3"/>
    <w:rsid w:val="0052570F"/>
    <w:rsid w:val="00526B0B"/>
    <w:rsid w:val="00526DC6"/>
    <w:rsid w:val="00527250"/>
    <w:rsid w:val="00527C1B"/>
    <w:rsid w:val="00527EA6"/>
    <w:rsid w:val="00531112"/>
    <w:rsid w:val="00533EE7"/>
    <w:rsid w:val="00535019"/>
    <w:rsid w:val="00535552"/>
    <w:rsid w:val="005360C9"/>
    <w:rsid w:val="00537965"/>
    <w:rsid w:val="00540CB4"/>
    <w:rsid w:val="005413D8"/>
    <w:rsid w:val="0054257A"/>
    <w:rsid w:val="00542BA7"/>
    <w:rsid w:val="0054314B"/>
    <w:rsid w:val="00543F6E"/>
    <w:rsid w:val="00546293"/>
    <w:rsid w:val="00553945"/>
    <w:rsid w:val="00554DF3"/>
    <w:rsid w:val="00560C52"/>
    <w:rsid w:val="00561B7A"/>
    <w:rsid w:val="005650F4"/>
    <w:rsid w:val="00566E43"/>
    <w:rsid w:val="0057188D"/>
    <w:rsid w:val="0057442D"/>
    <w:rsid w:val="0057467B"/>
    <w:rsid w:val="005777C8"/>
    <w:rsid w:val="005779A9"/>
    <w:rsid w:val="0058037D"/>
    <w:rsid w:val="00581942"/>
    <w:rsid w:val="00581C00"/>
    <w:rsid w:val="0058250F"/>
    <w:rsid w:val="00583574"/>
    <w:rsid w:val="00584439"/>
    <w:rsid w:val="00584FE1"/>
    <w:rsid w:val="0058576A"/>
    <w:rsid w:val="0058632F"/>
    <w:rsid w:val="00591F5A"/>
    <w:rsid w:val="00592964"/>
    <w:rsid w:val="00592FA6"/>
    <w:rsid w:val="00594655"/>
    <w:rsid w:val="00595A7F"/>
    <w:rsid w:val="00595D71"/>
    <w:rsid w:val="00596B06"/>
    <w:rsid w:val="005A0AB8"/>
    <w:rsid w:val="005A1368"/>
    <w:rsid w:val="005A13D4"/>
    <w:rsid w:val="005A1D11"/>
    <w:rsid w:val="005A3316"/>
    <w:rsid w:val="005A3E07"/>
    <w:rsid w:val="005A476E"/>
    <w:rsid w:val="005A659F"/>
    <w:rsid w:val="005B0915"/>
    <w:rsid w:val="005B30A2"/>
    <w:rsid w:val="005B32A5"/>
    <w:rsid w:val="005B3733"/>
    <w:rsid w:val="005B3A67"/>
    <w:rsid w:val="005B4CF3"/>
    <w:rsid w:val="005B526B"/>
    <w:rsid w:val="005B6372"/>
    <w:rsid w:val="005C0251"/>
    <w:rsid w:val="005C0325"/>
    <w:rsid w:val="005C0816"/>
    <w:rsid w:val="005C1F4A"/>
    <w:rsid w:val="005D02BC"/>
    <w:rsid w:val="005D219F"/>
    <w:rsid w:val="005D2C94"/>
    <w:rsid w:val="005D32CA"/>
    <w:rsid w:val="005D4C8D"/>
    <w:rsid w:val="005D5C42"/>
    <w:rsid w:val="005E168F"/>
    <w:rsid w:val="005E49BF"/>
    <w:rsid w:val="005E7C6C"/>
    <w:rsid w:val="005F1CEE"/>
    <w:rsid w:val="005F37E8"/>
    <w:rsid w:val="005F3E2B"/>
    <w:rsid w:val="005F4ED0"/>
    <w:rsid w:val="005F650A"/>
    <w:rsid w:val="0060009B"/>
    <w:rsid w:val="006013D5"/>
    <w:rsid w:val="006022BD"/>
    <w:rsid w:val="00603D13"/>
    <w:rsid w:val="00604D28"/>
    <w:rsid w:val="00605BD8"/>
    <w:rsid w:val="00605D64"/>
    <w:rsid w:val="0060712B"/>
    <w:rsid w:val="00610D82"/>
    <w:rsid w:val="0061332B"/>
    <w:rsid w:val="00616178"/>
    <w:rsid w:val="0061763F"/>
    <w:rsid w:val="00620AEC"/>
    <w:rsid w:val="00623333"/>
    <w:rsid w:val="00623F78"/>
    <w:rsid w:val="00624F47"/>
    <w:rsid w:val="0062669D"/>
    <w:rsid w:val="006269D0"/>
    <w:rsid w:val="0062766C"/>
    <w:rsid w:val="00627E16"/>
    <w:rsid w:val="006329D6"/>
    <w:rsid w:val="00634444"/>
    <w:rsid w:val="0063495B"/>
    <w:rsid w:val="00635262"/>
    <w:rsid w:val="006354E2"/>
    <w:rsid w:val="006355D8"/>
    <w:rsid w:val="00635F30"/>
    <w:rsid w:val="006361BE"/>
    <w:rsid w:val="00637F1D"/>
    <w:rsid w:val="00637F72"/>
    <w:rsid w:val="00637FF0"/>
    <w:rsid w:val="00641395"/>
    <w:rsid w:val="006446A4"/>
    <w:rsid w:val="00644D5C"/>
    <w:rsid w:val="00645C53"/>
    <w:rsid w:val="00645F09"/>
    <w:rsid w:val="00646660"/>
    <w:rsid w:val="006476C6"/>
    <w:rsid w:val="006478EF"/>
    <w:rsid w:val="0065051B"/>
    <w:rsid w:val="006509D7"/>
    <w:rsid w:val="00654C28"/>
    <w:rsid w:val="00656DA7"/>
    <w:rsid w:val="006600AA"/>
    <w:rsid w:val="006653F0"/>
    <w:rsid w:val="00665DA2"/>
    <w:rsid w:val="00667059"/>
    <w:rsid w:val="00667828"/>
    <w:rsid w:val="00667D3A"/>
    <w:rsid w:val="00670EAB"/>
    <w:rsid w:val="00672452"/>
    <w:rsid w:val="00672577"/>
    <w:rsid w:val="006725A6"/>
    <w:rsid w:val="006730E5"/>
    <w:rsid w:val="00674A73"/>
    <w:rsid w:val="00674EA9"/>
    <w:rsid w:val="006752D8"/>
    <w:rsid w:val="006760C9"/>
    <w:rsid w:val="00676D69"/>
    <w:rsid w:val="00676FCD"/>
    <w:rsid w:val="00682DE8"/>
    <w:rsid w:val="006834C3"/>
    <w:rsid w:val="00683C35"/>
    <w:rsid w:val="00684AD9"/>
    <w:rsid w:val="00685ADB"/>
    <w:rsid w:val="00686299"/>
    <w:rsid w:val="00687157"/>
    <w:rsid w:val="006879C6"/>
    <w:rsid w:val="0069004B"/>
    <w:rsid w:val="006920BD"/>
    <w:rsid w:val="006921DF"/>
    <w:rsid w:val="006921ED"/>
    <w:rsid w:val="0069335A"/>
    <w:rsid w:val="006943EA"/>
    <w:rsid w:val="006947C7"/>
    <w:rsid w:val="0069606F"/>
    <w:rsid w:val="006971D4"/>
    <w:rsid w:val="006A02C2"/>
    <w:rsid w:val="006A075B"/>
    <w:rsid w:val="006A0A59"/>
    <w:rsid w:val="006A1531"/>
    <w:rsid w:val="006A188C"/>
    <w:rsid w:val="006A44D0"/>
    <w:rsid w:val="006A4A76"/>
    <w:rsid w:val="006A51A5"/>
    <w:rsid w:val="006A6C78"/>
    <w:rsid w:val="006B0029"/>
    <w:rsid w:val="006B0FF3"/>
    <w:rsid w:val="006B1136"/>
    <w:rsid w:val="006B1254"/>
    <w:rsid w:val="006B22F9"/>
    <w:rsid w:val="006B37EB"/>
    <w:rsid w:val="006B559B"/>
    <w:rsid w:val="006B658E"/>
    <w:rsid w:val="006B6E92"/>
    <w:rsid w:val="006B7036"/>
    <w:rsid w:val="006C0423"/>
    <w:rsid w:val="006C070B"/>
    <w:rsid w:val="006C1658"/>
    <w:rsid w:val="006C17B7"/>
    <w:rsid w:val="006C282E"/>
    <w:rsid w:val="006C318B"/>
    <w:rsid w:val="006C4C31"/>
    <w:rsid w:val="006D1FE6"/>
    <w:rsid w:val="006D228C"/>
    <w:rsid w:val="006D2FC4"/>
    <w:rsid w:val="006D3ACC"/>
    <w:rsid w:val="006D55BB"/>
    <w:rsid w:val="006D6C71"/>
    <w:rsid w:val="006D70E4"/>
    <w:rsid w:val="006D7841"/>
    <w:rsid w:val="006E0D5C"/>
    <w:rsid w:val="006E3ED8"/>
    <w:rsid w:val="006F035A"/>
    <w:rsid w:val="006F13CE"/>
    <w:rsid w:val="006F2570"/>
    <w:rsid w:val="006F39EA"/>
    <w:rsid w:val="006F6E3F"/>
    <w:rsid w:val="00701070"/>
    <w:rsid w:val="00703B45"/>
    <w:rsid w:val="00705D1D"/>
    <w:rsid w:val="00706B10"/>
    <w:rsid w:val="0070752F"/>
    <w:rsid w:val="00710AC8"/>
    <w:rsid w:val="0071116C"/>
    <w:rsid w:val="00711A55"/>
    <w:rsid w:val="00711D1A"/>
    <w:rsid w:val="0071243F"/>
    <w:rsid w:val="0071388B"/>
    <w:rsid w:val="00714FC6"/>
    <w:rsid w:val="0071526E"/>
    <w:rsid w:val="00715517"/>
    <w:rsid w:val="00717079"/>
    <w:rsid w:val="00717AF0"/>
    <w:rsid w:val="00722F5D"/>
    <w:rsid w:val="007242D7"/>
    <w:rsid w:val="00724436"/>
    <w:rsid w:val="00724512"/>
    <w:rsid w:val="00724DC5"/>
    <w:rsid w:val="00726A2C"/>
    <w:rsid w:val="007273F3"/>
    <w:rsid w:val="0073014D"/>
    <w:rsid w:val="007308B1"/>
    <w:rsid w:val="00731011"/>
    <w:rsid w:val="007327D6"/>
    <w:rsid w:val="00733C80"/>
    <w:rsid w:val="00736E7B"/>
    <w:rsid w:val="007374CC"/>
    <w:rsid w:val="00737762"/>
    <w:rsid w:val="00737F93"/>
    <w:rsid w:val="007402A5"/>
    <w:rsid w:val="007403CA"/>
    <w:rsid w:val="007407EC"/>
    <w:rsid w:val="00742073"/>
    <w:rsid w:val="007427C2"/>
    <w:rsid w:val="00742985"/>
    <w:rsid w:val="00742AA1"/>
    <w:rsid w:val="00743483"/>
    <w:rsid w:val="0074447D"/>
    <w:rsid w:val="007456F1"/>
    <w:rsid w:val="00746240"/>
    <w:rsid w:val="00747BF0"/>
    <w:rsid w:val="007503D5"/>
    <w:rsid w:val="00751E40"/>
    <w:rsid w:val="00753964"/>
    <w:rsid w:val="00754155"/>
    <w:rsid w:val="00754251"/>
    <w:rsid w:val="007570B5"/>
    <w:rsid w:val="0075782F"/>
    <w:rsid w:val="00757C06"/>
    <w:rsid w:val="007613D7"/>
    <w:rsid w:val="007672E3"/>
    <w:rsid w:val="00770489"/>
    <w:rsid w:val="00770D54"/>
    <w:rsid w:val="00770F51"/>
    <w:rsid w:val="00773DB9"/>
    <w:rsid w:val="00773F22"/>
    <w:rsid w:val="0077426F"/>
    <w:rsid w:val="007742B8"/>
    <w:rsid w:val="00774F1B"/>
    <w:rsid w:val="007754F3"/>
    <w:rsid w:val="00775ABA"/>
    <w:rsid w:val="007766BD"/>
    <w:rsid w:val="00777866"/>
    <w:rsid w:val="00783C94"/>
    <w:rsid w:val="007862F5"/>
    <w:rsid w:val="007938FD"/>
    <w:rsid w:val="007944BD"/>
    <w:rsid w:val="0079510F"/>
    <w:rsid w:val="0079594B"/>
    <w:rsid w:val="007969CB"/>
    <w:rsid w:val="007A0C80"/>
    <w:rsid w:val="007A1706"/>
    <w:rsid w:val="007A2168"/>
    <w:rsid w:val="007A2BF1"/>
    <w:rsid w:val="007A3B14"/>
    <w:rsid w:val="007A5C4D"/>
    <w:rsid w:val="007A7305"/>
    <w:rsid w:val="007A731A"/>
    <w:rsid w:val="007A73F2"/>
    <w:rsid w:val="007B1130"/>
    <w:rsid w:val="007B300B"/>
    <w:rsid w:val="007B51FF"/>
    <w:rsid w:val="007B5B67"/>
    <w:rsid w:val="007B6AE2"/>
    <w:rsid w:val="007C08DA"/>
    <w:rsid w:val="007C0E9D"/>
    <w:rsid w:val="007C5117"/>
    <w:rsid w:val="007D05F4"/>
    <w:rsid w:val="007D06C2"/>
    <w:rsid w:val="007D1430"/>
    <w:rsid w:val="007D1889"/>
    <w:rsid w:val="007D18D2"/>
    <w:rsid w:val="007D218C"/>
    <w:rsid w:val="007D229A"/>
    <w:rsid w:val="007D293F"/>
    <w:rsid w:val="007E0EE0"/>
    <w:rsid w:val="007E247A"/>
    <w:rsid w:val="007E2C27"/>
    <w:rsid w:val="007E3234"/>
    <w:rsid w:val="007E326E"/>
    <w:rsid w:val="007E3E32"/>
    <w:rsid w:val="007E5105"/>
    <w:rsid w:val="007E5332"/>
    <w:rsid w:val="007E548B"/>
    <w:rsid w:val="007E68B7"/>
    <w:rsid w:val="007E7592"/>
    <w:rsid w:val="007F0DA6"/>
    <w:rsid w:val="007F1196"/>
    <w:rsid w:val="007F19C8"/>
    <w:rsid w:val="007F250D"/>
    <w:rsid w:val="007F2D4A"/>
    <w:rsid w:val="007F2EFE"/>
    <w:rsid w:val="007F77DE"/>
    <w:rsid w:val="007F78CB"/>
    <w:rsid w:val="00800AA7"/>
    <w:rsid w:val="0080515B"/>
    <w:rsid w:val="00812D3E"/>
    <w:rsid w:val="00813976"/>
    <w:rsid w:val="00822E6A"/>
    <w:rsid w:val="00824134"/>
    <w:rsid w:val="00824728"/>
    <w:rsid w:val="00824C30"/>
    <w:rsid w:val="00824DB0"/>
    <w:rsid w:val="0082506D"/>
    <w:rsid w:val="008254E7"/>
    <w:rsid w:val="00825D47"/>
    <w:rsid w:val="00826C51"/>
    <w:rsid w:val="008304E8"/>
    <w:rsid w:val="00830CC6"/>
    <w:rsid w:val="00830F8C"/>
    <w:rsid w:val="008310E0"/>
    <w:rsid w:val="00831B99"/>
    <w:rsid w:val="00831C37"/>
    <w:rsid w:val="0083267E"/>
    <w:rsid w:val="00833050"/>
    <w:rsid w:val="008334E8"/>
    <w:rsid w:val="0083673A"/>
    <w:rsid w:val="00836FA5"/>
    <w:rsid w:val="0083707A"/>
    <w:rsid w:val="008405AC"/>
    <w:rsid w:val="0084113F"/>
    <w:rsid w:val="00842D0D"/>
    <w:rsid w:val="00842DCB"/>
    <w:rsid w:val="00845866"/>
    <w:rsid w:val="008468FF"/>
    <w:rsid w:val="008476E8"/>
    <w:rsid w:val="008511CD"/>
    <w:rsid w:val="00851EB7"/>
    <w:rsid w:val="008556F7"/>
    <w:rsid w:val="00856382"/>
    <w:rsid w:val="008570E6"/>
    <w:rsid w:val="00857503"/>
    <w:rsid w:val="0085790D"/>
    <w:rsid w:val="008618CE"/>
    <w:rsid w:val="00861FAC"/>
    <w:rsid w:val="008635AA"/>
    <w:rsid w:val="008725FE"/>
    <w:rsid w:val="00874382"/>
    <w:rsid w:val="00876064"/>
    <w:rsid w:val="00877EC9"/>
    <w:rsid w:val="00877FE3"/>
    <w:rsid w:val="008804F9"/>
    <w:rsid w:val="00880F45"/>
    <w:rsid w:val="0088260A"/>
    <w:rsid w:val="0088351C"/>
    <w:rsid w:val="00883A1D"/>
    <w:rsid w:val="0088481E"/>
    <w:rsid w:val="00886494"/>
    <w:rsid w:val="00890020"/>
    <w:rsid w:val="008912C9"/>
    <w:rsid w:val="00892D37"/>
    <w:rsid w:val="00893B07"/>
    <w:rsid w:val="00893BEA"/>
    <w:rsid w:val="00895561"/>
    <w:rsid w:val="00895D4B"/>
    <w:rsid w:val="008975BC"/>
    <w:rsid w:val="00897F87"/>
    <w:rsid w:val="008A0160"/>
    <w:rsid w:val="008A1B36"/>
    <w:rsid w:val="008A2D27"/>
    <w:rsid w:val="008A659C"/>
    <w:rsid w:val="008A677E"/>
    <w:rsid w:val="008B2683"/>
    <w:rsid w:val="008B3D85"/>
    <w:rsid w:val="008B5E03"/>
    <w:rsid w:val="008B5E9C"/>
    <w:rsid w:val="008B6447"/>
    <w:rsid w:val="008C1599"/>
    <w:rsid w:val="008C191C"/>
    <w:rsid w:val="008C2007"/>
    <w:rsid w:val="008C3528"/>
    <w:rsid w:val="008C4453"/>
    <w:rsid w:val="008C463D"/>
    <w:rsid w:val="008C6BC5"/>
    <w:rsid w:val="008C7624"/>
    <w:rsid w:val="008C7D06"/>
    <w:rsid w:val="008D085B"/>
    <w:rsid w:val="008D26C9"/>
    <w:rsid w:val="008D73C2"/>
    <w:rsid w:val="008E017B"/>
    <w:rsid w:val="008E03FF"/>
    <w:rsid w:val="008E06F2"/>
    <w:rsid w:val="008E1763"/>
    <w:rsid w:val="008E1C50"/>
    <w:rsid w:val="008E2832"/>
    <w:rsid w:val="008E2FF2"/>
    <w:rsid w:val="008E31FF"/>
    <w:rsid w:val="008E339B"/>
    <w:rsid w:val="008E4A1B"/>
    <w:rsid w:val="008E7299"/>
    <w:rsid w:val="008F070E"/>
    <w:rsid w:val="008F168E"/>
    <w:rsid w:val="008F4F96"/>
    <w:rsid w:val="008F4FF2"/>
    <w:rsid w:val="00902005"/>
    <w:rsid w:val="009052BA"/>
    <w:rsid w:val="00907710"/>
    <w:rsid w:val="00910470"/>
    <w:rsid w:val="00910C9D"/>
    <w:rsid w:val="00912D02"/>
    <w:rsid w:val="00912F2D"/>
    <w:rsid w:val="0091327D"/>
    <w:rsid w:val="0091382C"/>
    <w:rsid w:val="00921057"/>
    <w:rsid w:val="009216C5"/>
    <w:rsid w:val="0092255A"/>
    <w:rsid w:val="00922944"/>
    <w:rsid w:val="009235F1"/>
    <w:rsid w:val="00925679"/>
    <w:rsid w:val="00925B47"/>
    <w:rsid w:val="009264FD"/>
    <w:rsid w:val="00933195"/>
    <w:rsid w:val="00933294"/>
    <w:rsid w:val="00934643"/>
    <w:rsid w:val="00936B4D"/>
    <w:rsid w:val="00942B29"/>
    <w:rsid w:val="00943B4F"/>
    <w:rsid w:val="00943F83"/>
    <w:rsid w:val="009478A9"/>
    <w:rsid w:val="0095023C"/>
    <w:rsid w:val="009507C9"/>
    <w:rsid w:val="00953211"/>
    <w:rsid w:val="00953DE8"/>
    <w:rsid w:val="00954132"/>
    <w:rsid w:val="00954C3C"/>
    <w:rsid w:val="00955831"/>
    <w:rsid w:val="009569FA"/>
    <w:rsid w:val="009573E4"/>
    <w:rsid w:val="00961D4A"/>
    <w:rsid w:val="009621B0"/>
    <w:rsid w:val="00963227"/>
    <w:rsid w:val="009639A7"/>
    <w:rsid w:val="009652A9"/>
    <w:rsid w:val="00970E98"/>
    <w:rsid w:val="00971199"/>
    <w:rsid w:val="009717A8"/>
    <w:rsid w:val="00971C35"/>
    <w:rsid w:val="009733DD"/>
    <w:rsid w:val="00977AE4"/>
    <w:rsid w:val="009804E7"/>
    <w:rsid w:val="00980FEC"/>
    <w:rsid w:val="009811D5"/>
    <w:rsid w:val="009875B8"/>
    <w:rsid w:val="00990A07"/>
    <w:rsid w:val="009917B2"/>
    <w:rsid w:val="009932E4"/>
    <w:rsid w:val="009940DB"/>
    <w:rsid w:val="009958F3"/>
    <w:rsid w:val="00995F68"/>
    <w:rsid w:val="0099657D"/>
    <w:rsid w:val="00997B61"/>
    <w:rsid w:val="009A2EDC"/>
    <w:rsid w:val="009A4321"/>
    <w:rsid w:val="009A6482"/>
    <w:rsid w:val="009A6F83"/>
    <w:rsid w:val="009B0C2A"/>
    <w:rsid w:val="009B1712"/>
    <w:rsid w:val="009B1F2B"/>
    <w:rsid w:val="009B342B"/>
    <w:rsid w:val="009B52CA"/>
    <w:rsid w:val="009B554B"/>
    <w:rsid w:val="009B6928"/>
    <w:rsid w:val="009C0082"/>
    <w:rsid w:val="009C11F6"/>
    <w:rsid w:val="009C14E8"/>
    <w:rsid w:val="009C14FE"/>
    <w:rsid w:val="009C165B"/>
    <w:rsid w:val="009C1C83"/>
    <w:rsid w:val="009C2629"/>
    <w:rsid w:val="009C465C"/>
    <w:rsid w:val="009C5289"/>
    <w:rsid w:val="009C5A6B"/>
    <w:rsid w:val="009C67C6"/>
    <w:rsid w:val="009C70F8"/>
    <w:rsid w:val="009D6E44"/>
    <w:rsid w:val="009D72F9"/>
    <w:rsid w:val="009D7916"/>
    <w:rsid w:val="009D795F"/>
    <w:rsid w:val="009E0EA6"/>
    <w:rsid w:val="009E203B"/>
    <w:rsid w:val="009E2C05"/>
    <w:rsid w:val="009E325A"/>
    <w:rsid w:val="009E4A37"/>
    <w:rsid w:val="009E6A85"/>
    <w:rsid w:val="009E72C0"/>
    <w:rsid w:val="009E765B"/>
    <w:rsid w:val="009E76B2"/>
    <w:rsid w:val="009F0713"/>
    <w:rsid w:val="009F07F8"/>
    <w:rsid w:val="009F0B3E"/>
    <w:rsid w:val="009F3206"/>
    <w:rsid w:val="009F52B1"/>
    <w:rsid w:val="009F5CFD"/>
    <w:rsid w:val="009F6239"/>
    <w:rsid w:val="009F7895"/>
    <w:rsid w:val="00A01374"/>
    <w:rsid w:val="00A01F2E"/>
    <w:rsid w:val="00A02AA6"/>
    <w:rsid w:val="00A02C17"/>
    <w:rsid w:val="00A03D41"/>
    <w:rsid w:val="00A05E2B"/>
    <w:rsid w:val="00A07564"/>
    <w:rsid w:val="00A07D0D"/>
    <w:rsid w:val="00A1026E"/>
    <w:rsid w:val="00A140B0"/>
    <w:rsid w:val="00A1447C"/>
    <w:rsid w:val="00A147F3"/>
    <w:rsid w:val="00A1625A"/>
    <w:rsid w:val="00A17CFA"/>
    <w:rsid w:val="00A17DE4"/>
    <w:rsid w:val="00A22398"/>
    <w:rsid w:val="00A22683"/>
    <w:rsid w:val="00A24AB3"/>
    <w:rsid w:val="00A24B0A"/>
    <w:rsid w:val="00A2594B"/>
    <w:rsid w:val="00A30208"/>
    <w:rsid w:val="00A31F4D"/>
    <w:rsid w:val="00A3320F"/>
    <w:rsid w:val="00A344A5"/>
    <w:rsid w:val="00A3635B"/>
    <w:rsid w:val="00A363D2"/>
    <w:rsid w:val="00A36513"/>
    <w:rsid w:val="00A3706D"/>
    <w:rsid w:val="00A41E76"/>
    <w:rsid w:val="00A4290E"/>
    <w:rsid w:val="00A42A1D"/>
    <w:rsid w:val="00A4336E"/>
    <w:rsid w:val="00A4366D"/>
    <w:rsid w:val="00A46445"/>
    <w:rsid w:val="00A46998"/>
    <w:rsid w:val="00A46CAF"/>
    <w:rsid w:val="00A471D7"/>
    <w:rsid w:val="00A4768D"/>
    <w:rsid w:val="00A50D6D"/>
    <w:rsid w:val="00A51AE8"/>
    <w:rsid w:val="00A51E9A"/>
    <w:rsid w:val="00A524FC"/>
    <w:rsid w:val="00A535DC"/>
    <w:rsid w:val="00A53916"/>
    <w:rsid w:val="00A5627F"/>
    <w:rsid w:val="00A57FCC"/>
    <w:rsid w:val="00A63266"/>
    <w:rsid w:val="00A6462B"/>
    <w:rsid w:val="00A6655D"/>
    <w:rsid w:val="00A67BFC"/>
    <w:rsid w:val="00A7228C"/>
    <w:rsid w:val="00A73FB7"/>
    <w:rsid w:val="00A76585"/>
    <w:rsid w:val="00A77BEE"/>
    <w:rsid w:val="00A81191"/>
    <w:rsid w:val="00A81310"/>
    <w:rsid w:val="00A8159F"/>
    <w:rsid w:val="00A81E90"/>
    <w:rsid w:val="00A8388D"/>
    <w:rsid w:val="00A84D1E"/>
    <w:rsid w:val="00A85948"/>
    <w:rsid w:val="00A85C7C"/>
    <w:rsid w:val="00A86422"/>
    <w:rsid w:val="00A87174"/>
    <w:rsid w:val="00A908F8"/>
    <w:rsid w:val="00A91343"/>
    <w:rsid w:val="00A915A4"/>
    <w:rsid w:val="00A925F4"/>
    <w:rsid w:val="00A92B9A"/>
    <w:rsid w:val="00A942C6"/>
    <w:rsid w:val="00A94E82"/>
    <w:rsid w:val="00A9555D"/>
    <w:rsid w:val="00A97B0F"/>
    <w:rsid w:val="00AA0C78"/>
    <w:rsid w:val="00AA216A"/>
    <w:rsid w:val="00AA2F8D"/>
    <w:rsid w:val="00AA4FD4"/>
    <w:rsid w:val="00AA7222"/>
    <w:rsid w:val="00AA7A7F"/>
    <w:rsid w:val="00AB161C"/>
    <w:rsid w:val="00AB1F0F"/>
    <w:rsid w:val="00AB316E"/>
    <w:rsid w:val="00AB4B06"/>
    <w:rsid w:val="00AB56FC"/>
    <w:rsid w:val="00AB7F0C"/>
    <w:rsid w:val="00AC0415"/>
    <w:rsid w:val="00AC06B2"/>
    <w:rsid w:val="00AC0BD0"/>
    <w:rsid w:val="00AC18CE"/>
    <w:rsid w:val="00AC1D88"/>
    <w:rsid w:val="00AC1F5A"/>
    <w:rsid w:val="00AC29FD"/>
    <w:rsid w:val="00AC2BF9"/>
    <w:rsid w:val="00AC33F1"/>
    <w:rsid w:val="00AC5BF0"/>
    <w:rsid w:val="00AC6AC6"/>
    <w:rsid w:val="00AC6E58"/>
    <w:rsid w:val="00AD0086"/>
    <w:rsid w:val="00AD306B"/>
    <w:rsid w:val="00AD3C41"/>
    <w:rsid w:val="00AD463C"/>
    <w:rsid w:val="00AD5046"/>
    <w:rsid w:val="00AD5C23"/>
    <w:rsid w:val="00AD5C28"/>
    <w:rsid w:val="00AD711E"/>
    <w:rsid w:val="00AD7874"/>
    <w:rsid w:val="00AE1E78"/>
    <w:rsid w:val="00AE289B"/>
    <w:rsid w:val="00AE4823"/>
    <w:rsid w:val="00AE6689"/>
    <w:rsid w:val="00AE7117"/>
    <w:rsid w:val="00AE73C5"/>
    <w:rsid w:val="00AE77D6"/>
    <w:rsid w:val="00AF0CC5"/>
    <w:rsid w:val="00AF347E"/>
    <w:rsid w:val="00B00C28"/>
    <w:rsid w:val="00B02F6B"/>
    <w:rsid w:val="00B0454E"/>
    <w:rsid w:val="00B04D33"/>
    <w:rsid w:val="00B05336"/>
    <w:rsid w:val="00B078B1"/>
    <w:rsid w:val="00B07918"/>
    <w:rsid w:val="00B101B4"/>
    <w:rsid w:val="00B10F8D"/>
    <w:rsid w:val="00B11C3A"/>
    <w:rsid w:val="00B14A5F"/>
    <w:rsid w:val="00B1564E"/>
    <w:rsid w:val="00B15805"/>
    <w:rsid w:val="00B15C53"/>
    <w:rsid w:val="00B20609"/>
    <w:rsid w:val="00B22E61"/>
    <w:rsid w:val="00B23EE2"/>
    <w:rsid w:val="00B2419D"/>
    <w:rsid w:val="00B25011"/>
    <w:rsid w:val="00B25A52"/>
    <w:rsid w:val="00B25EDC"/>
    <w:rsid w:val="00B27048"/>
    <w:rsid w:val="00B27B16"/>
    <w:rsid w:val="00B30048"/>
    <w:rsid w:val="00B30757"/>
    <w:rsid w:val="00B30C1F"/>
    <w:rsid w:val="00B314EC"/>
    <w:rsid w:val="00B31D4E"/>
    <w:rsid w:val="00B32454"/>
    <w:rsid w:val="00B32ED8"/>
    <w:rsid w:val="00B33CF6"/>
    <w:rsid w:val="00B34C13"/>
    <w:rsid w:val="00B34EE8"/>
    <w:rsid w:val="00B359EF"/>
    <w:rsid w:val="00B3626A"/>
    <w:rsid w:val="00B40537"/>
    <w:rsid w:val="00B40858"/>
    <w:rsid w:val="00B41B0C"/>
    <w:rsid w:val="00B421FB"/>
    <w:rsid w:val="00B4226A"/>
    <w:rsid w:val="00B434C4"/>
    <w:rsid w:val="00B441BE"/>
    <w:rsid w:val="00B44D24"/>
    <w:rsid w:val="00B466D4"/>
    <w:rsid w:val="00B4701F"/>
    <w:rsid w:val="00B47199"/>
    <w:rsid w:val="00B50963"/>
    <w:rsid w:val="00B516A0"/>
    <w:rsid w:val="00B54044"/>
    <w:rsid w:val="00B56AFC"/>
    <w:rsid w:val="00B57131"/>
    <w:rsid w:val="00B60687"/>
    <w:rsid w:val="00B61CCB"/>
    <w:rsid w:val="00B62761"/>
    <w:rsid w:val="00B62CDE"/>
    <w:rsid w:val="00B63740"/>
    <w:rsid w:val="00B6404B"/>
    <w:rsid w:val="00B6692D"/>
    <w:rsid w:val="00B66A19"/>
    <w:rsid w:val="00B6718A"/>
    <w:rsid w:val="00B67395"/>
    <w:rsid w:val="00B7024E"/>
    <w:rsid w:val="00B71171"/>
    <w:rsid w:val="00B72D9E"/>
    <w:rsid w:val="00B74818"/>
    <w:rsid w:val="00B77226"/>
    <w:rsid w:val="00B814BD"/>
    <w:rsid w:val="00B8195E"/>
    <w:rsid w:val="00B8439C"/>
    <w:rsid w:val="00B8544D"/>
    <w:rsid w:val="00B86736"/>
    <w:rsid w:val="00B902C8"/>
    <w:rsid w:val="00B93609"/>
    <w:rsid w:val="00B9382A"/>
    <w:rsid w:val="00B972F0"/>
    <w:rsid w:val="00BA0910"/>
    <w:rsid w:val="00BA0AC2"/>
    <w:rsid w:val="00BA11C0"/>
    <w:rsid w:val="00BA2A23"/>
    <w:rsid w:val="00BA2D12"/>
    <w:rsid w:val="00BA5A05"/>
    <w:rsid w:val="00BA5BBE"/>
    <w:rsid w:val="00BA6E7B"/>
    <w:rsid w:val="00BA72B4"/>
    <w:rsid w:val="00BB2476"/>
    <w:rsid w:val="00BB50C6"/>
    <w:rsid w:val="00BB53D2"/>
    <w:rsid w:val="00BB5987"/>
    <w:rsid w:val="00BB65A0"/>
    <w:rsid w:val="00BC0DFE"/>
    <w:rsid w:val="00BC1ACF"/>
    <w:rsid w:val="00BC2D7B"/>
    <w:rsid w:val="00BC6EC8"/>
    <w:rsid w:val="00BC7693"/>
    <w:rsid w:val="00BC7CB5"/>
    <w:rsid w:val="00BD089A"/>
    <w:rsid w:val="00BD2C66"/>
    <w:rsid w:val="00BD5C08"/>
    <w:rsid w:val="00BD6021"/>
    <w:rsid w:val="00BD6685"/>
    <w:rsid w:val="00BD706B"/>
    <w:rsid w:val="00BE06B0"/>
    <w:rsid w:val="00BE14B2"/>
    <w:rsid w:val="00BE236C"/>
    <w:rsid w:val="00BE3F93"/>
    <w:rsid w:val="00BE5495"/>
    <w:rsid w:val="00BE6C3F"/>
    <w:rsid w:val="00BE7A66"/>
    <w:rsid w:val="00BF1B29"/>
    <w:rsid w:val="00BF2D89"/>
    <w:rsid w:val="00BF47BD"/>
    <w:rsid w:val="00BF6892"/>
    <w:rsid w:val="00BF771E"/>
    <w:rsid w:val="00C00F4A"/>
    <w:rsid w:val="00C01204"/>
    <w:rsid w:val="00C01FBA"/>
    <w:rsid w:val="00C0207F"/>
    <w:rsid w:val="00C03010"/>
    <w:rsid w:val="00C03C50"/>
    <w:rsid w:val="00C04589"/>
    <w:rsid w:val="00C059D6"/>
    <w:rsid w:val="00C0613F"/>
    <w:rsid w:val="00C0682C"/>
    <w:rsid w:val="00C06854"/>
    <w:rsid w:val="00C0703B"/>
    <w:rsid w:val="00C07B6B"/>
    <w:rsid w:val="00C12FC6"/>
    <w:rsid w:val="00C154BA"/>
    <w:rsid w:val="00C17E73"/>
    <w:rsid w:val="00C22096"/>
    <w:rsid w:val="00C26219"/>
    <w:rsid w:val="00C262B8"/>
    <w:rsid w:val="00C27ECA"/>
    <w:rsid w:val="00C314F2"/>
    <w:rsid w:val="00C34D1F"/>
    <w:rsid w:val="00C3506F"/>
    <w:rsid w:val="00C35118"/>
    <w:rsid w:val="00C3564B"/>
    <w:rsid w:val="00C3696B"/>
    <w:rsid w:val="00C37952"/>
    <w:rsid w:val="00C4016B"/>
    <w:rsid w:val="00C40473"/>
    <w:rsid w:val="00C41B70"/>
    <w:rsid w:val="00C434A2"/>
    <w:rsid w:val="00C4389B"/>
    <w:rsid w:val="00C4392D"/>
    <w:rsid w:val="00C472AD"/>
    <w:rsid w:val="00C50F2D"/>
    <w:rsid w:val="00C51C15"/>
    <w:rsid w:val="00C51DA1"/>
    <w:rsid w:val="00C52B1D"/>
    <w:rsid w:val="00C52F91"/>
    <w:rsid w:val="00C53973"/>
    <w:rsid w:val="00C53EDD"/>
    <w:rsid w:val="00C541D0"/>
    <w:rsid w:val="00C55DAD"/>
    <w:rsid w:val="00C55DDD"/>
    <w:rsid w:val="00C568E0"/>
    <w:rsid w:val="00C6216C"/>
    <w:rsid w:val="00C633A2"/>
    <w:rsid w:val="00C63BFF"/>
    <w:rsid w:val="00C645A2"/>
    <w:rsid w:val="00C66162"/>
    <w:rsid w:val="00C66207"/>
    <w:rsid w:val="00C70219"/>
    <w:rsid w:val="00C70BEB"/>
    <w:rsid w:val="00C70D82"/>
    <w:rsid w:val="00C72EF9"/>
    <w:rsid w:val="00C7329A"/>
    <w:rsid w:val="00C75347"/>
    <w:rsid w:val="00C755AB"/>
    <w:rsid w:val="00C76469"/>
    <w:rsid w:val="00C81D53"/>
    <w:rsid w:val="00C82034"/>
    <w:rsid w:val="00C8312F"/>
    <w:rsid w:val="00C83A6C"/>
    <w:rsid w:val="00C84511"/>
    <w:rsid w:val="00C866DA"/>
    <w:rsid w:val="00C869EE"/>
    <w:rsid w:val="00C875F7"/>
    <w:rsid w:val="00C90721"/>
    <w:rsid w:val="00C908AD"/>
    <w:rsid w:val="00C90C4F"/>
    <w:rsid w:val="00C91C8C"/>
    <w:rsid w:val="00C93ECD"/>
    <w:rsid w:val="00C950B3"/>
    <w:rsid w:val="00C95C75"/>
    <w:rsid w:val="00C95E8F"/>
    <w:rsid w:val="00C965D5"/>
    <w:rsid w:val="00C976CB"/>
    <w:rsid w:val="00C97CF9"/>
    <w:rsid w:val="00CA14B3"/>
    <w:rsid w:val="00CA1E2D"/>
    <w:rsid w:val="00CA318B"/>
    <w:rsid w:val="00CA3D88"/>
    <w:rsid w:val="00CA5E8C"/>
    <w:rsid w:val="00CA63BA"/>
    <w:rsid w:val="00CA66DB"/>
    <w:rsid w:val="00CA6E1D"/>
    <w:rsid w:val="00CB2D28"/>
    <w:rsid w:val="00CB6272"/>
    <w:rsid w:val="00CB65AD"/>
    <w:rsid w:val="00CB7207"/>
    <w:rsid w:val="00CC0024"/>
    <w:rsid w:val="00CC10BB"/>
    <w:rsid w:val="00CC212E"/>
    <w:rsid w:val="00CC51A1"/>
    <w:rsid w:val="00CC72DD"/>
    <w:rsid w:val="00CC79DC"/>
    <w:rsid w:val="00CC7B8E"/>
    <w:rsid w:val="00CD04DE"/>
    <w:rsid w:val="00CD0AE0"/>
    <w:rsid w:val="00CD145C"/>
    <w:rsid w:val="00CD14F7"/>
    <w:rsid w:val="00CD19D5"/>
    <w:rsid w:val="00CD1DCD"/>
    <w:rsid w:val="00CD4647"/>
    <w:rsid w:val="00CD4ADB"/>
    <w:rsid w:val="00CD5351"/>
    <w:rsid w:val="00CD5363"/>
    <w:rsid w:val="00CD7B07"/>
    <w:rsid w:val="00CE04DA"/>
    <w:rsid w:val="00CE172B"/>
    <w:rsid w:val="00CE28F5"/>
    <w:rsid w:val="00CE2A28"/>
    <w:rsid w:val="00CE3C8B"/>
    <w:rsid w:val="00CE759D"/>
    <w:rsid w:val="00CF7191"/>
    <w:rsid w:val="00D0223A"/>
    <w:rsid w:val="00D040C4"/>
    <w:rsid w:val="00D04301"/>
    <w:rsid w:val="00D04695"/>
    <w:rsid w:val="00D04C70"/>
    <w:rsid w:val="00D05677"/>
    <w:rsid w:val="00D06586"/>
    <w:rsid w:val="00D07CAF"/>
    <w:rsid w:val="00D11365"/>
    <w:rsid w:val="00D13DA3"/>
    <w:rsid w:val="00D145BB"/>
    <w:rsid w:val="00D1539E"/>
    <w:rsid w:val="00D153F6"/>
    <w:rsid w:val="00D155D5"/>
    <w:rsid w:val="00D15709"/>
    <w:rsid w:val="00D16C9F"/>
    <w:rsid w:val="00D16EF9"/>
    <w:rsid w:val="00D1786D"/>
    <w:rsid w:val="00D17B8F"/>
    <w:rsid w:val="00D21787"/>
    <w:rsid w:val="00D21940"/>
    <w:rsid w:val="00D228D4"/>
    <w:rsid w:val="00D25F21"/>
    <w:rsid w:val="00D32E63"/>
    <w:rsid w:val="00D32F13"/>
    <w:rsid w:val="00D3668F"/>
    <w:rsid w:val="00D375F4"/>
    <w:rsid w:val="00D37DC3"/>
    <w:rsid w:val="00D4011D"/>
    <w:rsid w:val="00D43BD9"/>
    <w:rsid w:val="00D44637"/>
    <w:rsid w:val="00D448AE"/>
    <w:rsid w:val="00D44B97"/>
    <w:rsid w:val="00D47355"/>
    <w:rsid w:val="00D51C63"/>
    <w:rsid w:val="00D537E6"/>
    <w:rsid w:val="00D53983"/>
    <w:rsid w:val="00D55891"/>
    <w:rsid w:val="00D56CFE"/>
    <w:rsid w:val="00D57187"/>
    <w:rsid w:val="00D57D0D"/>
    <w:rsid w:val="00D6124A"/>
    <w:rsid w:val="00D613CB"/>
    <w:rsid w:val="00D61C60"/>
    <w:rsid w:val="00D6247D"/>
    <w:rsid w:val="00D62A45"/>
    <w:rsid w:val="00D6308D"/>
    <w:rsid w:val="00D64248"/>
    <w:rsid w:val="00D64289"/>
    <w:rsid w:val="00D6448E"/>
    <w:rsid w:val="00D64DE6"/>
    <w:rsid w:val="00D65F65"/>
    <w:rsid w:val="00D72239"/>
    <w:rsid w:val="00D72BC1"/>
    <w:rsid w:val="00D742BF"/>
    <w:rsid w:val="00D748F6"/>
    <w:rsid w:val="00D74D8F"/>
    <w:rsid w:val="00D753A7"/>
    <w:rsid w:val="00D75513"/>
    <w:rsid w:val="00D756A4"/>
    <w:rsid w:val="00D7573C"/>
    <w:rsid w:val="00D76B6A"/>
    <w:rsid w:val="00D76CF3"/>
    <w:rsid w:val="00D77C04"/>
    <w:rsid w:val="00D80746"/>
    <w:rsid w:val="00D82714"/>
    <w:rsid w:val="00D838A2"/>
    <w:rsid w:val="00D83DA2"/>
    <w:rsid w:val="00D84E99"/>
    <w:rsid w:val="00D878FC"/>
    <w:rsid w:val="00D90A75"/>
    <w:rsid w:val="00D9139D"/>
    <w:rsid w:val="00D92BC5"/>
    <w:rsid w:val="00D9306C"/>
    <w:rsid w:val="00D9375A"/>
    <w:rsid w:val="00D953B3"/>
    <w:rsid w:val="00D9573E"/>
    <w:rsid w:val="00D96791"/>
    <w:rsid w:val="00D9747D"/>
    <w:rsid w:val="00DA08F3"/>
    <w:rsid w:val="00DA26A3"/>
    <w:rsid w:val="00DA3347"/>
    <w:rsid w:val="00DA3F3A"/>
    <w:rsid w:val="00DA40CE"/>
    <w:rsid w:val="00DA616F"/>
    <w:rsid w:val="00DB2CB6"/>
    <w:rsid w:val="00DB423A"/>
    <w:rsid w:val="00DB4680"/>
    <w:rsid w:val="00DB4BF5"/>
    <w:rsid w:val="00DB4D70"/>
    <w:rsid w:val="00DB6844"/>
    <w:rsid w:val="00DB770B"/>
    <w:rsid w:val="00DC279B"/>
    <w:rsid w:val="00DC6149"/>
    <w:rsid w:val="00DC6379"/>
    <w:rsid w:val="00DC6D03"/>
    <w:rsid w:val="00DD4A2E"/>
    <w:rsid w:val="00DD7521"/>
    <w:rsid w:val="00DD7A2E"/>
    <w:rsid w:val="00DE242D"/>
    <w:rsid w:val="00DE4272"/>
    <w:rsid w:val="00DE5783"/>
    <w:rsid w:val="00DE6770"/>
    <w:rsid w:val="00DE791B"/>
    <w:rsid w:val="00DF2C05"/>
    <w:rsid w:val="00DF2CB6"/>
    <w:rsid w:val="00DF2E0B"/>
    <w:rsid w:val="00DF3196"/>
    <w:rsid w:val="00DF39A0"/>
    <w:rsid w:val="00DF7291"/>
    <w:rsid w:val="00E015E3"/>
    <w:rsid w:val="00E01DE6"/>
    <w:rsid w:val="00E054B6"/>
    <w:rsid w:val="00E10512"/>
    <w:rsid w:val="00E12196"/>
    <w:rsid w:val="00E125E2"/>
    <w:rsid w:val="00E1669E"/>
    <w:rsid w:val="00E170DA"/>
    <w:rsid w:val="00E20756"/>
    <w:rsid w:val="00E221D6"/>
    <w:rsid w:val="00E237B2"/>
    <w:rsid w:val="00E260D2"/>
    <w:rsid w:val="00E26BCF"/>
    <w:rsid w:val="00E27CB7"/>
    <w:rsid w:val="00E31439"/>
    <w:rsid w:val="00E31632"/>
    <w:rsid w:val="00E33DE9"/>
    <w:rsid w:val="00E360ED"/>
    <w:rsid w:val="00E369CB"/>
    <w:rsid w:val="00E370B9"/>
    <w:rsid w:val="00E37608"/>
    <w:rsid w:val="00E37A49"/>
    <w:rsid w:val="00E37D8C"/>
    <w:rsid w:val="00E40E5C"/>
    <w:rsid w:val="00E4108C"/>
    <w:rsid w:val="00E41398"/>
    <w:rsid w:val="00E41828"/>
    <w:rsid w:val="00E43CCA"/>
    <w:rsid w:val="00E43E94"/>
    <w:rsid w:val="00E44D4E"/>
    <w:rsid w:val="00E504C0"/>
    <w:rsid w:val="00E5127E"/>
    <w:rsid w:val="00E536FA"/>
    <w:rsid w:val="00E54F1D"/>
    <w:rsid w:val="00E5634D"/>
    <w:rsid w:val="00E60D72"/>
    <w:rsid w:val="00E61F1F"/>
    <w:rsid w:val="00E62024"/>
    <w:rsid w:val="00E627CD"/>
    <w:rsid w:val="00E63728"/>
    <w:rsid w:val="00E63F6E"/>
    <w:rsid w:val="00E64617"/>
    <w:rsid w:val="00E64C22"/>
    <w:rsid w:val="00E6563E"/>
    <w:rsid w:val="00E65E6F"/>
    <w:rsid w:val="00E665E3"/>
    <w:rsid w:val="00E67D28"/>
    <w:rsid w:val="00E70739"/>
    <w:rsid w:val="00E709A5"/>
    <w:rsid w:val="00E71240"/>
    <w:rsid w:val="00E7352F"/>
    <w:rsid w:val="00E744B5"/>
    <w:rsid w:val="00E744E5"/>
    <w:rsid w:val="00E74DCE"/>
    <w:rsid w:val="00E76217"/>
    <w:rsid w:val="00E8221E"/>
    <w:rsid w:val="00E83B9C"/>
    <w:rsid w:val="00E85CE0"/>
    <w:rsid w:val="00E879E7"/>
    <w:rsid w:val="00E90DBC"/>
    <w:rsid w:val="00E91222"/>
    <w:rsid w:val="00E96144"/>
    <w:rsid w:val="00E9647F"/>
    <w:rsid w:val="00EA01BB"/>
    <w:rsid w:val="00EA4960"/>
    <w:rsid w:val="00EA5161"/>
    <w:rsid w:val="00EA5812"/>
    <w:rsid w:val="00EA65DD"/>
    <w:rsid w:val="00EA74B4"/>
    <w:rsid w:val="00EA769B"/>
    <w:rsid w:val="00EB0128"/>
    <w:rsid w:val="00EB1FDB"/>
    <w:rsid w:val="00EB3BFF"/>
    <w:rsid w:val="00EB3EDE"/>
    <w:rsid w:val="00EB40F2"/>
    <w:rsid w:val="00EB43C6"/>
    <w:rsid w:val="00EB5BD6"/>
    <w:rsid w:val="00EB670C"/>
    <w:rsid w:val="00EB7328"/>
    <w:rsid w:val="00EB7840"/>
    <w:rsid w:val="00EB7891"/>
    <w:rsid w:val="00EC0942"/>
    <w:rsid w:val="00EC46C8"/>
    <w:rsid w:val="00EC4CD9"/>
    <w:rsid w:val="00ED0DF9"/>
    <w:rsid w:val="00ED16D7"/>
    <w:rsid w:val="00ED1E4F"/>
    <w:rsid w:val="00ED461A"/>
    <w:rsid w:val="00ED63BB"/>
    <w:rsid w:val="00ED7916"/>
    <w:rsid w:val="00ED7A3F"/>
    <w:rsid w:val="00EE04D8"/>
    <w:rsid w:val="00EE1E9A"/>
    <w:rsid w:val="00EE30FB"/>
    <w:rsid w:val="00EE4911"/>
    <w:rsid w:val="00EE5DBF"/>
    <w:rsid w:val="00EE743E"/>
    <w:rsid w:val="00EE7500"/>
    <w:rsid w:val="00EE754F"/>
    <w:rsid w:val="00EE7F85"/>
    <w:rsid w:val="00EF05E0"/>
    <w:rsid w:val="00EF126E"/>
    <w:rsid w:val="00EF4CCB"/>
    <w:rsid w:val="00F00AB1"/>
    <w:rsid w:val="00F013F2"/>
    <w:rsid w:val="00F014D9"/>
    <w:rsid w:val="00F03FCA"/>
    <w:rsid w:val="00F057AA"/>
    <w:rsid w:val="00F05C46"/>
    <w:rsid w:val="00F05DDB"/>
    <w:rsid w:val="00F05E17"/>
    <w:rsid w:val="00F0627E"/>
    <w:rsid w:val="00F074EE"/>
    <w:rsid w:val="00F07887"/>
    <w:rsid w:val="00F1190C"/>
    <w:rsid w:val="00F134B7"/>
    <w:rsid w:val="00F146EE"/>
    <w:rsid w:val="00F14C1B"/>
    <w:rsid w:val="00F15AFF"/>
    <w:rsid w:val="00F15D41"/>
    <w:rsid w:val="00F166F4"/>
    <w:rsid w:val="00F20837"/>
    <w:rsid w:val="00F215B2"/>
    <w:rsid w:val="00F23D26"/>
    <w:rsid w:val="00F243AA"/>
    <w:rsid w:val="00F24AAF"/>
    <w:rsid w:val="00F262EF"/>
    <w:rsid w:val="00F26616"/>
    <w:rsid w:val="00F26D03"/>
    <w:rsid w:val="00F27F72"/>
    <w:rsid w:val="00F31A7D"/>
    <w:rsid w:val="00F36510"/>
    <w:rsid w:val="00F36596"/>
    <w:rsid w:val="00F41A49"/>
    <w:rsid w:val="00F42AE2"/>
    <w:rsid w:val="00F42C0C"/>
    <w:rsid w:val="00F43688"/>
    <w:rsid w:val="00F456B3"/>
    <w:rsid w:val="00F46990"/>
    <w:rsid w:val="00F51F9C"/>
    <w:rsid w:val="00F53683"/>
    <w:rsid w:val="00F5375C"/>
    <w:rsid w:val="00F53FEE"/>
    <w:rsid w:val="00F5406A"/>
    <w:rsid w:val="00F56389"/>
    <w:rsid w:val="00F57089"/>
    <w:rsid w:val="00F57665"/>
    <w:rsid w:val="00F64617"/>
    <w:rsid w:val="00F64B75"/>
    <w:rsid w:val="00F65796"/>
    <w:rsid w:val="00F65AB3"/>
    <w:rsid w:val="00F65DDB"/>
    <w:rsid w:val="00F65E72"/>
    <w:rsid w:val="00F709FC"/>
    <w:rsid w:val="00F70B7F"/>
    <w:rsid w:val="00F71B83"/>
    <w:rsid w:val="00F727C3"/>
    <w:rsid w:val="00F73C34"/>
    <w:rsid w:val="00F73C83"/>
    <w:rsid w:val="00F74731"/>
    <w:rsid w:val="00F7701D"/>
    <w:rsid w:val="00F7727F"/>
    <w:rsid w:val="00F82443"/>
    <w:rsid w:val="00F82758"/>
    <w:rsid w:val="00F84D3F"/>
    <w:rsid w:val="00F87272"/>
    <w:rsid w:val="00F87569"/>
    <w:rsid w:val="00F90181"/>
    <w:rsid w:val="00F9084A"/>
    <w:rsid w:val="00F918D3"/>
    <w:rsid w:val="00FA00A9"/>
    <w:rsid w:val="00FA0478"/>
    <w:rsid w:val="00FA0BAF"/>
    <w:rsid w:val="00FA1BED"/>
    <w:rsid w:val="00FA4DB0"/>
    <w:rsid w:val="00FA52B0"/>
    <w:rsid w:val="00FA616C"/>
    <w:rsid w:val="00FA6FAA"/>
    <w:rsid w:val="00FB1BB4"/>
    <w:rsid w:val="00FB3E27"/>
    <w:rsid w:val="00FB49B9"/>
    <w:rsid w:val="00FB5306"/>
    <w:rsid w:val="00FB5436"/>
    <w:rsid w:val="00FB7A12"/>
    <w:rsid w:val="00FC028D"/>
    <w:rsid w:val="00FC06D6"/>
    <w:rsid w:val="00FC0D07"/>
    <w:rsid w:val="00FC1F2D"/>
    <w:rsid w:val="00FC3B11"/>
    <w:rsid w:val="00FC4FDD"/>
    <w:rsid w:val="00FC66F4"/>
    <w:rsid w:val="00FD4B4E"/>
    <w:rsid w:val="00FD6AB6"/>
    <w:rsid w:val="00FD6D2E"/>
    <w:rsid w:val="00FD76C5"/>
    <w:rsid w:val="00FE3A00"/>
    <w:rsid w:val="00FE4ED4"/>
    <w:rsid w:val="00FE6064"/>
    <w:rsid w:val="00FF0DE0"/>
    <w:rsid w:val="00FF10EC"/>
    <w:rsid w:val="00FF2CF0"/>
    <w:rsid w:val="00FF3563"/>
    <w:rsid w:val="00FF3B17"/>
    <w:rsid w:val="00FF67AC"/>
    <w:rsid w:val="08716F24"/>
    <w:rsid w:val="0C4E1AD2"/>
    <w:rsid w:val="0FB65091"/>
    <w:rsid w:val="29AB6872"/>
    <w:rsid w:val="2BE94423"/>
    <w:rsid w:val="2E9346B3"/>
    <w:rsid w:val="35177BAA"/>
    <w:rsid w:val="358413C1"/>
    <w:rsid w:val="38517326"/>
    <w:rsid w:val="53EA64F6"/>
    <w:rsid w:val="5BB83E5D"/>
    <w:rsid w:val="6156194A"/>
    <w:rsid w:val="7CE26D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qFormat="1"/>
    <w:lsdException w:name="header"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qFormat="1"/>
    <w:lsdException w:name="Table Grid" w:uiPriority="0" w:unhideWhenUsed="0" w:qFormat="1"/>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spacing w:line="360" w:lineRule="auto"/>
      <w:ind w:firstLineChars="200" w:firstLine="480"/>
      <w:jc w:val="both"/>
    </w:pPr>
    <w:rPr>
      <w:rFonts w:ascii="Calibri" w:hAnsi="Calibri" w:cs="Calibri"/>
      <w:kern w:val="2"/>
      <w:sz w:val="24"/>
      <w:szCs w:val="24"/>
    </w:rPr>
  </w:style>
  <w:style w:type="paragraph" w:styleId="1">
    <w:name w:val="heading 1"/>
    <w:basedOn w:val="a"/>
    <w:next w:val="a"/>
    <w:link w:val="1Char"/>
    <w:qFormat/>
    <w:pPr>
      <w:keepNext/>
      <w:keepLines/>
      <w:spacing w:before="120" w:after="120"/>
      <w:outlineLvl w:val="0"/>
    </w:pPr>
    <w:rPr>
      <w:rFonts w:ascii="宋体" w:hAnsi="Times New Roman" w:cs="Times New Roman"/>
      <w:b/>
      <w:color w:val="000000"/>
      <w:kern w:val="0"/>
      <w:szCs w:val="20"/>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qFormat/>
    <w:rPr>
      <w:color w:val="800080"/>
      <w:u w:val="single"/>
    </w:rPr>
  </w:style>
  <w:style w:type="character" w:styleId="a4">
    <w:name w:val="Hyperlink"/>
    <w:basedOn w:val="a0"/>
    <w:uiPriority w:val="99"/>
    <w:unhideWhenUsed/>
    <w:qFormat/>
    <w:rPr>
      <w:color w:val="0000FF"/>
      <w:u w:val="single"/>
    </w:rPr>
  </w:style>
  <w:style w:type="character" w:styleId="a5">
    <w:name w:val="annotation reference"/>
    <w:basedOn w:val="a0"/>
    <w:unhideWhenUsed/>
    <w:qFormat/>
    <w:rPr>
      <w:sz w:val="21"/>
      <w:szCs w:val="21"/>
    </w:rPr>
  </w:style>
  <w:style w:type="character" w:styleId="a6">
    <w:name w:val="page number"/>
    <w:basedOn w:val="a0"/>
    <w:qFormat/>
  </w:style>
  <w:style w:type="character" w:styleId="a7">
    <w:name w:val="Emphasis"/>
    <w:basedOn w:val="a0"/>
    <w:uiPriority w:val="20"/>
    <w:qFormat/>
    <w:rPr>
      <w:i/>
      <w:iCs/>
    </w:rPr>
  </w:style>
  <w:style w:type="character" w:customStyle="1" w:styleId="Char">
    <w:name w:val="纯文本 Char"/>
    <w:basedOn w:val="a0"/>
    <w:link w:val="a8"/>
    <w:uiPriority w:val="99"/>
    <w:qFormat/>
    <w:rPr>
      <w:rFonts w:ascii="宋体" w:eastAsia="宋体" w:hAnsi="Courier New" w:cs="Times New Roman"/>
      <w:kern w:val="0"/>
      <w:szCs w:val="21"/>
    </w:rPr>
  </w:style>
  <w:style w:type="character" w:customStyle="1" w:styleId="Char0">
    <w:name w:val="页眉 Char"/>
    <w:basedOn w:val="a0"/>
    <w:link w:val="a9"/>
    <w:uiPriority w:val="99"/>
    <w:qFormat/>
    <w:rPr>
      <w:sz w:val="18"/>
      <w:szCs w:val="18"/>
    </w:rPr>
  </w:style>
  <w:style w:type="character" w:customStyle="1" w:styleId="Char1">
    <w:name w:val="批注文字 Char"/>
    <w:basedOn w:val="a0"/>
    <w:link w:val="aa"/>
    <w:uiPriority w:val="99"/>
    <w:qFormat/>
  </w:style>
  <w:style w:type="character" w:customStyle="1" w:styleId="Char2">
    <w:name w:val="文档结构图 Char"/>
    <w:basedOn w:val="a0"/>
    <w:link w:val="ab"/>
    <w:uiPriority w:val="99"/>
    <w:semiHidden/>
    <w:qFormat/>
    <w:rPr>
      <w:rFonts w:ascii="宋体" w:eastAsia="宋体"/>
      <w:sz w:val="18"/>
      <w:szCs w:val="18"/>
    </w:rPr>
  </w:style>
  <w:style w:type="character" w:customStyle="1" w:styleId="2Char0">
    <w:name w:val="正文文本缩进 2 Char"/>
    <w:basedOn w:val="a0"/>
    <w:link w:val="20"/>
    <w:qFormat/>
    <w:rPr>
      <w:rFonts w:ascii="仿宋_GB2312" w:eastAsia="仿宋_GB2312" w:hAnsi="宋体" w:cs="Times New Roman"/>
      <w:color w:val="000000"/>
      <w:sz w:val="30"/>
      <w:szCs w:val="24"/>
    </w:rPr>
  </w:style>
  <w:style w:type="character" w:customStyle="1" w:styleId="Char3">
    <w:name w:val="批注框文本 Char"/>
    <w:basedOn w:val="a0"/>
    <w:link w:val="ac"/>
    <w:uiPriority w:val="99"/>
    <w:semiHidden/>
    <w:qFormat/>
    <w:rPr>
      <w:sz w:val="18"/>
      <w:szCs w:val="18"/>
    </w:rPr>
  </w:style>
  <w:style w:type="character" w:customStyle="1" w:styleId="Char4">
    <w:name w:val="正文文本缩进 Char"/>
    <w:basedOn w:val="a0"/>
    <w:link w:val="ad"/>
    <w:uiPriority w:val="99"/>
    <w:semiHidden/>
    <w:qFormat/>
  </w:style>
  <w:style w:type="character" w:customStyle="1" w:styleId="apple-converted-space">
    <w:name w:val="apple-converted-space"/>
    <w:basedOn w:val="a0"/>
    <w:qFormat/>
  </w:style>
  <w:style w:type="character" w:customStyle="1" w:styleId="1Char">
    <w:name w:val="标题 1 Char"/>
    <w:basedOn w:val="a0"/>
    <w:link w:val="1"/>
    <w:qFormat/>
    <w:rPr>
      <w:rFonts w:ascii="宋体" w:eastAsia="宋体" w:hAnsi="Times New Roman" w:cs="Times New Roman"/>
      <w:b/>
      <w:color w:val="000000"/>
      <w:kern w:val="0"/>
      <w:sz w:val="24"/>
      <w:szCs w:val="20"/>
    </w:rPr>
  </w:style>
  <w:style w:type="character" w:customStyle="1" w:styleId="da">
    <w:name w:val="da"/>
    <w:basedOn w:val="a0"/>
    <w:qFormat/>
  </w:style>
  <w:style w:type="character" w:customStyle="1" w:styleId="read">
    <w:name w:val="read"/>
    <w:basedOn w:val="a0"/>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uiPriority w:val="9"/>
    <w:qFormat/>
    <w:rPr>
      <w:rFonts w:cs="Calibri"/>
      <w:b/>
      <w:bCs/>
      <w:sz w:val="32"/>
      <w:szCs w:val="32"/>
    </w:rPr>
  </w:style>
  <w:style w:type="character" w:customStyle="1" w:styleId="Char5">
    <w:name w:val="批注主题 Char"/>
    <w:basedOn w:val="Char1"/>
    <w:link w:val="ae"/>
    <w:uiPriority w:val="99"/>
    <w:semiHidden/>
    <w:qFormat/>
    <w:rPr>
      <w:b/>
      <w:bCs/>
    </w:rPr>
  </w:style>
  <w:style w:type="character" w:customStyle="1" w:styleId="Char6">
    <w:name w:val="页脚 Char"/>
    <w:basedOn w:val="a0"/>
    <w:link w:val="af"/>
    <w:uiPriority w:val="99"/>
    <w:qFormat/>
    <w:rPr>
      <w:sz w:val="18"/>
      <w:szCs w:val="18"/>
    </w:rPr>
  </w:style>
  <w:style w:type="paragraph" w:styleId="aa">
    <w:name w:val="annotation text"/>
    <w:basedOn w:val="a"/>
    <w:link w:val="Char1"/>
    <w:uiPriority w:val="99"/>
    <w:unhideWhenUsed/>
    <w:qFormat/>
    <w:pPr>
      <w:jc w:val="left"/>
    </w:pPr>
  </w:style>
  <w:style w:type="paragraph" w:styleId="af0">
    <w:name w:val="Normal (Web)"/>
    <w:basedOn w:val="a"/>
    <w:uiPriority w:val="99"/>
    <w:unhideWhenUsed/>
    <w:qFormat/>
    <w:pPr>
      <w:widowControl/>
      <w:spacing w:before="100" w:beforeAutospacing="1" w:after="100" w:afterAutospacing="1" w:line="240" w:lineRule="auto"/>
      <w:ind w:firstLineChars="0" w:firstLine="0"/>
      <w:jc w:val="left"/>
    </w:pPr>
    <w:rPr>
      <w:rFonts w:ascii="宋体" w:hAnsi="宋体" w:cs="宋体"/>
      <w:kern w:val="0"/>
    </w:rPr>
  </w:style>
  <w:style w:type="paragraph" w:styleId="a9">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Body Text Indent"/>
    <w:basedOn w:val="a"/>
    <w:link w:val="Char4"/>
    <w:uiPriority w:val="99"/>
    <w:unhideWhenUsed/>
    <w:qFormat/>
    <w:pPr>
      <w:spacing w:after="120"/>
      <w:ind w:leftChars="200" w:left="420"/>
    </w:pPr>
  </w:style>
  <w:style w:type="paragraph" w:styleId="a8">
    <w:name w:val="Plain Text"/>
    <w:basedOn w:val="a"/>
    <w:link w:val="Char"/>
    <w:uiPriority w:val="99"/>
    <w:qFormat/>
    <w:pPr>
      <w:adjustRightInd w:val="0"/>
      <w:spacing w:line="312" w:lineRule="atLeast"/>
    </w:pPr>
    <w:rPr>
      <w:rFonts w:ascii="宋体" w:hAnsi="Courier New" w:cs="Times New Roman" w:hint="eastAsia"/>
      <w:kern w:val="0"/>
      <w:szCs w:val="21"/>
    </w:rPr>
  </w:style>
  <w:style w:type="paragraph" w:styleId="21">
    <w:name w:val="toc 2"/>
    <w:basedOn w:val="a"/>
    <w:next w:val="a"/>
    <w:uiPriority w:val="39"/>
    <w:unhideWhenUsed/>
    <w:qFormat/>
    <w:pPr>
      <w:ind w:leftChars="200" w:left="420"/>
    </w:pPr>
  </w:style>
  <w:style w:type="paragraph" w:styleId="10">
    <w:name w:val="toc 1"/>
    <w:basedOn w:val="a"/>
    <w:next w:val="a"/>
    <w:uiPriority w:val="39"/>
    <w:unhideWhenUsed/>
    <w:qFormat/>
    <w:pPr>
      <w:tabs>
        <w:tab w:val="right" w:leader="dot" w:pos="8296"/>
      </w:tabs>
      <w:spacing w:beforeLines="50" w:afterLines="50" w:line="400" w:lineRule="exact"/>
      <w:jc w:val="center"/>
    </w:pPr>
    <w:rPr>
      <w:rFonts w:ascii="宋体" w:hAnsi="宋体"/>
    </w:rPr>
  </w:style>
  <w:style w:type="paragraph" w:styleId="30">
    <w:name w:val="toc 3"/>
    <w:basedOn w:val="a"/>
    <w:next w:val="a"/>
    <w:uiPriority w:val="39"/>
    <w:unhideWhenUsed/>
    <w:qFormat/>
    <w:pPr>
      <w:ind w:leftChars="400" w:left="840"/>
    </w:pPr>
  </w:style>
  <w:style w:type="paragraph" w:styleId="ab">
    <w:name w:val="Document Map"/>
    <w:basedOn w:val="a"/>
    <w:link w:val="Char2"/>
    <w:uiPriority w:val="99"/>
    <w:unhideWhenUsed/>
    <w:qFormat/>
    <w:rPr>
      <w:rFonts w:ascii="宋体"/>
      <w:sz w:val="18"/>
      <w:szCs w:val="18"/>
    </w:rPr>
  </w:style>
  <w:style w:type="paragraph" w:styleId="ac">
    <w:name w:val="Balloon Text"/>
    <w:basedOn w:val="a"/>
    <w:link w:val="Char3"/>
    <w:uiPriority w:val="99"/>
    <w:unhideWhenUsed/>
    <w:qFormat/>
    <w:rPr>
      <w:sz w:val="18"/>
      <w:szCs w:val="18"/>
    </w:rPr>
  </w:style>
  <w:style w:type="paragraph" w:styleId="af">
    <w:name w:val="footer"/>
    <w:basedOn w:val="a"/>
    <w:link w:val="Char6"/>
    <w:unhideWhenUsed/>
    <w:qFormat/>
    <w:pPr>
      <w:tabs>
        <w:tab w:val="center" w:pos="4153"/>
        <w:tab w:val="right" w:pos="8306"/>
      </w:tabs>
      <w:snapToGrid w:val="0"/>
      <w:jc w:val="left"/>
    </w:pPr>
    <w:rPr>
      <w:sz w:val="18"/>
      <w:szCs w:val="18"/>
    </w:rPr>
  </w:style>
  <w:style w:type="paragraph" w:styleId="20">
    <w:name w:val="Body Text Indent 2"/>
    <w:basedOn w:val="a"/>
    <w:link w:val="2Char0"/>
    <w:qFormat/>
    <w:pPr>
      <w:autoSpaceDE w:val="0"/>
      <w:autoSpaceDN w:val="0"/>
      <w:adjustRightInd w:val="0"/>
      <w:ind w:firstLine="600"/>
    </w:pPr>
    <w:rPr>
      <w:rFonts w:ascii="仿宋_GB2312" w:eastAsia="仿宋_GB2312" w:hAnsi="宋体" w:cs="Times New Roman"/>
      <w:color w:val="000000"/>
      <w:sz w:val="30"/>
    </w:rPr>
  </w:style>
  <w:style w:type="paragraph" w:styleId="ae">
    <w:name w:val="annotation subject"/>
    <w:basedOn w:val="aa"/>
    <w:next w:val="aa"/>
    <w:link w:val="Char5"/>
    <w:uiPriority w:val="99"/>
    <w:unhideWhenUsed/>
    <w:qFormat/>
    <w:rPr>
      <w:b/>
      <w:bCs/>
    </w:rPr>
  </w:style>
  <w:style w:type="paragraph" w:customStyle="1" w:styleId="CM3">
    <w:name w:val="CM3"/>
    <w:basedOn w:val="Default"/>
    <w:next w:val="Default"/>
    <w:uiPriority w:val="99"/>
    <w:qFormat/>
    <w:pPr>
      <w:spacing w:line="468" w:lineRule="atLeast"/>
    </w:pPr>
    <w:rPr>
      <w:rFonts w:cs="Times New Roman"/>
      <w:color w:val="auto"/>
    </w:rPr>
  </w:style>
  <w:style w:type="paragraph" w:customStyle="1" w:styleId="CM8">
    <w:name w:val="CM8"/>
    <w:basedOn w:val="Default"/>
    <w:next w:val="Default"/>
    <w:uiPriority w:val="99"/>
    <w:qFormat/>
    <w:pPr>
      <w:spacing w:line="468" w:lineRule="atLeast"/>
    </w:pPr>
    <w:rPr>
      <w:rFonts w:cs="Times New Roman"/>
      <w:color w:val="auto"/>
    </w:rPr>
  </w:style>
  <w:style w:type="paragraph" w:customStyle="1" w:styleId="CM22">
    <w:name w:val="CM22"/>
    <w:basedOn w:val="Default"/>
    <w:next w:val="Default"/>
    <w:uiPriority w:val="99"/>
    <w:qFormat/>
    <w:pPr>
      <w:spacing w:line="468" w:lineRule="atLeast"/>
    </w:pPr>
    <w:rPr>
      <w:rFonts w:cs="Times New Roman"/>
      <w:color w:val="auto"/>
    </w:rPr>
  </w:style>
  <w:style w:type="paragraph" w:customStyle="1" w:styleId="CM10">
    <w:name w:val="CM10"/>
    <w:basedOn w:val="Default"/>
    <w:next w:val="Default"/>
    <w:uiPriority w:val="99"/>
    <w:qFormat/>
    <w:pPr>
      <w:spacing w:line="471" w:lineRule="atLeast"/>
    </w:pPr>
    <w:rPr>
      <w:rFonts w:cs="Times New Roman"/>
      <w:color w:val="auto"/>
    </w:rPr>
  </w:style>
  <w:style w:type="paragraph" w:customStyle="1" w:styleId="CM32">
    <w:name w:val="CM32"/>
    <w:basedOn w:val="Default"/>
    <w:next w:val="Default"/>
    <w:uiPriority w:val="99"/>
    <w:qFormat/>
    <w:pPr>
      <w:spacing w:line="408" w:lineRule="atLeast"/>
    </w:pPr>
    <w:rPr>
      <w:rFonts w:cs="Times New Roman"/>
      <w:color w:val="auto"/>
    </w:rPr>
  </w:style>
  <w:style w:type="paragraph" w:customStyle="1" w:styleId="CM13">
    <w:name w:val="CM13"/>
    <w:basedOn w:val="Default"/>
    <w:next w:val="Default"/>
    <w:uiPriority w:val="99"/>
    <w:qFormat/>
    <w:rPr>
      <w:rFonts w:cs="Times New Roman"/>
      <w:color w:val="auto"/>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M68">
    <w:name w:val="CM68"/>
    <w:basedOn w:val="Default"/>
    <w:next w:val="Default"/>
    <w:uiPriority w:val="99"/>
    <w:qFormat/>
    <w:rPr>
      <w:rFonts w:cs="Times New Roman"/>
      <w:color w:val="auto"/>
    </w:rPr>
  </w:style>
  <w:style w:type="paragraph" w:customStyle="1" w:styleId="CM1">
    <w:name w:val="CM1"/>
    <w:basedOn w:val="Default"/>
    <w:next w:val="Default"/>
    <w:uiPriority w:val="99"/>
    <w:qFormat/>
    <w:rPr>
      <w:rFonts w:cs="Times New Roman"/>
      <w:color w:val="auto"/>
    </w:rPr>
  </w:style>
  <w:style w:type="paragraph" w:customStyle="1" w:styleId="CM7">
    <w:name w:val="CM7"/>
    <w:basedOn w:val="Default"/>
    <w:next w:val="Default"/>
    <w:uiPriority w:val="99"/>
    <w:qFormat/>
    <w:pPr>
      <w:spacing w:line="468" w:lineRule="atLeast"/>
    </w:pPr>
    <w:rPr>
      <w:rFonts w:cs="Times New Roman"/>
      <w:color w:val="auto"/>
    </w:rPr>
  </w:style>
  <w:style w:type="paragraph" w:customStyle="1" w:styleId="CM58">
    <w:name w:val="CM58"/>
    <w:basedOn w:val="Default"/>
    <w:next w:val="Default"/>
    <w:uiPriority w:val="99"/>
    <w:qFormat/>
    <w:rPr>
      <w:rFonts w:cs="Times New Roman"/>
      <w:color w:val="auto"/>
    </w:rPr>
  </w:style>
  <w:style w:type="paragraph" w:customStyle="1" w:styleId="CM35">
    <w:name w:val="CM35"/>
    <w:basedOn w:val="Default"/>
    <w:next w:val="Default"/>
    <w:uiPriority w:val="99"/>
    <w:qFormat/>
    <w:pPr>
      <w:spacing w:line="411" w:lineRule="atLeast"/>
    </w:pPr>
    <w:rPr>
      <w:rFonts w:cs="Times New Roman"/>
      <w:color w:val="auto"/>
    </w:rPr>
  </w:style>
  <w:style w:type="paragraph" w:customStyle="1" w:styleId="CM59">
    <w:name w:val="CM59"/>
    <w:basedOn w:val="Default"/>
    <w:next w:val="Default"/>
    <w:uiPriority w:val="99"/>
    <w:qFormat/>
    <w:rPr>
      <w:rFonts w:cs="Times New Roman"/>
      <w:color w:val="auto"/>
    </w:rPr>
  </w:style>
  <w:style w:type="paragraph" w:customStyle="1" w:styleId="CM45">
    <w:name w:val="CM45"/>
    <w:basedOn w:val="Default"/>
    <w:next w:val="Default"/>
    <w:uiPriority w:val="99"/>
    <w:qFormat/>
    <w:pPr>
      <w:spacing w:line="468" w:lineRule="atLeast"/>
    </w:pPr>
    <w:rPr>
      <w:rFonts w:cs="Times New Roman"/>
      <w:color w:val="auto"/>
    </w:rPr>
  </w:style>
  <w:style w:type="paragraph" w:customStyle="1" w:styleId="CM39">
    <w:name w:val="CM39"/>
    <w:basedOn w:val="Default"/>
    <w:next w:val="Default"/>
    <w:uiPriority w:val="99"/>
    <w:qFormat/>
    <w:pPr>
      <w:spacing w:line="411" w:lineRule="atLeast"/>
    </w:pPr>
    <w:rPr>
      <w:rFonts w:cs="Times New Roman"/>
      <w:color w:val="auto"/>
    </w:rPr>
  </w:style>
  <w:style w:type="paragraph" w:customStyle="1" w:styleId="CM5">
    <w:name w:val="CM5"/>
    <w:basedOn w:val="Default"/>
    <w:next w:val="Default"/>
    <w:uiPriority w:val="99"/>
    <w:qFormat/>
    <w:pPr>
      <w:spacing w:line="468" w:lineRule="atLeast"/>
    </w:pPr>
    <w:rPr>
      <w:rFonts w:cs="Times New Roman"/>
      <w:color w:val="auto"/>
    </w:rPr>
  </w:style>
  <w:style w:type="paragraph" w:customStyle="1" w:styleId="CM31">
    <w:name w:val="CM31"/>
    <w:basedOn w:val="Default"/>
    <w:next w:val="Default"/>
    <w:uiPriority w:val="99"/>
    <w:qFormat/>
    <w:pPr>
      <w:spacing w:line="406" w:lineRule="atLeast"/>
    </w:pPr>
    <w:rPr>
      <w:rFonts w:cs="Times New Roman"/>
      <w:color w:val="auto"/>
    </w:rPr>
  </w:style>
  <w:style w:type="paragraph" w:customStyle="1" w:styleId="CM62">
    <w:name w:val="CM62"/>
    <w:basedOn w:val="Default"/>
    <w:next w:val="Default"/>
    <w:uiPriority w:val="99"/>
    <w:qFormat/>
    <w:rPr>
      <w:rFonts w:cs="Times New Roman"/>
      <w:color w:val="auto"/>
    </w:rPr>
  </w:style>
  <w:style w:type="paragraph" w:customStyle="1" w:styleId="CM67">
    <w:name w:val="CM67"/>
    <w:basedOn w:val="Default"/>
    <w:next w:val="Default"/>
    <w:uiPriority w:val="99"/>
    <w:qFormat/>
    <w:rPr>
      <w:rFonts w:cs="Times New Roman"/>
      <w:color w:val="auto"/>
    </w:rPr>
  </w:style>
  <w:style w:type="paragraph" w:customStyle="1" w:styleId="11">
    <w:name w:val="修订1"/>
    <w:uiPriority w:val="99"/>
    <w:semiHidden/>
    <w:qFormat/>
    <w:rPr>
      <w:rFonts w:ascii="Calibri" w:hAnsi="Calibri"/>
      <w:kern w:val="2"/>
      <w:sz w:val="21"/>
      <w:szCs w:val="22"/>
    </w:rPr>
  </w:style>
  <w:style w:type="paragraph" w:customStyle="1" w:styleId="CM63">
    <w:name w:val="CM63"/>
    <w:basedOn w:val="Default"/>
    <w:next w:val="Default"/>
    <w:uiPriority w:val="99"/>
    <w:qFormat/>
    <w:rPr>
      <w:rFonts w:cs="Times New Roman"/>
      <w:color w:val="auto"/>
    </w:rPr>
  </w:style>
  <w:style w:type="paragraph" w:customStyle="1" w:styleId="CM9">
    <w:name w:val="CM9"/>
    <w:basedOn w:val="Default"/>
    <w:next w:val="Default"/>
    <w:uiPriority w:val="99"/>
    <w:qFormat/>
    <w:pPr>
      <w:spacing w:line="468" w:lineRule="atLeast"/>
    </w:pPr>
    <w:rPr>
      <w:rFonts w:cs="Times New Roman"/>
      <w:color w:val="auto"/>
    </w:rPr>
  </w:style>
  <w:style w:type="paragraph" w:customStyle="1" w:styleId="CM26">
    <w:name w:val="CM26"/>
    <w:basedOn w:val="Default"/>
    <w:next w:val="Default"/>
    <w:uiPriority w:val="99"/>
    <w:qFormat/>
    <w:pPr>
      <w:spacing w:line="408" w:lineRule="atLeast"/>
    </w:pPr>
    <w:rPr>
      <w:rFonts w:cs="Times New Roman"/>
      <w:color w:val="auto"/>
    </w:rPr>
  </w:style>
  <w:style w:type="paragraph" w:customStyle="1" w:styleId="CM44">
    <w:name w:val="CM44"/>
    <w:basedOn w:val="Default"/>
    <w:next w:val="Default"/>
    <w:uiPriority w:val="99"/>
    <w:qFormat/>
    <w:pPr>
      <w:spacing w:line="468" w:lineRule="atLeast"/>
    </w:pPr>
    <w:rPr>
      <w:rFonts w:cs="Times New Roman"/>
      <w:color w:val="auto"/>
    </w:rPr>
  </w:style>
  <w:style w:type="paragraph" w:customStyle="1" w:styleId="CM4">
    <w:name w:val="CM4"/>
    <w:basedOn w:val="Default"/>
    <w:next w:val="Default"/>
    <w:uiPriority w:val="99"/>
    <w:qFormat/>
    <w:pPr>
      <w:spacing w:line="471" w:lineRule="atLeast"/>
    </w:pPr>
    <w:rPr>
      <w:rFonts w:cs="Times New Roman"/>
      <w:color w:val="auto"/>
    </w:rPr>
  </w:style>
  <w:style w:type="paragraph" w:customStyle="1" w:styleId="22">
    <w:name w:val="！正文缩进2字符"/>
    <w:basedOn w:val="a"/>
    <w:uiPriority w:val="99"/>
    <w:qFormat/>
    <w:pPr>
      <w:widowControl/>
      <w:ind w:firstLine="200"/>
    </w:pPr>
    <w:rPr>
      <w:rFonts w:ascii="Times New Roman" w:hAnsi="Times New Roman" w:cs="Times New Roman"/>
    </w:rPr>
  </w:style>
  <w:style w:type="paragraph" w:customStyle="1" w:styleId="CM61">
    <w:name w:val="CM61"/>
    <w:basedOn w:val="Default"/>
    <w:next w:val="Default"/>
    <w:uiPriority w:val="99"/>
    <w:qFormat/>
    <w:rPr>
      <w:rFonts w:cs="Times New Roman"/>
      <w:color w:val="auto"/>
    </w:rPr>
  </w:style>
  <w:style w:type="paragraph" w:customStyle="1" w:styleId="CM36">
    <w:name w:val="CM36"/>
    <w:basedOn w:val="Default"/>
    <w:next w:val="Default"/>
    <w:uiPriority w:val="99"/>
    <w:qFormat/>
    <w:pPr>
      <w:spacing w:line="408" w:lineRule="atLeast"/>
    </w:pPr>
    <w:rPr>
      <w:rFonts w:cs="Times New Roman"/>
      <w:color w:val="auto"/>
    </w:rPr>
  </w:style>
  <w:style w:type="paragraph" w:customStyle="1" w:styleId="CM18">
    <w:name w:val="CM18"/>
    <w:basedOn w:val="Default"/>
    <w:next w:val="Default"/>
    <w:uiPriority w:val="99"/>
    <w:qFormat/>
    <w:rPr>
      <w:rFonts w:cs="Times New Roman"/>
      <w:color w:val="auto"/>
    </w:rPr>
  </w:style>
  <w:style w:type="paragraph" w:customStyle="1" w:styleId="12">
    <w:name w:val="列出段落1"/>
    <w:basedOn w:val="a"/>
    <w:uiPriority w:val="34"/>
    <w:qFormat/>
    <w:pPr>
      <w:ind w:firstLine="420"/>
    </w:pPr>
  </w:style>
  <w:style w:type="paragraph" w:styleId="af1">
    <w:name w:val="List Paragraph"/>
    <w:basedOn w:val="a"/>
    <w:uiPriority w:val="34"/>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CM6">
    <w:name w:val="CM6"/>
    <w:basedOn w:val="Default"/>
    <w:next w:val="Default"/>
    <w:uiPriority w:val="99"/>
    <w:qFormat/>
    <w:pPr>
      <w:spacing w:line="468" w:lineRule="atLeast"/>
    </w:pPr>
    <w:rPr>
      <w:rFonts w:cs="Times New Roman"/>
      <w:color w:val="auto"/>
    </w:rPr>
  </w:style>
  <w:style w:type="paragraph" w:customStyle="1" w:styleId="CM24">
    <w:name w:val="CM24"/>
    <w:basedOn w:val="Default"/>
    <w:next w:val="Default"/>
    <w:uiPriority w:val="99"/>
    <w:qFormat/>
    <w:rPr>
      <w:rFonts w:cs="Times New Roman"/>
      <w:color w:val="auto"/>
    </w:rPr>
  </w:style>
  <w:style w:type="paragraph" w:customStyle="1" w:styleId="CM12">
    <w:name w:val="CM12"/>
    <w:basedOn w:val="Default"/>
    <w:next w:val="Default"/>
    <w:uiPriority w:val="99"/>
    <w:qFormat/>
    <w:rPr>
      <w:rFonts w:cs="Times New Roman"/>
      <w:color w:val="auto"/>
    </w:rPr>
  </w:style>
  <w:style w:type="paragraph" w:customStyle="1" w:styleId="CM17">
    <w:name w:val="CM17"/>
    <w:basedOn w:val="Default"/>
    <w:next w:val="Default"/>
    <w:uiPriority w:val="99"/>
    <w:qFormat/>
    <w:pPr>
      <w:spacing w:line="468" w:lineRule="atLeast"/>
    </w:pPr>
    <w:rPr>
      <w:rFonts w:cs="Times New Roman"/>
      <w:color w:val="auto"/>
    </w:rPr>
  </w:style>
  <w:style w:type="paragraph" w:customStyle="1" w:styleId="CM28">
    <w:name w:val="CM28"/>
    <w:basedOn w:val="Default"/>
    <w:next w:val="Default"/>
    <w:uiPriority w:val="99"/>
    <w:qFormat/>
    <w:pPr>
      <w:spacing w:line="408" w:lineRule="atLeast"/>
    </w:pPr>
    <w:rPr>
      <w:rFonts w:cs="Times New Roman"/>
      <w:color w:val="auto"/>
    </w:rPr>
  </w:style>
  <w:style w:type="paragraph" w:customStyle="1" w:styleId="HD">
    <w:name w:val="HD正文"/>
    <w:basedOn w:val="a"/>
    <w:qFormat/>
    <w:pPr>
      <w:snapToGrid w:val="0"/>
      <w:ind w:firstLine="420"/>
    </w:pPr>
    <w:rPr>
      <w:rFonts w:ascii="Times New Roman" w:hAnsi="Times New Roman" w:cs="Times New Roman"/>
      <w:sz w:val="21"/>
      <w:szCs w:val="21"/>
    </w:rPr>
  </w:style>
  <w:style w:type="paragraph" w:customStyle="1" w:styleId="CM57">
    <w:name w:val="CM57"/>
    <w:basedOn w:val="Default"/>
    <w:next w:val="Default"/>
    <w:uiPriority w:val="99"/>
    <w:qFormat/>
    <w:rPr>
      <w:rFonts w:cs="Times New Roman"/>
      <w:color w:val="auto"/>
    </w:rPr>
  </w:style>
  <w:style w:type="paragraph" w:customStyle="1" w:styleId="CM37">
    <w:name w:val="CM37"/>
    <w:basedOn w:val="Default"/>
    <w:next w:val="Default"/>
    <w:uiPriority w:val="99"/>
    <w:qFormat/>
    <w:pPr>
      <w:spacing w:line="408" w:lineRule="atLeast"/>
    </w:pPr>
    <w:rPr>
      <w:rFonts w:cs="Times New Roman"/>
      <w:color w:val="auto"/>
    </w:rPr>
  </w:style>
  <w:style w:type="paragraph" w:customStyle="1" w:styleId="CM25">
    <w:name w:val="CM25"/>
    <w:basedOn w:val="Default"/>
    <w:next w:val="Default"/>
    <w:uiPriority w:val="99"/>
    <w:qFormat/>
    <w:rPr>
      <w:rFonts w:cs="Times New Roman"/>
      <w:color w:val="auto"/>
    </w:rPr>
  </w:style>
  <w:style w:type="paragraph" w:customStyle="1" w:styleId="CM2">
    <w:name w:val="CM2"/>
    <w:basedOn w:val="Default"/>
    <w:next w:val="Default"/>
    <w:uiPriority w:val="99"/>
    <w:qFormat/>
    <w:pPr>
      <w:spacing w:line="468" w:lineRule="atLeast"/>
    </w:pPr>
    <w:rPr>
      <w:rFonts w:cs="Times New Roman"/>
      <w:color w:val="auto"/>
    </w:rPr>
  </w:style>
  <w:style w:type="paragraph" w:customStyle="1" w:styleId="CM54">
    <w:name w:val="CM54"/>
    <w:basedOn w:val="Default"/>
    <w:next w:val="Default"/>
    <w:uiPriority w:val="99"/>
    <w:qFormat/>
    <w:rPr>
      <w:rFonts w:cs="Times New Roman"/>
      <w:color w:val="auto"/>
    </w:rPr>
  </w:style>
  <w:style w:type="paragraph" w:customStyle="1" w:styleId="CM14">
    <w:name w:val="CM14"/>
    <w:basedOn w:val="Default"/>
    <w:next w:val="Default"/>
    <w:uiPriority w:val="99"/>
    <w:qFormat/>
    <w:pPr>
      <w:spacing w:line="471" w:lineRule="atLeast"/>
    </w:pPr>
    <w:rPr>
      <w:rFonts w:cs="Times New Roman"/>
      <w:color w:val="auto"/>
    </w:rPr>
  </w:style>
  <w:style w:type="paragraph" w:customStyle="1" w:styleId="CM20">
    <w:name w:val="CM20"/>
    <w:basedOn w:val="Default"/>
    <w:next w:val="Default"/>
    <w:uiPriority w:val="99"/>
    <w:qFormat/>
    <w:pPr>
      <w:spacing w:line="468" w:lineRule="atLeast"/>
    </w:pPr>
    <w:rPr>
      <w:rFonts w:cs="Times New Roman"/>
      <w:color w:val="auto"/>
    </w:rPr>
  </w:style>
  <w:style w:type="paragraph" w:customStyle="1" w:styleId="15">
    <w:name w:val="15"/>
    <w:basedOn w:val="a"/>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CM34">
    <w:name w:val="CM34"/>
    <w:basedOn w:val="Default"/>
    <w:next w:val="Default"/>
    <w:uiPriority w:val="99"/>
    <w:qFormat/>
    <w:pPr>
      <w:spacing w:line="411" w:lineRule="atLeast"/>
    </w:pPr>
    <w:rPr>
      <w:rFonts w:cs="Times New Roman"/>
      <w:color w:val="auto"/>
    </w:rPr>
  </w:style>
  <w:style w:type="paragraph" w:customStyle="1" w:styleId="CM33">
    <w:name w:val="CM33"/>
    <w:basedOn w:val="Default"/>
    <w:next w:val="Default"/>
    <w:uiPriority w:val="99"/>
    <w:qFormat/>
    <w:pPr>
      <w:spacing w:line="468" w:lineRule="atLeast"/>
    </w:pPr>
    <w:rPr>
      <w:rFonts w:cs="Times New Roman"/>
      <w:color w:val="auto"/>
    </w:rPr>
  </w:style>
  <w:style w:type="paragraph" w:customStyle="1" w:styleId="CM60">
    <w:name w:val="CM60"/>
    <w:basedOn w:val="Default"/>
    <w:next w:val="Default"/>
    <w:uiPriority w:val="99"/>
    <w:qFormat/>
    <w:rPr>
      <w:rFonts w:cs="Times New Roman"/>
      <w:color w:val="auto"/>
    </w:rPr>
  </w:style>
  <w:style w:type="paragraph" w:customStyle="1" w:styleId="CM47">
    <w:name w:val="CM47"/>
    <w:basedOn w:val="Default"/>
    <w:next w:val="Default"/>
    <w:uiPriority w:val="99"/>
    <w:qFormat/>
    <w:pPr>
      <w:spacing w:line="468" w:lineRule="atLeast"/>
    </w:pPr>
    <w:rPr>
      <w:rFonts w:cs="Times New Roman"/>
      <w:color w:val="auto"/>
    </w:rPr>
  </w:style>
  <w:style w:type="paragraph" w:customStyle="1" w:styleId="CM29">
    <w:name w:val="CM29"/>
    <w:basedOn w:val="Default"/>
    <w:next w:val="Default"/>
    <w:uiPriority w:val="99"/>
    <w:qFormat/>
    <w:pPr>
      <w:spacing w:line="408" w:lineRule="atLeast"/>
    </w:pPr>
    <w:rPr>
      <w:rFonts w:cs="Times New Roman"/>
      <w:color w:val="auto"/>
    </w:rPr>
  </w:style>
  <w:style w:type="paragraph" w:customStyle="1" w:styleId="CM65">
    <w:name w:val="CM65"/>
    <w:basedOn w:val="Default"/>
    <w:next w:val="Default"/>
    <w:uiPriority w:val="99"/>
    <w:qFormat/>
    <w:rPr>
      <w:rFonts w:cs="Times New Roman"/>
      <w:color w:val="auto"/>
    </w:rPr>
  </w:style>
  <w:style w:type="paragraph" w:customStyle="1" w:styleId="CM11">
    <w:name w:val="CM11"/>
    <w:basedOn w:val="Default"/>
    <w:next w:val="Default"/>
    <w:uiPriority w:val="99"/>
    <w:qFormat/>
    <w:pPr>
      <w:spacing w:line="468" w:lineRule="atLeast"/>
    </w:pPr>
    <w:rPr>
      <w:rFonts w:cs="Times New Roman"/>
      <w:color w:val="auto"/>
    </w:rPr>
  </w:style>
  <w:style w:type="paragraph" w:customStyle="1" w:styleId="CM30">
    <w:name w:val="CM30"/>
    <w:basedOn w:val="Default"/>
    <w:next w:val="Default"/>
    <w:uiPriority w:val="99"/>
    <w:qFormat/>
    <w:pPr>
      <w:spacing w:line="411" w:lineRule="atLeast"/>
    </w:pPr>
    <w:rPr>
      <w:rFonts w:cs="Times New Roman"/>
      <w:color w:val="auto"/>
    </w:rPr>
  </w:style>
  <w:style w:type="paragraph" w:customStyle="1" w:styleId="CM64">
    <w:name w:val="CM64"/>
    <w:basedOn w:val="Default"/>
    <w:next w:val="Default"/>
    <w:uiPriority w:val="99"/>
    <w:qFormat/>
    <w:rPr>
      <w:rFonts w:cs="Times New Roman"/>
      <w:color w:val="auto"/>
    </w:rPr>
  </w:style>
  <w:style w:type="paragraph" w:customStyle="1" w:styleId="CM15">
    <w:name w:val="CM15"/>
    <w:basedOn w:val="Default"/>
    <w:next w:val="Default"/>
    <w:uiPriority w:val="99"/>
    <w:qFormat/>
    <w:pPr>
      <w:spacing w:line="468" w:lineRule="atLeast"/>
    </w:pPr>
    <w:rPr>
      <w:rFonts w:cs="Times New Roman"/>
      <w:color w:val="auto"/>
    </w:rPr>
  </w:style>
  <w:style w:type="paragraph" w:customStyle="1" w:styleId="CM27">
    <w:name w:val="CM27"/>
    <w:basedOn w:val="Default"/>
    <w:next w:val="Default"/>
    <w:uiPriority w:val="99"/>
    <w:qFormat/>
    <w:pPr>
      <w:spacing w:line="411" w:lineRule="atLeast"/>
    </w:pPr>
    <w:rPr>
      <w:rFonts w:cs="Times New Roman"/>
      <w:color w:val="auto"/>
    </w:rPr>
  </w:style>
  <w:style w:type="paragraph" w:customStyle="1" w:styleId="CM21">
    <w:name w:val="CM21"/>
    <w:basedOn w:val="Default"/>
    <w:next w:val="Default"/>
    <w:uiPriority w:val="99"/>
    <w:qFormat/>
    <w:pPr>
      <w:spacing w:line="468" w:lineRule="atLeast"/>
    </w:pPr>
    <w:rPr>
      <w:rFonts w:cs="Times New Roman"/>
      <w:color w:val="auto"/>
    </w:rPr>
  </w:style>
  <w:style w:type="paragraph" w:customStyle="1" w:styleId="CM43">
    <w:name w:val="CM43"/>
    <w:basedOn w:val="Default"/>
    <w:next w:val="Default"/>
    <w:uiPriority w:val="99"/>
    <w:qFormat/>
    <w:pPr>
      <w:spacing w:line="468" w:lineRule="atLeast"/>
    </w:pPr>
    <w:rPr>
      <w:rFonts w:cs="Times New Roman"/>
      <w:color w:val="auto"/>
    </w:rPr>
  </w:style>
  <w:style w:type="paragraph" w:customStyle="1" w:styleId="CM46">
    <w:name w:val="CM46"/>
    <w:basedOn w:val="Default"/>
    <w:next w:val="Default"/>
    <w:uiPriority w:val="99"/>
    <w:qFormat/>
    <w:pPr>
      <w:spacing w:line="468" w:lineRule="atLeast"/>
    </w:pPr>
    <w:rPr>
      <w:rFonts w:cs="Times New Roman"/>
      <w:color w:val="auto"/>
    </w:rPr>
  </w:style>
  <w:style w:type="paragraph" w:customStyle="1" w:styleId="CM53">
    <w:name w:val="CM53"/>
    <w:basedOn w:val="Default"/>
    <w:next w:val="Default"/>
    <w:uiPriority w:val="99"/>
    <w:qFormat/>
    <w:pPr>
      <w:spacing w:line="468" w:lineRule="atLeast"/>
    </w:pPr>
    <w:rPr>
      <w:rFonts w:cs="Times New Roman"/>
      <w:color w:val="auto"/>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1"/>
    <w:uiPriority w:val="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ib.com.cn"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6851</Words>
  <Characters>39057</Characters>
  <Application>Microsoft Office Word</Application>
  <DocSecurity>4</DocSecurity>
  <Lines>325</Lines>
  <Paragraphs>91</Paragraphs>
  <ScaleCrop>false</ScaleCrop>
  <Company>微软中国</Company>
  <LinksUpToDate>false</LinksUpToDate>
  <CharactersWithSpaces>45817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nily</dc:creator>
  <cp:keywords/>
  <cp:lastModifiedBy>JonMMx 2000</cp:lastModifiedBy>
  <cp:revision>2</cp:revision>
  <cp:lastPrinted>2018-08-17T01:27:00Z</cp:lastPrinted>
  <dcterms:created xsi:type="dcterms:W3CDTF">2020-01-19T16:04:00Z</dcterms:created>
  <dcterms:modified xsi:type="dcterms:W3CDTF">2020-01-19T16:04:00Z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