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D052F" w:rsidP="00C553E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中融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有限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公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C553E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4F285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中融增鑫一年定期开放债券型证券投资基金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中融货币市场基金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中融国企改革灵活配置混合型证券投资基金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中融融安灵活配置混合型证券投资基金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中融新机遇灵活配置混合型证券投资基金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中融中证一带一路主题指数分级证券投资基金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中融中证银行指数分级证券投资基金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中融鑫起点灵活配置混合型证券投资基金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中融国证钢铁行业指数分级证券投资基金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中融中证煤炭指数分级证券投资基金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中融融安二号灵活配置混合型证券投资基金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中融稳健添利债券型证券投资基金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中融新经济灵活配置混合型证券投资基金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中融日日盈交易型货币市场基金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中融产业升级灵活配置混合型证券投资基金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中融融裕双利债券型证券投资基金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中融竞争优势股票型证券投资基金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中融融信双盈债券型证券投资基金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中融现金增利货币市场基金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中融上海清算所银行间1-3年高等级信用债指数发起式证券投资基金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中融上海清算所银行间1-3年中高等级信用债指数发起式证券投资基金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中融恒泰纯债债券型证券投资基金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中融鑫思路灵活配置混合型证券投资基金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中融物联网主题灵活配置混合型证券投资基金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中融量化智选混合型证券投资基金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中融盈泽债券型证券投资基金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中融量化小盘股票型发起式证券投资基金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中融恒信纯债债券型证券投资基金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中融睿祥一年定期开放债券型证券投资基金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中融核心成长灵活配置混合型证券投资基金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中融沪港深大消费主题灵活配置混合型发起式证券投资基金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中融鑫价值灵活配置混合型证券投资基金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中融聚商3个月定期开放债券型发起式证券投资基金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中融季季红定期开放债券型证券投资基金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中融智选红利股票型证券投资基金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中融聚安3个月定期开放债券型发起式证券投资基金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中融量化精选混合型基金中基金（FOF）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中融医疗健康精选混合型证券投资基金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中融聚业3个月定期开放债券型发起式证券投资基金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中融恒裕纯债债券型证券投资基金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中融聚明3个月定期开放债券型发起式证券投资基金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中融恒惠纯债债券型证券投资基金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中融央视财经50交易型开放式指数证券投资基金</w:t>
      </w:r>
    </w:p>
    <w:p w:rsidR="004F2854" w:rsidRP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中融央视财经50交易型开放式指数证券投资基金联接基金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中融策略优选混合型证券投资基金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中融聚汇3个月定期开放债券型发起式证券投资基金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中融恒鑫纯债债券型证券投资基金</w:t>
      </w:r>
    </w:p>
    <w:p w:rsidR="004F2854" w:rsidRDefault="004F2854" w:rsidP="004F285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中融高股息精选混合型证券投资基金</w:t>
      </w:r>
    </w:p>
    <w:p w:rsidR="00BB3501" w:rsidRPr="005A1AF7" w:rsidRDefault="004F2854" w:rsidP="00C94B69">
      <w:pPr>
        <w:wordWrap w:val="0"/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F2854">
        <w:rPr>
          <w:rFonts w:ascii="仿宋" w:eastAsia="仿宋" w:hAnsi="仿宋" w:hint="eastAsia"/>
          <w:color w:val="000000" w:themeColor="text1"/>
          <w:sz w:val="32"/>
          <w:szCs w:val="32"/>
        </w:rPr>
        <w:t>中融睿享86个月定期开放债券型证券投资基金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C41D95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41D95"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="00C41D95">
        <w:rPr>
          <w:rFonts w:ascii="仿宋" w:eastAsia="仿宋" w:hAnsi="仿宋" w:hint="eastAsia"/>
          <w:color w:val="000000" w:themeColor="text1"/>
          <w:sz w:val="32"/>
          <w:szCs w:val="32"/>
        </w:rPr>
        <w:t>年1月18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C94B69" w:rsidRPr="00C94B69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94B69" w:rsidRPr="00C94B69">
        <w:rPr>
          <w:rFonts w:ascii="仿宋" w:eastAsia="仿宋" w:hAnsi="仿宋" w:hint="eastAsia"/>
          <w:b/>
          <w:color w:val="000000" w:themeColor="text1"/>
          <w:sz w:val="32"/>
          <w:szCs w:val="32"/>
        </w:rPr>
        <w:t>www.zrfunds.com.cn</w:t>
      </w:r>
      <w:r w:rsidR="00C94B69" w:rsidRPr="00C94B69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C94B69" w:rsidRPr="00C94B69">
        <w:rPr>
          <w:rFonts w:ascii="仿宋" w:eastAsia="仿宋" w:hAnsi="仿宋" w:hint="eastAsia"/>
          <w:b/>
          <w:color w:val="000000" w:themeColor="text1"/>
          <w:sz w:val="32"/>
          <w:szCs w:val="32"/>
        </w:rPr>
        <w:t>400-160-6000，010-56517299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A1052" w:rsidRPr="005A1AF7" w:rsidRDefault="002A1052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FE39AD" w:rsidRDefault="00FE39AD" w:rsidP="00FE39A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中融基金管理有限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FE39AD" w:rsidRPr="00A7247E" w:rsidRDefault="00FE39AD" w:rsidP="00FE39AD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FE39AD" w:rsidRDefault="00BB3501" w:rsidP="00FE39A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FE39AD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EE0" w:rsidRDefault="00381EE0" w:rsidP="009A149B">
      <w:r>
        <w:separator/>
      </w:r>
    </w:p>
  </w:endnote>
  <w:endnote w:type="continuationSeparator" w:id="1">
    <w:p w:rsidR="00381EE0" w:rsidRDefault="00381EE0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9417C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553E3" w:rsidRPr="00C553E3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9417C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553E3" w:rsidRPr="00C553E3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EE0" w:rsidRDefault="00381EE0" w:rsidP="009A149B">
      <w:r>
        <w:separator/>
      </w:r>
    </w:p>
  </w:footnote>
  <w:footnote w:type="continuationSeparator" w:id="1">
    <w:p w:rsidR="00381EE0" w:rsidRDefault="00381EE0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052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4544"/>
    <w:rsid w:val="00355B7C"/>
    <w:rsid w:val="00361065"/>
    <w:rsid w:val="0036248F"/>
    <w:rsid w:val="00381EE0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2854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163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17C2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48F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1D95"/>
    <w:rsid w:val="00C44634"/>
    <w:rsid w:val="00C45644"/>
    <w:rsid w:val="00C51B56"/>
    <w:rsid w:val="00C5361C"/>
    <w:rsid w:val="00C53B3E"/>
    <w:rsid w:val="00C553E3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4B69"/>
    <w:rsid w:val="00C972C4"/>
    <w:rsid w:val="00CA1FEF"/>
    <w:rsid w:val="00CA25FC"/>
    <w:rsid w:val="00CA5932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052F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3A6E"/>
    <w:rsid w:val="00FA653D"/>
    <w:rsid w:val="00FB23EE"/>
    <w:rsid w:val="00FC34DF"/>
    <w:rsid w:val="00FD658E"/>
    <w:rsid w:val="00FE0C5A"/>
    <w:rsid w:val="00FE13A2"/>
    <w:rsid w:val="00FE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CA71E-0959-4018-B7FC-3C5EB9E6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1146</Characters>
  <Application>Microsoft Office Word</Application>
  <DocSecurity>4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2020-01-17T16:00:00Z</dcterms:created>
  <dcterms:modified xsi:type="dcterms:W3CDTF">2020-01-17T16:00:00Z</dcterms:modified>
</cp:coreProperties>
</file>