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61CE2" w:rsidRDefault="00597031" w:rsidP="0043655D">
      <w:pPr>
        <w:spacing w:line="540" w:lineRule="exact"/>
        <w:ind w:firstLineChars="50" w:firstLine="151"/>
        <w:jc w:val="center"/>
        <w:rPr>
          <w:rFonts w:ascii="宋体" w:eastAsia="宋体" w:hAnsi="宋体"/>
          <w:b/>
          <w:color w:val="000000" w:themeColor="text1"/>
          <w:sz w:val="30"/>
          <w:szCs w:val="30"/>
        </w:rPr>
      </w:pPr>
      <w:r w:rsidRPr="00161CE2">
        <w:rPr>
          <w:rFonts w:ascii="宋体" w:eastAsia="宋体" w:hAnsi="宋体" w:hint="eastAsia"/>
          <w:b/>
          <w:color w:val="000000" w:themeColor="text1"/>
          <w:sz w:val="30"/>
          <w:szCs w:val="30"/>
        </w:rPr>
        <w:t>创金合信基金管理有限</w:t>
      </w:r>
      <w:r w:rsidR="005E088E" w:rsidRPr="00161CE2">
        <w:rPr>
          <w:rFonts w:ascii="宋体" w:eastAsia="宋体" w:hAnsi="宋体" w:hint="eastAsia"/>
          <w:b/>
          <w:color w:val="000000" w:themeColor="text1"/>
          <w:sz w:val="30"/>
          <w:szCs w:val="30"/>
        </w:rPr>
        <w:t>公司旗下</w:t>
      </w:r>
      <w:r w:rsidR="005E088E" w:rsidRPr="00161CE2">
        <w:rPr>
          <w:rFonts w:ascii="宋体" w:eastAsia="宋体" w:hAnsi="宋体"/>
          <w:b/>
          <w:color w:val="000000" w:themeColor="text1"/>
          <w:sz w:val="30"/>
          <w:szCs w:val="30"/>
        </w:rPr>
        <w:t>部分</w:t>
      </w:r>
      <w:r w:rsidR="005E088E" w:rsidRPr="00161CE2">
        <w:rPr>
          <w:rFonts w:ascii="宋体" w:eastAsia="宋体" w:hAnsi="宋体" w:hint="eastAsia"/>
          <w:b/>
          <w:color w:val="000000" w:themeColor="text1"/>
          <w:sz w:val="30"/>
          <w:szCs w:val="30"/>
        </w:rPr>
        <w:t>基金</w:t>
      </w:r>
      <w:r w:rsidR="00161CE2">
        <w:rPr>
          <w:rFonts w:ascii="宋体" w:eastAsia="宋体" w:hAnsi="宋体" w:hint="eastAsia"/>
          <w:b/>
          <w:color w:val="000000" w:themeColor="text1"/>
          <w:sz w:val="30"/>
          <w:szCs w:val="30"/>
        </w:rPr>
        <w:t>2019年4季度</w:t>
      </w:r>
      <w:r w:rsidR="00BB3501" w:rsidRPr="00161CE2">
        <w:rPr>
          <w:rFonts w:ascii="宋体" w:eastAsia="宋体" w:hAnsi="宋体" w:hint="eastAsia"/>
          <w:b/>
          <w:color w:val="000000" w:themeColor="text1"/>
          <w:sz w:val="30"/>
          <w:szCs w:val="30"/>
        </w:rPr>
        <w:t>报告提示性公告</w:t>
      </w:r>
    </w:p>
    <w:p w:rsidR="00B16987" w:rsidRPr="00161CE2" w:rsidRDefault="00B16987" w:rsidP="0043655D">
      <w:pPr>
        <w:spacing w:line="540" w:lineRule="exact"/>
        <w:ind w:firstLineChars="50" w:firstLine="120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BB3501" w:rsidRPr="00161CE2" w:rsidRDefault="00B16987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D4716C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D4716C">
        <w:rPr>
          <w:rFonts w:ascii="宋体" w:eastAsia="宋体" w:hAnsi="宋体"/>
          <w:color w:val="000000" w:themeColor="text1"/>
          <w:sz w:val="24"/>
          <w:szCs w:val="24"/>
        </w:rPr>
        <w:t>019</w:t>
      </w:r>
      <w:r w:rsidR="00D4716C">
        <w:rPr>
          <w:rFonts w:ascii="宋体" w:eastAsia="宋体" w:hAnsi="宋体" w:hint="eastAsia"/>
          <w:color w:val="000000" w:themeColor="text1"/>
          <w:sz w:val="24"/>
          <w:szCs w:val="24"/>
        </w:rPr>
        <w:t>年4</w:t>
      </w: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056EE0" w:rsidRPr="00161CE2" w:rsidRDefault="00597031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创金合信基金管理有限</w:t>
      </w:r>
      <w:r w:rsidR="00BB3501" w:rsidRPr="00161CE2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创金合信聚利债券型证券投资基金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创金合信转债精选债券型证券投资基金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创金合信尊盛纯债债券型证券投资基金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创金合信尊享纯债债券型证券投资基金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创金合信尊泰纯债债券型证券投资基金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创金合信资源主题精选股票型发起式证券投资基金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创金合信国企活力混合型证券投资基金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创金合信鑫日享短债债券型证券投资基金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创金合信沪深300指数增强型发起式证券投资基金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创金合信中证500指数增强型发起式证券投资基金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创金合信消费主题股票型证券投资基金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创金合信医疗保健行业股票型证券投资基金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创金合信金融地产精选股票型证券投资基金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创金合信中证红利低波动指数发起式证券投资基金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创金合信货币市场基金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创金合信尊丰纯债债券型证券投资基金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创金合信尊隆纯债债券型证券投资基金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创金合信尊智纯债债券型证券投资基金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创金合信国证A股指数发起式证券投资基金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创金合信春来回报一年期定期开放混合型发起式证券投资基金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创金合信汇益纯债一年定期开放债券型证券投资基金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创金合信汇誉纯债六个月定期开放债券型证券投资基金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创金合信恒兴中短债债券型证券投资基金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创金合信汇泽纯债三个月定期开放债券型证券投资基金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创金合信信用红利债券型证券投资基金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创金合信泰盈双季红6个月定期开放债券型证券投资基金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创金合信沪港深研究精选灵活配置混合型证券投资基金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创金合信量化多因子股票型证券投资基金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创金合信量化核心混合型证券投资基金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创金合信国证1000指数发起式证券投资基金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创金合信国证2000指数发起式证券投资基金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创金合信MSCI中国A股国际指数发起式证券投资基金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创金合信价值红利灵活配置混合型证券投资基金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创金合信新能源汽车主题股票型发起式证券投资基金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创金合信工业周期精选股票型发起式证券投资基金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创金合信恒利超短债债券型证券投资基金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创金合信尊盈纯债债券型证券投资基金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创金合信量化发现灵活配置混合型证券投资基金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创金合信鑫收益灵活配置混合型证券投资基金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创金合信中证1000指数增强型发起式证券投资基金</w:t>
      </w:r>
    </w:p>
    <w:p w:rsidR="00161CE2" w:rsidRPr="00161CE2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创金合信优选回报灵活配置混合型证券投资基金</w:t>
      </w:r>
    </w:p>
    <w:p w:rsidR="00D4716C" w:rsidRDefault="00161CE2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创金合信科技成长主题股票型发起式证券投资基金</w:t>
      </w:r>
    </w:p>
    <w:p w:rsidR="00BB3501" w:rsidRPr="00161CE2" w:rsidRDefault="00BB3501" w:rsidP="00161CE2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的季度</w:t>
      </w:r>
      <w:r w:rsidRPr="00161CE2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161CE2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161CE2" w:rsidRPr="00161CE2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161CE2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161CE2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161CE2" w:rsidRPr="00161CE2">
        <w:rPr>
          <w:rFonts w:ascii="宋体" w:eastAsia="宋体" w:hAnsi="宋体"/>
          <w:color w:val="000000" w:themeColor="text1"/>
          <w:sz w:val="24"/>
          <w:szCs w:val="24"/>
        </w:rPr>
        <w:t>7</w:t>
      </w: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Pr="00161CE2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B93F45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B93F45" w:rsidRPr="00161CE2">
          <w:rPr>
            <w:rStyle w:val="a7"/>
            <w:rFonts w:ascii="宋体" w:eastAsia="宋体" w:hAnsi="宋体"/>
            <w:sz w:val="24"/>
            <w:szCs w:val="24"/>
          </w:rPr>
          <w:t>www.cjhxfund.com</w:t>
        </w:r>
      </w:hyperlink>
      <w:r w:rsidR="00B93F45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161CE2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Pr="00161CE2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161CE2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161CE2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</w:t>
      </w:r>
      <w:r w:rsidR="00A556E0" w:rsidRPr="00161CE2">
        <w:rPr>
          <w:rFonts w:ascii="宋体" w:eastAsia="宋体" w:hAnsi="宋体"/>
          <w:color w:val="000000" w:themeColor="text1"/>
          <w:sz w:val="24"/>
          <w:szCs w:val="24"/>
        </w:rPr>
        <w:t>400-868-0666</w:t>
      </w: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咨询</w:t>
      </w:r>
      <w:r w:rsidRPr="00161CE2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161CE2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理人承诺以诚</w:t>
      </w:r>
      <w:bookmarkStart w:id="0" w:name="_GoBack"/>
      <w:bookmarkEnd w:id="0"/>
      <w:r w:rsidR="000C1032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实信用、勤勉尽责的原则管理和运用基金资产，但不保证</w:t>
      </w:r>
      <w:r w:rsidR="005A77EA"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61CE2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BB3501" w:rsidRPr="00161CE2" w:rsidRDefault="00A556E0" w:rsidP="00161CE2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创金合信基金管理有限</w:t>
      </w:r>
      <w:r w:rsidR="00BB3501" w:rsidRPr="00161CE2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161CE2" w:rsidRDefault="00161CE2" w:rsidP="00161CE2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161CE2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年1月1</w:t>
      </w:r>
      <w:r w:rsidRPr="00161CE2">
        <w:rPr>
          <w:rFonts w:ascii="宋体" w:eastAsia="宋体" w:hAnsi="宋体"/>
          <w:color w:val="000000" w:themeColor="text1"/>
          <w:sz w:val="24"/>
          <w:szCs w:val="24"/>
        </w:rPr>
        <w:t>7</w:t>
      </w:r>
      <w:r w:rsidRPr="00161CE2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sectPr w:rsidR="00BB3501" w:rsidRPr="00161CE2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8476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3DAA" w:rsidRPr="009A3DA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8476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3DAA" w:rsidRPr="009A3DA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CE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476B"/>
    <w:rsid w:val="00986792"/>
    <w:rsid w:val="009871EF"/>
    <w:rsid w:val="00991292"/>
    <w:rsid w:val="00991AEE"/>
    <w:rsid w:val="0099252E"/>
    <w:rsid w:val="00993CBF"/>
    <w:rsid w:val="00997D63"/>
    <w:rsid w:val="009A149B"/>
    <w:rsid w:val="009A3DAA"/>
    <w:rsid w:val="009B33C8"/>
    <w:rsid w:val="009B5D57"/>
    <w:rsid w:val="009C15E2"/>
    <w:rsid w:val="009C33BF"/>
    <w:rsid w:val="009C3820"/>
    <w:rsid w:val="009E35EB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716C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A67C-1F74-4D8E-807C-A28A0099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2020-01-16T16:02:00Z</dcterms:created>
  <dcterms:modified xsi:type="dcterms:W3CDTF">2020-01-16T16:02:00Z</dcterms:modified>
</cp:coreProperties>
</file>