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B4" w:rsidRPr="00E163B4" w:rsidRDefault="00E163B4" w:rsidP="00E163B4">
      <w:pPr>
        <w:pStyle w:val="a5"/>
        <w:jc w:val="center"/>
        <w:rPr>
          <w:rFonts w:ascii="Arial" w:hAnsi="Arial" w:cs="Arial" w:hint="eastAsia"/>
          <w:b/>
          <w:color w:val="000000"/>
          <w:kern w:val="0"/>
          <w:sz w:val="30"/>
          <w:szCs w:val="30"/>
        </w:rPr>
      </w:pPr>
      <w:r w:rsidRPr="00E163B4">
        <w:rPr>
          <w:rFonts w:ascii="Arial" w:hAnsi="Arial" w:cs="Arial" w:hint="eastAsia"/>
          <w:b/>
          <w:color w:val="000000"/>
          <w:kern w:val="0"/>
          <w:sz w:val="30"/>
          <w:szCs w:val="30"/>
        </w:rPr>
        <w:t>华安基金管理有限公司</w:t>
      </w:r>
    </w:p>
    <w:p w:rsidR="00745CD0" w:rsidRDefault="00745CD0" w:rsidP="00AF7C09">
      <w:pPr>
        <w:pStyle w:val="a5"/>
        <w:jc w:val="center"/>
        <w:rPr>
          <w:rFonts w:ascii="Arial" w:hAnsi="Arial" w:cs="Arial" w:hint="eastAsia"/>
          <w:b/>
          <w:color w:val="000000"/>
          <w:kern w:val="0"/>
          <w:sz w:val="30"/>
          <w:szCs w:val="30"/>
        </w:rPr>
      </w:pPr>
      <w:r w:rsidRPr="00E163B4">
        <w:rPr>
          <w:rFonts w:ascii="Arial" w:hAnsi="Arial" w:cs="Arial" w:hint="eastAsia"/>
          <w:b/>
          <w:color w:val="000000"/>
          <w:kern w:val="0"/>
          <w:sz w:val="30"/>
          <w:szCs w:val="30"/>
        </w:rPr>
        <w:t>关于</w:t>
      </w:r>
      <w:r w:rsidR="00101D2B" w:rsidRPr="00101D2B">
        <w:rPr>
          <w:rFonts w:ascii="Arial" w:hAnsi="Arial" w:cs="Arial" w:hint="eastAsia"/>
          <w:b/>
          <w:color w:val="000000"/>
          <w:kern w:val="0"/>
          <w:sz w:val="30"/>
          <w:szCs w:val="30"/>
        </w:rPr>
        <w:t>华安媒体互联网混合型证券投资基金</w:t>
      </w:r>
    </w:p>
    <w:p w:rsidR="009F7ED6" w:rsidRDefault="00745CD0" w:rsidP="00AF7C09">
      <w:pPr>
        <w:pStyle w:val="a5"/>
        <w:jc w:val="center"/>
        <w:rPr>
          <w:rFonts w:ascii="Arial" w:hAnsi="Arial" w:cs="Arial" w:hint="eastAsia"/>
          <w:b/>
          <w:color w:val="000000"/>
          <w:kern w:val="0"/>
          <w:sz w:val="30"/>
          <w:szCs w:val="30"/>
        </w:rPr>
      </w:pPr>
      <w:r w:rsidRPr="00E163B4">
        <w:rPr>
          <w:rFonts w:ascii="Arial" w:hAnsi="Arial" w:cs="Arial" w:hint="eastAsia"/>
          <w:b/>
          <w:color w:val="000000"/>
          <w:kern w:val="0"/>
          <w:sz w:val="30"/>
          <w:szCs w:val="30"/>
        </w:rPr>
        <w:t>增加</w:t>
      </w:r>
      <w:r w:rsidR="00E84863" w:rsidRPr="00E84863">
        <w:rPr>
          <w:rFonts w:ascii="Arial" w:hAnsi="Arial" w:cs="Arial" w:hint="eastAsia"/>
          <w:b/>
          <w:color w:val="000000"/>
          <w:kern w:val="0"/>
          <w:sz w:val="30"/>
          <w:szCs w:val="30"/>
        </w:rPr>
        <w:t>中国中金财富证券有限公司</w:t>
      </w:r>
      <w:r w:rsidRPr="00AF7C09">
        <w:rPr>
          <w:rFonts w:ascii="Arial" w:hAnsi="Arial" w:cs="Arial" w:hint="eastAsia"/>
          <w:b/>
          <w:color w:val="000000"/>
          <w:kern w:val="0"/>
          <w:sz w:val="30"/>
          <w:szCs w:val="30"/>
        </w:rPr>
        <w:t>为</w:t>
      </w:r>
      <w:r>
        <w:rPr>
          <w:rFonts w:ascii="Arial" w:hAnsi="Arial" w:cs="Arial" w:hint="eastAsia"/>
          <w:b/>
          <w:color w:val="000000"/>
          <w:kern w:val="0"/>
          <w:sz w:val="30"/>
          <w:szCs w:val="30"/>
        </w:rPr>
        <w:t>销售机构的公告</w:t>
      </w:r>
    </w:p>
    <w:p w:rsidR="009F7ED6" w:rsidRPr="006B2A78" w:rsidRDefault="009F7ED6" w:rsidP="006B2A78">
      <w:pPr>
        <w:spacing w:before="960" w:line="620" w:lineRule="exact"/>
        <w:ind w:firstLineChars="200" w:firstLine="420"/>
        <w:outlineLvl w:val="2"/>
        <w:rPr>
          <w:rFonts w:ascii="Arial" w:hAnsi="Arial" w:cs="Arial" w:hint="eastAsia"/>
          <w:color w:val="000000"/>
          <w:kern w:val="0"/>
          <w:szCs w:val="21"/>
        </w:rPr>
      </w:pPr>
      <w:r w:rsidRPr="002F1BE7">
        <w:rPr>
          <w:rFonts w:ascii="Arial" w:hAnsi="Arial" w:cs="Arial"/>
          <w:color w:val="000000"/>
          <w:kern w:val="0"/>
          <w:szCs w:val="21"/>
        </w:rPr>
        <w:t>根</w:t>
      </w:r>
      <w:r w:rsidRPr="009D6E54">
        <w:rPr>
          <w:rFonts w:ascii="Arial" w:hAnsi="Arial" w:cs="Arial"/>
          <w:color w:val="000000"/>
          <w:kern w:val="0"/>
          <w:szCs w:val="21"/>
        </w:rPr>
        <w:t>据华安基金管理有限公司</w:t>
      </w:r>
      <w:r w:rsidRPr="00EB7395">
        <w:rPr>
          <w:rFonts w:ascii="Arial" w:hAnsi="Arial" w:cs="Arial"/>
          <w:color w:val="000000"/>
          <w:kern w:val="0"/>
          <w:szCs w:val="21"/>
        </w:rPr>
        <w:t>与</w:t>
      </w:r>
      <w:r w:rsidR="00E84863" w:rsidRPr="00E84863">
        <w:rPr>
          <w:rFonts w:ascii="Arial" w:hAnsi="Arial" w:cs="Arial" w:hint="eastAsia"/>
          <w:color w:val="000000"/>
          <w:kern w:val="0"/>
          <w:szCs w:val="21"/>
        </w:rPr>
        <w:t>中国中金财富证券有限公司</w:t>
      </w:r>
      <w:r w:rsidR="00AE7FA7" w:rsidRPr="00AE7FA7">
        <w:rPr>
          <w:rFonts w:ascii="Arial" w:hAnsi="Arial" w:cs="Arial" w:hint="eastAsia"/>
          <w:color w:val="000000"/>
          <w:kern w:val="0"/>
          <w:szCs w:val="21"/>
        </w:rPr>
        <w:t>（以下简称“</w:t>
      </w:r>
      <w:r w:rsidR="00E84863">
        <w:rPr>
          <w:rFonts w:ascii="Arial" w:hAnsi="Arial" w:cs="Arial" w:hint="eastAsia"/>
          <w:color w:val="000000"/>
          <w:kern w:val="0"/>
          <w:szCs w:val="21"/>
        </w:rPr>
        <w:t>中金财富证券</w:t>
      </w:r>
      <w:r w:rsidR="00AE7FA7" w:rsidRPr="00AE7FA7">
        <w:rPr>
          <w:rFonts w:ascii="Arial" w:hAnsi="Arial" w:cs="Arial" w:hint="eastAsia"/>
          <w:color w:val="000000"/>
          <w:kern w:val="0"/>
          <w:szCs w:val="21"/>
        </w:rPr>
        <w:t>”</w:t>
      </w:r>
      <w:r w:rsidR="00AE7FA7" w:rsidRPr="00AE7FA7">
        <w:rPr>
          <w:rFonts w:ascii="Arial" w:hAnsi="Arial" w:cs="Arial" w:hint="eastAsia"/>
          <w:color w:val="000000"/>
          <w:kern w:val="0"/>
          <w:szCs w:val="21"/>
        </w:rPr>
        <w:t>)</w:t>
      </w:r>
      <w:r w:rsidRPr="00EB7395">
        <w:rPr>
          <w:rFonts w:ascii="Arial" w:hAnsi="Arial" w:cs="Arial"/>
          <w:color w:val="000000"/>
          <w:kern w:val="0"/>
          <w:szCs w:val="21"/>
        </w:rPr>
        <w:t>签署的销售</w:t>
      </w:r>
      <w:r w:rsidRPr="00944135">
        <w:rPr>
          <w:rFonts w:ascii="Arial" w:hAnsi="Arial" w:cs="Arial"/>
          <w:color w:val="000000"/>
          <w:kern w:val="0"/>
          <w:szCs w:val="21"/>
        </w:rPr>
        <w:t>协议，</w:t>
      </w:r>
      <w:r w:rsidR="006B2A78" w:rsidRPr="006B2A78">
        <w:rPr>
          <w:rFonts w:ascii="Arial" w:hAnsi="Arial" w:cs="Arial" w:hint="eastAsia"/>
          <w:color w:val="000000"/>
          <w:kern w:val="0"/>
          <w:szCs w:val="21"/>
        </w:rPr>
        <w:t>自</w:t>
      </w:r>
      <w:r w:rsidR="00206F04" w:rsidRPr="006B2A78">
        <w:rPr>
          <w:rFonts w:ascii="Arial" w:hAnsi="Arial" w:cs="Arial" w:hint="eastAsia"/>
          <w:color w:val="000000"/>
          <w:kern w:val="0"/>
          <w:szCs w:val="21"/>
        </w:rPr>
        <w:t>201</w:t>
      </w:r>
      <w:r w:rsidR="00101D2B">
        <w:rPr>
          <w:rFonts w:ascii="Arial" w:hAnsi="Arial" w:cs="Arial" w:hint="eastAsia"/>
          <w:color w:val="000000"/>
          <w:kern w:val="0"/>
          <w:szCs w:val="21"/>
        </w:rPr>
        <w:t>9</w:t>
      </w:r>
      <w:r w:rsidR="00206F04" w:rsidRPr="006B2A78">
        <w:rPr>
          <w:rFonts w:ascii="Arial" w:hAnsi="Arial" w:cs="Arial" w:hint="eastAsia"/>
          <w:color w:val="000000"/>
          <w:kern w:val="0"/>
          <w:szCs w:val="21"/>
        </w:rPr>
        <w:t>年</w:t>
      </w:r>
      <w:r w:rsidR="00E84863">
        <w:rPr>
          <w:rFonts w:ascii="Arial" w:hAnsi="Arial" w:cs="Arial" w:hint="eastAsia"/>
          <w:color w:val="000000"/>
          <w:kern w:val="0"/>
          <w:szCs w:val="21"/>
        </w:rPr>
        <w:t>10</w:t>
      </w:r>
      <w:r w:rsidR="00605056" w:rsidRPr="006B2A78">
        <w:rPr>
          <w:rFonts w:ascii="Arial" w:hAnsi="Arial" w:cs="Arial" w:hint="eastAsia"/>
          <w:color w:val="000000"/>
          <w:kern w:val="0"/>
          <w:szCs w:val="21"/>
        </w:rPr>
        <w:t>月</w:t>
      </w:r>
      <w:r w:rsidR="001B2995">
        <w:rPr>
          <w:rFonts w:ascii="Arial" w:hAnsi="Arial" w:cs="Arial" w:hint="eastAsia"/>
          <w:color w:val="000000"/>
          <w:kern w:val="0"/>
          <w:szCs w:val="21"/>
        </w:rPr>
        <w:t>8</w:t>
      </w:r>
      <w:r w:rsidR="00E84863">
        <w:rPr>
          <w:rFonts w:ascii="Arial" w:hAnsi="Arial" w:cs="Arial" w:hint="eastAsia"/>
          <w:color w:val="000000"/>
          <w:kern w:val="0"/>
          <w:szCs w:val="21"/>
        </w:rPr>
        <w:t xml:space="preserve"> </w:t>
      </w:r>
      <w:r w:rsidR="006B2A78" w:rsidRPr="006B2A78">
        <w:rPr>
          <w:rFonts w:ascii="Arial" w:hAnsi="Arial" w:cs="Arial" w:hint="eastAsia"/>
          <w:color w:val="000000"/>
          <w:kern w:val="0"/>
          <w:szCs w:val="21"/>
        </w:rPr>
        <w:t>日起</w:t>
      </w:r>
      <w:r w:rsidR="00E84863">
        <w:rPr>
          <w:rFonts w:ascii="Arial" w:hAnsi="Arial" w:cs="Arial" w:hint="eastAsia"/>
          <w:color w:val="000000"/>
          <w:kern w:val="0"/>
          <w:szCs w:val="21"/>
        </w:rPr>
        <w:t>中金财富证券</w:t>
      </w:r>
      <w:r w:rsidR="006B2A78" w:rsidRPr="006B2A78">
        <w:rPr>
          <w:rFonts w:ascii="Arial" w:hAnsi="Arial" w:cs="Arial" w:hint="eastAsia"/>
          <w:color w:val="000000"/>
          <w:kern w:val="0"/>
          <w:szCs w:val="21"/>
        </w:rPr>
        <w:t>开始销售</w:t>
      </w:r>
      <w:r w:rsidR="00101D2B" w:rsidRPr="00101D2B">
        <w:rPr>
          <w:rFonts w:ascii="Arial" w:hAnsi="Arial" w:cs="Arial" w:hint="eastAsia"/>
          <w:color w:val="000000"/>
          <w:kern w:val="0"/>
          <w:szCs w:val="21"/>
        </w:rPr>
        <w:t>华安媒体互联网混合型证券投资基金（</w:t>
      </w:r>
      <w:r w:rsidR="00101D2B">
        <w:rPr>
          <w:rFonts w:ascii="Arial" w:hAnsi="Arial" w:cs="Arial" w:hint="eastAsia"/>
          <w:color w:val="000000"/>
          <w:kern w:val="0"/>
          <w:szCs w:val="21"/>
        </w:rPr>
        <w:t>以下简称“本基金”，</w:t>
      </w:r>
      <w:r w:rsidR="00101D2B" w:rsidRPr="00101D2B">
        <w:rPr>
          <w:rFonts w:ascii="Arial" w:hAnsi="Arial" w:cs="Arial" w:hint="eastAsia"/>
          <w:color w:val="000000"/>
          <w:kern w:val="0"/>
          <w:szCs w:val="21"/>
        </w:rPr>
        <w:t>基金代码：</w:t>
      </w:r>
      <w:r w:rsidR="00101D2B" w:rsidRPr="00101D2B">
        <w:rPr>
          <w:rFonts w:ascii="Arial" w:hAnsi="Arial" w:cs="Arial" w:hint="eastAsia"/>
          <w:color w:val="000000"/>
          <w:kern w:val="0"/>
          <w:szCs w:val="21"/>
        </w:rPr>
        <w:t>001071</w:t>
      </w:r>
      <w:r w:rsidR="00101D2B" w:rsidRPr="00101D2B">
        <w:rPr>
          <w:rFonts w:ascii="Arial" w:hAnsi="Arial" w:cs="Arial" w:hint="eastAsia"/>
          <w:color w:val="000000"/>
          <w:kern w:val="0"/>
          <w:szCs w:val="21"/>
        </w:rPr>
        <w:t>）</w:t>
      </w:r>
      <w:r w:rsidR="006B2A78" w:rsidRPr="006B2A78">
        <w:rPr>
          <w:rFonts w:ascii="Arial" w:hAnsi="Arial" w:cs="Arial" w:hint="eastAsia"/>
          <w:color w:val="000000"/>
          <w:kern w:val="0"/>
          <w:szCs w:val="21"/>
        </w:rPr>
        <w:t>，</w:t>
      </w:r>
      <w:r w:rsidR="00745CD0" w:rsidRPr="006B2A78">
        <w:rPr>
          <w:rFonts w:ascii="Arial" w:hAnsi="Arial" w:cs="Arial" w:hint="eastAsia"/>
          <w:color w:val="000000"/>
          <w:kern w:val="0"/>
          <w:szCs w:val="21"/>
        </w:rPr>
        <w:t>投资者可在</w:t>
      </w:r>
      <w:r w:rsidR="00101D2B">
        <w:rPr>
          <w:rFonts w:ascii="Arial" w:hAnsi="Arial" w:cs="Arial" w:hint="eastAsia"/>
          <w:color w:val="000000"/>
          <w:kern w:val="0"/>
          <w:szCs w:val="21"/>
        </w:rPr>
        <w:t>本基金</w:t>
      </w:r>
      <w:r w:rsidR="00745CD0" w:rsidRPr="006B2A78">
        <w:rPr>
          <w:rFonts w:ascii="Arial" w:hAnsi="Arial" w:cs="Arial" w:hint="eastAsia"/>
          <w:color w:val="000000"/>
          <w:kern w:val="0"/>
          <w:szCs w:val="21"/>
        </w:rPr>
        <w:t>的</w:t>
      </w:r>
      <w:r w:rsidR="00745CD0">
        <w:rPr>
          <w:rFonts w:ascii="Arial" w:hAnsi="Arial" w:cs="Arial" w:hint="eastAsia"/>
          <w:color w:val="000000"/>
          <w:kern w:val="0"/>
          <w:szCs w:val="21"/>
        </w:rPr>
        <w:t>申购</w:t>
      </w:r>
      <w:r w:rsidR="00745CD0" w:rsidRPr="006B2A78">
        <w:rPr>
          <w:rFonts w:ascii="Arial" w:hAnsi="Arial" w:cs="Arial" w:hint="eastAsia"/>
          <w:color w:val="000000"/>
          <w:kern w:val="0"/>
          <w:szCs w:val="21"/>
        </w:rPr>
        <w:t>期内到在</w:t>
      </w:r>
      <w:r w:rsidR="00E84863">
        <w:rPr>
          <w:rFonts w:ascii="Arial" w:hAnsi="Arial" w:cs="Arial" w:hint="eastAsia"/>
          <w:color w:val="000000"/>
          <w:kern w:val="0"/>
          <w:szCs w:val="21"/>
        </w:rPr>
        <w:t>中金财富证券</w:t>
      </w:r>
      <w:r w:rsidR="00745CD0">
        <w:rPr>
          <w:rFonts w:ascii="Arial" w:hAnsi="Arial" w:cs="Arial" w:hint="eastAsia"/>
          <w:color w:val="000000"/>
          <w:kern w:val="0"/>
          <w:szCs w:val="21"/>
        </w:rPr>
        <w:t>在</w:t>
      </w:r>
      <w:r w:rsidR="00745CD0" w:rsidRPr="006B2A78">
        <w:rPr>
          <w:rFonts w:ascii="Arial" w:hAnsi="Arial" w:cs="Arial" w:hint="eastAsia"/>
          <w:color w:val="000000"/>
          <w:kern w:val="0"/>
          <w:szCs w:val="21"/>
        </w:rPr>
        <w:t>全国的营业网点办理基金</w:t>
      </w:r>
      <w:r w:rsidR="00745CD0">
        <w:rPr>
          <w:rFonts w:ascii="Arial" w:hAnsi="Arial" w:cs="Arial" w:hint="eastAsia"/>
          <w:color w:val="000000"/>
          <w:kern w:val="0"/>
          <w:szCs w:val="21"/>
        </w:rPr>
        <w:t>申购</w:t>
      </w:r>
      <w:r w:rsidR="00745CD0" w:rsidRPr="006B2A78">
        <w:rPr>
          <w:rFonts w:ascii="Arial" w:hAnsi="Arial" w:cs="Arial" w:hint="eastAsia"/>
          <w:color w:val="000000"/>
          <w:kern w:val="0"/>
          <w:szCs w:val="21"/>
        </w:rPr>
        <w:t>等相关业务</w:t>
      </w:r>
      <w:r w:rsidR="006B2A78" w:rsidRPr="006B2A78">
        <w:rPr>
          <w:rFonts w:ascii="Arial" w:hAnsi="Arial" w:cs="Arial" w:hint="eastAsia"/>
          <w:color w:val="000000"/>
          <w:kern w:val="0"/>
          <w:szCs w:val="21"/>
        </w:rPr>
        <w:t>。</w:t>
      </w:r>
    </w:p>
    <w:p w:rsidR="001C2BFD" w:rsidRDefault="001C2BFD" w:rsidP="006F464C">
      <w:pPr>
        <w:spacing w:line="360" w:lineRule="auto"/>
        <w:ind w:firstLineChars="200" w:firstLine="420"/>
        <w:rPr>
          <w:rFonts w:ascii="Arial" w:hAnsi="Arial" w:cs="Arial" w:hint="eastAsia"/>
          <w:color w:val="000000"/>
          <w:kern w:val="0"/>
          <w:szCs w:val="21"/>
        </w:rPr>
      </w:pPr>
    </w:p>
    <w:p w:rsidR="00AE7FA7" w:rsidRPr="009018B5" w:rsidRDefault="00AE7FA7" w:rsidP="009018B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jc w:val="left"/>
        <w:rPr>
          <w:rFonts w:ascii="Arial" w:hAnsi="Arial" w:cs="Arial" w:hint="eastAsia"/>
          <w:color w:val="000000"/>
          <w:kern w:val="0"/>
          <w:szCs w:val="21"/>
        </w:rPr>
      </w:pPr>
      <w:r w:rsidRPr="009018B5">
        <w:rPr>
          <w:rFonts w:ascii="Arial" w:hAnsi="Arial" w:cs="Arial" w:hint="eastAsia"/>
          <w:color w:val="000000"/>
          <w:kern w:val="0"/>
          <w:szCs w:val="21"/>
        </w:rPr>
        <w:t>1</w:t>
      </w:r>
      <w:r w:rsidRPr="009018B5">
        <w:rPr>
          <w:rFonts w:ascii="Arial" w:hAnsi="Arial" w:cs="Arial" w:hint="eastAsia"/>
          <w:color w:val="000000"/>
          <w:kern w:val="0"/>
          <w:szCs w:val="21"/>
        </w:rPr>
        <w:t>、</w:t>
      </w:r>
      <w:r w:rsidR="00E84863" w:rsidRPr="009018B5">
        <w:rPr>
          <w:rFonts w:ascii="Arial" w:hAnsi="Arial" w:cs="Arial" w:hint="eastAsia"/>
          <w:color w:val="000000"/>
          <w:kern w:val="0"/>
          <w:szCs w:val="21"/>
        </w:rPr>
        <w:t>中国中金财富证券有限公司</w:t>
      </w:r>
    </w:p>
    <w:p w:rsidR="00E84863" w:rsidRPr="009018B5" w:rsidRDefault="00AE7FA7" w:rsidP="009018B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jc w:val="left"/>
        <w:rPr>
          <w:rFonts w:ascii="Arial" w:hAnsi="Arial" w:cs="Arial" w:hint="eastAsia"/>
          <w:color w:val="000000"/>
          <w:kern w:val="0"/>
          <w:szCs w:val="21"/>
        </w:rPr>
      </w:pPr>
      <w:r w:rsidRPr="009018B5">
        <w:rPr>
          <w:rFonts w:ascii="Arial" w:hAnsi="Arial" w:cs="Arial" w:hint="eastAsia"/>
          <w:color w:val="000000"/>
          <w:kern w:val="0"/>
          <w:szCs w:val="21"/>
        </w:rPr>
        <w:t>客服电话：</w:t>
      </w:r>
      <w:r w:rsidR="008A08EE" w:rsidRPr="009018B5">
        <w:rPr>
          <w:rFonts w:ascii="Arial" w:hAnsi="Arial" w:cs="Arial" w:hint="eastAsia"/>
          <w:color w:val="000000"/>
          <w:kern w:val="0"/>
          <w:szCs w:val="21"/>
        </w:rPr>
        <w:t>95532/4006008008</w:t>
      </w:r>
    </w:p>
    <w:p w:rsidR="00AE7FA7" w:rsidRPr="009018B5" w:rsidRDefault="00AE7FA7" w:rsidP="009018B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20"/>
        <w:jc w:val="left"/>
        <w:rPr>
          <w:rFonts w:ascii="Arial" w:hAnsi="Arial" w:cs="Arial" w:hint="eastAsia"/>
          <w:color w:val="000000"/>
          <w:kern w:val="0"/>
          <w:szCs w:val="21"/>
        </w:rPr>
      </w:pPr>
      <w:r w:rsidRPr="009018B5">
        <w:rPr>
          <w:rFonts w:ascii="Arial" w:hAnsi="Arial" w:cs="Arial" w:hint="eastAsia"/>
          <w:color w:val="000000"/>
          <w:kern w:val="0"/>
          <w:szCs w:val="21"/>
        </w:rPr>
        <w:t>公司网址：</w:t>
      </w:r>
      <w:r w:rsidR="008A08EE" w:rsidRPr="009018B5">
        <w:rPr>
          <w:rFonts w:ascii="Arial" w:hAnsi="Arial" w:cs="Arial"/>
          <w:color w:val="000000"/>
          <w:kern w:val="0"/>
          <w:szCs w:val="21"/>
        </w:rPr>
        <w:t>www.china-invs.cn</w:t>
      </w:r>
    </w:p>
    <w:p w:rsidR="009F7ED6" w:rsidRDefault="00E3447B" w:rsidP="006F464C">
      <w:pPr>
        <w:spacing w:line="360" w:lineRule="auto"/>
        <w:ind w:firstLineChars="200" w:firstLine="420"/>
        <w:rPr>
          <w:rFonts w:ascii="Arial" w:hAnsi="Arial" w:cs="Arial" w:hint="eastAsia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>2</w:t>
      </w:r>
      <w:r w:rsidRPr="00E3447B">
        <w:rPr>
          <w:rFonts w:ascii="Arial" w:hAnsi="Arial" w:cs="Arial" w:hint="eastAsia"/>
          <w:color w:val="000000"/>
          <w:kern w:val="0"/>
          <w:szCs w:val="21"/>
        </w:rPr>
        <w:t>、</w:t>
      </w:r>
      <w:r w:rsidR="009F7ED6" w:rsidRPr="00766FC8">
        <w:rPr>
          <w:rFonts w:ascii="Arial" w:hAnsi="Arial" w:cs="Arial" w:hint="eastAsia"/>
          <w:color w:val="000000"/>
          <w:kern w:val="0"/>
          <w:szCs w:val="21"/>
        </w:rPr>
        <w:t>华安基金管理有限公司</w:t>
      </w:r>
    </w:p>
    <w:p w:rsidR="009F7ED6" w:rsidRDefault="009F7ED6" w:rsidP="006F464C">
      <w:pPr>
        <w:spacing w:line="360" w:lineRule="auto"/>
        <w:ind w:firstLineChars="200" w:firstLine="420"/>
        <w:rPr>
          <w:rFonts w:ascii="Arial" w:hAnsi="Arial" w:cs="Arial" w:hint="eastAsia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客户服务电话：</w:t>
      </w:r>
      <w:r>
        <w:rPr>
          <w:rFonts w:ascii="Arial" w:hAnsi="Arial" w:cs="Arial"/>
          <w:color w:val="000000"/>
          <w:kern w:val="0"/>
          <w:szCs w:val="21"/>
        </w:rPr>
        <w:t>40088-50099</w:t>
      </w:r>
    </w:p>
    <w:p w:rsidR="00AF7C09" w:rsidRDefault="009F7ED6" w:rsidP="009018B5">
      <w:pPr>
        <w:spacing w:line="360" w:lineRule="auto"/>
        <w:ind w:firstLineChars="200" w:firstLine="420"/>
        <w:rPr>
          <w:rFonts w:ascii="Arial" w:hAnsi="Arial" w:cs="Arial" w:hint="eastAsia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网址：</w:t>
      </w:r>
      <w:hyperlink r:id="rId6" w:history="1">
        <w:r w:rsidRPr="00A51B22">
          <w:rPr>
            <w:rFonts w:ascii="Arial" w:hAnsi="Arial" w:cs="Arial"/>
            <w:color w:val="000000"/>
            <w:kern w:val="0"/>
            <w:szCs w:val="21"/>
          </w:rPr>
          <w:t>www.huaan.com.cn</w:t>
        </w:r>
      </w:hyperlink>
    </w:p>
    <w:p w:rsidR="00AF7C09" w:rsidRDefault="00AF7C09" w:rsidP="009018B5">
      <w:pPr>
        <w:spacing w:line="360" w:lineRule="auto"/>
        <w:ind w:firstLineChars="200" w:firstLine="420"/>
        <w:rPr>
          <w:rFonts w:ascii="Arial" w:hAnsi="Arial" w:cs="Arial" w:hint="eastAsia"/>
          <w:color w:val="000000"/>
          <w:kern w:val="0"/>
          <w:szCs w:val="21"/>
        </w:rPr>
      </w:pPr>
    </w:p>
    <w:p w:rsidR="00AF7C09" w:rsidRDefault="009F7ED6" w:rsidP="00AF7C09">
      <w:pPr>
        <w:spacing w:line="360" w:lineRule="auto"/>
        <w:ind w:firstLineChars="200" w:firstLine="420"/>
        <w:jc w:val="right"/>
        <w:rPr>
          <w:rFonts w:ascii="Arial" w:hAnsi="Arial" w:cs="Arial" w:hint="eastAsia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华安基金管理有限公司</w:t>
      </w:r>
    </w:p>
    <w:p w:rsidR="009F7ED6" w:rsidRPr="00A85494" w:rsidRDefault="004E17A1" w:rsidP="00AF7C09">
      <w:pPr>
        <w:spacing w:line="360" w:lineRule="auto"/>
        <w:ind w:firstLineChars="2700" w:firstLine="5670"/>
        <w:jc w:val="right"/>
        <w:rPr>
          <w:rFonts w:ascii="Arial" w:hAnsi="Arial" w:cs="Arial" w:hint="eastAsia"/>
          <w:color w:val="000000"/>
          <w:kern w:val="0"/>
          <w:szCs w:val="21"/>
        </w:rPr>
      </w:pPr>
      <w:r w:rsidRPr="00A85494">
        <w:rPr>
          <w:rFonts w:ascii="Arial" w:hAnsi="Arial" w:cs="Arial" w:hint="eastAsia"/>
          <w:color w:val="000000"/>
          <w:kern w:val="0"/>
          <w:szCs w:val="21"/>
        </w:rPr>
        <w:t>二〇一</w:t>
      </w:r>
      <w:r w:rsidR="00101D2B">
        <w:rPr>
          <w:rFonts w:ascii="Arial" w:hAnsi="Arial" w:cs="Arial" w:hint="eastAsia"/>
          <w:color w:val="000000"/>
          <w:kern w:val="0"/>
          <w:szCs w:val="21"/>
        </w:rPr>
        <w:t>九</w:t>
      </w:r>
      <w:r w:rsidRPr="00A85494">
        <w:rPr>
          <w:rFonts w:ascii="Arial" w:hAnsi="Arial" w:cs="Arial"/>
          <w:color w:val="000000"/>
          <w:kern w:val="0"/>
          <w:szCs w:val="21"/>
        </w:rPr>
        <w:t>年</w:t>
      </w:r>
      <w:r w:rsidR="00101D2B">
        <w:rPr>
          <w:rFonts w:ascii="Arial" w:hAnsi="Arial" w:cs="Arial" w:hint="eastAsia"/>
          <w:color w:val="000000"/>
          <w:kern w:val="0"/>
          <w:szCs w:val="21"/>
        </w:rPr>
        <w:t>九</w:t>
      </w:r>
      <w:r>
        <w:rPr>
          <w:rFonts w:ascii="Arial" w:hAnsi="Arial" w:cs="Arial" w:hint="eastAsia"/>
          <w:color w:val="000000"/>
          <w:kern w:val="0"/>
          <w:szCs w:val="21"/>
        </w:rPr>
        <w:t>月</w:t>
      </w:r>
      <w:r w:rsidR="001B2995">
        <w:rPr>
          <w:rFonts w:ascii="Arial" w:hAnsi="Arial" w:cs="Arial" w:hint="eastAsia"/>
          <w:color w:val="000000"/>
          <w:kern w:val="0"/>
          <w:szCs w:val="21"/>
        </w:rPr>
        <w:t>二十八</w:t>
      </w:r>
      <w:r w:rsidRPr="00A85494">
        <w:rPr>
          <w:rFonts w:ascii="Arial" w:hAnsi="Arial" w:cs="Arial"/>
          <w:color w:val="000000"/>
          <w:kern w:val="0"/>
          <w:szCs w:val="21"/>
        </w:rPr>
        <w:t>日</w:t>
      </w:r>
    </w:p>
    <w:sectPr w:rsidR="009F7ED6" w:rsidRPr="00A8549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5E6" w:rsidRDefault="005425E6" w:rsidP="009078F3">
      <w:r>
        <w:separator/>
      </w:r>
    </w:p>
  </w:endnote>
  <w:endnote w:type="continuationSeparator" w:id="1">
    <w:p w:rsidR="005425E6" w:rsidRDefault="005425E6" w:rsidP="00907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5E6" w:rsidRDefault="005425E6" w:rsidP="009078F3">
      <w:r>
        <w:separator/>
      </w:r>
    </w:p>
  </w:footnote>
  <w:footnote w:type="continuationSeparator" w:id="1">
    <w:p w:rsidR="005425E6" w:rsidRDefault="005425E6" w:rsidP="009078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172A27"/>
    <w:rsid w:val="0001356F"/>
    <w:rsid w:val="00014BCD"/>
    <w:rsid w:val="00021CA8"/>
    <w:rsid w:val="000410FD"/>
    <w:rsid w:val="00041E5C"/>
    <w:rsid w:val="00045B48"/>
    <w:rsid w:val="0006761C"/>
    <w:rsid w:val="0007042C"/>
    <w:rsid w:val="000706E9"/>
    <w:rsid w:val="00073DA1"/>
    <w:rsid w:val="00093542"/>
    <w:rsid w:val="000957EF"/>
    <w:rsid w:val="000D0EAB"/>
    <w:rsid w:val="000D1C8F"/>
    <w:rsid w:val="00101D2B"/>
    <w:rsid w:val="00107886"/>
    <w:rsid w:val="00110617"/>
    <w:rsid w:val="001301A4"/>
    <w:rsid w:val="00132AB9"/>
    <w:rsid w:val="00135CC9"/>
    <w:rsid w:val="00136402"/>
    <w:rsid w:val="00163B41"/>
    <w:rsid w:val="00163D7C"/>
    <w:rsid w:val="00164844"/>
    <w:rsid w:val="001655CF"/>
    <w:rsid w:val="00180A2E"/>
    <w:rsid w:val="00181407"/>
    <w:rsid w:val="00182F99"/>
    <w:rsid w:val="00183247"/>
    <w:rsid w:val="0019060B"/>
    <w:rsid w:val="001A63F0"/>
    <w:rsid w:val="001B2995"/>
    <w:rsid w:val="001B46CD"/>
    <w:rsid w:val="001C2BFD"/>
    <w:rsid w:val="001C694F"/>
    <w:rsid w:val="001D0081"/>
    <w:rsid w:val="001D2D9D"/>
    <w:rsid w:val="001D33A9"/>
    <w:rsid w:val="001E32FE"/>
    <w:rsid w:val="001F77A3"/>
    <w:rsid w:val="00206F04"/>
    <w:rsid w:val="00215550"/>
    <w:rsid w:val="00222C5B"/>
    <w:rsid w:val="002237CA"/>
    <w:rsid w:val="00257E2B"/>
    <w:rsid w:val="00260834"/>
    <w:rsid w:val="0027672A"/>
    <w:rsid w:val="00287E02"/>
    <w:rsid w:val="00295E7B"/>
    <w:rsid w:val="00297204"/>
    <w:rsid w:val="002A4241"/>
    <w:rsid w:val="002B16DD"/>
    <w:rsid w:val="002C4E7F"/>
    <w:rsid w:val="002C79C0"/>
    <w:rsid w:val="002E1A9C"/>
    <w:rsid w:val="002F0EDA"/>
    <w:rsid w:val="002F1BE7"/>
    <w:rsid w:val="0030272B"/>
    <w:rsid w:val="003031BF"/>
    <w:rsid w:val="00307634"/>
    <w:rsid w:val="00326FD4"/>
    <w:rsid w:val="0034470A"/>
    <w:rsid w:val="003604B9"/>
    <w:rsid w:val="0039045A"/>
    <w:rsid w:val="003A762E"/>
    <w:rsid w:val="003B430B"/>
    <w:rsid w:val="003D726D"/>
    <w:rsid w:val="003F552C"/>
    <w:rsid w:val="00406E70"/>
    <w:rsid w:val="004070FD"/>
    <w:rsid w:val="00424DA6"/>
    <w:rsid w:val="00425098"/>
    <w:rsid w:val="004258EF"/>
    <w:rsid w:val="00430499"/>
    <w:rsid w:val="00440053"/>
    <w:rsid w:val="00441C27"/>
    <w:rsid w:val="00451C72"/>
    <w:rsid w:val="00461AF8"/>
    <w:rsid w:val="004717CB"/>
    <w:rsid w:val="00472A13"/>
    <w:rsid w:val="004A174B"/>
    <w:rsid w:val="004B308D"/>
    <w:rsid w:val="004B62D2"/>
    <w:rsid w:val="004C5A64"/>
    <w:rsid w:val="004C6349"/>
    <w:rsid w:val="004C70E7"/>
    <w:rsid w:val="004E17A1"/>
    <w:rsid w:val="004E1C9A"/>
    <w:rsid w:val="00503125"/>
    <w:rsid w:val="00503E0C"/>
    <w:rsid w:val="005061AE"/>
    <w:rsid w:val="00521D42"/>
    <w:rsid w:val="005332FB"/>
    <w:rsid w:val="00533D62"/>
    <w:rsid w:val="005346B2"/>
    <w:rsid w:val="0053569A"/>
    <w:rsid w:val="005411E9"/>
    <w:rsid w:val="005425E6"/>
    <w:rsid w:val="0054286E"/>
    <w:rsid w:val="005476D8"/>
    <w:rsid w:val="00554BFE"/>
    <w:rsid w:val="00557E9A"/>
    <w:rsid w:val="0056630B"/>
    <w:rsid w:val="00577643"/>
    <w:rsid w:val="005A4C59"/>
    <w:rsid w:val="005B2FFF"/>
    <w:rsid w:val="005B7EE8"/>
    <w:rsid w:val="00604B4D"/>
    <w:rsid w:val="00605056"/>
    <w:rsid w:val="00656B5E"/>
    <w:rsid w:val="00660F46"/>
    <w:rsid w:val="0066172C"/>
    <w:rsid w:val="00662DEE"/>
    <w:rsid w:val="00667165"/>
    <w:rsid w:val="00667DF9"/>
    <w:rsid w:val="0067691E"/>
    <w:rsid w:val="006A0AB5"/>
    <w:rsid w:val="006B00E8"/>
    <w:rsid w:val="006B2031"/>
    <w:rsid w:val="006B2A78"/>
    <w:rsid w:val="006C091E"/>
    <w:rsid w:val="006C2105"/>
    <w:rsid w:val="006C7757"/>
    <w:rsid w:val="006D5892"/>
    <w:rsid w:val="006F464C"/>
    <w:rsid w:val="00701120"/>
    <w:rsid w:val="007131BC"/>
    <w:rsid w:val="00720083"/>
    <w:rsid w:val="00725939"/>
    <w:rsid w:val="00736829"/>
    <w:rsid w:val="00745CD0"/>
    <w:rsid w:val="00755626"/>
    <w:rsid w:val="0075703A"/>
    <w:rsid w:val="00766FC8"/>
    <w:rsid w:val="007677C7"/>
    <w:rsid w:val="00776E65"/>
    <w:rsid w:val="00790197"/>
    <w:rsid w:val="007969C5"/>
    <w:rsid w:val="007B6914"/>
    <w:rsid w:val="007D12A6"/>
    <w:rsid w:val="007D1CFA"/>
    <w:rsid w:val="007D2920"/>
    <w:rsid w:val="007D6DF2"/>
    <w:rsid w:val="007F2D8F"/>
    <w:rsid w:val="007F62BB"/>
    <w:rsid w:val="00807CC6"/>
    <w:rsid w:val="00867236"/>
    <w:rsid w:val="00874BC2"/>
    <w:rsid w:val="00874E08"/>
    <w:rsid w:val="008A08EE"/>
    <w:rsid w:val="008A7164"/>
    <w:rsid w:val="008B35D9"/>
    <w:rsid w:val="008B659F"/>
    <w:rsid w:val="008D507B"/>
    <w:rsid w:val="008F792E"/>
    <w:rsid w:val="009018B5"/>
    <w:rsid w:val="00904E35"/>
    <w:rsid w:val="00905B3F"/>
    <w:rsid w:val="009078F3"/>
    <w:rsid w:val="00923A6B"/>
    <w:rsid w:val="00944135"/>
    <w:rsid w:val="009547A4"/>
    <w:rsid w:val="00965413"/>
    <w:rsid w:val="0096657C"/>
    <w:rsid w:val="0097140D"/>
    <w:rsid w:val="00973138"/>
    <w:rsid w:val="009A5604"/>
    <w:rsid w:val="009A64C8"/>
    <w:rsid w:val="009B5598"/>
    <w:rsid w:val="009B5F8B"/>
    <w:rsid w:val="009C0AD8"/>
    <w:rsid w:val="009C3387"/>
    <w:rsid w:val="009D6E54"/>
    <w:rsid w:val="009F0403"/>
    <w:rsid w:val="009F7ED6"/>
    <w:rsid w:val="00A13C73"/>
    <w:rsid w:val="00A21B67"/>
    <w:rsid w:val="00A23241"/>
    <w:rsid w:val="00A242E8"/>
    <w:rsid w:val="00A51B22"/>
    <w:rsid w:val="00A7679A"/>
    <w:rsid w:val="00A77EA4"/>
    <w:rsid w:val="00A85494"/>
    <w:rsid w:val="00AA178F"/>
    <w:rsid w:val="00AC630F"/>
    <w:rsid w:val="00AE2D9E"/>
    <w:rsid w:val="00AE7FA7"/>
    <w:rsid w:val="00AF7C09"/>
    <w:rsid w:val="00B219AC"/>
    <w:rsid w:val="00B27479"/>
    <w:rsid w:val="00B3326F"/>
    <w:rsid w:val="00B453A4"/>
    <w:rsid w:val="00B47387"/>
    <w:rsid w:val="00B56C97"/>
    <w:rsid w:val="00B66E0A"/>
    <w:rsid w:val="00BB6C68"/>
    <w:rsid w:val="00BE46BB"/>
    <w:rsid w:val="00BF6B33"/>
    <w:rsid w:val="00C12042"/>
    <w:rsid w:val="00C136A6"/>
    <w:rsid w:val="00C17E9E"/>
    <w:rsid w:val="00C2560A"/>
    <w:rsid w:val="00C26D3F"/>
    <w:rsid w:val="00C331DD"/>
    <w:rsid w:val="00C42D0C"/>
    <w:rsid w:val="00C51590"/>
    <w:rsid w:val="00C541F0"/>
    <w:rsid w:val="00C7074F"/>
    <w:rsid w:val="00C96CAD"/>
    <w:rsid w:val="00CB7A3A"/>
    <w:rsid w:val="00CC17E5"/>
    <w:rsid w:val="00CC7C1D"/>
    <w:rsid w:val="00CD208B"/>
    <w:rsid w:val="00D17AC6"/>
    <w:rsid w:val="00D21BC8"/>
    <w:rsid w:val="00D40A0B"/>
    <w:rsid w:val="00D46F45"/>
    <w:rsid w:val="00D53D54"/>
    <w:rsid w:val="00D66991"/>
    <w:rsid w:val="00D67D2D"/>
    <w:rsid w:val="00D861FD"/>
    <w:rsid w:val="00DA400D"/>
    <w:rsid w:val="00DB02B2"/>
    <w:rsid w:val="00DB0B75"/>
    <w:rsid w:val="00DC198A"/>
    <w:rsid w:val="00E07B1E"/>
    <w:rsid w:val="00E14BEE"/>
    <w:rsid w:val="00E163B4"/>
    <w:rsid w:val="00E3447B"/>
    <w:rsid w:val="00E36D4A"/>
    <w:rsid w:val="00E4344C"/>
    <w:rsid w:val="00E74104"/>
    <w:rsid w:val="00E814ED"/>
    <w:rsid w:val="00E84863"/>
    <w:rsid w:val="00E86AA5"/>
    <w:rsid w:val="00EA2766"/>
    <w:rsid w:val="00EA34BD"/>
    <w:rsid w:val="00EA51A3"/>
    <w:rsid w:val="00EB7335"/>
    <w:rsid w:val="00EB7395"/>
    <w:rsid w:val="00EC23CA"/>
    <w:rsid w:val="00EE038A"/>
    <w:rsid w:val="00EE3C02"/>
    <w:rsid w:val="00EF46A3"/>
    <w:rsid w:val="00F03241"/>
    <w:rsid w:val="00F05D38"/>
    <w:rsid w:val="00F10F04"/>
    <w:rsid w:val="00F13629"/>
    <w:rsid w:val="00F22C9E"/>
    <w:rsid w:val="00F23A2E"/>
    <w:rsid w:val="00F26ECC"/>
    <w:rsid w:val="00F33665"/>
    <w:rsid w:val="00F372FC"/>
    <w:rsid w:val="00F411A6"/>
    <w:rsid w:val="00F63482"/>
    <w:rsid w:val="00FA4547"/>
    <w:rsid w:val="00FC3DC5"/>
    <w:rsid w:val="00FF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ize">
    <w:name w:val="size"/>
    <w:basedOn w:val="a0"/>
  </w:style>
  <w:style w:type="character" w:styleId="a3">
    <w:name w:val="Hyperlink"/>
    <w:rPr>
      <w:color w:val="0000FF"/>
      <w:u w:val="single"/>
    </w:rPr>
  </w:style>
  <w:style w:type="character" w:customStyle="1" w:styleId="apple-style-span">
    <w:name w:val="apple-style-span"/>
    <w:basedOn w:val="a0"/>
  </w:style>
  <w:style w:type="paragraph" w:styleId="a4">
    <w:name w:val="Balloon Text"/>
    <w:basedOn w:val="a"/>
    <w:rPr>
      <w:sz w:val="18"/>
      <w:szCs w:val="18"/>
    </w:rPr>
  </w:style>
  <w:style w:type="paragraph" w:styleId="a5">
    <w:name w:val="Normal Indent"/>
    <w:basedOn w:val="a"/>
    <w:pPr>
      <w:spacing w:line="360" w:lineRule="auto"/>
      <w:ind w:firstLine="420"/>
    </w:pPr>
    <w:rPr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Style2">
    <w:name w:val="_Style 2"/>
    <w:basedOn w:val="a"/>
    <w:pPr>
      <w:tabs>
        <w:tab w:val="left" w:pos="360"/>
      </w:tabs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header"/>
    <w:basedOn w:val="a"/>
    <w:link w:val="Char"/>
    <w:rsid w:val="00907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9078F3"/>
    <w:rPr>
      <w:kern w:val="2"/>
      <w:sz w:val="18"/>
      <w:szCs w:val="18"/>
    </w:rPr>
  </w:style>
  <w:style w:type="paragraph" w:styleId="a7">
    <w:name w:val="footer"/>
    <w:basedOn w:val="a"/>
    <w:link w:val="Char0"/>
    <w:rsid w:val="00907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9078F3"/>
    <w:rPr>
      <w:kern w:val="2"/>
      <w:sz w:val="18"/>
      <w:szCs w:val="18"/>
    </w:rPr>
  </w:style>
  <w:style w:type="character" w:styleId="HTML0">
    <w:name w:val="HTML Typewriter"/>
    <w:uiPriority w:val="99"/>
    <w:unhideWhenUsed/>
    <w:rsid w:val="000D1C8F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aan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4</DocSecurity>
  <PresentationFormat/>
  <Lines>2</Lines>
  <Paragraphs>1</Paragraphs>
  <Slides>0</Slides>
  <Notes>0</Notes>
  <HiddenSlides>0</HiddenSlides>
  <MMClips>0</MMClips>
  <ScaleCrop>false</ScaleCrop>
  <Company>HUAAN</Company>
  <LinksUpToDate>false</LinksUpToDate>
  <CharactersWithSpaces>381</CharactersWithSpaces>
  <SharedDoc>false</SharedDoc>
  <HLinks>
    <vt:vector size="6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http://www.huaan.com.cn/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关于华安月月鑫短期理财债券型证券投资基金增加代销机构的公告</dc:title>
  <dc:subject/>
  <dc:creator>刘雯</dc:creator>
  <cp:keywords/>
  <cp:lastModifiedBy>JonMMx 2000</cp:lastModifiedBy>
  <cp:revision>2</cp:revision>
  <dcterms:created xsi:type="dcterms:W3CDTF">2019-09-27T16:00:00Z</dcterms:created>
  <dcterms:modified xsi:type="dcterms:W3CDTF">2019-09-27T16:00:00Z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