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76F16" w:rsidRPr="00975CA8" w:rsidRDefault="00E76F16" w:rsidP="00E76F16">
      <w:pPr>
        <w:jc w:val="center"/>
        <w:rPr>
          <w:rFonts w:ascii="Times New Roman" w:hAnsi="Times New Roman"/>
          <w:b/>
          <w:sz w:val="30"/>
          <w:szCs w:val="30"/>
        </w:rPr>
      </w:pPr>
      <w:bookmarkStart w:id="0" w:name="t_6_0_table"/>
      <w:bookmarkEnd w:id="0"/>
      <w:r w:rsidRPr="00975CA8">
        <w:rPr>
          <w:rFonts w:ascii="Times New Roman" w:hAnsi="宋体"/>
          <w:b/>
          <w:sz w:val="30"/>
          <w:szCs w:val="30"/>
        </w:rPr>
        <w:t>农银汇理</w:t>
      </w:r>
      <w:r w:rsidR="00AB5E47">
        <w:rPr>
          <w:rFonts w:ascii="Times New Roman" w:hAnsi="宋体"/>
          <w:b/>
          <w:sz w:val="30"/>
          <w:szCs w:val="30"/>
        </w:rPr>
        <w:t>金禄</w:t>
      </w:r>
      <w:r w:rsidRPr="00975CA8">
        <w:rPr>
          <w:rFonts w:ascii="Times New Roman" w:hAnsi="宋体"/>
          <w:b/>
          <w:sz w:val="30"/>
          <w:szCs w:val="30"/>
        </w:rPr>
        <w:t>债券型证券投资基金</w:t>
      </w:r>
      <w:r w:rsidR="00AB5E47">
        <w:rPr>
          <w:rFonts w:ascii="Times New Roman" w:hAnsi="宋体" w:hint="eastAsia"/>
          <w:b/>
          <w:sz w:val="30"/>
          <w:szCs w:val="30"/>
        </w:rPr>
        <w:t>201</w:t>
      </w:r>
      <w:r w:rsidR="00AB5E47">
        <w:rPr>
          <w:rFonts w:ascii="Times New Roman" w:hAnsi="宋体"/>
          <w:b/>
          <w:sz w:val="30"/>
          <w:szCs w:val="30"/>
        </w:rPr>
        <w:t>9</w:t>
      </w:r>
      <w:r w:rsidRPr="00975CA8">
        <w:rPr>
          <w:rFonts w:ascii="Times New Roman" w:hAnsi="宋体"/>
          <w:b/>
          <w:sz w:val="30"/>
          <w:szCs w:val="30"/>
        </w:rPr>
        <w:t>年分红公告</w:t>
      </w:r>
    </w:p>
    <w:p w:rsidR="00E76F16" w:rsidRPr="00975CA8" w:rsidRDefault="00E76F16" w:rsidP="00E76F16">
      <w:pPr>
        <w:ind w:left="2100" w:firstLine="420"/>
        <w:rPr>
          <w:rFonts w:ascii="Times New Roman" w:hAnsi="Times New Roman"/>
          <w:b/>
          <w:sz w:val="28"/>
          <w:szCs w:val="28"/>
        </w:rPr>
      </w:pPr>
      <w:bookmarkStart w:id="1" w:name="t_6_0_0002_a2_fm1"/>
      <w:bookmarkEnd w:id="1"/>
      <w:r w:rsidRPr="00975CA8">
        <w:rPr>
          <w:rFonts w:ascii="Times New Roman" w:hAnsi="宋体"/>
          <w:b/>
          <w:sz w:val="28"/>
          <w:szCs w:val="28"/>
        </w:rPr>
        <w:t>公告送出日期：</w:t>
      </w:r>
      <w:bookmarkStart w:id="2" w:name="t_6_0_0003_a1_fm1"/>
      <w:bookmarkEnd w:id="2"/>
      <w:r w:rsidR="00AB5E47">
        <w:rPr>
          <w:rFonts w:ascii="Times New Roman" w:hAnsi="宋体" w:hint="eastAsia"/>
          <w:b/>
          <w:sz w:val="28"/>
          <w:szCs w:val="28"/>
        </w:rPr>
        <w:t>2019</w:t>
      </w:r>
      <w:r w:rsidR="00AB5E47" w:rsidRPr="00975CA8">
        <w:rPr>
          <w:rFonts w:ascii="Times New Roman" w:hAnsi="宋体"/>
          <w:b/>
          <w:sz w:val="28"/>
          <w:szCs w:val="28"/>
        </w:rPr>
        <w:t>年</w:t>
      </w:r>
      <w:r w:rsidR="00A27D70">
        <w:rPr>
          <w:rFonts w:ascii="Times New Roman" w:hAnsi="Times New Roman" w:hint="eastAsia"/>
          <w:b/>
          <w:sz w:val="28"/>
          <w:szCs w:val="28"/>
        </w:rPr>
        <w:t>9</w:t>
      </w:r>
      <w:r w:rsidRPr="007F46C8">
        <w:rPr>
          <w:rFonts w:ascii="Times New Roman" w:hAnsi="宋体"/>
          <w:b/>
          <w:sz w:val="28"/>
          <w:szCs w:val="28"/>
        </w:rPr>
        <w:t>月</w:t>
      </w:r>
      <w:r w:rsidR="00F126D2">
        <w:rPr>
          <w:rFonts w:ascii="Times New Roman" w:hAnsi="Times New Roman" w:hint="eastAsia"/>
          <w:b/>
          <w:sz w:val="28"/>
          <w:szCs w:val="28"/>
        </w:rPr>
        <w:t>2</w:t>
      </w:r>
      <w:r w:rsidR="00A27D70">
        <w:rPr>
          <w:rFonts w:ascii="Times New Roman" w:hAnsi="Times New Roman" w:hint="eastAsia"/>
          <w:b/>
          <w:sz w:val="28"/>
          <w:szCs w:val="28"/>
        </w:rPr>
        <w:t>4</w:t>
      </w:r>
      <w:r w:rsidRPr="007F46C8">
        <w:rPr>
          <w:rFonts w:ascii="Times New Roman" w:hAnsi="宋体"/>
          <w:b/>
          <w:sz w:val="28"/>
          <w:szCs w:val="28"/>
        </w:rPr>
        <w:t>日</w:t>
      </w:r>
    </w:p>
    <w:p w:rsidR="004864C9" w:rsidRPr="00AB5E47" w:rsidRDefault="004864C9">
      <w:pPr>
        <w:rPr>
          <w:rFonts w:ascii="Times New Roman" w:hAnsi="Times New Roman"/>
        </w:rPr>
      </w:pPr>
    </w:p>
    <w:p w:rsidR="004864C9" w:rsidRPr="00975CA8" w:rsidRDefault="004864C9">
      <w:pPr>
        <w:pStyle w:val="2"/>
        <w:spacing w:beforeLines="50" w:afterLines="50" w:line="240" w:lineRule="auto"/>
        <w:jc w:val="left"/>
        <w:rPr>
          <w:rFonts w:ascii="Times New Roman" w:eastAsia="宋体" w:hAnsi="Times New Roman"/>
          <w:bCs/>
          <w:sz w:val="24"/>
          <w:szCs w:val="24"/>
        </w:rPr>
      </w:pPr>
      <w:r w:rsidRPr="00975CA8">
        <w:rPr>
          <w:rFonts w:ascii="Times New Roman" w:eastAsia="宋体" w:hAnsi="Times New Roman"/>
          <w:bCs/>
          <w:sz w:val="24"/>
          <w:szCs w:val="24"/>
        </w:rPr>
        <w:t>1</w:t>
      </w:r>
      <w:bookmarkStart w:id="3" w:name="t_qh_6_1_table"/>
      <w:bookmarkEnd w:id="3"/>
      <w:r w:rsidRPr="00975CA8">
        <w:rPr>
          <w:rFonts w:ascii="Times New Roman" w:eastAsia="宋体" w:hAnsi="Times New Roman"/>
          <w:bCs/>
          <w:sz w:val="24"/>
          <w:szCs w:val="24"/>
        </w:rPr>
        <w:t xml:space="preserve"> </w:t>
      </w:r>
      <w:r w:rsidRPr="00975CA8">
        <w:rPr>
          <w:rFonts w:ascii="Times New Roman" w:eastAsia="宋体" w:hAnsi="宋体"/>
          <w:bCs/>
          <w:sz w:val="24"/>
          <w:szCs w:val="24"/>
        </w:rPr>
        <w:t>公告基本信息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73"/>
        <w:gridCol w:w="2722"/>
        <w:gridCol w:w="3949"/>
      </w:tblGrid>
      <w:tr w:rsidR="004864C9" w:rsidRPr="00975CA8" w:rsidTr="00E76F16">
        <w:trPr>
          <w:trHeight w:val="296"/>
          <w:jc w:val="center"/>
        </w:trPr>
        <w:tc>
          <w:tcPr>
            <w:tcW w:w="4795" w:type="dxa"/>
            <w:gridSpan w:val="2"/>
          </w:tcPr>
          <w:p w:rsidR="004864C9" w:rsidRPr="00975CA8" w:rsidRDefault="004864C9">
            <w:pPr>
              <w:rPr>
                <w:rFonts w:ascii="Times New Roman" w:hAnsi="Times New Roman"/>
                <w:szCs w:val="21"/>
              </w:rPr>
            </w:pPr>
            <w:r w:rsidRPr="00975CA8">
              <w:rPr>
                <w:rFonts w:ascii="Times New Roman" w:hAnsi="宋体"/>
                <w:szCs w:val="21"/>
              </w:rPr>
              <w:t>基金名称</w:t>
            </w:r>
          </w:p>
        </w:tc>
        <w:tc>
          <w:tcPr>
            <w:tcW w:w="3949" w:type="dxa"/>
          </w:tcPr>
          <w:p w:rsidR="004864C9" w:rsidRPr="00975CA8" w:rsidRDefault="00E76F16">
            <w:pPr>
              <w:rPr>
                <w:rFonts w:ascii="Times New Roman" w:hAnsi="Times New Roman"/>
                <w:szCs w:val="21"/>
              </w:rPr>
            </w:pPr>
            <w:bookmarkStart w:id="4" w:name="t_qh_6_1_0009_a1_fm1"/>
            <w:bookmarkEnd w:id="4"/>
            <w:r w:rsidRPr="00975CA8">
              <w:rPr>
                <w:rFonts w:ascii="Times New Roman" w:hAnsi="宋体"/>
                <w:szCs w:val="21"/>
              </w:rPr>
              <w:t>农银汇理</w:t>
            </w:r>
            <w:r w:rsidR="00AB5E47">
              <w:rPr>
                <w:rFonts w:ascii="Times New Roman" w:hAnsi="宋体"/>
                <w:szCs w:val="21"/>
              </w:rPr>
              <w:t>金禄</w:t>
            </w:r>
            <w:r w:rsidRPr="00975CA8">
              <w:rPr>
                <w:rFonts w:ascii="Times New Roman" w:hAnsi="宋体"/>
                <w:szCs w:val="21"/>
              </w:rPr>
              <w:t>债券型证券投资基金</w:t>
            </w:r>
          </w:p>
        </w:tc>
      </w:tr>
      <w:tr w:rsidR="004864C9" w:rsidRPr="00975CA8" w:rsidTr="00E76F16">
        <w:trPr>
          <w:trHeight w:val="312"/>
          <w:jc w:val="center"/>
        </w:trPr>
        <w:tc>
          <w:tcPr>
            <w:tcW w:w="4795" w:type="dxa"/>
            <w:gridSpan w:val="2"/>
          </w:tcPr>
          <w:p w:rsidR="004864C9" w:rsidRPr="00975CA8" w:rsidRDefault="004864C9">
            <w:pPr>
              <w:rPr>
                <w:rFonts w:ascii="Times New Roman" w:hAnsi="Times New Roman"/>
                <w:szCs w:val="21"/>
              </w:rPr>
            </w:pPr>
            <w:r w:rsidRPr="00975CA8">
              <w:rPr>
                <w:rFonts w:ascii="Times New Roman" w:hAnsi="宋体"/>
                <w:szCs w:val="21"/>
              </w:rPr>
              <w:t>基金简称</w:t>
            </w:r>
          </w:p>
        </w:tc>
        <w:tc>
          <w:tcPr>
            <w:tcW w:w="3949" w:type="dxa"/>
          </w:tcPr>
          <w:p w:rsidR="004864C9" w:rsidRPr="00975CA8" w:rsidRDefault="00E76F16">
            <w:pPr>
              <w:rPr>
                <w:rFonts w:ascii="Times New Roman" w:hAnsi="Times New Roman"/>
                <w:szCs w:val="21"/>
              </w:rPr>
            </w:pPr>
            <w:bookmarkStart w:id="5" w:name="t_qh_6_1_0011_a1_fm1"/>
            <w:bookmarkEnd w:id="5"/>
            <w:r w:rsidRPr="00975CA8">
              <w:rPr>
                <w:rFonts w:ascii="Times New Roman" w:hAnsi="宋体"/>
                <w:szCs w:val="21"/>
              </w:rPr>
              <w:t>农银</w:t>
            </w:r>
            <w:r w:rsidR="00AB5E47">
              <w:rPr>
                <w:rFonts w:ascii="Times New Roman" w:hAnsi="宋体"/>
                <w:szCs w:val="21"/>
              </w:rPr>
              <w:t>金禄</w:t>
            </w:r>
            <w:r w:rsidRPr="00975CA8">
              <w:rPr>
                <w:rFonts w:ascii="Times New Roman" w:hAnsi="宋体"/>
                <w:szCs w:val="21"/>
              </w:rPr>
              <w:t>债券</w:t>
            </w:r>
          </w:p>
        </w:tc>
      </w:tr>
      <w:tr w:rsidR="004864C9" w:rsidRPr="00975CA8" w:rsidTr="00E76F16">
        <w:trPr>
          <w:trHeight w:val="296"/>
          <w:jc w:val="center"/>
        </w:trPr>
        <w:tc>
          <w:tcPr>
            <w:tcW w:w="4795" w:type="dxa"/>
            <w:gridSpan w:val="2"/>
          </w:tcPr>
          <w:p w:rsidR="004864C9" w:rsidRPr="00975CA8" w:rsidRDefault="004864C9">
            <w:pPr>
              <w:rPr>
                <w:rFonts w:ascii="Times New Roman" w:hAnsi="Times New Roman"/>
                <w:szCs w:val="21"/>
              </w:rPr>
            </w:pPr>
            <w:r w:rsidRPr="00975CA8">
              <w:rPr>
                <w:rFonts w:ascii="Times New Roman" w:hAnsi="宋体"/>
                <w:szCs w:val="21"/>
              </w:rPr>
              <w:t>基金主代码</w:t>
            </w:r>
          </w:p>
        </w:tc>
        <w:tc>
          <w:tcPr>
            <w:tcW w:w="3949" w:type="dxa"/>
          </w:tcPr>
          <w:p w:rsidR="004864C9" w:rsidRPr="00975CA8" w:rsidRDefault="00AB5E47">
            <w:pPr>
              <w:rPr>
                <w:rFonts w:ascii="Times New Roman" w:hAnsi="Times New Roman"/>
                <w:szCs w:val="21"/>
              </w:rPr>
            </w:pPr>
            <w:bookmarkStart w:id="6" w:name="t_qh_6_1_0012_a1_fm1"/>
            <w:bookmarkEnd w:id="6"/>
            <w:r w:rsidRPr="00AB5E47">
              <w:rPr>
                <w:rFonts w:ascii="Times New Roman" w:hAnsi="Times New Roman"/>
                <w:szCs w:val="21"/>
              </w:rPr>
              <w:t>006758</w:t>
            </w:r>
          </w:p>
        </w:tc>
      </w:tr>
      <w:tr w:rsidR="004864C9" w:rsidRPr="00975CA8" w:rsidTr="00E76F16">
        <w:trPr>
          <w:trHeight w:val="296"/>
          <w:jc w:val="center"/>
        </w:trPr>
        <w:tc>
          <w:tcPr>
            <w:tcW w:w="4795" w:type="dxa"/>
            <w:gridSpan w:val="2"/>
          </w:tcPr>
          <w:p w:rsidR="004864C9" w:rsidRPr="00975CA8" w:rsidRDefault="004864C9">
            <w:pPr>
              <w:rPr>
                <w:rFonts w:ascii="Times New Roman" w:hAnsi="Times New Roman"/>
                <w:szCs w:val="21"/>
              </w:rPr>
            </w:pPr>
            <w:r w:rsidRPr="00975CA8">
              <w:rPr>
                <w:rFonts w:ascii="Times New Roman" w:hAnsi="宋体"/>
                <w:szCs w:val="21"/>
              </w:rPr>
              <w:t>基金合同生效日</w:t>
            </w:r>
          </w:p>
        </w:tc>
        <w:tc>
          <w:tcPr>
            <w:tcW w:w="3949" w:type="dxa"/>
          </w:tcPr>
          <w:p w:rsidR="004864C9" w:rsidRPr="00975CA8" w:rsidRDefault="00AB5E47" w:rsidP="00AB5E47">
            <w:pPr>
              <w:rPr>
                <w:rFonts w:ascii="Times New Roman" w:hAnsi="Times New Roman"/>
                <w:szCs w:val="21"/>
              </w:rPr>
            </w:pPr>
            <w:bookmarkStart w:id="7" w:name="t_qh_6_1_0018_a1_fm1"/>
            <w:bookmarkEnd w:id="7"/>
            <w:r w:rsidRPr="00975CA8">
              <w:rPr>
                <w:rFonts w:ascii="Times New Roman" w:hAnsi="Times New Roman"/>
                <w:szCs w:val="21"/>
              </w:rPr>
              <w:t>201</w:t>
            </w:r>
            <w:r>
              <w:rPr>
                <w:rFonts w:ascii="Times New Roman" w:hAnsi="Times New Roman"/>
                <w:szCs w:val="21"/>
              </w:rPr>
              <w:t>8</w:t>
            </w:r>
            <w:r w:rsidR="00E76F16" w:rsidRPr="00975CA8">
              <w:rPr>
                <w:rFonts w:ascii="Times New Roman" w:hAnsi="宋体"/>
                <w:szCs w:val="21"/>
              </w:rPr>
              <w:t>年</w:t>
            </w:r>
            <w:r>
              <w:rPr>
                <w:rFonts w:ascii="Times New Roman" w:hAnsi="Times New Roman"/>
                <w:szCs w:val="21"/>
              </w:rPr>
              <w:t>12</w:t>
            </w:r>
            <w:r w:rsidR="00E76F16" w:rsidRPr="00975CA8">
              <w:rPr>
                <w:rFonts w:ascii="Times New Roman" w:hAnsi="宋体"/>
                <w:szCs w:val="21"/>
              </w:rPr>
              <w:t>月</w:t>
            </w:r>
            <w:r>
              <w:rPr>
                <w:rFonts w:ascii="Times New Roman" w:hAnsi="Times New Roman"/>
                <w:szCs w:val="21"/>
              </w:rPr>
              <w:t>21</w:t>
            </w:r>
            <w:r w:rsidR="00E76F16" w:rsidRPr="00975CA8">
              <w:rPr>
                <w:rFonts w:ascii="Times New Roman" w:hAnsi="宋体"/>
                <w:szCs w:val="21"/>
              </w:rPr>
              <w:t>日</w:t>
            </w:r>
          </w:p>
        </w:tc>
      </w:tr>
      <w:tr w:rsidR="004864C9" w:rsidRPr="00975CA8" w:rsidTr="00E76F16">
        <w:trPr>
          <w:trHeight w:val="312"/>
          <w:jc w:val="center"/>
        </w:trPr>
        <w:tc>
          <w:tcPr>
            <w:tcW w:w="4795" w:type="dxa"/>
            <w:gridSpan w:val="2"/>
          </w:tcPr>
          <w:p w:rsidR="004864C9" w:rsidRPr="00975CA8" w:rsidRDefault="004864C9">
            <w:pPr>
              <w:rPr>
                <w:rFonts w:ascii="Times New Roman" w:hAnsi="Times New Roman"/>
                <w:szCs w:val="21"/>
              </w:rPr>
            </w:pPr>
            <w:r w:rsidRPr="00975CA8">
              <w:rPr>
                <w:rFonts w:ascii="Times New Roman" w:hAnsi="宋体"/>
                <w:szCs w:val="21"/>
              </w:rPr>
              <w:t>基金管理人名称</w:t>
            </w:r>
          </w:p>
        </w:tc>
        <w:tc>
          <w:tcPr>
            <w:tcW w:w="3949" w:type="dxa"/>
          </w:tcPr>
          <w:p w:rsidR="004864C9" w:rsidRPr="00975CA8" w:rsidRDefault="00E76F16">
            <w:pPr>
              <w:rPr>
                <w:rFonts w:ascii="Times New Roman" w:hAnsi="Times New Roman"/>
                <w:szCs w:val="21"/>
              </w:rPr>
            </w:pPr>
            <w:bookmarkStart w:id="8" w:name="t_qh_6_1_0186_a1_fm1"/>
            <w:bookmarkEnd w:id="8"/>
            <w:r w:rsidRPr="00975CA8">
              <w:rPr>
                <w:rFonts w:ascii="Times New Roman" w:hAnsi="宋体"/>
                <w:szCs w:val="21"/>
              </w:rPr>
              <w:t>农银汇理基金管理有限公司</w:t>
            </w:r>
          </w:p>
        </w:tc>
      </w:tr>
      <w:tr w:rsidR="004864C9" w:rsidRPr="00975CA8" w:rsidTr="00E76F16">
        <w:trPr>
          <w:trHeight w:val="296"/>
          <w:jc w:val="center"/>
        </w:trPr>
        <w:tc>
          <w:tcPr>
            <w:tcW w:w="4795" w:type="dxa"/>
            <w:gridSpan w:val="2"/>
          </w:tcPr>
          <w:p w:rsidR="004864C9" w:rsidRPr="00975CA8" w:rsidRDefault="004864C9">
            <w:pPr>
              <w:rPr>
                <w:rFonts w:ascii="Times New Roman" w:hAnsi="Times New Roman"/>
                <w:szCs w:val="21"/>
              </w:rPr>
            </w:pPr>
            <w:r w:rsidRPr="00975CA8">
              <w:rPr>
                <w:rFonts w:ascii="Times New Roman" w:hAnsi="宋体"/>
                <w:szCs w:val="21"/>
              </w:rPr>
              <w:t>基金托管人名称</w:t>
            </w:r>
          </w:p>
        </w:tc>
        <w:tc>
          <w:tcPr>
            <w:tcW w:w="3949" w:type="dxa"/>
          </w:tcPr>
          <w:p w:rsidR="004864C9" w:rsidRPr="00975CA8" w:rsidRDefault="00AB5E47">
            <w:pPr>
              <w:rPr>
                <w:rFonts w:ascii="Times New Roman" w:hAnsi="Times New Roman"/>
                <w:szCs w:val="21"/>
              </w:rPr>
            </w:pPr>
            <w:bookmarkStart w:id="9" w:name="t_qh_6_1_0213_a1_fm1"/>
            <w:bookmarkEnd w:id="9"/>
            <w:r w:rsidRPr="00AB5E47">
              <w:rPr>
                <w:rFonts w:ascii="Times New Roman" w:hAnsi="宋体" w:hint="eastAsia"/>
                <w:szCs w:val="21"/>
              </w:rPr>
              <w:t>交通银行股份有限公司</w:t>
            </w:r>
          </w:p>
        </w:tc>
      </w:tr>
      <w:tr w:rsidR="004864C9" w:rsidRPr="00975CA8" w:rsidTr="00E76F16">
        <w:trPr>
          <w:trHeight w:val="312"/>
          <w:jc w:val="center"/>
        </w:trPr>
        <w:tc>
          <w:tcPr>
            <w:tcW w:w="4795" w:type="dxa"/>
            <w:gridSpan w:val="2"/>
          </w:tcPr>
          <w:p w:rsidR="004864C9" w:rsidRPr="00975CA8" w:rsidRDefault="004864C9">
            <w:pPr>
              <w:rPr>
                <w:rFonts w:ascii="Times New Roman" w:hAnsi="Times New Roman"/>
                <w:szCs w:val="21"/>
              </w:rPr>
            </w:pPr>
            <w:r w:rsidRPr="00975CA8">
              <w:rPr>
                <w:rFonts w:ascii="Times New Roman" w:hAnsi="宋体"/>
                <w:szCs w:val="21"/>
              </w:rPr>
              <w:t>公告依据</w:t>
            </w:r>
          </w:p>
        </w:tc>
        <w:tc>
          <w:tcPr>
            <w:tcW w:w="3949" w:type="dxa"/>
          </w:tcPr>
          <w:p w:rsidR="004864C9" w:rsidRPr="00975CA8" w:rsidRDefault="00E76F16">
            <w:pPr>
              <w:rPr>
                <w:rFonts w:ascii="Times New Roman" w:hAnsi="Times New Roman"/>
                <w:szCs w:val="21"/>
              </w:rPr>
            </w:pPr>
            <w:bookmarkStart w:id="10" w:name="t_qh_6_1_2631_a1_fm1"/>
            <w:bookmarkEnd w:id="10"/>
            <w:r w:rsidRPr="00975CA8">
              <w:rPr>
                <w:rFonts w:ascii="Times New Roman" w:hAnsi="宋体"/>
                <w:szCs w:val="21"/>
              </w:rPr>
              <w:t>《证券投资基金法》、《</w:t>
            </w:r>
            <w:r w:rsidR="00FC3335">
              <w:rPr>
                <w:rFonts w:ascii="Times New Roman" w:hAnsi="宋体" w:hint="eastAsia"/>
                <w:szCs w:val="21"/>
              </w:rPr>
              <w:t>公开募集</w:t>
            </w:r>
            <w:r w:rsidRPr="00975CA8">
              <w:rPr>
                <w:rFonts w:ascii="Times New Roman" w:hAnsi="宋体"/>
                <w:szCs w:val="21"/>
              </w:rPr>
              <w:t>证券投资基金运作管理办法》和《农银汇理</w:t>
            </w:r>
            <w:r w:rsidR="00AB5E47">
              <w:rPr>
                <w:rFonts w:ascii="Times New Roman" w:hAnsi="宋体"/>
                <w:szCs w:val="21"/>
              </w:rPr>
              <w:t>金禄</w:t>
            </w:r>
            <w:r w:rsidRPr="00975CA8">
              <w:rPr>
                <w:rFonts w:ascii="Times New Roman" w:hAnsi="宋体"/>
                <w:szCs w:val="21"/>
              </w:rPr>
              <w:t>债券型证券投资基金基金合同》的有关规定</w:t>
            </w:r>
          </w:p>
        </w:tc>
      </w:tr>
      <w:tr w:rsidR="004864C9" w:rsidRPr="00975CA8" w:rsidTr="00E76F16">
        <w:trPr>
          <w:trHeight w:val="296"/>
          <w:jc w:val="center"/>
        </w:trPr>
        <w:tc>
          <w:tcPr>
            <w:tcW w:w="4795" w:type="dxa"/>
            <w:gridSpan w:val="2"/>
          </w:tcPr>
          <w:p w:rsidR="004864C9" w:rsidRPr="00975CA8" w:rsidRDefault="004864C9">
            <w:pPr>
              <w:rPr>
                <w:rFonts w:ascii="Times New Roman" w:hAnsi="Times New Roman"/>
                <w:szCs w:val="21"/>
              </w:rPr>
            </w:pPr>
            <w:r w:rsidRPr="00975CA8">
              <w:rPr>
                <w:rFonts w:ascii="Times New Roman" w:hAnsi="宋体"/>
                <w:szCs w:val="21"/>
              </w:rPr>
              <w:t>收益分配基准日</w:t>
            </w:r>
          </w:p>
        </w:tc>
        <w:tc>
          <w:tcPr>
            <w:tcW w:w="3949" w:type="dxa"/>
          </w:tcPr>
          <w:p w:rsidR="004864C9" w:rsidRPr="00975CA8" w:rsidRDefault="00AB5E47" w:rsidP="0031625D">
            <w:pPr>
              <w:rPr>
                <w:rFonts w:ascii="Times New Roman" w:hAnsi="Times New Roman"/>
                <w:szCs w:val="21"/>
              </w:rPr>
            </w:pPr>
            <w:bookmarkStart w:id="11" w:name="t_qh_6_1_2637_a1_fm1"/>
            <w:bookmarkEnd w:id="11"/>
            <w:r w:rsidRPr="00AB5E47">
              <w:rPr>
                <w:rFonts w:ascii="Times New Roman" w:hAnsi="Times New Roman" w:hint="eastAsia"/>
                <w:szCs w:val="21"/>
              </w:rPr>
              <w:t>2019</w:t>
            </w:r>
            <w:r w:rsidRPr="00AB5E47">
              <w:rPr>
                <w:rFonts w:ascii="Times New Roman" w:hAnsi="Times New Roman" w:hint="eastAsia"/>
                <w:szCs w:val="21"/>
              </w:rPr>
              <w:t>年</w:t>
            </w:r>
            <w:r w:rsidR="00A27D70">
              <w:rPr>
                <w:rFonts w:ascii="Times New Roman" w:hAnsi="Times New Roman" w:hint="eastAsia"/>
                <w:szCs w:val="21"/>
              </w:rPr>
              <w:t>9</w:t>
            </w:r>
            <w:r w:rsidRPr="00AB5E47">
              <w:rPr>
                <w:rFonts w:ascii="Times New Roman" w:hAnsi="Times New Roman" w:hint="eastAsia"/>
                <w:szCs w:val="21"/>
              </w:rPr>
              <w:t>月</w:t>
            </w:r>
            <w:r w:rsidRPr="00AB5E47">
              <w:rPr>
                <w:rFonts w:ascii="Times New Roman" w:hAnsi="Times New Roman" w:hint="eastAsia"/>
                <w:szCs w:val="21"/>
              </w:rPr>
              <w:t>1</w:t>
            </w:r>
            <w:r w:rsidR="00A27D70">
              <w:rPr>
                <w:rFonts w:ascii="Times New Roman" w:hAnsi="Times New Roman" w:hint="eastAsia"/>
                <w:szCs w:val="21"/>
              </w:rPr>
              <w:t>7</w:t>
            </w:r>
            <w:r w:rsidRPr="00AB5E47">
              <w:rPr>
                <w:rFonts w:ascii="Times New Roman" w:hAnsi="Times New Roman" w:hint="eastAsia"/>
                <w:szCs w:val="21"/>
              </w:rPr>
              <w:t>日</w:t>
            </w:r>
          </w:p>
        </w:tc>
      </w:tr>
      <w:tr w:rsidR="004864C9" w:rsidRPr="00975CA8" w:rsidTr="00E76F16">
        <w:trPr>
          <w:trHeight w:val="312"/>
          <w:jc w:val="center"/>
        </w:trPr>
        <w:tc>
          <w:tcPr>
            <w:tcW w:w="2073" w:type="dxa"/>
            <w:vMerge w:val="restart"/>
            <w:vAlign w:val="center"/>
          </w:tcPr>
          <w:p w:rsidR="004864C9" w:rsidRPr="00975CA8" w:rsidRDefault="004864C9">
            <w:pPr>
              <w:jc w:val="center"/>
              <w:rPr>
                <w:rFonts w:ascii="Times New Roman" w:hAnsi="Times New Roman"/>
                <w:szCs w:val="21"/>
              </w:rPr>
            </w:pPr>
            <w:r w:rsidRPr="00975CA8">
              <w:rPr>
                <w:rFonts w:ascii="Times New Roman" w:hAnsi="宋体"/>
                <w:szCs w:val="21"/>
              </w:rPr>
              <w:t>截止收益分配基准日的相关指标</w:t>
            </w:r>
          </w:p>
        </w:tc>
        <w:tc>
          <w:tcPr>
            <w:tcW w:w="2722" w:type="dxa"/>
          </w:tcPr>
          <w:p w:rsidR="004864C9" w:rsidRPr="00975CA8" w:rsidRDefault="004864C9">
            <w:pPr>
              <w:rPr>
                <w:rFonts w:ascii="Times New Roman" w:hAnsi="Times New Roman"/>
                <w:szCs w:val="21"/>
              </w:rPr>
            </w:pPr>
            <w:r w:rsidRPr="00975CA8">
              <w:rPr>
                <w:rFonts w:ascii="Times New Roman" w:hAnsi="宋体"/>
                <w:szCs w:val="21"/>
              </w:rPr>
              <w:t>基准日基金份额净值（单位：人民币元）</w:t>
            </w:r>
          </w:p>
        </w:tc>
        <w:tc>
          <w:tcPr>
            <w:tcW w:w="3949" w:type="dxa"/>
          </w:tcPr>
          <w:p w:rsidR="004864C9" w:rsidRPr="00A27D70" w:rsidRDefault="005440A2" w:rsidP="00B96DE4">
            <w:pPr>
              <w:rPr>
                <w:rFonts w:ascii="Times New Roman" w:hAnsi="Times New Roman"/>
                <w:szCs w:val="21"/>
                <w:highlight w:val="yellow"/>
              </w:rPr>
            </w:pPr>
            <w:bookmarkStart w:id="12" w:name="t_qh_6_1_2638_a1_fm2210"/>
            <w:bookmarkEnd w:id="12"/>
            <w:r w:rsidRPr="005440A2">
              <w:rPr>
                <w:rFonts w:ascii="Times New Roman" w:hAnsi="Times New Roman"/>
                <w:szCs w:val="21"/>
              </w:rPr>
              <w:t>1.0188</w:t>
            </w:r>
          </w:p>
        </w:tc>
      </w:tr>
      <w:tr w:rsidR="004864C9" w:rsidRPr="00975CA8" w:rsidTr="00E76F16">
        <w:trPr>
          <w:trHeight w:val="142"/>
          <w:jc w:val="center"/>
        </w:trPr>
        <w:tc>
          <w:tcPr>
            <w:tcW w:w="2073" w:type="dxa"/>
            <w:vMerge/>
          </w:tcPr>
          <w:p w:rsidR="004864C9" w:rsidRPr="00975CA8" w:rsidRDefault="004864C9">
            <w:pPr>
              <w:rPr>
                <w:rFonts w:ascii="Times New Roman" w:hAnsi="Times New Roman"/>
                <w:szCs w:val="21"/>
              </w:rPr>
            </w:pPr>
          </w:p>
        </w:tc>
        <w:tc>
          <w:tcPr>
            <w:tcW w:w="2722" w:type="dxa"/>
          </w:tcPr>
          <w:p w:rsidR="004864C9" w:rsidRPr="00975CA8" w:rsidRDefault="004864C9">
            <w:pPr>
              <w:rPr>
                <w:rFonts w:ascii="Times New Roman" w:hAnsi="Times New Roman"/>
                <w:szCs w:val="21"/>
              </w:rPr>
            </w:pPr>
            <w:r w:rsidRPr="00975CA8">
              <w:rPr>
                <w:rFonts w:ascii="Times New Roman" w:hAnsi="宋体"/>
                <w:szCs w:val="21"/>
              </w:rPr>
              <w:t>基准日基金可供分配利润（单位：人民币元）</w:t>
            </w:r>
          </w:p>
        </w:tc>
        <w:tc>
          <w:tcPr>
            <w:tcW w:w="3949" w:type="dxa"/>
          </w:tcPr>
          <w:p w:rsidR="00D10558" w:rsidRPr="00A27D70" w:rsidRDefault="005440A2" w:rsidP="00BE314A">
            <w:pPr>
              <w:rPr>
                <w:rFonts w:ascii="Times New Roman" w:hAnsi="Times New Roman"/>
                <w:szCs w:val="21"/>
                <w:highlight w:val="yellow"/>
              </w:rPr>
            </w:pPr>
            <w:bookmarkStart w:id="13" w:name="t_qh_6_1_2640_a1_fm2210"/>
            <w:bookmarkEnd w:id="13"/>
            <w:r w:rsidRPr="005440A2">
              <w:rPr>
                <w:rFonts w:ascii="Times New Roman" w:hAnsi="Times New Roman"/>
                <w:szCs w:val="21"/>
              </w:rPr>
              <w:t>25,234,835.78</w:t>
            </w:r>
          </w:p>
        </w:tc>
      </w:tr>
      <w:tr w:rsidR="004864C9" w:rsidRPr="00975CA8" w:rsidTr="00E76F16">
        <w:trPr>
          <w:trHeight w:val="296"/>
          <w:jc w:val="center"/>
        </w:trPr>
        <w:tc>
          <w:tcPr>
            <w:tcW w:w="4795" w:type="dxa"/>
            <w:gridSpan w:val="2"/>
          </w:tcPr>
          <w:p w:rsidR="004864C9" w:rsidRPr="00975CA8" w:rsidRDefault="004864C9">
            <w:pPr>
              <w:rPr>
                <w:rFonts w:ascii="Times New Roman" w:hAnsi="Times New Roman"/>
                <w:szCs w:val="21"/>
              </w:rPr>
            </w:pPr>
            <w:r w:rsidRPr="00975CA8">
              <w:rPr>
                <w:rFonts w:ascii="Times New Roman" w:hAnsi="宋体"/>
                <w:szCs w:val="21"/>
              </w:rPr>
              <w:t>本次分红方案（单位：元</w:t>
            </w:r>
            <w:r w:rsidRPr="00975CA8">
              <w:rPr>
                <w:rFonts w:ascii="Times New Roman" w:hAnsi="Times New Roman"/>
                <w:szCs w:val="21"/>
              </w:rPr>
              <w:t>/10</w:t>
            </w:r>
            <w:r w:rsidRPr="00975CA8">
              <w:rPr>
                <w:rFonts w:ascii="Times New Roman" w:hAnsi="宋体"/>
                <w:szCs w:val="21"/>
              </w:rPr>
              <w:t>份基金份额）</w:t>
            </w:r>
          </w:p>
        </w:tc>
        <w:tc>
          <w:tcPr>
            <w:tcW w:w="3949" w:type="dxa"/>
          </w:tcPr>
          <w:p w:rsidR="003522D4" w:rsidRPr="00A27D70" w:rsidRDefault="005440A2" w:rsidP="004A57E9">
            <w:pPr>
              <w:rPr>
                <w:rFonts w:ascii="Times New Roman" w:hAnsi="Times New Roman"/>
                <w:szCs w:val="21"/>
                <w:highlight w:val="yellow"/>
              </w:rPr>
            </w:pPr>
            <w:bookmarkStart w:id="14" w:name="t_qh_6_1_2641_a1_fm2210"/>
            <w:bookmarkEnd w:id="14"/>
            <w:r w:rsidRPr="005440A2">
              <w:rPr>
                <w:rFonts w:ascii="Times New Roman" w:hAnsi="Times New Roman"/>
                <w:szCs w:val="21"/>
              </w:rPr>
              <w:t>0.160</w:t>
            </w:r>
          </w:p>
        </w:tc>
      </w:tr>
      <w:tr w:rsidR="004864C9" w:rsidRPr="00975CA8" w:rsidTr="00E76F16">
        <w:trPr>
          <w:trHeight w:val="312"/>
          <w:jc w:val="center"/>
        </w:trPr>
        <w:tc>
          <w:tcPr>
            <w:tcW w:w="4795" w:type="dxa"/>
            <w:gridSpan w:val="2"/>
            <w:vAlign w:val="center"/>
          </w:tcPr>
          <w:p w:rsidR="004864C9" w:rsidRPr="00975CA8" w:rsidRDefault="004864C9">
            <w:pPr>
              <w:rPr>
                <w:rFonts w:ascii="Times New Roman" w:hAnsi="Times New Roman"/>
                <w:szCs w:val="21"/>
              </w:rPr>
            </w:pPr>
            <w:r w:rsidRPr="00975CA8">
              <w:rPr>
                <w:rFonts w:ascii="Times New Roman" w:hAnsi="宋体"/>
                <w:szCs w:val="21"/>
              </w:rPr>
              <w:t>有关年度分红次数的说明</w:t>
            </w:r>
          </w:p>
        </w:tc>
        <w:tc>
          <w:tcPr>
            <w:tcW w:w="3949" w:type="dxa"/>
            <w:vAlign w:val="center"/>
          </w:tcPr>
          <w:p w:rsidR="004864C9" w:rsidRPr="00975CA8" w:rsidRDefault="00E76F16" w:rsidP="00AB5E47">
            <w:pPr>
              <w:rPr>
                <w:rFonts w:ascii="Times New Roman" w:hAnsi="Times New Roman"/>
                <w:szCs w:val="21"/>
              </w:rPr>
            </w:pPr>
            <w:bookmarkStart w:id="15" w:name="t_qh_6_1_2815_a1_fm1"/>
            <w:bookmarkEnd w:id="15"/>
            <w:r w:rsidRPr="00975CA8">
              <w:rPr>
                <w:rFonts w:ascii="Times New Roman" w:hAnsi="宋体"/>
                <w:szCs w:val="21"/>
              </w:rPr>
              <w:t>本次分红为</w:t>
            </w:r>
            <w:r w:rsidR="00AB5E47">
              <w:rPr>
                <w:rFonts w:ascii="Times New Roman" w:hAnsi="Times New Roman" w:hint="eastAsia"/>
                <w:szCs w:val="21"/>
              </w:rPr>
              <w:t>201</w:t>
            </w:r>
            <w:r w:rsidR="00AB5E47">
              <w:rPr>
                <w:rFonts w:ascii="Times New Roman" w:hAnsi="Times New Roman"/>
                <w:szCs w:val="21"/>
              </w:rPr>
              <w:t>9</w:t>
            </w:r>
            <w:r w:rsidRPr="00975CA8">
              <w:rPr>
                <w:rFonts w:ascii="Times New Roman" w:hAnsi="宋体"/>
                <w:szCs w:val="21"/>
              </w:rPr>
              <w:t>年度的第</w:t>
            </w:r>
            <w:r w:rsidR="00A27D70">
              <w:rPr>
                <w:rFonts w:ascii="Times New Roman" w:hAnsi="宋体" w:hint="eastAsia"/>
                <w:szCs w:val="21"/>
              </w:rPr>
              <w:t>3</w:t>
            </w:r>
            <w:r w:rsidRPr="00975CA8">
              <w:rPr>
                <w:rFonts w:ascii="Times New Roman" w:hAnsi="宋体"/>
                <w:szCs w:val="21"/>
              </w:rPr>
              <w:t>次分红</w:t>
            </w:r>
          </w:p>
        </w:tc>
      </w:tr>
    </w:tbl>
    <w:p w:rsidR="004864C9" w:rsidRPr="00975CA8" w:rsidRDefault="004864C9" w:rsidP="00077424">
      <w:pPr>
        <w:spacing w:line="360" w:lineRule="auto"/>
        <w:jc w:val="left"/>
        <w:rPr>
          <w:rFonts w:ascii="Times New Roman" w:hAnsi="Times New Roman"/>
          <w:szCs w:val="21"/>
        </w:rPr>
      </w:pPr>
      <w:bookmarkStart w:id="16" w:name="t_qh_6_1_2645_a1_fm1"/>
      <w:r w:rsidRPr="00975CA8">
        <w:rPr>
          <w:rFonts w:ascii="Times New Roman" w:hAnsi="宋体"/>
          <w:szCs w:val="21"/>
        </w:rPr>
        <w:t>注：</w:t>
      </w:r>
      <w:bookmarkEnd w:id="16"/>
      <w:r w:rsidR="00077424" w:rsidRPr="00077424">
        <w:rPr>
          <w:rFonts w:ascii="Times New Roman" w:hAnsi="宋体" w:hint="eastAsia"/>
          <w:szCs w:val="21"/>
        </w:rPr>
        <w:t>《农银汇理金禄债券型证券投资基金基金合同》约定，在符合有关基金分红条件的前提下，本基金每年收益分配次数最多为</w:t>
      </w:r>
      <w:r w:rsidR="00077424">
        <w:rPr>
          <w:rFonts w:ascii="Times New Roman" w:hAnsi="宋体" w:hint="eastAsia"/>
          <w:szCs w:val="21"/>
        </w:rPr>
        <w:t>6</w:t>
      </w:r>
      <w:r w:rsidR="00077424" w:rsidRPr="00077424">
        <w:rPr>
          <w:rFonts w:ascii="Times New Roman" w:hAnsi="宋体" w:hint="eastAsia"/>
          <w:szCs w:val="21"/>
        </w:rPr>
        <w:t>次，每次收益分配比例不得低于收益分配基准日可供分配利润的</w:t>
      </w:r>
      <w:r w:rsidR="00077424" w:rsidRPr="00077424">
        <w:rPr>
          <w:rFonts w:ascii="Times New Roman" w:hAnsi="宋体" w:hint="eastAsia"/>
          <w:szCs w:val="21"/>
        </w:rPr>
        <w:t xml:space="preserve"> 20%</w:t>
      </w:r>
      <w:r w:rsidR="00327138">
        <w:rPr>
          <w:rFonts w:ascii="Times New Roman" w:hAnsi="宋体" w:hint="eastAsia"/>
          <w:szCs w:val="21"/>
        </w:rPr>
        <w:t>。</w:t>
      </w:r>
    </w:p>
    <w:p w:rsidR="004864C9" w:rsidRPr="00975CA8" w:rsidRDefault="004864C9">
      <w:pPr>
        <w:pStyle w:val="2"/>
        <w:spacing w:beforeLines="50" w:afterLines="50" w:line="240" w:lineRule="auto"/>
        <w:jc w:val="left"/>
        <w:rPr>
          <w:rFonts w:ascii="Times New Roman" w:eastAsia="宋体" w:hAnsi="Times New Roman"/>
          <w:bCs/>
          <w:sz w:val="24"/>
          <w:szCs w:val="24"/>
        </w:rPr>
      </w:pPr>
      <w:r w:rsidRPr="00975CA8">
        <w:rPr>
          <w:rFonts w:ascii="Times New Roman" w:eastAsia="宋体" w:hAnsi="Times New Roman"/>
          <w:bCs/>
          <w:sz w:val="24"/>
          <w:szCs w:val="24"/>
        </w:rPr>
        <w:t>2</w:t>
      </w:r>
      <w:bookmarkStart w:id="17" w:name="t_6_2_table"/>
      <w:bookmarkEnd w:id="17"/>
      <w:r w:rsidRPr="00975CA8">
        <w:rPr>
          <w:rFonts w:ascii="Times New Roman" w:eastAsia="宋体" w:hAnsi="Times New Roman"/>
          <w:bCs/>
          <w:sz w:val="24"/>
          <w:szCs w:val="24"/>
        </w:rPr>
        <w:t xml:space="preserve"> </w:t>
      </w:r>
      <w:r w:rsidRPr="00975CA8">
        <w:rPr>
          <w:rFonts w:ascii="Times New Roman" w:eastAsia="宋体" w:hAnsi="宋体"/>
          <w:bCs/>
          <w:sz w:val="24"/>
          <w:szCs w:val="24"/>
        </w:rPr>
        <w:t>与分红相关的其他信息</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7"/>
        <w:gridCol w:w="5678"/>
      </w:tblGrid>
      <w:tr w:rsidR="004864C9" w:rsidRPr="00975CA8" w:rsidTr="00E76F16">
        <w:trPr>
          <w:trHeight w:val="320"/>
        </w:trPr>
        <w:tc>
          <w:tcPr>
            <w:tcW w:w="3067" w:type="dxa"/>
          </w:tcPr>
          <w:p w:rsidR="004864C9" w:rsidRPr="00975CA8" w:rsidRDefault="004864C9">
            <w:pPr>
              <w:rPr>
                <w:rFonts w:ascii="Times New Roman" w:hAnsi="Times New Roman"/>
                <w:szCs w:val="21"/>
              </w:rPr>
            </w:pPr>
            <w:r w:rsidRPr="00975CA8">
              <w:rPr>
                <w:rFonts w:ascii="Times New Roman" w:hAnsi="宋体"/>
                <w:szCs w:val="21"/>
              </w:rPr>
              <w:t>权益登记日</w:t>
            </w:r>
          </w:p>
        </w:tc>
        <w:tc>
          <w:tcPr>
            <w:tcW w:w="5678" w:type="dxa"/>
          </w:tcPr>
          <w:p w:rsidR="004864C9" w:rsidRPr="00975CA8" w:rsidRDefault="00AB5E47" w:rsidP="00AB5E47">
            <w:pPr>
              <w:rPr>
                <w:rFonts w:ascii="Times New Roman" w:hAnsi="Times New Roman"/>
                <w:szCs w:val="21"/>
              </w:rPr>
            </w:pPr>
            <w:bookmarkStart w:id="18" w:name="t_6_2_2758_a1_fm1"/>
            <w:bookmarkEnd w:id="18"/>
            <w:r>
              <w:rPr>
                <w:rFonts w:ascii="Times New Roman" w:hAnsi="Times New Roman" w:hint="eastAsia"/>
                <w:szCs w:val="21"/>
              </w:rPr>
              <w:t>2019</w:t>
            </w:r>
            <w:r w:rsidRPr="00975CA8">
              <w:rPr>
                <w:rFonts w:ascii="Times New Roman" w:hAnsi="宋体"/>
                <w:szCs w:val="21"/>
              </w:rPr>
              <w:t>年</w:t>
            </w:r>
            <w:r w:rsidR="00A27D70">
              <w:rPr>
                <w:rFonts w:ascii="Times New Roman" w:hAnsi="Times New Roman" w:hint="eastAsia"/>
                <w:szCs w:val="21"/>
              </w:rPr>
              <w:t>9</w:t>
            </w:r>
            <w:r w:rsidR="00E76F16" w:rsidRPr="007F46C8">
              <w:rPr>
                <w:rFonts w:ascii="Times New Roman" w:hAnsi="宋体"/>
                <w:szCs w:val="21"/>
              </w:rPr>
              <w:t>月</w:t>
            </w:r>
            <w:r>
              <w:rPr>
                <w:rFonts w:ascii="Times New Roman" w:hAnsi="Times New Roman"/>
                <w:szCs w:val="21"/>
              </w:rPr>
              <w:t>2</w:t>
            </w:r>
            <w:r w:rsidR="00A27D70">
              <w:rPr>
                <w:rFonts w:ascii="Times New Roman" w:hAnsi="Times New Roman" w:hint="eastAsia"/>
                <w:szCs w:val="21"/>
              </w:rPr>
              <w:t>5</w:t>
            </w:r>
            <w:r w:rsidR="00E76F16" w:rsidRPr="007F46C8">
              <w:rPr>
                <w:rFonts w:ascii="Times New Roman" w:hAnsi="宋体"/>
                <w:szCs w:val="21"/>
              </w:rPr>
              <w:t>日</w:t>
            </w:r>
          </w:p>
        </w:tc>
      </w:tr>
      <w:tr w:rsidR="00E76F16" w:rsidRPr="00975CA8" w:rsidTr="00E76F16">
        <w:trPr>
          <w:trHeight w:val="335"/>
        </w:trPr>
        <w:tc>
          <w:tcPr>
            <w:tcW w:w="3067" w:type="dxa"/>
          </w:tcPr>
          <w:p w:rsidR="00E76F16" w:rsidRPr="00975CA8" w:rsidRDefault="00E76F16">
            <w:pPr>
              <w:rPr>
                <w:rFonts w:ascii="Times New Roman" w:hAnsi="Times New Roman"/>
                <w:szCs w:val="21"/>
              </w:rPr>
            </w:pPr>
            <w:r w:rsidRPr="00975CA8">
              <w:rPr>
                <w:rFonts w:ascii="Times New Roman" w:hAnsi="宋体"/>
                <w:szCs w:val="21"/>
              </w:rPr>
              <w:t>除息日</w:t>
            </w:r>
          </w:p>
        </w:tc>
        <w:tc>
          <w:tcPr>
            <w:tcW w:w="5678" w:type="dxa"/>
          </w:tcPr>
          <w:p w:rsidR="00E76F16" w:rsidRPr="00975CA8" w:rsidRDefault="00AB5E47" w:rsidP="00AB5E47">
            <w:pPr>
              <w:rPr>
                <w:rFonts w:ascii="Times New Roman" w:hAnsi="Times New Roman"/>
                <w:szCs w:val="21"/>
              </w:rPr>
            </w:pPr>
            <w:bookmarkStart w:id="19" w:name="t_6_2_2836_a1_fm1"/>
            <w:bookmarkStart w:id="20" w:name="t_6_2_2759_a1_fm1"/>
            <w:bookmarkEnd w:id="19"/>
            <w:bookmarkEnd w:id="20"/>
            <w:r>
              <w:rPr>
                <w:rFonts w:ascii="Times New Roman" w:hAnsi="Times New Roman" w:hint="eastAsia"/>
                <w:szCs w:val="21"/>
              </w:rPr>
              <w:t>2019</w:t>
            </w:r>
            <w:r w:rsidRPr="00975CA8">
              <w:rPr>
                <w:rFonts w:ascii="Times New Roman" w:hAnsi="宋体"/>
                <w:szCs w:val="21"/>
              </w:rPr>
              <w:t>年</w:t>
            </w:r>
            <w:r w:rsidR="00A27D70">
              <w:rPr>
                <w:rFonts w:ascii="Times New Roman" w:hAnsi="Times New Roman" w:hint="eastAsia"/>
                <w:szCs w:val="21"/>
              </w:rPr>
              <w:t>9</w:t>
            </w:r>
            <w:r w:rsidR="00E76F16" w:rsidRPr="007F46C8">
              <w:rPr>
                <w:rFonts w:ascii="Times New Roman" w:hAnsi="宋体"/>
                <w:szCs w:val="21"/>
              </w:rPr>
              <w:t>月</w:t>
            </w:r>
            <w:r>
              <w:rPr>
                <w:rFonts w:ascii="Times New Roman" w:hAnsi="Times New Roman"/>
                <w:szCs w:val="21"/>
              </w:rPr>
              <w:t>2</w:t>
            </w:r>
            <w:r w:rsidR="00A27D70">
              <w:rPr>
                <w:rFonts w:ascii="Times New Roman" w:hAnsi="Times New Roman" w:hint="eastAsia"/>
                <w:szCs w:val="21"/>
              </w:rPr>
              <w:t>5</w:t>
            </w:r>
            <w:r w:rsidR="00E76F16" w:rsidRPr="007F46C8">
              <w:rPr>
                <w:rFonts w:ascii="Times New Roman" w:hAnsi="宋体"/>
                <w:szCs w:val="21"/>
              </w:rPr>
              <w:t>日</w:t>
            </w:r>
          </w:p>
        </w:tc>
      </w:tr>
      <w:tr w:rsidR="004864C9" w:rsidRPr="00975CA8" w:rsidTr="00E76F16">
        <w:trPr>
          <w:trHeight w:val="320"/>
        </w:trPr>
        <w:tc>
          <w:tcPr>
            <w:tcW w:w="3067" w:type="dxa"/>
          </w:tcPr>
          <w:p w:rsidR="004864C9" w:rsidRPr="00975CA8" w:rsidRDefault="004864C9">
            <w:pPr>
              <w:rPr>
                <w:rFonts w:ascii="Times New Roman" w:hAnsi="Times New Roman"/>
                <w:szCs w:val="21"/>
              </w:rPr>
            </w:pPr>
            <w:r w:rsidRPr="00975CA8">
              <w:rPr>
                <w:rFonts w:ascii="Times New Roman" w:hAnsi="宋体"/>
                <w:szCs w:val="21"/>
              </w:rPr>
              <w:t>现金红利发放日</w:t>
            </w:r>
          </w:p>
        </w:tc>
        <w:tc>
          <w:tcPr>
            <w:tcW w:w="5678" w:type="dxa"/>
          </w:tcPr>
          <w:p w:rsidR="004864C9" w:rsidRPr="00975CA8" w:rsidRDefault="004F70B6" w:rsidP="004F70B6">
            <w:pPr>
              <w:rPr>
                <w:rFonts w:ascii="Times New Roman" w:hAnsi="Times New Roman"/>
                <w:szCs w:val="21"/>
              </w:rPr>
            </w:pPr>
            <w:bookmarkStart w:id="21" w:name="t_6_2_2760_a1_fm1"/>
            <w:bookmarkEnd w:id="21"/>
            <w:r>
              <w:rPr>
                <w:rFonts w:ascii="Times New Roman" w:hAnsi="Times New Roman" w:hint="eastAsia"/>
                <w:szCs w:val="21"/>
              </w:rPr>
              <w:t>2019</w:t>
            </w:r>
            <w:r w:rsidRPr="00975CA8">
              <w:rPr>
                <w:rFonts w:ascii="Times New Roman" w:hAnsi="宋体"/>
                <w:szCs w:val="21"/>
              </w:rPr>
              <w:t>年</w:t>
            </w:r>
            <w:r w:rsidR="00A27D70">
              <w:rPr>
                <w:rFonts w:ascii="Times New Roman" w:hAnsi="Times New Roman" w:hint="eastAsia"/>
                <w:szCs w:val="21"/>
              </w:rPr>
              <w:t>9</w:t>
            </w:r>
            <w:r w:rsidR="00E76F16" w:rsidRPr="00141AAE">
              <w:rPr>
                <w:rFonts w:ascii="Times New Roman" w:hAnsi="宋体"/>
                <w:szCs w:val="21"/>
              </w:rPr>
              <w:t>月</w:t>
            </w:r>
            <w:r w:rsidRPr="00141AAE">
              <w:rPr>
                <w:rFonts w:ascii="Times New Roman" w:hAnsi="Times New Roman"/>
                <w:szCs w:val="21"/>
              </w:rPr>
              <w:t>2</w:t>
            </w:r>
            <w:r w:rsidR="00A27D70">
              <w:rPr>
                <w:rFonts w:ascii="Times New Roman" w:hAnsi="Times New Roman" w:hint="eastAsia"/>
                <w:szCs w:val="21"/>
              </w:rPr>
              <w:t>7</w:t>
            </w:r>
            <w:r w:rsidR="00E76F16" w:rsidRPr="00141AAE">
              <w:rPr>
                <w:rFonts w:ascii="Times New Roman" w:hAnsi="宋体"/>
                <w:szCs w:val="21"/>
              </w:rPr>
              <w:t>日</w:t>
            </w:r>
          </w:p>
        </w:tc>
      </w:tr>
      <w:tr w:rsidR="004864C9" w:rsidRPr="00975CA8" w:rsidTr="00E76F16">
        <w:trPr>
          <w:trHeight w:val="335"/>
        </w:trPr>
        <w:tc>
          <w:tcPr>
            <w:tcW w:w="3067" w:type="dxa"/>
          </w:tcPr>
          <w:p w:rsidR="004864C9" w:rsidRPr="00975CA8" w:rsidRDefault="004864C9">
            <w:pPr>
              <w:rPr>
                <w:rFonts w:ascii="Times New Roman" w:hAnsi="Times New Roman"/>
                <w:szCs w:val="21"/>
              </w:rPr>
            </w:pPr>
            <w:r w:rsidRPr="00975CA8">
              <w:rPr>
                <w:rFonts w:ascii="Times New Roman" w:hAnsi="宋体"/>
                <w:szCs w:val="21"/>
              </w:rPr>
              <w:t>分红对象</w:t>
            </w:r>
          </w:p>
        </w:tc>
        <w:tc>
          <w:tcPr>
            <w:tcW w:w="5678" w:type="dxa"/>
          </w:tcPr>
          <w:p w:rsidR="004864C9" w:rsidRPr="00975CA8" w:rsidRDefault="00E76F16">
            <w:pPr>
              <w:rPr>
                <w:rFonts w:ascii="Times New Roman" w:hAnsi="Times New Roman"/>
                <w:szCs w:val="21"/>
              </w:rPr>
            </w:pPr>
            <w:bookmarkStart w:id="22" w:name="t_6_2_2761_a1_fm1"/>
            <w:bookmarkEnd w:id="22"/>
            <w:r w:rsidRPr="00975CA8">
              <w:rPr>
                <w:rFonts w:ascii="Times New Roman" w:hAnsi="宋体"/>
                <w:szCs w:val="21"/>
              </w:rPr>
              <w:t>权益登记日在农银汇理基金管理有限公司登记在册的本基金份额全体持有人</w:t>
            </w:r>
          </w:p>
        </w:tc>
      </w:tr>
      <w:tr w:rsidR="004864C9" w:rsidRPr="00975CA8" w:rsidTr="00E76F16">
        <w:trPr>
          <w:trHeight w:val="335"/>
        </w:trPr>
        <w:tc>
          <w:tcPr>
            <w:tcW w:w="3067" w:type="dxa"/>
            <w:vAlign w:val="center"/>
          </w:tcPr>
          <w:p w:rsidR="004864C9" w:rsidRPr="00975CA8" w:rsidRDefault="004864C9">
            <w:pPr>
              <w:rPr>
                <w:rFonts w:ascii="Times New Roman" w:hAnsi="Times New Roman"/>
                <w:szCs w:val="21"/>
              </w:rPr>
            </w:pPr>
            <w:r w:rsidRPr="00975CA8">
              <w:rPr>
                <w:rFonts w:ascii="Times New Roman" w:hAnsi="宋体"/>
                <w:szCs w:val="21"/>
              </w:rPr>
              <w:t>红利再投资相关事项的说明</w:t>
            </w:r>
          </w:p>
        </w:tc>
        <w:tc>
          <w:tcPr>
            <w:tcW w:w="5678" w:type="dxa"/>
          </w:tcPr>
          <w:p w:rsidR="004864C9" w:rsidRPr="00975CA8" w:rsidRDefault="00E76F16" w:rsidP="00041655">
            <w:pPr>
              <w:rPr>
                <w:rFonts w:ascii="Times New Roman" w:hAnsi="Times New Roman"/>
                <w:szCs w:val="21"/>
              </w:rPr>
            </w:pPr>
            <w:bookmarkStart w:id="23" w:name="t_6_2_2762_a1_fm1"/>
            <w:bookmarkEnd w:id="23"/>
            <w:r w:rsidRPr="00975CA8">
              <w:rPr>
                <w:rFonts w:ascii="Times New Roman" w:hAnsi="宋体"/>
                <w:szCs w:val="21"/>
              </w:rPr>
              <w:t>选择红利再投资方式的投资者红利再投资所得的基金份额将按</w:t>
            </w:r>
            <w:r w:rsidR="00041655">
              <w:rPr>
                <w:rFonts w:ascii="Times New Roman" w:hAnsi="宋体" w:hint="eastAsia"/>
                <w:szCs w:val="21"/>
              </w:rPr>
              <w:t>2019</w:t>
            </w:r>
            <w:r w:rsidR="00041655" w:rsidRPr="00975CA8">
              <w:rPr>
                <w:rFonts w:ascii="Times New Roman" w:hAnsi="宋体"/>
                <w:szCs w:val="21"/>
              </w:rPr>
              <w:t>年</w:t>
            </w:r>
            <w:r w:rsidR="00A27D70">
              <w:rPr>
                <w:rFonts w:ascii="Times New Roman" w:hAnsi="Times New Roman" w:hint="eastAsia"/>
                <w:szCs w:val="21"/>
              </w:rPr>
              <w:t>9</w:t>
            </w:r>
            <w:r w:rsidRPr="007F46C8">
              <w:rPr>
                <w:rFonts w:ascii="Times New Roman" w:hAnsi="宋体"/>
                <w:szCs w:val="21"/>
              </w:rPr>
              <w:t>月</w:t>
            </w:r>
            <w:r w:rsidR="00041655">
              <w:rPr>
                <w:rFonts w:ascii="Times New Roman" w:hAnsi="Times New Roman"/>
                <w:szCs w:val="21"/>
              </w:rPr>
              <w:t>2</w:t>
            </w:r>
            <w:r w:rsidR="00A27D70">
              <w:rPr>
                <w:rFonts w:ascii="Times New Roman" w:hAnsi="Times New Roman" w:hint="eastAsia"/>
                <w:szCs w:val="21"/>
              </w:rPr>
              <w:t>5</w:t>
            </w:r>
            <w:r w:rsidRPr="007F46C8">
              <w:rPr>
                <w:rFonts w:ascii="Times New Roman" w:hAnsi="宋体"/>
                <w:szCs w:val="21"/>
              </w:rPr>
              <w:t>日</w:t>
            </w:r>
            <w:r w:rsidRPr="00975CA8">
              <w:rPr>
                <w:rFonts w:ascii="Times New Roman" w:hAnsi="宋体"/>
                <w:szCs w:val="21"/>
              </w:rPr>
              <w:t>的基金份额净值计算确定，并于</w:t>
            </w:r>
            <w:r w:rsidR="00041655">
              <w:rPr>
                <w:rFonts w:ascii="Times New Roman" w:hAnsi="宋体" w:hint="eastAsia"/>
                <w:szCs w:val="21"/>
              </w:rPr>
              <w:t>2019</w:t>
            </w:r>
            <w:r w:rsidR="00041655" w:rsidRPr="00975CA8">
              <w:rPr>
                <w:rFonts w:ascii="Times New Roman" w:hAnsi="宋体"/>
                <w:szCs w:val="21"/>
              </w:rPr>
              <w:t>年</w:t>
            </w:r>
            <w:r w:rsidR="00A27D70">
              <w:rPr>
                <w:rFonts w:ascii="Times New Roman" w:hAnsi="Times New Roman" w:hint="eastAsia"/>
                <w:szCs w:val="21"/>
              </w:rPr>
              <w:t>9</w:t>
            </w:r>
            <w:r w:rsidRPr="007F46C8">
              <w:rPr>
                <w:rFonts w:ascii="Times New Roman" w:hAnsi="宋体"/>
                <w:szCs w:val="21"/>
              </w:rPr>
              <w:t>月</w:t>
            </w:r>
            <w:r w:rsidR="00041655">
              <w:rPr>
                <w:rFonts w:ascii="Times New Roman" w:hAnsi="Times New Roman"/>
                <w:szCs w:val="21"/>
              </w:rPr>
              <w:t>2</w:t>
            </w:r>
            <w:r w:rsidR="00A27D70">
              <w:rPr>
                <w:rFonts w:ascii="Times New Roman" w:hAnsi="Times New Roman" w:hint="eastAsia"/>
                <w:szCs w:val="21"/>
              </w:rPr>
              <w:t>6</w:t>
            </w:r>
            <w:r w:rsidRPr="007F46C8">
              <w:rPr>
                <w:rFonts w:ascii="Times New Roman" w:hAnsi="宋体"/>
                <w:szCs w:val="21"/>
              </w:rPr>
              <w:t>日</w:t>
            </w:r>
            <w:r w:rsidRPr="00975CA8">
              <w:rPr>
                <w:rFonts w:ascii="Times New Roman" w:hAnsi="宋体"/>
                <w:szCs w:val="21"/>
              </w:rPr>
              <w:t>直接计入其基金账户。</w:t>
            </w:r>
            <w:r w:rsidR="00041655">
              <w:rPr>
                <w:rFonts w:ascii="Times New Roman" w:hAnsi="Times New Roman" w:hint="eastAsia"/>
                <w:szCs w:val="21"/>
              </w:rPr>
              <w:t>2019</w:t>
            </w:r>
            <w:r w:rsidR="00041655" w:rsidRPr="00975CA8">
              <w:rPr>
                <w:rFonts w:ascii="Times New Roman" w:hAnsi="宋体"/>
                <w:szCs w:val="21"/>
              </w:rPr>
              <w:t>年</w:t>
            </w:r>
            <w:r w:rsidR="00A27D70">
              <w:rPr>
                <w:rFonts w:ascii="Times New Roman" w:hAnsi="Times New Roman" w:hint="eastAsia"/>
                <w:szCs w:val="21"/>
              </w:rPr>
              <w:t>9</w:t>
            </w:r>
            <w:r w:rsidRPr="007F46C8">
              <w:rPr>
                <w:rFonts w:ascii="Times New Roman" w:hAnsi="宋体"/>
                <w:szCs w:val="21"/>
              </w:rPr>
              <w:t>月</w:t>
            </w:r>
            <w:r w:rsidR="00041655">
              <w:rPr>
                <w:rFonts w:ascii="Times New Roman" w:hAnsi="Times New Roman"/>
                <w:szCs w:val="21"/>
              </w:rPr>
              <w:t>2</w:t>
            </w:r>
            <w:r w:rsidR="00A27D70">
              <w:rPr>
                <w:rFonts w:ascii="Times New Roman" w:hAnsi="Times New Roman" w:hint="eastAsia"/>
                <w:szCs w:val="21"/>
              </w:rPr>
              <w:t>7</w:t>
            </w:r>
            <w:r w:rsidRPr="007F46C8">
              <w:rPr>
                <w:rFonts w:ascii="Times New Roman" w:hAnsi="宋体"/>
                <w:szCs w:val="21"/>
              </w:rPr>
              <w:t>日</w:t>
            </w:r>
            <w:r w:rsidRPr="00975CA8">
              <w:rPr>
                <w:rFonts w:ascii="Times New Roman" w:hAnsi="宋体"/>
                <w:szCs w:val="21"/>
              </w:rPr>
              <w:t>起投资者可以查询、赎回。</w:t>
            </w:r>
          </w:p>
        </w:tc>
      </w:tr>
      <w:tr w:rsidR="004864C9" w:rsidRPr="00975CA8" w:rsidTr="00E76F16">
        <w:trPr>
          <w:trHeight w:val="335"/>
        </w:trPr>
        <w:tc>
          <w:tcPr>
            <w:tcW w:w="3067" w:type="dxa"/>
          </w:tcPr>
          <w:p w:rsidR="004864C9" w:rsidRPr="00975CA8" w:rsidRDefault="004864C9">
            <w:pPr>
              <w:rPr>
                <w:rFonts w:ascii="Times New Roman" w:hAnsi="Times New Roman"/>
                <w:szCs w:val="21"/>
              </w:rPr>
            </w:pPr>
            <w:r w:rsidRPr="00975CA8">
              <w:rPr>
                <w:rFonts w:ascii="Times New Roman" w:hAnsi="宋体"/>
                <w:szCs w:val="21"/>
              </w:rPr>
              <w:t>税收相关事项的说明</w:t>
            </w:r>
          </w:p>
        </w:tc>
        <w:tc>
          <w:tcPr>
            <w:tcW w:w="5678" w:type="dxa"/>
          </w:tcPr>
          <w:p w:rsidR="004864C9" w:rsidRPr="00975CA8" w:rsidRDefault="00E76F16">
            <w:pPr>
              <w:rPr>
                <w:rFonts w:ascii="Times New Roman" w:hAnsi="Times New Roman"/>
                <w:szCs w:val="21"/>
              </w:rPr>
            </w:pPr>
            <w:bookmarkStart w:id="24" w:name="t_6_2_2764_a1_fm1"/>
            <w:bookmarkEnd w:id="24"/>
            <w:r w:rsidRPr="00975CA8">
              <w:rPr>
                <w:rFonts w:ascii="Times New Roman" w:hAnsi="宋体"/>
                <w:szCs w:val="21"/>
              </w:rPr>
              <w:t>根据财政部、国家税务总局的财税字</w:t>
            </w:r>
            <w:r w:rsidRPr="00975CA8">
              <w:rPr>
                <w:rFonts w:ascii="Times New Roman" w:hAnsi="Times New Roman"/>
                <w:szCs w:val="21"/>
              </w:rPr>
              <w:t>[2002]128</w:t>
            </w:r>
            <w:r w:rsidRPr="00975CA8">
              <w:rPr>
                <w:rFonts w:ascii="Times New Roman" w:hAnsi="宋体"/>
                <w:szCs w:val="21"/>
              </w:rPr>
              <w:t>号《财政部、国家税务总局关于开放式证券投资基金有关税收问题的通知》，基金向投资者分配的基金收益，暂免征收所得税。</w:t>
            </w:r>
          </w:p>
        </w:tc>
      </w:tr>
      <w:tr w:rsidR="004864C9" w:rsidRPr="00975CA8" w:rsidTr="00E76F16">
        <w:trPr>
          <w:trHeight w:val="335"/>
        </w:trPr>
        <w:tc>
          <w:tcPr>
            <w:tcW w:w="3067" w:type="dxa"/>
          </w:tcPr>
          <w:p w:rsidR="004864C9" w:rsidRPr="00975CA8" w:rsidRDefault="004864C9">
            <w:pPr>
              <w:rPr>
                <w:rFonts w:ascii="Times New Roman" w:hAnsi="Times New Roman"/>
                <w:szCs w:val="21"/>
              </w:rPr>
            </w:pPr>
            <w:r w:rsidRPr="00975CA8">
              <w:rPr>
                <w:rFonts w:ascii="Times New Roman" w:hAnsi="宋体"/>
                <w:szCs w:val="21"/>
              </w:rPr>
              <w:t>费用相关事项的说明</w:t>
            </w:r>
          </w:p>
        </w:tc>
        <w:tc>
          <w:tcPr>
            <w:tcW w:w="5678" w:type="dxa"/>
          </w:tcPr>
          <w:p w:rsidR="004864C9" w:rsidRPr="00975CA8" w:rsidRDefault="00E76F16">
            <w:pPr>
              <w:rPr>
                <w:rFonts w:ascii="Times New Roman" w:hAnsi="Times New Roman"/>
                <w:szCs w:val="21"/>
              </w:rPr>
            </w:pPr>
            <w:bookmarkStart w:id="25" w:name="t_6_2_2765_a1_fm1"/>
            <w:bookmarkEnd w:id="25"/>
            <w:r w:rsidRPr="00975CA8">
              <w:rPr>
                <w:rFonts w:ascii="Times New Roman" w:hAnsi="宋体"/>
                <w:szCs w:val="21"/>
              </w:rPr>
              <w:t>本基金本次分红免收分红手续费；选择红利再投资方式的投资者其红利再投资所得的基金份额免收申购费用。</w:t>
            </w:r>
          </w:p>
        </w:tc>
      </w:tr>
    </w:tbl>
    <w:p w:rsidR="004864C9" w:rsidRPr="00975CA8" w:rsidRDefault="004864C9">
      <w:pPr>
        <w:pStyle w:val="2"/>
        <w:spacing w:beforeLines="50" w:afterLines="50" w:line="240" w:lineRule="auto"/>
        <w:rPr>
          <w:rFonts w:ascii="Times New Roman" w:eastAsia="宋体" w:hAnsi="Times New Roman"/>
          <w:bCs/>
          <w:sz w:val="24"/>
          <w:szCs w:val="24"/>
        </w:rPr>
      </w:pPr>
      <w:r w:rsidRPr="00975CA8">
        <w:rPr>
          <w:rFonts w:ascii="Times New Roman" w:eastAsia="宋体" w:hAnsi="Times New Roman"/>
          <w:bCs/>
          <w:sz w:val="24"/>
          <w:szCs w:val="24"/>
        </w:rPr>
        <w:lastRenderedPageBreak/>
        <w:t xml:space="preserve">3 </w:t>
      </w:r>
      <w:bookmarkStart w:id="26" w:name="t_6_3_table"/>
      <w:bookmarkEnd w:id="26"/>
      <w:r w:rsidRPr="00975CA8">
        <w:rPr>
          <w:rFonts w:ascii="Times New Roman" w:eastAsia="宋体" w:hAnsi="宋体"/>
          <w:bCs/>
          <w:sz w:val="24"/>
          <w:szCs w:val="24"/>
        </w:rPr>
        <w:t>其他需要提示的事项</w:t>
      </w:r>
    </w:p>
    <w:p w:rsidR="00E76F16" w:rsidRDefault="00E76F16">
      <w:pPr>
        <w:spacing w:line="360" w:lineRule="auto"/>
        <w:ind w:firstLineChars="200" w:firstLine="420"/>
        <w:jc w:val="left"/>
        <w:rPr>
          <w:rFonts w:ascii="Times New Roman" w:hAnsi="宋体"/>
          <w:szCs w:val="21"/>
        </w:rPr>
      </w:pPr>
      <w:bookmarkStart w:id="27" w:name="t_6_3_2646_a1_fm1"/>
      <w:bookmarkEnd w:id="27"/>
      <w:r w:rsidRPr="00975CA8">
        <w:rPr>
          <w:rFonts w:ascii="Times New Roman" w:hAnsi="Times New Roman"/>
          <w:szCs w:val="21"/>
        </w:rPr>
        <w:t>1</w:t>
      </w:r>
      <w:r w:rsidRPr="00975CA8">
        <w:rPr>
          <w:rFonts w:ascii="Times New Roman" w:hAnsi="宋体"/>
          <w:szCs w:val="21"/>
        </w:rPr>
        <w:t>、权益登记日申请申购或转入的基金份额不享有本次分红权益，权益登记日申请赎回或转出的基金份额享有本次分红权益。</w:t>
      </w:r>
    </w:p>
    <w:p w:rsidR="004A6A3F" w:rsidRPr="00975CA8" w:rsidRDefault="004A6A3F">
      <w:pPr>
        <w:spacing w:line="360" w:lineRule="auto"/>
        <w:ind w:firstLineChars="200" w:firstLine="420"/>
        <w:jc w:val="left"/>
        <w:rPr>
          <w:rFonts w:ascii="Times New Roman" w:hAnsi="Times New Roman" w:hint="eastAsia"/>
          <w:szCs w:val="21"/>
        </w:rPr>
      </w:pPr>
      <w:r>
        <w:rPr>
          <w:rFonts w:ascii="Times New Roman" w:hAnsi="宋体" w:hint="eastAsia"/>
          <w:szCs w:val="21"/>
        </w:rPr>
        <w:t>2</w:t>
      </w:r>
      <w:r>
        <w:rPr>
          <w:rFonts w:ascii="Times New Roman" w:hAnsi="宋体" w:hint="eastAsia"/>
          <w:szCs w:val="21"/>
        </w:rPr>
        <w:t>、对于未选择本基金具体分红方式的投资者，本基金默认的分红方式为现金红利方式。</w:t>
      </w:r>
    </w:p>
    <w:p w:rsidR="00E76F16" w:rsidRPr="00975CA8" w:rsidRDefault="004A6A3F">
      <w:pPr>
        <w:spacing w:line="360" w:lineRule="auto"/>
        <w:ind w:firstLineChars="200" w:firstLine="420"/>
        <w:jc w:val="left"/>
        <w:rPr>
          <w:rFonts w:ascii="Times New Roman" w:hAnsi="Times New Roman"/>
          <w:szCs w:val="21"/>
        </w:rPr>
      </w:pPr>
      <w:r>
        <w:rPr>
          <w:rFonts w:ascii="Times New Roman" w:hAnsi="Times New Roman" w:hint="eastAsia"/>
          <w:szCs w:val="21"/>
        </w:rPr>
        <w:t>3</w:t>
      </w:r>
      <w:r w:rsidR="00E76F16" w:rsidRPr="00975CA8">
        <w:rPr>
          <w:rFonts w:ascii="Times New Roman" w:hAnsi="宋体"/>
          <w:szCs w:val="21"/>
        </w:rPr>
        <w:t>、投资者可以在基金开放日的交易时间内到销售网点修改分红方式，本次分红确认的方式将按照投资者在权益登记日之前（不含权益登记日）最后一次选择成功的分红方式为准。希望修改分红方式的，请务必在权益登记日之前（不含权益登记日）到销售网点办理变更手续。</w:t>
      </w:r>
    </w:p>
    <w:p w:rsidR="00E76F16" w:rsidRPr="00975CA8" w:rsidRDefault="004A6A3F">
      <w:pPr>
        <w:spacing w:line="360" w:lineRule="auto"/>
        <w:ind w:firstLineChars="200" w:firstLine="420"/>
        <w:jc w:val="left"/>
        <w:rPr>
          <w:rFonts w:ascii="Times New Roman" w:hAnsi="Times New Roman"/>
          <w:szCs w:val="21"/>
        </w:rPr>
      </w:pPr>
      <w:r>
        <w:rPr>
          <w:rFonts w:ascii="Times New Roman" w:hAnsi="Times New Roman" w:hint="eastAsia"/>
          <w:szCs w:val="21"/>
        </w:rPr>
        <w:t>4</w:t>
      </w:r>
      <w:r w:rsidR="00E76F16" w:rsidRPr="00975CA8">
        <w:rPr>
          <w:rFonts w:ascii="Times New Roman" w:hAnsi="宋体"/>
          <w:szCs w:val="21"/>
        </w:rPr>
        <w:t>、投资者可访问本公司网站（</w:t>
      </w:r>
      <w:r w:rsidR="00E76F16" w:rsidRPr="00975CA8">
        <w:rPr>
          <w:rFonts w:ascii="Times New Roman" w:hAnsi="Times New Roman"/>
          <w:szCs w:val="21"/>
        </w:rPr>
        <w:t>www.abc-ca.com</w:t>
      </w:r>
      <w:r w:rsidR="00E76F16" w:rsidRPr="00975CA8">
        <w:rPr>
          <w:rFonts w:ascii="Times New Roman" w:hAnsi="宋体"/>
          <w:szCs w:val="21"/>
        </w:rPr>
        <w:t>）或拨打全国免长途费的客户服务电话（</w:t>
      </w:r>
      <w:r w:rsidR="00E76F16" w:rsidRPr="00975CA8">
        <w:rPr>
          <w:rFonts w:ascii="Times New Roman" w:hAnsi="Times New Roman"/>
          <w:szCs w:val="21"/>
        </w:rPr>
        <w:t>4006895599</w:t>
      </w:r>
      <w:r w:rsidR="00E76F16" w:rsidRPr="00975CA8">
        <w:rPr>
          <w:rFonts w:ascii="Times New Roman" w:hAnsi="宋体"/>
          <w:szCs w:val="21"/>
        </w:rPr>
        <w:t>）咨询相关情况。</w:t>
      </w:r>
    </w:p>
    <w:p w:rsidR="00E76F16" w:rsidRPr="00975CA8" w:rsidRDefault="00E76F16">
      <w:pPr>
        <w:spacing w:line="360" w:lineRule="auto"/>
        <w:ind w:firstLineChars="200" w:firstLine="420"/>
        <w:jc w:val="left"/>
        <w:rPr>
          <w:rFonts w:ascii="Times New Roman" w:hAnsi="Times New Roman"/>
          <w:szCs w:val="21"/>
        </w:rPr>
      </w:pPr>
    </w:p>
    <w:p w:rsidR="00E76F16" w:rsidRPr="00975CA8" w:rsidRDefault="00E76F16">
      <w:pPr>
        <w:spacing w:line="360" w:lineRule="auto"/>
        <w:ind w:firstLineChars="200" w:firstLine="420"/>
        <w:jc w:val="left"/>
        <w:rPr>
          <w:rFonts w:ascii="Times New Roman" w:hAnsi="Times New Roman"/>
          <w:szCs w:val="21"/>
        </w:rPr>
      </w:pPr>
      <w:r w:rsidRPr="00975CA8">
        <w:rPr>
          <w:rFonts w:ascii="Times New Roman" w:hAnsi="宋体"/>
          <w:szCs w:val="21"/>
        </w:rPr>
        <w:t>特此公告。</w:t>
      </w:r>
    </w:p>
    <w:p w:rsidR="00E76F16" w:rsidRPr="00975CA8" w:rsidRDefault="00E76F16">
      <w:pPr>
        <w:spacing w:line="360" w:lineRule="auto"/>
        <w:ind w:firstLineChars="200" w:firstLine="420"/>
        <w:jc w:val="left"/>
        <w:rPr>
          <w:rFonts w:ascii="Times New Roman" w:hAnsi="Times New Roman"/>
          <w:szCs w:val="21"/>
        </w:rPr>
      </w:pPr>
    </w:p>
    <w:p w:rsidR="00E76F16" w:rsidRPr="00975CA8" w:rsidRDefault="00E76F16">
      <w:pPr>
        <w:spacing w:line="360" w:lineRule="auto"/>
        <w:ind w:firstLineChars="200" w:firstLine="420"/>
        <w:jc w:val="left"/>
        <w:rPr>
          <w:rFonts w:ascii="Times New Roman" w:hAnsi="Times New Roman"/>
          <w:szCs w:val="21"/>
        </w:rPr>
      </w:pPr>
    </w:p>
    <w:p w:rsidR="004864C9" w:rsidRPr="00975CA8" w:rsidRDefault="004864C9">
      <w:pPr>
        <w:spacing w:line="360" w:lineRule="auto"/>
        <w:ind w:firstLineChars="200" w:firstLine="420"/>
        <w:jc w:val="left"/>
        <w:rPr>
          <w:rFonts w:ascii="Times New Roman" w:hAnsi="Times New Roman"/>
          <w:szCs w:val="21"/>
        </w:rPr>
      </w:pPr>
    </w:p>
    <w:p w:rsidR="004864C9" w:rsidRPr="00975CA8" w:rsidRDefault="004864C9">
      <w:pPr>
        <w:spacing w:line="360" w:lineRule="auto"/>
        <w:ind w:firstLineChars="200" w:firstLine="420"/>
        <w:jc w:val="left"/>
        <w:rPr>
          <w:rFonts w:ascii="Times New Roman" w:hAnsi="Times New Roman"/>
          <w:szCs w:val="21"/>
        </w:rPr>
      </w:pPr>
    </w:p>
    <w:p w:rsidR="004864C9" w:rsidRPr="00975CA8" w:rsidRDefault="004864C9">
      <w:pPr>
        <w:spacing w:line="360" w:lineRule="auto"/>
        <w:ind w:firstLineChars="200" w:firstLine="420"/>
        <w:jc w:val="left"/>
        <w:rPr>
          <w:rFonts w:ascii="Times New Roman" w:hAnsi="Times New Roman"/>
          <w:szCs w:val="21"/>
        </w:rPr>
      </w:pPr>
    </w:p>
    <w:p w:rsidR="00E76F16" w:rsidRPr="00975CA8" w:rsidRDefault="00E76F16" w:rsidP="00EB387E">
      <w:pPr>
        <w:spacing w:line="360" w:lineRule="auto"/>
        <w:ind w:firstLineChars="200" w:firstLine="480"/>
        <w:jc w:val="right"/>
        <w:rPr>
          <w:rFonts w:ascii="Times New Roman" w:hAnsi="Times New Roman"/>
          <w:sz w:val="24"/>
          <w:szCs w:val="30"/>
        </w:rPr>
      </w:pPr>
      <w:r w:rsidRPr="00975CA8">
        <w:rPr>
          <w:rFonts w:ascii="Times New Roman" w:hAnsi="宋体"/>
          <w:sz w:val="24"/>
          <w:szCs w:val="30"/>
        </w:rPr>
        <w:t>农银汇理基金管理有限公司</w:t>
      </w:r>
    </w:p>
    <w:p w:rsidR="004864C9" w:rsidRPr="00975CA8" w:rsidRDefault="00041655" w:rsidP="00E76F16">
      <w:pPr>
        <w:spacing w:line="360" w:lineRule="auto"/>
        <w:ind w:firstLineChars="200" w:firstLine="480"/>
        <w:jc w:val="right"/>
        <w:rPr>
          <w:rFonts w:ascii="Times New Roman" w:hAnsi="Times New Roman"/>
          <w:szCs w:val="21"/>
        </w:rPr>
      </w:pPr>
      <w:r>
        <w:rPr>
          <w:rFonts w:ascii="Times New Roman" w:hAnsi="Times New Roman" w:hint="eastAsia"/>
          <w:sz w:val="24"/>
          <w:szCs w:val="30"/>
        </w:rPr>
        <w:t>2019</w:t>
      </w:r>
      <w:r w:rsidRPr="00975CA8">
        <w:rPr>
          <w:rFonts w:ascii="Times New Roman" w:hAnsi="宋体"/>
          <w:sz w:val="24"/>
          <w:szCs w:val="30"/>
        </w:rPr>
        <w:t>年</w:t>
      </w:r>
      <w:r w:rsidR="00A27D70">
        <w:rPr>
          <w:rFonts w:ascii="Times New Roman" w:hAnsi="Times New Roman" w:hint="eastAsia"/>
          <w:sz w:val="24"/>
          <w:szCs w:val="30"/>
        </w:rPr>
        <w:t>9</w:t>
      </w:r>
      <w:r w:rsidR="00E76F16" w:rsidRPr="007F46C8">
        <w:rPr>
          <w:rFonts w:ascii="Times New Roman" w:hAnsi="宋体"/>
          <w:sz w:val="24"/>
          <w:szCs w:val="30"/>
        </w:rPr>
        <w:t>月</w:t>
      </w:r>
      <w:r w:rsidR="00612D89">
        <w:rPr>
          <w:rFonts w:ascii="Times New Roman" w:hAnsi="Times New Roman" w:hint="eastAsia"/>
          <w:sz w:val="24"/>
          <w:szCs w:val="30"/>
        </w:rPr>
        <w:t>2</w:t>
      </w:r>
      <w:r w:rsidR="00A27D70">
        <w:rPr>
          <w:rFonts w:ascii="Times New Roman" w:hAnsi="Times New Roman" w:hint="eastAsia"/>
          <w:sz w:val="24"/>
          <w:szCs w:val="30"/>
        </w:rPr>
        <w:t>4</w:t>
      </w:r>
      <w:r w:rsidR="00E76F16" w:rsidRPr="007F46C8">
        <w:rPr>
          <w:rFonts w:ascii="Times New Roman" w:hAnsi="宋体"/>
          <w:sz w:val="24"/>
          <w:szCs w:val="30"/>
        </w:rPr>
        <w:t>日</w:t>
      </w:r>
    </w:p>
    <w:sectPr w:rsidR="004864C9" w:rsidRPr="00975CA8">
      <w:headerReference w:type="default" r:id="rId6"/>
      <w:footerReference w:type="default" r:id="rId7"/>
      <w:pgSz w:w="11906" w:h="16838"/>
      <w:pgMar w:top="1440" w:right="1531" w:bottom="1134"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429" w:rsidRDefault="00323429" w:rsidP="00EB387E">
      <w:r>
        <w:separator/>
      </w:r>
    </w:p>
  </w:endnote>
  <w:endnote w:type="continuationSeparator" w:id="1">
    <w:p w:rsidR="00323429" w:rsidRDefault="00323429" w:rsidP="00EB38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D7E" w:rsidRDefault="00E55D7E" w:rsidP="00E76F16">
    <w:pPr>
      <w:pStyle w:val="a3"/>
      <w:jc w:val="center"/>
    </w:pPr>
    <w:r>
      <w:rPr>
        <w:rFonts w:hint="eastAsia"/>
      </w:rPr>
      <w:t>第</w:t>
    </w:r>
    <w:r>
      <w:rPr>
        <w:rFonts w:hint="eastAsia"/>
      </w:rPr>
      <w:t xml:space="preserve"> </w:t>
    </w:r>
    <w:fldSimple w:instr=" PAGE   \* MERGEFORMAT ">
      <w:r w:rsidR="00F63C74">
        <w:rPr>
          <w:noProof/>
        </w:rPr>
        <w:t>1</w:t>
      </w:r>
    </w:fldSimple>
    <w:r>
      <w:rPr>
        <w:rFonts w:hint="eastAsia"/>
      </w:rPr>
      <w:t xml:space="preserve"> </w:t>
    </w:r>
    <w:r>
      <w:rPr>
        <w:rFonts w:hint="eastAsia"/>
      </w:rPr>
      <w:t>页</w:t>
    </w:r>
    <w:r>
      <w:rPr>
        <w:rFonts w:hint="eastAsia"/>
      </w:rPr>
      <w:t xml:space="preserve"> </w:t>
    </w:r>
    <w:r>
      <w:rPr>
        <w:rFonts w:hint="eastAsia"/>
      </w:rPr>
      <w:t>共</w:t>
    </w:r>
    <w:fldSimple w:instr=" NUMPAGES   \* MERGEFORMAT ">
      <w:r w:rsidR="00F63C74">
        <w:rPr>
          <w:noProof/>
        </w:rPr>
        <w:t>2</w:t>
      </w:r>
    </w:fldSimple>
    <w:r>
      <w:rPr>
        <w:rFonts w:hint="eastAsia"/>
      </w:rPr>
      <w:t xml:space="preserve"> </w:t>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429" w:rsidRDefault="00323429" w:rsidP="00EB387E">
      <w:r>
        <w:separator/>
      </w:r>
    </w:p>
  </w:footnote>
  <w:footnote w:type="continuationSeparator" w:id="1">
    <w:p w:rsidR="00323429" w:rsidRDefault="00323429" w:rsidP="00EB38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D7E" w:rsidRDefault="00E55D7E" w:rsidP="00E76F16">
    <w:pPr>
      <w:pStyle w:val="a5"/>
      <w:jc w:val="right"/>
    </w:pPr>
    <w:r>
      <w:rPr>
        <w:rFonts w:hint="eastAsia"/>
      </w:rPr>
      <w:t>农银汇理</w:t>
    </w:r>
    <w:r w:rsidR="00AB5E47">
      <w:rPr>
        <w:rFonts w:hint="eastAsia"/>
      </w:rPr>
      <w:t>金禄</w:t>
    </w:r>
    <w:r>
      <w:rPr>
        <w:rFonts w:hint="eastAsia"/>
      </w:rPr>
      <w:t>债券型证券投资基金分红公告</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proofState w:grammar="clean"/>
  <w:attachedTemplate r:id="rId1"/>
  <w:stylePaneFormatFilter w:val="3F01"/>
  <w:trackRevisions/>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27BA"/>
    <w:rsid w:val="000342EB"/>
    <w:rsid w:val="00041655"/>
    <w:rsid w:val="00077424"/>
    <w:rsid w:val="000B6DD2"/>
    <w:rsid w:val="00101D06"/>
    <w:rsid w:val="00134D7E"/>
    <w:rsid w:val="00141AAE"/>
    <w:rsid w:val="00150D61"/>
    <w:rsid w:val="00157136"/>
    <w:rsid w:val="00180E35"/>
    <w:rsid w:val="00184546"/>
    <w:rsid w:val="0018515A"/>
    <w:rsid w:val="001C1734"/>
    <w:rsid w:val="001C3DE2"/>
    <w:rsid w:val="001D5067"/>
    <w:rsid w:val="001F6E0D"/>
    <w:rsid w:val="00207930"/>
    <w:rsid w:val="002151FE"/>
    <w:rsid w:val="00237425"/>
    <w:rsid w:val="00245E27"/>
    <w:rsid w:val="002540FD"/>
    <w:rsid w:val="00256676"/>
    <w:rsid w:val="002C1F00"/>
    <w:rsid w:val="003101D1"/>
    <w:rsid w:val="0031625D"/>
    <w:rsid w:val="00323429"/>
    <w:rsid w:val="00327138"/>
    <w:rsid w:val="0034038C"/>
    <w:rsid w:val="003522D4"/>
    <w:rsid w:val="00361108"/>
    <w:rsid w:val="00375B5E"/>
    <w:rsid w:val="003A4F3E"/>
    <w:rsid w:val="003A5EC8"/>
    <w:rsid w:val="003F0BAC"/>
    <w:rsid w:val="003F271F"/>
    <w:rsid w:val="004125C2"/>
    <w:rsid w:val="004319CD"/>
    <w:rsid w:val="004360D4"/>
    <w:rsid w:val="00457BEF"/>
    <w:rsid w:val="00464F9F"/>
    <w:rsid w:val="0046582B"/>
    <w:rsid w:val="0047226C"/>
    <w:rsid w:val="004864C9"/>
    <w:rsid w:val="004916CA"/>
    <w:rsid w:val="00495E84"/>
    <w:rsid w:val="004A57E9"/>
    <w:rsid w:val="004A6A3F"/>
    <w:rsid w:val="004B3E5B"/>
    <w:rsid w:val="004C08F7"/>
    <w:rsid w:val="004E3269"/>
    <w:rsid w:val="004F70B6"/>
    <w:rsid w:val="005224DE"/>
    <w:rsid w:val="00525E35"/>
    <w:rsid w:val="00532493"/>
    <w:rsid w:val="005440A2"/>
    <w:rsid w:val="00585E7A"/>
    <w:rsid w:val="005876F1"/>
    <w:rsid w:val="005B1A65"/>
    <w:rsid w:val="005E7070"/>
    <w:rsid w:val="006002C5"/>
    <w:rsid w:val="00612D89"/>
    <w:rsid w:val="00615616"/>
    <w:rsid w:val="006329EB"/>
    <w:rsid w:val="00655C99"/>
    <w:rsid w:val="00670840"/>
    <w:rsid w:val="006B1B1D"/>
    <w:rsid w:val="006B5C20"/>
    <w:rsid w:val="006C1FC7"/>
    <w:rsid w:val="006E2D87"/>
    <w:rsid w:val="0070016C"/>
    <w:rsid w:val="00736185"/>
    <w:rsid w:val="00751809"/>
    <w:rsid w:val="00752F52"/>
    <w:rsid w:val="00755E3E"/>
    <w:rsid w:val="00763CA0"/>
    <w:rsid w:val="00770291"/>
    <w:rsid w:val="00776A2F"/>
    <w:rsid w:val="00777265"/>
    <w:rsid w:val="00797577"/>
    <w:rsid w:val="007A3F60"/>
    <w:rsid w:val="007A5DA2"/>
    <w:rsid w:val="007A6762"/>
    <w:rsid w:val="007B51E3"/>
    <w:rsid w:val="007B5879"/>
    <w:rsid w:val="007F46C8"/>
    <w:rsid w:val="00817714"/>
    <w:rsid w:val="00833D78"/>
    <w:rsid w:val="00847597"/>
    <w:rsid w:val="00853A40"/>
    <w:rsid w:val="008822E4"/>
    <w:rsid w:val="008924A3"/>
    <w:rsid w:val="00896E99"/>
    <w:rsid w:val="008C0DFC"/>
    <w:rsid w:val="008C2D89"/>
    <w:rsid w:val="00917B25"/>
    <w:rsid w:val="00924CA0"/>
    <w:rsid w:val="00927DCE"/>
    <w:rsid w:val="00932E92"/>
    <w:rsid w:val="00962B2B"/>
    <w:rsid w:val="00975CA8"/>
    <w:rsid w:val="00982A45"/>
    <w:rsid w:val="009C01FD"/>
    <w:rsid w:val="009C6646"/>
    <w:rsid w:val="009D2A96"/>
    <w:rsid w:val="009E1F60"/>
    <w:rsid w:val="009F21C7"/>
    <w:rsid w:val="00A27D70"/>
    <w:rsid w:val="00A27EFA"/>
    <w:rsid w:val="00A90138"/>
    <w:rsid w:val="00AA03DE"/>
    <w:rsid w:val="00AB5E47"/>
    <w:rsid w:val="00AC2ED8"/>
    <w:rsid w:val="00AE2502"/>
    <w:rsid w:val="00AF76F0"/>
    <w:rsid w:val="00B31F09"/>
    <w:rsid w:val="00B96DE4"/>
    <w:rsid w:val="00BA1A94"/>
    <w:rsid w:val="00BE20C0"/>
    <w:rsid w:val="00BE314A"/>
    <w:rsid w:val="00C26C9B"/>
    <w:rsid w:val="00C41801"/>
    <w:rsid w:val="00C56C17"/>
    <w:rsid w:val="00C6369D"/>
    <w:rsid w:val="00C758ED"/>
    <w:rsid w:val="00CA2AFD"/>
    <w:rsid w:val="00CA60FA"/>
    <w:rsid w:val="00CB49B4"/>
    <w:rsid w:val="00D05D05"/>
    <w:rsid w:val="00D0676D"/>
    <w:rsid w:val="00D10558"/>
    <w:rsid w:val="00D27038"/>
    <w:rsid w:val="00DC2554"/>
    <w:rsid w:val="00E058E1"/>
    <w:rsid w:val="00E07CF5"/>
    <w:rsid w:val="00E15C63"/>
    <w:rsid w:val="00E2467C"/>
    <w:rsid w:val="00E30A3A"/>
    <w:rsid w:val="00E55D7E"/>
    <w:rsid w:val="00E65157"/>
    <w:rsid w:val="00E76F16"/>
    <w:rsid w:val="00E96D65"/>
    <w:rsid w:val="00EB1743"/>
    <w:rsid w:val="00EB387E"/>
    <w:rsid w:val="00EC2E01"/>
    <w:rsid w:val="00F126D2"/>
    <w:rsid w:val="00F32DCC"/>
    <w:rsid w:val="00F37A84"/>
    <w:rsid w:val="00F63C74"/>
    <w:rsid w:val="00F65627"/>
    <w:rsid w:val="00F822AC"/>
    <w:rsid w:val="00F96A04"/>
    <w:rsid w:val="00FC3335"/>
    <w:rsid w:val="00FE2D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szCs w:val="20"/>
      <w:lang/>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Pr>
      <w:kern w:val="2"/>
      <w:sz w:val="18"/>
      <w:szCs w:val="18"/>
    </w:rPr>
  </w:style>
  <w:style w:type="character" w:customStyle="1" w:styleId="Char0">
    <w:name w:val="脚注文本 Char"/>
    <w:link w:val="a4"/>
    <w:rPr>
      <w:rFonts w:ascii="Times New Roman" w:hAnsi="Times New Roman"/>
      <w:kern w:val="2"/>
      <w:sz w:val="18"/>
    </w:rPr>
  </w:style>
  <w:style w:type="character" w:customStyle="1" w:styleId="2Char">
    <w:name w:val="标题 2 Char"/>
    <w:link w:val="2"/>
    <w:rPr>
      <w:rFonts w:ascii="Arial" w:eastAsia="黑体" w:hAnsi="Arial"/>
      <w:b/>
      <w:kern w:val="2"/>
      <w:sz w:val="32"/>
    </w:rPr>
  </w:style>
  <w:style w:type="character" w:customStyle="1" w:styleId="Char1">
    <w:name w:val="页眉 Char"/>
    <w:link w:val="a5"/>
    <w:rPr>
      <w:kern w:val="2"/>
      <w:sz w:val="18"/>
      <w:szCs w:val="18"/>
    </w:rPr>
  </w:style>
  <w:style w:type="character" w:styleId="a6">
    <w:name w:val="footnote reference"/>
    <w:rPr>
      <w:vertAlign w:val="superscript"/>
    </w:rPr>
  </w:style>
  <w:style w:type="paragraph" w:customStyle="1" w:styleId="Char2">
    <w:name w:val=" Char"/>
    <w:basedOn w:val="a"/>
    <w:rPr>
      <w:rFonts w:ascii="Times New Roman" w:hAnsi="Times New Roman"/>
      <w:szCs w:val="24"/>
    </w:rPr>
  </w:style>
  <w:style w:type="paragraph" w:styleId="a7">
    <w:name w:val="Document Map"/>
    <w:basedOn w:val="a"/>
    <w:pPr>
      <w:shd w:val="clear" w:color="auto" w:fill="000080"/>
    </w:p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lang/>
    </w:rPr>
  </w:style>
  <w:style w:type="paragraph" w:styleId="a3">
    <w:name w:val="footer"/>
    <w:basedOn w:val="a"/>
    <w:link w:val="Char"/>
    <w:pPr>
      <w:tabs>
        <w:tab w:val="center" w:pos="4153"/>
        <w:tab w:val="right" w:pos="8306"/>
      </w:tabs>
      <w:snapToGrid w:val="0"/>
      <w:jc w:val="left"/>
    </w:pPr>
    <w:rPr>
      <w:sz w:val="18"/>
      <w:szCs w:val="18"/>
      <w:lang/>
    </w:rPr>
  </w:style>
  <w:style w:type="paragraph" w:styleId="a4">
    <w:name w:val="footnote text"/>
    <w:basedOn w:val="a"/>
    <w:link w:val="Char0"/>
    <w:pPr>
      <w:snapToGrid w:val="0"/>
      <w:jc w:val="left"/>
    </w:pPr>
    <w:rPr>
      <w:rFonts w:ascii="Times New Roman" w:hAnsi="Times New Roman"/>
      <w:sz w:val="18"/>
      <w:szCs w:val="20"/>
      <w:lang/>
    </w:rPr>
  </w:style>
  <w:style w:type="paragraph" w:styleId="a8">
    <w:name w:val="Balloon Text"/>
    <w:basedOn w:val="a"/>
    <w:semiHidden/>
    <w:rsid w:val="007A6762"/>
    <w:rPr>
      <w:sz w:val="18"/>
      <w:szCs w:val="18"/>
    </w:rPr>
  </w:style>
  <w:style w:type="character" w:styleId="a9">
    <w:name w:val="annotation reference"/>
    <w:uiPriority w:val="99"/>
    <w:semiHidden/>
    <w:unhideWhenUsed/>
    <w:rsid w:val="005224DE"/>
    <w:rPr>
      <w:sz w:val="21"/>
      <w:szCs w:val="21"/>
    </w:rPr>
  </w:style>
  <w:style w:type="paragraph" w:styleId="aa">
    <w:name w:val="annotation text"/>
    <w:basedOn w:val="a"/>
    <w:link w:val="Char3"/>
    <w:uiPriority w:val="99"/>
    <w:semiHidden/>
    <w:unhideWhenUsed/>
    <w:rsid w:val="005224DE"/>
    <w:pPr>
      <w:jc w:val="left"/>
    </w:pPr>
    <w:rPr>
      <w:lang/>
    </w:rPr>
  </w:style>
  <w:style w:type="character" w:customStyle="1" w:styleId="Char3">
    <w:name w:val="批注文字 Char"/>
    <w:link w:val="aa"/>
    <w:uiPriority w:val="99"/>
    <w:semiHidden/>
    <w:rsid w:val="005224DE"/>
    <w:rPr>
      <w:kern w:val="2"/>
      <w:sz w:val="21"/>
      <w:szCs w:val="22"/>
    </w:rPr>
  </w:style>
  <w:style w:type="paragraph" w:styleId="ab">
    <w:name w:val="annotation subject"/>
    <w:basedOn w:val="aa"/>
    <w:next w:val="aa"/>
    <w:link w:val="Char4"/>
    <w:uiPriority w:val="99"/>
    <w:semiHidden/>
    <w:unhideWhenUsed/>
    <w:rsid w:val="005224DE"/>
    <w:rPr>
      <w:b/>
      <w:bCs/>
    </w:rPr>
  </w:style>
  <w:style w:type="character" w:customStyle="1" w:styleId="Char4">
    <w:name w:val="批注主题 Char"/>
    <w:link w:val="ab"/>
    <w:uiPriority w:val="99"/>
    <w:semiHidden/>
    <w:rsid w:val="005224DE"/>
    <w:rPr>
      <w:b/>
      <w:bCs/>
      <w:kern w:val="2"/>
      <w:sz w:val="21"/>
      <w:szCs w:val="22"/>
    </w:rPr>
  </w:style>
  <w:style w:type="paragraph" w:styleId="ac">
    <w:name w:val="Revision"/>
    <w:hidden/>
    <w:uiPriority w:val="99"/>
    <w:semiHidden/>
    <w:rsid w:val="00041655"/>
    <w:rPr>
      <w:kern w:val="2"/>
      <w:sz w:val="21"/>
      <w:szCs w:val="22"/>
    </w:rPr>
  </w:style>
</w:styles>
</file>

<file path=word/webSettings.xml><?xml version="1.0" encoding="utf-8"?>
<w:webSettings xmlns:r="http://schemas.openxmlformats.org/officeDocument/2006/relationships" xmlns:w="http://schemas.openxmlformats.org/wordprocessingml/2006/main">
  <w:divs>
    <w:div w:id="119846775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2</Pages>
  <Words>175</Words>
  <Characters>1000</Characters>
  <Application>Microsoft Office Word</Application>
  <DocSecurity>4</DocSecurity>
  <PresentationFormat/>
  <Lines>8</Lines>
  <Paragraphs>2</Paragraphs>
  <Slides>0</Slides>
  <Notes>0</Notes>
  <HiddenSlides>0</HiddenSlides>
  <MMClips>0</MMClips>
  <ScaleCrop>false</ScaleCrop>
  <Company>Lenovo</Company>
  <LinksUpToDate>false</LinksUpToDate>
  <CharactersWithSpaces>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gongGaoMingCheng</dc:title>
  <dc:subject/>
  <dc:creator>Administrator</dc:creator>
  <cp:keywords/>
  <cp:lastModifiedBy>JonMMx 2000</cp:lastModifiedBy>
  <cp:revision>2</cp:revision>
  <cp:lastPrinted>2019-01-08T06:53:00Z</cp:lastPrinted>
  <dcterms:created xsi:type="dcterms:W3CDTF">2019-09-23T16:01:00Z</dcterms:created>
  <dcterms:modified xsi:type="dcterms:W3CDTF">2019-09-23T16:01:00Z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