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875749" w:rsidP="0044723E">
      <w:pPr>
        <w:jc w:val="center"/>
        <w:rPr>
          <w:rFonts w:ascii="宋体" w:hAnsi="宋体"/>
          <w:b/>
          <w:bCs/>
          <w:sz w:val="48"/>
          <w:szCs w:val="30"/>
        </w:rPr>
      </w:pPr>
      <w:r>
        <w:rPr>
          <w:rFonts w:ascii="宋体" w:hAnsi="宋体" w:hint="eastAsia"/>
          <w:b/>
          <w:bCs/>
          <w:sz w:val="48"/>
          <w:szCs w:val="30"/>
        </w:rPr>
        <w:t>南方中债</w:t>
      </w:r>
      <w:r>
        <w:rPr>
          <w:rFonts w:ascii="宋体" w:hAnsi="宋体"/>
          <w:b/>
          <w:bCs/>
          <w:sz w:val="48"/>
          <w:szCs w:val="30"/>
        </w:rPr>
        <w:t>7-10年国开行债券指数证券投资基金2019年半年度报告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875749"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875749">
        <w:rPr>
          <w:rFonts w:ascii="宋体" w:hAnsi="宋体" w:hint="eastAsia"/>
          <w:b/>
          <w:bCs/>
          <w:sz w:val="28"/>
          <w:szCs w:val="30"/>
        </w:rPr>
        <w:t>南方基金管理股份有限公司</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875749">
        <w:rPr>
          <w:rFonts w:ascii="宋体" w:hAnsi="宋体" w:hint="eastAsia"/>
          <w:b/>
          <w:bCs/>
          <w:sz w:val="28"/>
          <w:szCs w:val="30"/>
        </w:rPr>
        <w:t>中国邮政储蓄银行股份有限公司</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875749">
        <w:rPr>
          <w:rFonts w:ascii="宋体" w:hAnsi="宋体"/>
          <w:b/>
          <w:bCs/>
          <w:sz w:val="28"/>
          <w:szCs w:val="30"/>
        </w:rPr>
        <w:t>2019年8月23日</w:t>
      </w:r>
    </w:p>
    <w:p w:rsidR="00D30948" w:rsidRPr="00A94D0E" w:rsidRDefault="00D30948" w:rsidP="00A94D0E">
      <w:pPr>
        <w:ind w:firstLineChars="600" w:firstLine="1687"/>
        <w:rPr>
          <w:rFonts w:ascii="宋体" w:hAnsi="宋体"/>
          <w:b/>
          <w:bCs/>
          <w:sz w:val="28"/>
          <w:szCs w:val="30"/>
        </w:rPr>
      </w:pPr>
    </w:p>
    <w:p w:rsidR="00E46AD4" w:rsidRDefault="005805A4" w:rsidP="00875749">
      <w:pPr>
        <w:pStyle w:val="-1"/>
        <w:ind w:left="281" w:hanging="281"/>
      </w:pPr>
      <w:r>
        <w:br w:type="page"/>
      </w:r>
      <w:bookmarkStart w:id="0" w:name="_Toc17121674"/>
      <w:r w:rsidR="00875749">
        <w:rPr>
          <w:rFonts w:hint="eastAsia"/>
        </w:rPr>
        <w:lastRenderedPageBreak/>
        <w:t>重要提示及目录</w:t>
      </w:r>
      <w:bookmarkEnd w:id="0"/>
    </w:p>
    <w:p w:rsidR="00875749" w:rsidRDefault="00875749" w:rsidP="00875749">
      <w:pPr>
        <w:pStyle w:val="-2"/>
        <w:spacing w:before="312"/>
      </w:pPr>
      <w:bookmarkStart w:id="1" w:name="_Toc17121675"/>
      <w:r>
        <w:rPr>
          <w:rFonts w:hint="eastAsia"/>
        </w:rPr>
        <w:t>重要提示</w:t>
      </w:r>
      <w:bookmarkEnd w:id="1"/>
    </w:p>
    <w:p w:rsidR="00875749" w:rsidRDefault="00875749" w:rsidP="00875749">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875749" w:rsidRDefault="00875749" w:rsidP="00875749">
      <w:pPr>
        <w:pStyle w:val="-"/>
        <w:ind w:firstLine="420"/>
      </w:pPr>
      <w:r>
        <w:rPr>
          <w:rFonts w:hint="eastAsia"/>
        </w:rPr>
        <w:t>基金托管人中国邮政储蓄银行股份有限公司根据本基金合同规定，于2019年8月21日复核了本报告中的财务指标、净值表现、利润分配情况、财务会计报告、投资组合报告等内容，保证复核内容不存在虚假记载、误导性陈述或者重大遗漏。</w:t>
      </w:r>
    </w:p>
    <w:p w:rsidR="00875749" w:rsidRDefault="00875749" w:rsidP="00875749">
      <w:pPr>
        <w:pStyle w:val="-"/>
        <w:ind w:firstLine="420"/>
      </w:pPr>
      <w:r>
        <w:rPr>
          <w:rFonts w:hint="eastAsia"/>
        </w:rPr>
        <w:t>基金管理人承诺以诚实信用、勤勉尽责的原则管理和运用基金资产，但不保证基金一定盈利。</w:t>
      </w:r>
    </w:p>
    <w:p w:rsidR="00875749" w:rsidRDefault="00875749" w:rsidP="00875749">
      <w:pPr>
        <w:pStyle w:val="-"/>
        <w:ind w:firstLine="420"/>
      </w:pPr>
      <w:r>
        <w:rPr>
          <w:rFonts w:hint="eastAsia"/>
        </w:rPr>
        <w:t>基金的过往业绩并不代表其未来表现。投资有风险，投资者在作出投资决策前应仔细阅读本基金的招募说明书及其更新。</w:t>
      </w:r>
    </w:p>
    <w:p w:rsidR="00875749" w:rsidRDefault="00875749" w:rsidP="00875749">
      <w:pPr>
        <w:pStyle w:val="-"/>
        <w:ind w:firstLine="420"/>
      </w:pPr>
      <w:r>
        <w:rPr>
          <w:rFonts w:hint="eastAsia"/>
        </w:rPr>
        <w:t>本报告中财务资料未经审计。</w:t>
      </w:r>
    </w:p>
    <w:p w:rsidR="00875749" w:rsidRDefault="00875749" w:rsidP="00875749">
      <w:pPr>
        <w:pStyle w:val="-"/>
        <w:ind w:firstLine="420"/>
      </w:pPr>
      <w:r>
        <w:rPr>
          <w:rFonts w:hint="eastAsia"/>
        </w:rPr>
        <w:t>本报告期自2019年3月15日（合同生效日）起至6月30日止。</w:t>
      </w:r>
    </w:p>
    <w:p w:rsidR="00875749" w:rsidRDefault="00875749">
      <w:pPr>
        <w:widowControl/>
        <w:jc w:val="left"/>
        <w:rPr>
          <w:rFonts w:ascii="宋体" w:hAnsi="宋体"/>
          <w:color w:val="222222"/>
          <w:kern w:val="0"/>
          <w:szCs w:val="21"/>
          <w:lang/>
        </w:rPr>
      </w:pPr>
      <w:r>
        <w:br w:type="page"/>
      </w:r>
    </w:p>
    <w:p w:rsidR="00875749" w:rsidRDefault="00875749" w:rsidP="00875749">
      <w:pPr>
        <w:pStyle w:val="-2"/>
        <w:spacing w:before="312"/>
      </w:pPr>
      <w:bookmarkStart w:id="2" w:name="_Toc17121676"/>
      <w:r>
        <w:rPr>
          <w:rFonts w:hint="eastAsia"/>
        </w:rPr>
        <w:lastRenderedPageBreak/>
        <w:t>目录</w:t>
      </w:r>
      <w:bookmarkEnd w:id="2"/>
    </w:p>
    <w:p w:rsidR="00875749" w:rsidRDefault="009A5735">
      <w:pPr>
        <w:pStyle w:val="10"/>
        <w:tabs>
          <w:tab w:val="right" w:leader="dot" w:pos="8296"/>
        </w:tabs>
        <w:rPr>
          <w:rFonts w:asciiTheme="minorHAnsi" w:eastAsiaTheme="minorEastAsia" w:hAnsiTheme="minorHAnsi" w:cstheme="minorBidi"/>
          <w:noProof/>
          <w:szCs w:val="22"/>
        </w:rPr>
      </w:pPr>
      <w:r>
        <w:fldChar w:fldCharType="begin"/>
      </w:r>
      <w:r w:rsidR="00875749">
        <w:instrText xml:space="preserve"> TOC \o "1-2" \h \z </w:instrText>
      </w:r>
      <w:r>
        <w:fldChar w:fldCharType="separate"/>
      </w:r>
      <w:hyperlink w:anchor="_Toc17121674" w:history="1">
        <w:r w:rsidR="00875749" w:rsidRPr="00D5164C">
          <w:rPr>
            <w:rStyle w:val="a4"/>
            <w:noProof/>
          </w:rPr>
          <w:t>§1</w:t>
        </w:r>
        <w:r w:rsidR="00875749" w:rsidRPr="00D5164C">
          <w:rPr>
            <w:rStyle w:val="a4"/>
            <w:rFonts w:hint="eastAsia"/>
            <w:noProof/>
          </w:rPr>
          <w:t>重要提示及目录</w:t>
        </w:r>
        <w:r w:rsidR="00875749">
          <w:rPr>
            <w:noProof/>
            <w:webHidden/>
          </w:rPr>
          <w:tab/>
        </w:r>
        <w:r>
          <w:rPr>
            <w:noProof/>
            <w:webHidden/>
          </w:rPr>
          <w:fldChar w:fldCharType="begin"/>
        </w:r>
        <w:r w:rsidR="00875749">
          <w:rPr>
            <w:noProof/>
            <w:webHidden/>
          </w:rPr>
          <w:instrText xml:space="preserve"> PAGEREF _Toc17121674 \h </w:instrText>
        </w:r>
        <w:r>
          <w:rPr>
            <w:noProof/>
            <w:webHidden/>
          </w:rPr>
        </w:r>
        <w:r>
          <w:rPr>
            <w:noProof/>
            <w:webHidden/>
          </w:rPr>
          <w:fldChar w:fldCharType="separate"/>
        </w:r>
        <w:r w:rsidR="0099773D">
          <w:rPr>
            <w:noProof/>
            <w:webHidden/>
          </w:rPr>
          <w:t>1</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75" w:history="1">
        <w:r w:rsidR="00875749" w:rsidRPr="00D5164C">
          <w:rPr>
            <w:rStyle w:val="a4"/>
            <w:noProof/>
          </w:rPr>
          <w:t>1.1</w:t>
        </w:r>
        <w:r w:rsidR="00875749" w:rsidRPr="00D5164C">
          <w:rPr>
            <w:rStyle w:val="a4"/>
            <w:rFonts w:hint="eastAsia"/>
            <w:noProof/>
          </w:rPr>
          <w:t>重要提示</w:t>
        </w:r>
        <w:r w:rsidR="00875749">
          <w:rPr>
            <w:noProof/>
            <w:webHidden/>
          </w:rPr>
          <w:tab/>
        </w:r>
        <w:r>
          <w:rPr>
            <w:noProof/>
            <w:webHidden/>
          </w:rPr>
          <w:fldChar w:fldCharType="begin"/>
        </w:r>
        <w:r w:rsidR="00875749">
          <w:rPr>
            <w:noProof/>
            <w:webHidden/>
          </w:rPr>
          <w:instrText xml:space="preserve"> PAGEREF _Toc17121675 \h </w:instrText>
        </w:r>
        <w:r>
          <w:rPr>
            <w:noProof/>
            <w:webHidden/>
          </w:rPr>
        </w:r>
        <w:r>
          <w:rPr>
            <w:noProof/>
            <w:webHidden/>
          </w:rPr>
          <w:fldChar w:fldCharType="separate"/>
        </w:r>
        <w:r w:rsidR="0099773D">
          <w:rPr>
            <w:noProof/>
            <w:webHidden/>
          </w:rPr>
          <w:t>1</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76" w:history="1">
        <w:r w:rsidR="00875749" w:rsidRPr="00D5164C">
          <w:rPr>
            <w:rStyle w:val="a4"/>
            <w:noProof/>
          </w:rPr>
          <w:t>1.2</w:t>
        </w:r>
        <w:r w:rsidR="00875749" w:rsidRPr="00D5164C">
          <w:rPr>
            <w:rStyle w:val="a4"/>
            <w:rFonts w:hint="eastAsia"/>
            <w:noProof/>
          </w:rPr>
          <w:t>目录</w:t>
        </w:r>
        <w:r w:rsidR="00875749">
          <w:rPr>
            <w:noProof/>
            <w:webHidden/>
          </w:rPr>
          <w:tab/>
        </w:r>
        <w:r>
          <w:rPr>
            <w:noProof/>
            <w:webHidden/>
          </w:rPr>
          <w:fldChar w:fldCharType="begin"/>
        </w:r>
        <w:r w:rsidR="00875749">
          <w:rPr>
            <w:noProof/>
            <w:webHidden/>
          </w:rPr>
          <w:instrText xml:space="preserve"> PAGEREF _Toc17121676 \h </w:instrText>
        </w:r>
        <w:r>
          <w:rPr>
            <w:noProof/>
            <w:webHidden/>
          </w:rPr>
        </w:r>
        <w:r>
          <w:rPr>
            <w:noProof/>
            <w:webHidden/>
          </w:rPr>
          <w:fldChar w:fldCharType="separate"/>
        </w:r>
        <w:r w:rsidR="0099773D">
          <w:rPr>
            <w:noProof/>
            <w:webHidden/>
          </w:rPr>
          <w:t>2</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677" w:history="1">
        <w:r w:rsidR="00875749" w:rsidRPr="00D5164C">
          <w:rPr>
            <w:rStyle w:val="a4"/>
            <w:noProof/>
          </w:rPr>
          <w:t>§2</w:t>
        </w:r>
        <w:r w:rsidR="00875749" w:rsidRPr="00D5164C">
          <w:rPr>
            <w:rStyle w:val="a4"/>
            <w:rFonts w:hint="eastAsia"/>
            <w:noProof/>
          </w:rPr>
          <w:t>基金简介</w:t>
        </w:r>
        <w:r w:rsidR="00875749">
          <w:rPr>
            <w:noProof/>
            <w:webHidden/>
          </w:rPr>
          <w:tab/>
        </w:r>
        <w:r>
          <w:rPr>
            <w:noProof/>
            <w:webHidden/>
          </w:rPr>
          <w:fldChar w:fldCharType="begin"/>
        </w:r>
        <w:r w:rsidR="00875749">
          <w:rPr>
            <w:noProof/>
            <w:webHidden/>
          </w:rPr>
          <w:instrText xml:space="preserve"> PAGEREF _Toc17121677 \h </w:instrText>
        </w:r>
        <w:r>
          <w:rPr>
            <w:noProof/>
            <w:webHidden/>
          </w:rPr>
        </w:r>
        <w:r>
          <w:rPr>
            <w:noProof/>
            <w:webHidden/>
          </w:rPr>
          <w:fldChar w:fldCharType="separate"/>
        </w:r>
        <w:r w:rsidR="0099773D">
          <w:rPr>
            <w:noProof/>
            <w:webHidden/>
          </w:rPr>
          <w:t>4</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78" w:history="1">
        <w:r w:rsidR="00875749" w:rsidRPr="00D5164C">
          <w:rPr>
            <w:rStyle w:val="a4"/>
            <w:noProof/>
          </w:rPr>
          <w:t>2.1</w:t>
        </w:r>
        <w:r w:rsidR="00875749" w:rsidRPr="00D5164C">
          <w:rPr>
            <w:rStyle w:val="a4"/>
            <w:rFonts w:hint="eastAsia"/>
            <w:noProof/>
          </w:rPr>
          <w:t>基金基本情况</w:t>
        </w:r>
        <w:r w:rsidR="00875749">
          <w:rPr>
            <w:noProof/>
            <w:webHidden/>
          </w:rPr>
          <w:tab/>
        </w:r>
        <w:r>
          <w:rPr>
            <w:noProof/>
            <w:webHidden/>
          </w:rPr>
          <w:fldChar w:fldCharType="begin"/>
        </w:r>
        <w:r w:rsidR="00875749">
          <w:rPr>
            <w:noProof/>
            <w:webHidden/>
          </w:rPr>
          <w:instrText xml:space="preserve"> PAGEREF _Toc17121678 \h </w:instrText>
        </w:r>
        <w:r>
          <w:rPr>
            <w:noProof/>
            <w:webHidden/>
          </w:rPr>
        </w:r>
        <w:r>
          <w:rPr>
            <w:noProof/>
            <w:webHidden/>
          </w:rPr>
          <w:fldChar w:fldCharType="separate"/>
        </w:r>
        <w:r w:rsidR="0099773D">
          <w:rPr>
            <w:noProof/>
            <w:webHidden/>
          </w:rPr>
          <w:t>4</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79" w:history="1">
        <w:r w:rsidR="00875749" w:rsidRPr="00D5164C">
          <w:rPr>
            <w:rStyle w:val="a4"/>
            <w:noProof/>
          </w:rPr>
          <w:t>2.2</w:t>
        </w:r>
        <w:r w:rsidR="00875749" w:rsidRPr="00D5164C">
          <w:rPr>
            <w:rStyle w:val="a4"/>
            <w:rFonts w:hint="eastAsia"/>
            <w:noProof/>
          </w:rPr>
          <w:t>基金产品说明</w:t>
        </w:r>
        <w:r w:rsidR="00875749">
          <w:rPr>
            <w:noProof/>
            <w:webHidden/>
          </w:rPr>
          <w:tab/>
        </w:r>
        <w:r>
          <w:rPr>
            <w:noProof/>
            <w:webHidden/>
          </w:rPr>
          <w:fldChar w:fldCharType="begin"/>
        </w:r>
        <w:r w:rsidR="00875749">
          <w:rPr>
            <w:noProof/>
            <w:webHidden/>
          </w:rPr>
          <w:instrText xml:space="preserve"> PAGEREF _Toc17121679 \h </w:instrText>
        </w:r>
        <w:r>
          <w:rPr>
            <w:noProof/>
            <w:webHidden/>
          </w:rPr>
        </w:r>
        <w:r>
          <w:rPr>
            <w:noProof/>
            <w:webHidden/>
          </w:rPr>
          <w:fldChar w:fldCharType="separate"/>
        </w:r>
        <w:r w:rsidR="0099773D">
          <w:rPr>
            <w:noProof/>
            <w:webHidden/>
          </w:rPr>
          <w:t>4</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80" w:history="1">
        <w:r w:rsidR="00875749" w:rsidRPr="00D5164C">
          <w:rPr>
            <w:rStyle w:val="a4"/>
            <w:noProof/>
          </w:rPr>
          <w:t>2.3</w:t>
        </w:r>
        <w:r w:rsidR="00875749" w:rsidRPr="00D5164C">
          <w:rPr>
            <w:rStyle w:val="a4"/>
            <w:rFonts w:hint="eastAsia"/>
            <w:noProof/>
          </w:rPr>
          <w:t>基金管理人和基金托管人</w:t>
        </w:r>
        <w:r w:rsidR="00875749">
          <w:rPr>
            <w:noProof/>
            <w:webHidden/>
          </w:rPr>
          <w:tab/>
        </w:r>
        <w:r>
          <w:rPr>
            <w:noProof/>
            <w:webHidden/>
          </w:rPr>
          <w:fldChar w:fldCharType="begin"/>
        </w:r>
        <w:r w:rsidR="00875749">
          <w:rPr>
            <w:noProof/>
            <w:webHidden/>
          </w:rPr>
          <w:instrText xml:space="preserve"> PAGEREF _Toc17121680 \h </w:instrText>
        </w:r>
        <w:r>
          <w:rPr>
            <w:noProof/>
            <w:webHidden/>
          </w:rPr>
        </w:r>
        <w:r>
          <w:rPr>
            <w:noProof/>
            <w:webHidden/>
          </w:rPr>
          <w:fldChar w:fldCharType="separate"/>
        </w:r>
        <w:r w:rsidR="0099773D">
          <w:rPr>
            <w:noProof/>
            <w:webHidden/>
          </w:rPr>
          <w:t>4</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81" w:history="1">
        <w:r w:rsidR="00875749" w:rsidRPr="00D5164C">
          <w:rPr>
            <w:rStyle w:val="a4"/>
            <w:noProof/>
          </w:rPr>
          <w:t>2.4</w:t>
        </w:r>
        <w:r w:rsidR="00875749" w:rsidRPr="00D5164C">
          <w:rPr>
            <w:rStyle w:val="a4"/>
            <w:rFonts w:hint="eastAsia"/>
            <w:noProof/>
          </w:rPr>
          <w:t>信息披露方式</w:t>
        </w:r>
        <w:r w:rsidR="00875749">
          <w:rPr>
            <w:noProof/>
            <w:webHidden/>
          </w:rPr>
          <w:tab/>
        </w:r>
        <w:r>
          <w:rPr>
            <w:noProof/>
            <w:webHidden/>
          </w:rPr>
          <w:fldChar w:fldCharType="begin"/>
        </w:r>
        <w:r w:rsidR="00875749">
          <w:rPr>
            <w:noProof/>
            <w:webHidden/>
          </w:rPr>
          <w:instrText xml:space="preserve"> PAGEREF _Toc17121681 \h </w:instrText>
        </w:r>
        <w:r>
          <w:rPr>
            <w:noProof/>
            <w:webHidden/>
          </w:rPr>
        </w:r>
        <w:r>
          <w:rPr>
            <w:noProof/>
            <w:webHidden/>
          </w:rPr>
          <w:fldChar w:fldCharType="separate"/>
        </w:r>
        <w:r w:rsidR="0099773D">
          <w:rPr>
            <w:noProof/>
            <w:webHidden/>
          </w:rPr>
          <w:t>5</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82" w:history="1">
        <w:r w:rsidR="00875749" w:rsidRPr="00D5164C">
          <w:rPr>
            <w:rStyle w:val="a4"/>
            <w:noProof/>
          </w:rPr>
          <w:t>2.5</w:t>
        </w:r>
        <w:r w:rsidR="00875749" w:rsidRPr="00D5164C">
          <w:rPr>
            <w:rStyle w:val="a4"/>
            <w:rFonts w:hint="eastAsia"/>
            <w:noProof/>
          </w:rPr>
          <w:t>其他相关资料</w:t>
        </w:r>
        <w:r w:rsidR="00875749">
          <w:rPr>
            <w:noProof/>
            <w:webHidden/>
          </w:rPr>
          <w:tab/>
        </w:r>
        <w:r>
          <w:rPr>
            <w:noProof/>
            <w:webHidden/>
          </w:rPr>
          <w:fldChar w:fldCharType="begin"/>
        </w:r>
        <w:r w:rsidR="00875749">
          <w:rPr>
            <w:noProof/>
            <w:webHidden/>
          </w:rPr>
          <w:instrText xml:space="preserve"> PAGEREF _Toc17121682 \h </w:instrText>
        </w:r>
        <w:r>
          <w:rPr>
            <w:noProof/>
            <w:webHidden/>
          </w:rPr>
        </w:r>
        <w:r>
          <w:rPr>
            <w:noProof/>
            <w:webHidden/>
          </w:rPr>
          <w:fldChar w:fldCharType="separate"/>
        </w:r>
        <w:r w:rsidR="0099773D">
          <w:rPr>
            <w:noProof/>
            <w:webHidden/>
          </w:rPr>
          <w:t>5</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683" w:history="1">
        <w:r w:rsidR="00875749" w:rsidRPr="00D5164C">
          <w:rPr>
            <w:rStyle w:val="a4"/>
            <w:noProof/>
          </w:rPr>
          <w:t>§3</w:t>
        </w:r>
        <w:r w:rsidR="00875749" w:rsidRPr="00D5164C">
          <w:rPr>
            <w:rStyle w:val="a4"/>
            <w:rFonts w:hint="eastAsia"/>
            <w:noProof/>
          </w:rPr>
          <w:t>主要财务指标和基金净值表现</w:t>
        </w:r>
        <w:r w:rsidR="00875749">
          <w:rPr>
            <w:noProof/>
            <w:webHidden/>
          </w:rPr>
          <w:tab/>
        </w:r>
        <w:r>
          <w:rPr>
            <w:noProof/>
            <w:webHidden/>
          </w:rPr>
          <w:fldChar w:fldCharType="begin"/>
        </w:r>
        <w:r w:rsidR="00875749">
          <w:rPr>
            <w:noProof/>
            <w:webHidden/>
          </w:rPr>
          <w:instrText xml:space="preserve"> PAGEREF _Toc17121683 \h </w:instrText>
        </w:r>
        <w:r>
          <w:rPr>
            <w:noProof/>
            <w:webHidden/>
          </w:rPr>
        </w:r>
        <w:r>
          <w:rPr>
            <w:noProof/>
            <w:webHidden/>
          </w:rPr>
          <w:fldChar w:fldCharType="separate"/>
        </w:r>
        <w:r w:rsidR="0099773D">
          <w:rPr>
            <w:noProof/>
            <w:webHidden/>
          </w:rPr>
          <w:t>5</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84" w:history="1">
        <w:r w:rsidR="00875749" w:rsidRPr="00D5164C">
          <w:rPr>
            <w:rStyle w:val="a4"/>
            <w:noProof/>
          </w:rPr>
          <w:t>3.1</w:t>
        </w:r>
        <w:r w:rsidR="00875749" w:rsidRPr="00D5164C">
          <w:rPr>
            <w:rStyle w:val="a4"/>
            <w:rFonts w:hint="eastAsia"/>
            <w:noProof/>
          </w:rPr>
          <w:t>主要会计数据和财务指标</w:t>
        </w:r>
        <w:r w:rsidR="00875749">
          <w:rPr>
            <w:noProof/>
            <w:webHidden/>
          </w:rPr>
          <w:tab/>
        </w:r>
        <w:r>
          <w:rPr>
            <w:noProof/>
            <w:webHidden/>
          </w:rPr>
          <w:fldChar w:fldCharType="begin"/>
        </w:r>
        <w:r w:rsidR="00875749">
          <w:rPr>
            <w:noProof/>
            <w:webHidden/>
          </w:rPr>
          <w:instrText xml:space="preserve"> PAGEREF _Toc17121684 \h </w:instrText>
        </w:r>
        <w:r>
          <w:rPr>
            <w:noProof/>
            <w:webHidden/>
          </w:rPr>
        </w:r>
        <w:r>
          <w:rPr>
            <w:noProof/>
            <w:webHidden/>
          </w:rPr>
          <w:fldChar w:fldCharType="separate"/>
        </w:r>
        <w:r w:rsidR="0099773D">
          <w:rPr>
            <w:noProof/>
            <w:webHidden/>
          </w:rPr>
          <w:t>5</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85" w:history="1">
        <w:r w:rsidR="00875749" w:rsidRPr="00D5164C">
          <w:rPr>
            <w:rStyle w:val="a4"/>
            <w:noProof/>
          </w:rPr>
          <w:t>3.2</w:t>
        </w:r>
        <w:r w:rsidR="00875749" w:rsidRPr="00D5164C">
          <w:rPr>
            <w:rStyle w:val="a4"/>
            <w:rFonts w:hint="eastAsia"/>
            <w:noProof/>
          </w:rPr>
          <w:t>基金净值表现</w:t>
        </w:r>
        <w:r w:rsidR="00875749">
          <w:rPr>
            <w:noProof/>
            <w:webHidden/>
          </w:rPr>
          <w:tab/>
        </w:r>
        <w:r>
          <w:rPr>
            <w:noProof/>
            <w:webHidden/>
          </w:rPr>
          <w:fldChar w:fldCharType="begin"/>
        </w:r>
        <w:r w:rsidR="00875749">
          <w:rPr>
            <w:noProof/>
            <w:webHidden/>
          </w:rPr>
          <w:instrText xml:space="preserve"> PAGEREF _Toc17121685 \h </w:instrText>
        </w:r>
        <w:r>
          <w:rPr>
            <w:noProof/>
            <w:webHidden/>
          </w:rPr>
        </w:r>
        <w:r>
          <w:rPr>
            <w:noProof/>
            <w:webHidden/>
          </w:rPr>
          <w:fldChar w:fldCharType="separate"/>
        </w:r>
        <w:r w:rsidR="0099773D">
          <w:rPr>
            <w:noProof/>
            <w:webHidden/>
          </w:rPr>
          <w:t>6</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686" w:history="1">
        <w:r w:rsidR="00875749" w:rsidRPr="00D5164C">
          <w:rPr>
            <w:rStyle w:val="a4"/>
            <w:noProof/>
          </w:rPr>
          <w:t>§4</w:t>
        </w:r>
        <w:r w:rsidR="00875749" w:rsidRPr="00D5164C">
          <w:rPr>
            <w:rStyle w:val="a4"/>
            <w:rFonts w:hint="eastAsia"/>
            <w:noProof/>
          </w:rPr>
          <w:t>管理人报告</w:t>
        </w:r>
        <w:r w:rsidR="00875749">
          <w:rPr>
            <w:noProof/>
            <w:webHidden/>
          </w:rPr>
          <w:tab/>
        </w:r>
        <w:r>
          <w:rPr>
            <w:noProof/>
            <w:webHidden/>
          </w:rPr>
          <w:fldChar w:fldCharType="begin"/>
        </w:r>
        <w:r w:rsidR="00875749">
          <w:rPr>
            <w:noProof/>
            <w:webHidden/>
          </w:rPr>
          <w:instrText xml:space="preserve"> PAGEREF _Toc17121686 \h </w:instrText>
        </w:r>
        <w:r>
          <w:rPr>
            <w:noProof/>
            <w:webHidden/>
          </w:rPr>
        </w:r>
        <w:r>
          <w:rPr>
            <w:noProof/>
            <w:webHidden/>
          </w:rPr>
          <w:fldChar w:fldCharType="separate"/>
        </w:r>
        <w:r w:rsidR="0099773D">
          <w:rPr>
            <w:noProof/>
            <w:webHidden/>
          </w:rPr>
          <w:t>9</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87" w:history="1">
        <w:r w:rsidR="00875749" w:rsidRPr="00D5164C">
          <w:rPr>
            <w:rStyle w:val="a4"/>
            <w:noProof/>
          </w:rPr>
          <w:t>4.1</w:t>
        </w:r>
        <w:r w:rsidR="00875749" w:rsidRPr="00D5164C">
          <w:rPr>
            <w:rStyle w:val="a4"/>
            <w:rFonts w:hint="eastAsia"/>
            <w:noProof/>
          </w:rPr>
          <w:t>基金管理人及基金经理情况</w:t>
        </w:r>
        <w:r w:rsidR="00875749">
          <w:rPr>
            <w:noProof/>
            <w:webHidden/>
          </w:rPr>
          <w:tab/>
        </w:r>
        <w:r>
          <w:rPr>
            <w:noProof/>
            <w:webHidden/>
          </w:rPr>
          <w:fldChar w:fldCharType="begin"/>
        </w:r>
        <w:r w:rsidR="00875749">
          <w:rPr>
            <w:noProof/>
            <w:webHidden/>
          </w:rPr>
          <w:instrText xml:space="preserve"> PAGEREF _Toc17121687 \h </w:instrText>
        </w:r>
        <w:r>
          <w:rPr>
            <w:noProof/>
            <w:webHidden/>
          </w:rPr>
        </w:r>
        <w:r>
          <w:rPr>
            <w:noProof/>
            <w:webHidden/>
          </w:rPr>
          <w:fldChar w:fldCharType="separate"/>
        </w:r>
        <w:r w:rsidR="0099773D">
          <w:rPr>
            <w:noProof/>
            <w:webHidden/>
          </w:rPr>
          <w:t>9</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88" w:history="1">
        <w:r w:rsidR="00875749" w:rsidRPr="00D5164C">
          <w:rPr>
            <w:rStyle w:val="a4"/>
            <w:noProof/>
          </w:rPr>
          <w:t>4.2</w:t>
        </w:r>
        <w:r w:rsidR="00875749" w:rsidRPr="00D5164C">
          <w:rPr>
            <w:rStyle w:val="a4"/>
            <w:rFonts w:hint="eastAsia"/>
            <w:noProof/>
          </w:rPr>
          <w:t>管理人对报告期内本基金运作遵规守信情况的说明</w:t>
        </w:r>
        <w:r w:rsidR="00875749">
          <w:rPr>
            <w:noProof/>
            <w:webHidden/>
          </w:rPr>
          <w:tab/>
        </w:r>
        <w:r>
          <w:rPr>
            <w:noProof/>
            <w:webHidden/>
          </w:rPr>
          <w:fldChar w:fldCharType="begin"/>
        </w:r>
        <w:r w:rsidR="00875749">
          <w:rPr>
            <w:noProof/>
            <w:webHidden/>
          </w:rPr>
          <w:instrText xml:space="preserve"> PAGEREF _Toc17121688 \h </w:instrText>
        </w:r>
        <w:r>
          <w:rPr>
            <w:noProof/>
            <w:webHidden/>
          </w:rPr>
        </w:r>
        <w:r>
          <w:rPr>
            <w:noProof/>
            <w:webHidden/>
          </w:rPr>
          <w:fldChar w:fldCharType="separate"/>
        </w:r>
        <w:r w:rsidR="0099773D">
          <w:rPr>
            <w:noProof/>
            <w:webHidden/>
          </w:rPr>
          <w:t>10</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89" w:history="1">
        <w:r w:rsidR="00875749" w:rsidRPr="00D5164C">
          <w:rPr>
            <w:rStyle w:val="a4"/>
            <w:noProof/>
          </w:rPr>
          <w:t>4.3</w:t>
        </w:r>
        <w:r w:rsidR="00875749" w:rsidRPr="00D5164C">
          <w:rPr>
            <w:rStyle w:val="a4"/>
            <w:rFonts w:hint="eastAsia"/>
            <w:noProof/>
          </w:rPr>
          <w:t>管理人对报告期内公平交易情况的专项说明</w:t>
        </w:r>
        <w:r w:rsidR="00875749">
          <w:rPr>
            <w:noProof/>
            <w:webHidden/>
          </w:rPr>
          <w:tab/>
        </w:r>
        <w:r>
          <w:rPr>
            <w:noProof/>
            <w:webHidden/>
          </w:rPr>
          <w:fldChar w:fldCharType="begin"/>
        </w:r>
        <w:r w:rsidR="00875749">
          <w:rPr>
            <w:noProof/>
            <w:webHidden/>
          </w:rPr>
          <w:instrText xml:space="preserve"> PAGEREF _Toc17121689 \h </w:instrText>
        </w:r>
        <w:r>
          <w:rPr>
            <w:noProof/>
            <w:webHidden/>
          </w:rPr>
        </w:r>
        <w:r>
          <w:rPr>
            <w:noProof/>
            <w:webHidden/>
          </w:rPr>
          <w:fldChar w:fldCharType="separate"/>
        </w:r>
        <w:r w:rsidR="0099773D">
          <w:rPr>
            <w:noProof/>
            <w:webHidden/>
          </w:rPr>
          <w:t>11</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90" w:history="1">
        <w:r w:rsidR="00875749" w:rsidRPr="00D5164C">
          <w:rPr>
            <w:rStyle w:val="a4"/>
            <w:noProof/>
          </w:rPr>
          <w:t>4.4</w:t>
        </w:r>
        <w:r w:rsidR="00875749" w:rsidRPr="00D5164C">
          <w:rPr>
            <w:rStyle w:val="a4"/>
            <w:rFonts w:hint="eastAsia"/>
            <w:noProof/>
          </w:rPr>
          <w:t>管理人对报告期内基金的投资策略和业绩表现的说明</w:t>
        </w:r>
        <w:r w:rsidR="00875749">
          <w:rPr>
            <w:noProof/>
            <w:webHidden/>
          </w:rPr>
          <w:tab/>
        </w:r>
        <w:r>
          <w:rPr>
            <w:noProof/>
            <w:webHidden/>
          </w:rPr>
          <w:fldChar w:fldCharType="begin"/>
        </w:r>
        <w:r w:rsidR="00875749">
          <w:rPr>
            <w:noProof/>
            <w:webHidden/>
          </w:rPr>
          <w:instrText xml:space="preserve"> PAGEREF _Toc17121690 \h </w:instrText>
        </w:r>
        <w:r>
          <w:rPr>
            <w:noProof/>
            <w:webHidden/>
          </w:rPr>
        </w:r>
        <w:r>
          <w:rPr>
            <w:noProof/>
            <w:webHidden/>
          </w:rPr>
          <w:fldChar w:fldCharType="separate"/>
        </w:r>
        <w:r w:rsidR="0099773D">
          <w:rPr>
            <w:noProof/>
            <w:webHidden/>
          </w:rPr>
          <w:t>11</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91" w:history="1">
        <w:r w:rsidR="00875749" w:rsidRPr="00D5164C">
          <w:rPr>
            <w:rStyle w:val="a4"/>
            <w:noProof/>
          </w:rPr>
          <w:t>4.5</w:t>
        </w:r>
        <w:r w:rsidR="00875749" w:rsidRPr="00D5164C">
          <w:rPr>
            <w:rStyle w:val="a4"/>
            <w:rFonts w:hint="eastAsia"/>
            <w:noProof/>
          </w:rPr>
          <w:t>管理人对宏观经济、证券市场及行业走势的简要展望</w:t>
        </w:r>
        <w:r w:rsidR="00875749">
          <w:rPr>
            <w:noProof/>
            <w:webHidden/>
          </w:rPr>
          <w:tab/>
        </w:r>
        <w:r>
          <w:rPr>
            <w:noProof/>
            <w:webHidden/>
          </w:rPr>
          <w:fldChar w:fldCharType="begin"/>
        </w:r>
        <w:r w:rsidR="00875749">
          <w:rPr>
            <w:noProof/>
            <w:webHidden/>
          </w:rPr>
          <w:instrText xml:space="preserve"> PAGEREF _Toc17121691 \h </w:instrText>
        </w:r>
        <w:r>
          <w:rPr>
            <w:noProof/>
            <w:webHidden/>
          </w:rPr>
        </w:r>
        <w:r>
          <w:rPr>
            <w:noProof/>
            <w:webHidden/>
          </w:rPr>
          <w:fldChar w:fldCharType="separate"/>
        </w:r>
        <w:r w:rsidR="0099773D">
          <w:rPr>
            <w:noProof/>
            <w:webHidden/>
          </w:rPr>
          <w:t>12</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92" w:history="1">
        <w:r w:rsidR="00875749" w:rsidRPr="00D5164C">
          <w:rPr>
            <w:rStyle w:val="a4"/>
            <w:noProof/>
          </w:rPr>
          <w:t>4.6</w:t>
        </w:r>
        <w:r w:rsidR="00875749" w:rsidRPr="00D5164C">
          <w:rPr>
            <w:rStyle w:val="a4"/>
            <w:rFonts w:hint="eastAsia"/>
            <w:noProof/>
          </w:rPr>
          <w:t>管理人对报告期内基金估值程序等事项的说明</w:t>
        </w:r>
        <w:r w:rsidR="00875749">
          <w:rPr>
            <w:noProof/>
            <w:webHidden/>
          </w:rPr>
          <w:tab/>
        </w:r>
        <w:r>
          <w:rPr>
            <w:noProof/>
            <w:webHidden/>
          </w:rPr>
          <w:fldChar w:fldCharType="begin"/>
        </w:r>
        <w:r w:rsidR="00875749">
          <w:rPr>
            <w:noProof/>
            <w:webHidden/>
          </w:rPr>
          <w:instrText xml:space="preserve"> PAGEREF _Toc17121692 \h </w:instrText>
        </w:r>
        <w:r>
          <w:rPr>
            <w:noProof/>
            <w:webHidden/>
          </w:rPr>
        </w:r>
        <w:r>
          <w:rPr>
            <w:noProof/>
            <w:webHidden/>
          </w:rPr>
          <w:fldChar w:fldCharType="separate"/>
        </w:r>
        <w:r w:rsidR="0099773D">
          <w:rPr>
            <w:noProof/>
            <w:webHidden/>
          </w:rPr>
          <w:t>12</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93" w:history="1">
        <w:r w:rsidR="00875749" w:rsidRPr="00D5164C">
          <w:rPr>
            <w:rStyle w:val="a4"/>
            <w:noProof/>
          </w:rPr>
          <w:t>4.7</w:t>
        </w:r>
        <w:r w:rsidR="00875749" w:rsidRPr="00D5164C">
          <w:rPr>
            <w:rStyle w:val="a4"/>
            <w:rFonts w:hint="eastAsia"/>
            <w:noProof/>
          </w:rPr>
          <w:t>管理人对报告期内基金利润分配情况的说明</w:t>
        </w:r>
        <w:r w:rsidR="00875749">
          <w:rPr>
            <w:noProof/>
            <w:webHidden/>
          </w:rPr>
          <w:tab/>
        </w:r>
        <w:r>
          <w:rPr>
            <w:noProof/>
            <w:webHidden/>
          </w:rPr>
          <w:fldChar w:fldCharType="begin"/>
        </w:r>
        <w:r w:rsidR="00875749">
          <w:rPr>
            <w:noProof/>
            <w:webHidden/>
          </w:rPr>
          <w:instrText xml:space="preserve"> PAGEREF _Toc17121693 \h </w:instrText>
        </w:r>
        <w:r>
          <w:rPr>
            <w:noProof/>
            <w:webHidden/>
          </w:rPr>
        </w:r>
        <w:r>
          <w:rPr>
            <w:noProof/>
            <w:webHidden/>
          </w:rPr>
          <w:fldChar w:fldCharType="separate"/>
        </w:r>
        <w:r w:rsidR="0099773D">
          <w:rPr>
            <w:noProof/>
            <w:webHidden/>
          </w:rPr>
          <w:t>13</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94" w:history="1">
        <w:r w:rsidR="00875749" w:rsidRPr="00D5164C">
          <w:rPr>
            <w:rStyle w:val="a4"/>
            <w:noProof/>
          </w:rPr>
          <w:t>4.8</w:t>
        </w:r>
        <w:r w:rsidR="00875749" w:rsidRPr="00D5164C">
          <w:rPr>
            <w:rStyle w:val="a4"/>
            <w:rFonts w:hint="eastAsia"/>
            <w:noProof/>
          </w:rPr>
          <w:t>报告期内基金持有人数或基金资产净值预警说明</w:t>
        </w:r>
        <w:r w:rsidR="00875749">
          <w:rPr>
            <w:noProof/>
            <w:webHidden/>
          </w:rPr>
          <w:tab/>
        </w:r>
        <w:r>
          <w:rPr>
            <w:noProof/>
            <w:webHidden/>
          </w:rPr>
          <w:fldChar w:fldCharType="begin"/>
        </w:r>
        <w:r w:rsidR="00875749">
          <w:rPr>
            <w:noProof/>
            <w:webHidden/>
          </w:rPr>
          <w:instrText xml:space="preserve"> PAGEREF _Toc17121694 \h </w:instrText>
        </w:r>
        <w:r>
          <w:rPr>
            <w:noProof/>
            <w:webHidden/>
          </w:rPr>
        </w:r>
        <w:r>
          <w:rPr>
            <w:noProof/>
            <w:webHidden/>
          </w:rPr>
          <w:fldChar w:fldCharType="separate"/>
        </w:r>
        <w:r w:rsidR="0099773D">
          <w:rPr>
            <w:noProof/>
            <w:webHidden/>
          </w:rPr>
          <w:t>13</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695" w:history="1">
        <w:r w:rsidR="00875749" w:rsidRPr="00D5164C">
          <w:rPr>
            <w:rStyle w:val="a4"/>
            <w:noProof/>
          </w:rPr>
          <w:t>§5</w:t>
        </w:r>
        <w:r w:rsidR="00875749" w:rsidRPr="00D5164C">
          <w:rPr>
            <w:rStyle w:val="a4"/>
            <w:rFonts w:hint="eastAsia"/>
            <w:noProof/>
          </w:rPr>
          <w:t>托管人报告</w:t>
        </w:r>
        <w:r w:rsidR="00875749">
          <w:rPr>
            <w:noProof/>
            <w:webHidden/>
          </w:rPr>
          <w:tab/>
        </w:r>
        <w:r>
          <w:rPr>
            <w:noProof/>
            <w:webHidden/>
          </w:rPr>
          <w:fldChar w:fldCharType="begin"/>
        </w:r>
        <w:r w:rsidR="00875749">
          <w:rPr>
            <w:noProof/>
            <w:webHidden/>
          </w:rPr>
          <w:instrText xml:space="preserve"> PAGEREF _Toc17121695 \h </w:instrText>
        </w:r>
        <w:r>
          <w:rPr>
            <w:noProof/>
            <w:webHidden/>
          </w:rPr>
        </w:r>
        <w:r>
          <w:rPr>
            <w:noProof/>
            <w:webHidden/>
          </w:rPr>
          <w:fldChar w:fldCharType="separate"/>
        </w:r>
        <w:r w:rsidR="0099773D">
          <w:rPr>
            <w:noProof/>
            <w:webHidden/>
          </w:rPr>
          <w:t>14</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96" w:history="1">
        <w:r w:rsidR="00875749" w:rsidRPr="00D5164C">
          <w:rPr>
            <w:rStyle w:val="a4"/>
            <w:noProof/>
          </w:rPr>
          <w:t>5.1</w:t>
        </w:r>
        <w:r w:rsidR="00875749" w:rsidRPr="00D5164C">
          <w:rPr>
            <w:rStyle w:val="a4"/>
            <w:rFonts w:hint="eastAsia"/>
            <w:noProof/>
          </w:rPr>
          <w:t>报告期内本基金托管人遵规守信情况声明</w:t>
        </w:r>
        <w:r w:rsidR="00875749">
          <w:rPr>
            <w:noProof/>
            <w:webHidden/>
          </w:rPr>
          <w:tab/>
        </w:r>
        <w:r>
          <w:rPr>
            <w:noProof/>
            <w:webHidden/>
          </w:rPr>
          <w:fldChar w:fldCharType="begin"/>
        </w:r>
        <w:r w:rsidR="00875749">
          <w:rPr>
            <w:noProof/>
            <w:webHidden/>
          </w:rPr>
          <w:instrText xml:space="preserve"> PAGEREF _Toc17121696 \h </w:instrText>
        </w:r>
        <w:r>
          <w:rPr>
            <w:noProof/>
            <w:webHidden/>
          </w:rPr>
        </w:r>
        <w:r>
          <w:rPr>
            <w:noProof/>
            <w:webHidden/>
          </w:rPr>
          <w:fldChar w:fldCharType="separate"/>
        </w:r>
        <w:r w:rsidR="0099773D">
          <w:rPr>
            <w:noProof/>
            <w:webHidden/>
          </w:rPr>
          <w:t>14</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97" w:history="1">
        <w:r w:rsidR="00875749" w:rsidRPr="00D5164C">
          <w:rPr>
            <w:rStyle w:val="a4"/>
            <w:noProof/>
          </w:rPr>
          <w:t>5.2</w:t>
        </w:r>
        <w:r w:rsidR="00875749" w:rsidRPr="00D5164C">
          <w:rPr>
            <w:rStyle w:val="a4"/>
            <w:rFonts w:hint="eastAsia"/>
            <w:noProof/>
          </w:rPr>
          <w:t>托管人对报告期内本基金投资运作遵规守信、净值计算、利润分配等情况的说明</w:t>
        </w:r>
        <w:r w:rsidR="00875749">
          <w:rPr>
            <w:noProof/>
            <w:webHidden/>
          </w:rPr>
          <w:tab/>
        </w:r>
        <w:r>
          <w:rPr>
            <w:noProof/>
            <w:webHidden/>
          </w:rPr>
          <w:fldChar w:fldCharType="begin"/>
        </w:r>
        <w:r w:rsidR="00875749">
          <w:rPr>
            <w:noProof/>
            <w:webHidden/>
          </w:rPr>
          <w:instrText xml:space="preserve"> PAGEREF _Toc17121697 \h </w:instrText>
        </w:r>
        <w:r>
          <w:rPr>
            <w:noProof/>
            <w:webHidden/>
          </w:rPr>
        </w:r>
        <w:r>
          <w:rPr>
            <w:noProof/>
            <w:webHidden/>
          </w:rPr>
          <w:fldChar w:fldCharType="separate"/>
        </w:r>
        <w:r w:rsidR="0099773D">
          <w:rPr>
            <w:noProof/>
            <w:webHidden/>
          </w:rPr>
          <w:t>14</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698" w:history="1">
        <w:r w:rsidR="00875749" w:rsidRPr="00D5164C">
          <w:rPr>
            <w:rStyle w:val="a4"/>
            <w:noProof/>
          </w:rPr>
          <w:t>5.3</w:t>
        </w:r>
        <w:r w:rsidR="00875749" w:rsidRPr="00D5164C">
          <w:rPr>
            <w:rStyle w:val="a4"/>
            <w:rFonts w:hint="eastAsia"/>
            <w:noProof/>
          </w:rPr>
          <w:t>托管人对本半年度报告中财务信息等内容的真实、准确和完整发表意见</w:t>
        </w:r>
        <w:r w:rsidR="00875749">
          <w:rPr>
            <w:noProof/>
            <w:webHidden/>
          </w:rPr>
          <w:tab/>
        </w:r>
        <w:r>
          <w:rPr>
            <w:noProof/>
            <w:webHidden/>
          </w:rPr>
          <w:fldChar w:fldCharType="begin"/>
        </w:r>
        <w:r w:rsidR="00875749">
          <w:rPr>
            <w:noProof/>
            <w:webHidden/>
          </w:rPr>
          <w:instrText xml:space="preserve"> PAGEREF _Toc17121698 \h </w:instrText>
        </w:r>
        <w:r>
          <w:rPr>
            <w:noProof/>
            <w:webHidden/>
          </w:rPr>
        </w:r>
        <w:r>
          <w:rPr>
            <w:noProof/>
            <w:webHidden/>
          </w:rPr>
          <w:fldChar w:fldCharType="separate"/>
        </w:r>
        <w:r w:rsidR="0099773D">
          <w:rPr>
            <w:noProof/>
            <w:webHidden/>
          </w:rPr>
          <w:t>14</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699" w:history="1">
        <w:r w:rsidR="00875749" w:rsidRPr="00D5164C">
          <w:rPr>
            <w:rStyle w:val="a4"/>
            <w:noProof/>
          </w:rPr>
          <w:t>§6</w:t>
        </w:r>
        <w:r w:rsidR="00875749" w:rsidRPr="00D5164C">
          <w:rPr>
            <w:rStyle w:val="a4"/>
            <w:rFonts w:hint="eastAsia"/>
            <w:noProof/>
          </w:rPr>
          <w:t>半年度财务会计报告（未经审计）</w:t>
        </w:r>
        <w:r w:rsidR="00875749">
          <w:rPr>
            <w:noProof/>
            <w:webHidden/>
          </w:rPr>
          <w:tab/>
        </w:r>
        <w:r>
          <w:rPr>
            <w:noProof/>
            <w:webHidden/>
          </w:rPr>
          <w:fldChar w:fldCharType="begin"/>
        </w:r>
        <w:r w:rsidR="00875749">
          <w:rPr>
            <w:noProof/>
            <w:webHidden/>
          </w:rPr>
          <w:instrText xml:space="preserve"> PAGEREF _Toc17121699 \h </w:instrText>
        </w:r>
        <w:r>
          <w:rPr>
            <w:noProof/>
            <w:webHidden/>
          </w:rPr>
        </w:r>
        <w:r>
          <w:rPr>
            <w:noProof/>
            <w:webHidden/>
          </w:rPr>
          <w:fldChar w:fldCharType="separate"/>
        </w:r>
        <w:r w:rsidR="0099773D">
          <w:rPr>
            <w:noProof/>
            <w:webHidden/>
          </w:rPr>
          <w:t>14</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00" w:history="1">
        <w:r w:rsidR="00875749" w:rsidRPr="00D5164C">
          <w:rPr>
            <w:rStyle w:val="a4"/>
            <w:noProof/>
          </w:rPr>
          <w:t>6.1</w:t>
        </w:r>
        <w:r w:rsidR="00875749" w:rsidRPr="00D5164C">
          <w:rPr>
            <w:rStyle w:val="a4"/>
            <w:rFonts w:hint="eastAsia"/>
            <w:noProof/>
          </w:rPr>
          <w:t>资产负债表</w:t>
        </w:r>
        <w:r w:rsidR="00875749">
          <w:rPr>
            <w:noProof/>
            <w:webHidden/>
          </w:rPr>
          <w:tab/>
        </w:r>
        <w:r>
          <w:rPr>
            <w:noProof/>
            <w:webHidden/>
          </w:rPr>
          <w:fldChar w:fldCharType="begin"/>
        </w:r>
        <w:r w:rsidR="00875749">
          <w:rPr>
            <w:noProof/>
            <w:webHidden/>
          </w:rPr>
          <w:instrText xml:space="preserve"> PAGEREF _Toc17121700 \h </w:instrText>
        </w:r>
        <w:r>
          <w:rPr>
            <w:noProof/>
            <w:webHidden/>
          </w:rPr>
        </w:r>
        <w:r>
          <w:rPr>
            <w:noProof/>
            <w:webHidden/>
          </w:rPr>
          <w:fldChar w:fldCharType="separate"/>
        </w:r>
        <w:r w:rsidR="0099773D">
          <w:rPr>
            <w:noProof/>
            <w:webHidden/>
          </w:rPr>
          <w:t>14</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01" w:history="1">
        <w:r w:rsidR="00875749" w:rsidRPr="00D5164C">
          <w:rPr>
            <w:rStyle w:val="a4"/>
            <w:noProof/>
          </w:rPr>
          <w:t>6.2</w:t>
        </w:r>
        <w:r w:rsidR="00875749" w:rsidRPr="00D5164C">
          <w:rPr>
            <w:rStyle w:val="a4"/>
            <w:rFonts w:hint="eastAsia"/>
            <w:noProof/>
          </w:rPr>
          <w:t>利润表</w:t>
        </w:r>
        <w:r w:rsidR="00875749">
          <w:rPr>
            <w:noProof/>
            <w:webHidden/>
          </w:rPr>
          <w:tab/>
        </w:r>
        <w:r>
          <w:rPr>
            <w:noProof/>
            <w:webHidden/>
          </w:rPr>
          <w:fldChar w:fldCharType="begin"/>
        </w:r>
        <w:r w:rsidR="00875749">
          <w:rPr>
            <w:noProof/>
            <w:webHidden/>
          </w:rPr>
          <w:instrText xml:space="preserve"> PAGEREF _Toc17121701 \h </w:instrText>
        </w:r>
        <w:r>
          <w:rPr>
            <w:noProof/>
            <w:webHidden/>
          </w:rPr>
        </w:r>
        <w:r>
          <w:rPr>
            <w:noProof/>
            <w:webHidden/>
          </w:rPr>
          <w:fldChar w:fldCharType="separate"/>
        </w:r>
        <w:r w:rsidR="0099773D">
          <w:rPr>
            <w:noProof/>
            <w:webHidden/>
          </w:rPr>
          <w:t>16</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02" w:history="1">
        <w:r w:rsidR="00875749" w:rsidRPr="00D5164C">
          <w:rPr>
            <w:rStyle w:val="a4"/>
            <w:noProof/>
          </w:rPr>
          <w:t>6.3</w:t>
        </w:r>
        <w:r w:rsidR="00875749" w:rsidRPr="00D5164C">
          <w:rPr>
            <w:rStyle w:val="a4"/>
            <w:rFonts w:hint="eastAsia"/>
            <w:noProof/>
          </w:rPr>
          <w:t>所有者权益（基金净值）变动表</w:t>
        </w:r>
        <w:r w:rsidR="00875749">
          <w:rPr>
            <w:noProof/>
            <w:webHidden/>
          </w:rPr>
          <w:tab/>
        </w:r>
        <w:r>
          <w:rPr>
            <w:noProof/>
            <w:webHidden/>
          </w:rPr>
          <w:fldChar w:fldCharType="begin"/>
        </w:r>
        <w:r w:rsidR="00875749">
          <w:rPr>
            <w:noProof/>
            <w:webHidden/>
          </w:rPr>
          <w:instrText xml:space="preserve"> PAGEREF _Toc17121702 \h </w:instrText>
        </w:r>
        <w:r>
          <w:rPr>
            <w:noProof/>
            <w:webHidden/>
          </w:rPr>
        </w:r>
        <w:r>
          <w:rPr>
            <w:noProof/>
            <w:webHidden/>
          </w:rPr>
          <w:fldChar w:fldCharType="separate"/>
        </w:r>
        <w:r w:rsidR="0099773D">
          <w:rPr>
            <w:noProof/>
            <w:webHidden/>
          </w:rPr>
          <w:t>17</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03" w:history="1">
        <w:r w:rsidR="00875749" w:rsidRPr="00D5164C">
          <w:rPr>
            <w:rStyle w:val="a4"/>
            <w:noProof/>
          </w:rPr>
          <w:t>6.4</w:t>
        </w:r>
        <w:r w:rsidR="00875749" w:rsidRPr="00D5164C">
          <w:rPr>
            <w:rStyle w:val="a4"/>
            <w:rFonts w:hint="eastAsia"/>
            <w:noProof/>
          </w:rPr>
          <w:t>报表附注</w:t>
        </w:r>
        <w:r w:rsidR="00875749">
          <w:rPr>
            <w:noProof/>
            <w:webHidden/>
          </w:rPr>
          <w:tab/>
        </w:r>
        <w:r>
          <w:rPr>
            <w:noProof/>
            <w:webHidden/>
          </w:rPr>
          <w:fldChar w:fldCharType="begin"/>
        </w:r>
        <w:r w:rsidR="00875749">
          <w:rPr>
            <w:noProof/>
            <w:webHidden/>
          </w:rPr>
          <w:instrText xml:space="preserve"> PAGEREF _Toc17121703 \h </w:instrText>
        </w:r>
        <w:r>
          <w:rPr>
            <w:noProof/>
            <w:webHidden/>
          </w:rPr>
        </w:r>
        <w:r>
          <w:rPr>
            <w:noProof/>
            <w:webHidden/>
          </w:rPr>
          <w:fldChar w:fldCharType="separate"/>
        </w:r>
        <w:r w:rsidR="0099773D">
          <w:rPr>
            <w:noProof/>
            <w:webHidden/>
          </w:rPr>
          <w:t>18</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704" w:history="1">
        <w:r w:rsidR="00875749" w:rsidRPr="00D5164C">
          <w:rPr>
            <w:rStyle w:val="a4"/>
            <w:noProof/>
          </w:rPr>
          <w:t>§7</w:t>
        </w:r>
        <w:r w:rsidR="00875749" w:rsidRPr="00D5164C">
          <w:rPr>
            <w:rStyle w:val="a4"/>
            <w:rFonts w:hint="eastAsia"/>
            <w:noProof/>
          </w:rPr>
          <w:t>投资组合报告</w:t>
        </w:r>
        <w:r w:rsidR="00875749">
          <w:rPr>
            <w:noProof/>
            <w:webHidden/>
          </w:rPr>
          <w:tab/>
        </w:r>
        <w:r>
          <w:rPr>
            <w:noProof/>
            <w:webHidden/>
          </w:rPr>
          <w:fldChar w:fldCharType="begin"/>
        </w:r>
        <w:r w:rsidR="00875749">
          <w:rPr>
            <w:noProof/>
            <w:webHidden/>
          </w:rPr>
          <w:instrText xml:space="preserve"> PAGEREF _Toc17121704 \h </w:instrText>
        </w:r>
        <w:r>
          <w:rPr>
            <w:noProof/>
            <w:webHidden/>
          </w:rPr>
        </w:r>
        <w:r>
          <w:rPr>
            <w:noProof/>
            <w:webHidden/>
          </w:rPr>
          <w:fldChar w:fldCharType="separate"/>
        </w:r>
        <w:r w:rsidR="0099773D">
          <w:rPr>
            <w:noProof/>
            <w:webHidden/>
          </w:rPr>
          <w:t>36</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05" w:history="1">
        <w:r w:rsidR="00875749" w:rsidRPr="00D5164C">
          <w:rPr>
            <w:rStyle w:val="a4"/>
            <w:noProof/>
          </w:rPr>
          <w:t>7.1</w:t>
        </w:r>
        <w:r w:rsidR="00875749" w:rsidRPr="00D5164C">
          <w:rPr>
            <w:rStyle w:val="a4"/>
            <w:rFonts w:hint="eastAsia"/>
            <w:noProof/>
          </w:rPr>
          <w:t>期末基金资产组合情况</w:t>
        </w:r>
        <w:r w:rsidR="00875749">
          <w:rPr>
            <w:noProof/>
            <w:webHidden/>
          </w:rPr>
          <w:tab/>
        </w:r>
        <w:r>
          <w:rPr>
            <w:noProof/>
            <w:webHidden/>
          </w:rPr>
          <w:fldChar w:fldCharType="begin"/>
        </w:r>
        <w:r w:rsidR="00875749">
          <w:rPr>
            <w:noProof/>
            <w:webHidden/>
          </w:rPr>
          <w:instrText xml:space="preserve"> PAGEREF _Toc17121705 \h </w:instrText>
        </w:r>
        <w:r>
          <w:rPr>
            <w:noProof/>
            <w:webHidden/>
          </w:rPr>
        </w:r>
        <w:r>
          <w:rPr>
            <w:noProof/>
            <w:webHidden/>
          </w:rPr>
          <w:fldChar w:fldCharType="separate"/>
        </w:r>
        <w:r w:rsidR="0099773D">
          <w:rPr>
            <w:noProof/>
            <w:webHidden/>
          </w:rPr>
          <w:t>36</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06" w:history="1">
        <w:r w:rsidR="00875749" w:rsidRPr="00D5164C">
          <w:rPr>
            <w:rStyle w:val="a4"/>
            <w:noProof/>
          </w:rPr>
          <w:t>7.2</w:t>
        </w:r>
        <w:r w:rsidR="00875749" w:rsidRPr="00D5164C">
          <w:rPr>
            <w:rStyle w:val="a4"/>
            <w:rFonts w:hint="eastAsia"/>
            <w:noProof/>
          </w:rPr>
          <w:t>报告期末按行业分类的股票投资组合</w:t>
        </w:r>
        <w:r w:rsidR="00875749">
          <w:rPr>
            <w:noProof/>
            <w:webHidden/>
          </w:rPr>
          <w:tab/>
        </w:r>
        <w:r>
          <w:rPr>
            <w:noProof/>
            <w:webHidden/>
          </w:rPr>
          <w:fldChar w:fldCharType="begin"/>
        </w:r>
        <w:r w:rsidR="00875749">
          <w:rPr>
            <w:noProof/>
            <w:webHidden/>
          </w:rPr>
          <w:instrText xml:space="preserve"> PAGEREF _Toc17121706 \h </w:instrText>
        </w:r>
        <w:r>
          <w:rPr>
            <w:noProof/>
            <w:webHidden/>
          </w:rPr>
        </w:r>
        <w:r>
          <w:rPr>
            <w:noProof/>
            <w:webHidden/>
          </w:rPr>
          <w:fldChar w:fldCharType="separate"/>
        </w:r>
        <w:r w:rsidR="0099773D">
          <w:rPr>
            <w:noProof/>
            <w:webHidden/>
          </w:rPr>
          <w:t>36</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07" w:history="1">
        <w:r w:rsidR="00875749" w:rsidRPr="00D5164C">
          <w:rPr>
            <w:rStyle w:val="a4"/>
            <w:noProof/>
          </w:rPr>
          <w:t>7.3</w:t>
        </w:r>
        <w:r w:rsidR="00875749" w:rsidRPr="00D5164C">
          <w:rPr>
            <w:rStyle w:val="a4"/>
            <w:rFonts w:hint="eastAsia"/>
            <w:noProof/>
          </w:rPr>
          <w:t>期末按公允价值占基金资产净值比例大小排序的所有股票投资明细</w:t>
        </w:r>
        <w:r w:rsidR="00875749">
          <w:rPr>
            <w:noProof/>
            <w:webHidden/>
          </w:rPr>
          <w:tab/>
        </w:r>
        <w:r>
          <w:rPr>
            <w:noProof/>
            <w:webHidden/>
          </w:rPr>
          <w:fldChar w:fldCharType="begin"/>
        </w:r>
        <w:r w:rsidR="00875749">
          <w:rPr>
            <w:noProof/>
            <w:webHidden/>
          </w:rPr>
          <w:instrText xml:space="preserve"> PAGEREF _Toc17121707 \h </w:instrText>
        </w:r>
        <w:r>
          <w:rPr>
            <w:noProof/>
            <w:webHidden/>
          </w:rPr>
        </w:r>
        <w:r>
          <w:rPr>
            <w:noProof/>
            <w:webHidden/>
          </w:rPr>
          <w:fldChar w:fldCharType="separate"/>
        </w:r>
        <w:r w:rsidR="0099773D">
          <w:rPr>
            <w:noProof/>
            <w:webHidden/>
          </w:rPr>
          <w:t>36</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08" w:history="1">
        <w:r w:rsidR="00875749" w:rsidRPr="00D5164C">
          <w:rPr>
            <w:rStyle w:val="a4"/>
            <w:noProof/>
          </w:rPr>
          <w:t>7.4</w:t>
        </w:r>
        <w:r w:rsidR="00875749" w:rsidRPr="00D5164C">
          <w:rPr>
            <w:rStyle w:val="a4"/>
            <w:rFonts w:hint="eastAsia"/>
            <w:noProof/>
          </w:rPr>
          <w:t>报告期内股票投资组合的重大变动</w:t>
        </w:r>
        <w:r w:rsidR="00875749">
          <w:rPr>
            <w:noProof/>
            <w:webHidden/>
          </w:rPr>
          <w:tab/>
        </w:r>
        <w:r>
          <w:rPr>
            <w:noProof/>
            <w:webHidden/>
          </w:rPr>
          <w:fldChar w:fldCharType="begin"/>
        </w:r>
        <w:r w:rsidR="00875749">
          <w:rPr>
            <w:noProof/>
            <w:webHidden/>
          </w:rPr>
          <w:instrText xml:space="preserve"> PAGEREF _Toc17121708 \h </w:instrText>
        </w:r>
        <w:r>
          <w:rPr>
            <w:noProof/>
            <w:webHidden/>
          </w:rPr>
        </w:r>
        <w:r>
          <w:rPr>
            <w:noProof/>
            <w:webHidden/>
          </w:rPr>
          <w:fldChar w:fldCharType="separate"/>
        </w:r>
        <w:r w:rsidR="0099773D">
          <w:rPr>
            <w:noProof/>
            <w:webHidden/>
          </w:rPr>
          <w:t>37</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09" w:history="1">
        <w:r w:rsidR="00875749" w:rsidRPr="00D5164C">
          <w:rPr>
            <w:rStyle w:val="a4"/>
            <w:noProof/>
          </w:rPr>
          <w:t>7.5</w:t>
        </w:r>
        <w:r w:rsidR="00875749" w:rsidRPr="00D5164C">
          <w:rPr>
            <w:rStyle w:val="a4"/>
            <w:rFonts w:hint="eastAsia"/>
            <w:noProof/>
          </w:rPr>
          <w:t>期末按债券品种分类的债券投资组合</w:t>
        </w:r>
        <w:r w:rsidR="00875749">
          <w:rPr>
            <w:noProof/>
            <w:webHidden/>
          </w:rPr>
          <w:tab/>
        </w:r>
        <w:r>
          <w:rPr>
            <w:noProof/>
            <w:webHidden/>
          </w:rPr>
          <w:fldChar w:fldCharType="begin"/>
        </w:r>
        <w:r w:rsidR="00875749">
          <w:rPr>
            <w:noProof/>
            <w:webHidden/>
          </w:rPr>
          <w:instrText xml:space="preserve"> PAGEREF _Toc17121709 \h </w:instrText>
        </w:r>
        <w:r>
          <w:rPr>
            <w:noProof/>
            <w:webHidden/>
          </w:rPr>
        </w:r>
        <w:r>
          <w:rPr>
            <w:noProof/>
            <w:webHidden/>
          </w:rPr>
          <w:fldChar w:fldCharType="separate"/>
        </w:r>
        <w:r w:rsidR="0099773D">
          <w:rPr>
            <w:noProof/>
            <w:webHidden/>
          </w:rPr>
          <w:t>37</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10" w:history="1">
        <w:r w:rsidR="00875749" w:rsidRPr="00D5164C">
          <w:rPr>
            <w:rStyle w:val="a4"/>
            <w:noProof/>
          </w:rPr>
          <w:t>7.6</w:t>
        </w:r>
        <w:r w:rsidR="00875749" w:rsidRPr="00D5164C">
          <w:rPr>
            <w:rStyle w:val="a4"/>
            <w:rFonts w:hint="eastAsia"/>
            <w:noProof/>
          </w:rPr>
          <w:t>期末按公允价值占基金资产净值比例大小排序的前五名债券投资明细</w:t>
        </w:r>
        <w:r w:rsidR="00875749">
          <w:rPr>
            <w:noProof/>
            <w:webHidden/>
          </w:rPr>
          <w:tab/>
        </w:r>
        <w:r>
          <w:rPr>
            <w:noProof/>
            <w:webHidden/>
          </w:rPr>
          <w:fldChar w:fldCharType="begin"/>
        </w:r>
        <w:r w:rsidR="00875749">
          <w:rPr>
            <w:noProof/>
            <w:webHidden/>
          </w:rPr>
          <w:instrText xml:space="preserve"> PAGEREF _Toc17121710 \h </w:instrText>
        </w:r>
        <w:r>
          <w:rPr>
            <w:noProof/>
            <w:webHidden/>
          </w:rPr>
        </w:r>
        <w:r>
          <w:rPr>
            <w:noProof/>
            <w:webHidden/>
          </w:rPr>
          <w:fldChar w:fldCharType="separate"/>
        </w:r>
        <w:r w:rsidR="0099773D">
          <w:rPr>
            <w:noProof/>
            <w:webHidden/>
          </w:rPr>
          <w:t>37</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11" w:history="1">
        <w:r w:rsidR="00875749" w:rsidRPr="00D5164C">
          <w:rPr>
            <w:rStyle w:val="a4"/>
            <w:noProof/>
          </w:rPr>
          <w:t>7.7</w:t>
        </w:r>
        <w:r w:rsidR="00875749" w:rsidRPr="00D5164C">
          <w:rPr>
            <w:rStyle w:val="a4"/>
            <w:rFonts w:hint="eastAsia"/>
            <w:noProof/>
          </w:rPr>
          <w:t>期末按公允价值占基金资产净值比例大小排序的所有资产支持证券投资明细</w:t>
        </w:r>
        <w:r w:rsidR="00875749">
          <w:rPr>
            <w:noProof/>
            <w:webHidden/>
          </w:rPr>
          <w:tab/>
        </w:r>
        <w:r>
          <w:rPr>
            <w:noProof/>
            <w:webHidden/>
          </w:rPr>
          <w:fldChar w:fldCharType="begin"/>
        </w:r>
        <w:r w:rsidR="00875749">
          <w:rPr>
            <w:noProof/>
            <w:webHidden/>
          </w:rPr>
          <w:instrText xml:space="preserve"> PAGEREF _Toc17121711 \h </w:instrText>
        </w:r>
        <w:r>
          <w:rPr>
            <w:noProof/>
            <w:webHidden/>
          </w:rPr>
        </w:r>
        <w:r>
          <w:rPr>
            <w:noProof/>
            <w:webHidden/>
          </w:rPr>
          <w:fldChar w:fldCharType="separate"/>
        </w:r>
        <w:r w:rsidR="0099773D">
          <w:rPr>
            <w:noProof/>
            <w:webHidden/>
          </w:rPr>
          <w:t>37</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12" w:history="1">
        <w:r w:rsidR="00875749" w:rsidRPr="00D5164C">
          <w:rPr>
            <w:rStyle w:val="a4"/>
            <w:noProof/>
          </w:rPr>
          <w:t>7.8</w:t>
        </w:r>
        <w:r w:rsidR="00875749" w:rsidRPr="00D5164C">
          <w:rPr>
            <w:rStyle w:val="a4"/>
            <w:rFonts w:hint="eastAsia"/>
            <w:noProof/>
          </w:rPr>
          <w:t>报告期末按公允价值占基金资产净值比例大小排序的前五名贵金属投资明细</w:t>
        </w:r>
        <w:r w:rsidR="00875749">
          <w:rPr>
            <w:noProof/>
            <w:webHidden/>
          </w:rPr>
          <w:tab/>
        </w:r>
        <w:r>
          <w:rPr>
            <w:noProof/>
            <w:webHidden/>
          </w:rPr>
          <w:fldChar w:fldCharType="begin"/>
        </w:r>
        <w:r w:rsidR="00875749">
          <w:rPr>
            <w:noProof/>
            <w:webHidden/>
          </w:rPr>
          <w:instrText xml:space="preserve"> PAGEREF _Toc17121712 \h </w:instrText>
        </w:r>
        <w:r>
          <w:rPr>
            <w:noProof/>
            <w:webHidden/>
          </w:rPr>
        </w:r>
        <w:r>
          <w:rPr>
            <w:noProof/>
            <w:webHidden/>
          </w:rPr>
          <w:fldChar w:fldCharType="separate"/>
        </w:r>
        <w:r w:rsidR="0099773D">
          <w:rPr>
            <w:noProof/>
            <w:webHidden/>
          </w:rPr>
          <w:t>38</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13" w:history="1">
        <w:r w:rsidR="00875749" w:rsidRPr="00D5164C">
          <w:rPr>
            <w:rStyle w:val="a4"/>
            <w:noProof/>
          </w:rPr>
          <w:t>7.9</w:t>
        </w:r>
        <w:r w:rsidR="00875749" w:rsidRPr="00D5164C">
          <w:rPr>
            <w:rStyle w:val="a4"/>
            <w:rFonts w:hint="eastAsia"/>
            <w:noProof/>
          </w:rPr>
          <w:t>期末按公允价值占基金资产净值比例大小排序的前五名权证投资明细</w:t>
        </w:r>
        <w:r w:rsidR="00875749">
          <w:rPr>
            <w:noProof/>
            <w:webHidden/>
          </w:rPr>
          <w:tab/>
        </w:r>
        <w:r>
          <w:rPr>
            <w:noProof/>
            <w:webHidden/>
          </w:rPr>
          <w:fldChar w:fldCharType="begin"/>
        </w:r>
        <w:r w:rsidR="00875749">
          <w:rPr>
            <w:noProof/>
            <w:webHidden/>
          </w:rPr>
          <w:instrText xml:space="preserve"> PAGEREF _Toc17121713 \h </w:instrText>
        </w:r>
        <w:r>
          <w:rPr>
            <w:noProof/>
            <w:webHidden/>
          </w:rPr>
        </w:r>
        <w:r>
          <w:rPr>
            <w:noProof/>
            <w:webHidden/>
          </w:rPr>
          <w:fldChar w:fldCharType="separate"/>
        </w:r>
        <w:r w:rsidR="0099773D">
          <w:rPr>
            <w:noProof/>
            <w:webHidden/>
          </w:rPr>
          <w:t>38</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14" w:history="1">
        <w:r w:rsidR="00875749" w:rsidRPr="00D5164C">
          <w:rPr>
            <w:rStyle w:val="a4"/>
            <w:noProof/>
          </w:rPr>
          <w:t>7.10</w:t>
        </w:r>
        <w:r w:rsidR="00875749" w:rsidRPr="00D5164C">
          <w:rPr>
            <w:rStyle w:val="a4"/>
            <w:rFonts w:hint="eastAsia"/>
            <w:noProof/>
          </w:rPr>
          <w:t>报告期末本基金投资的股指期货交易情况说明</w:t>
        </w:r>
        <w:r w:rsidR="00875749">
          <w:rPr>
            <w:noProof/>
            <w:webHidden/>
          </w:rPr>
          <w:tab/>
        </w:r>
        <w:r>
          <w:rPr>
            <w:noProof/>
            <w:webHidden/>
          </w:rPr>
          <w:fldChar w:fldCharType="begin"/>
        </w:r>
        <w:r w:rsidR="00875749">
          <w:rPr>
            <w:noProof/>
            <w:webHidden/>
          </w:rPr>
          <w:instrText xml:space="preserve"> PAGEREF _Toc17121714 \h </w:instrText>
        </w:r>
        <w:r>
          <w:rPr>
            <w:noProof/>
            <w:webHidden/>
          </w:rPr>
        </w:r>
        <w:r>
          <w:rPr>
            <w:noProof/>
            <w:webHidden/>
          </w:rPr>
          <w:fldChar w:fldCharType="separate"/>
        </w:r>
        <w:r w:rsidR="0099773D">
          <w:rPr>
            <w:noProof/>
            <w:webHidden/>
          </w:rPr>
          <w:t>38</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15" w:history="1">
        <w:r w:rsidR="00875749" w:rsidRPr="00D5164C">
          <w:rPr>
            <w:rStyle w:val="a4"/>
            <w:noProof/>
          </w:rPr>
          <w:t>7.11</w:t>
        </w:r>
        <w:r w:rsidR="00875749" w:rsidRPr="00D5164C">
          <w:rPr>
            <w:rStyle w:val="a4"/>
            <w:rFonts w:hint="eastAsia"/>
            <w:noProof/>
          </w:rPr>
          <w:t>报告期末本基金投资的国债期货交易情况说明</w:t>
        </w:r>
        <w:r w:rsidR="00875749">
          <w:rPr>
            <w:noProof/>
            <w:webHidden/>
          </w:rPr>
          <w:tab/>
        </w:r>
        <w:r>
          <w:rPr>
            <w:noProof/>
            <w:webHidden/>
          </w:rPr>
          <w:fldChar w:fldCharType="begin"/>
        </w:r>
        <w:r w:rsidR="00875749">
          <w:rPr>
            <w:noProof/>
            <w:webHidden/>
          </w:rPr>
          <w:instrText xml:space="preserve"> PAGEREF _Toc17121715 \h </w:instrText>
        </w:r>
        <w:r>
          <w:rPr>
            <w:noProof/>
            <w:webHidden/>
          </w:rPr>
        </w:r>
        <w:r>
          <w:rPr>
            <w:noProof/>
            <w:webHidden/>
          </w:rPr>
          <w:fldChar w:fldCharType="separate"/>
        </w:r>
        <w:r w:rsidR="0099773D">
          <w:rPr>
            <w:noProof/>
            <w:webHidden/>
          </w:rPr>
          <w:t>38</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16" w:history="1">
        <w:r w:rsidR="00875749" w:rsidRPr="00D5164C">
          <w:rPr>
            <w:rStyle w:val="a4"/>
            <w:noProof/>
          </w:rPr>
          <w:t>7.12</w:t>
        </w:r>
        <w:r w:rsidR="00875749" w:rsidRPr="00D5164C">
          <w:rPr>
            <w:rStyle w:val="a4"/>
            <w:rFonts w:hint="eastAsia"/>
            <w:noProof/>
          </w:rPr>
          <w:t>投资组合报告附注</w:t>
        </w:r>
        <w:r w:rsidR="00875749">
          <w:rPr>
            <w:noProof/>
            <w:webHidden/>
          </w:rPr>
          <w:tab/>
        </w:r>
        <w:r>
          <w:rPr>
            <w:noProof/>
            <w:webHidden/>
          </w:rPr>
          <w:fldChar w:fldCharType="begin"/>
        </w:r>
        <w:r w:rsidR="00875749">
          <w:rPr>
            <w:noProof/>
            <w:webHidden/>
          </w:rPr>
          <w:instrText xml:space="preserve"> PAGEREF _Toc17121716 \h </w:instrText>
        </w:r>
        <w:r>
          <w:rPr>
            <w:noProof/>
            <w:webHidden/>
          </w:rPr>
        </w:r>
        <w:r>
          <w:rPr>
            <w:noProof/>
            <w:webHidden/>
          </w:rPr>
          <w:fldChar w:fldCharType="separate"/>
        </w:r>
        <w:r w:rsidR="0099773D">
          <w:rPr>
            <w:noProof/>
            <w:webHidden/>
          </w:rPr>
          <w:t>38</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717" w:history="1">
        <w:r w:rsidR="00875749" w:rsidRPr="00D5164C">
          <w:rPr>
            <w:rStyle w:val="a4"/>
            <w:noProof/>
          </w:rPr>
          <w:t>§8</w:t>
        </w:r>
        <w:r w:rsidR="00875749" w:rsidRPr="00D5164C">
          <w:rPr>
            <w:rStyle w:val="a4"/>
            <w:rFonts w:hint="eastAsia"/>
            <w:noProof/>
          </w:rPr>
          <w:t>基金份额持有人信息</w:t>
        </w:r>
        <w:r w:rsidR="00875749">
          <w:rPr>
            <w:noProof/>
            <w:webHidden/>
          </w:rPr>
          <w:tab/>
        </w:r>
        <w:r>
          <w:rPr>
            <w:noProof/>
            <w:webHidden/>
          </w:rPr>
          <w:fldChar w:fldCharType="begin"/>
        </w:r>
        <w:r w:rsidR="00875749">
          <w:rPr>
            <w:noProof/>
            <w:webHidden/>
          </w:rPr>
          <w:instrText xml:space="preserve"> PAGEREF _Toc17121717 \h </w:instrText>
        </w:r>
        <w:r>
          <w:rPr>
            <w:noProof/>
            <w:webHidden/>
          </w:rPr>
        </w:r>
        <w:r>
          <w:rPr>
            <w:noProof/>
            <w:webHidden/>
          </w:rPr>
          <w:fldChar w:fldCharType="separate"/>
        </w:r>
        <w:r w:rsidR="0099773D">
          <w:rPr>
            <w:noProof/>
            <w:webHidden/>
          </w:rPr>
          <w:t>39</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18" w:history="1">
        <w:r w:rsidR="00875749" w:rsidRPr="00D5164C">
          <w:rPr>
            <w:rStyle w:val="a4"/>
            <w:noProof/>
          </w:rPr>
          <w:t>8.1</w:t>
        </w:r>
        <w:r w:rsidR="00875749" w:rsidRPr="00D5164C">
          <w:rPr>
            <w:rStyle w:val="a4"/>
            <w:rFonts w:hint="eastAsia"/>
            <w:noProof/>
          </w:rPr>
          <w:t>期末基金份额持有人户数及持有人结构</w:t>
        </w:r>
        <w:r w:rsidR="00875749">
          <w:rPr>
            <w:noProof/>
            <w:webHidden/>
          </w:rPr>
          <w:tab/>
        </w:r>
        <w:r>
          <w:rPr>
            <w:noProof/>
            <w:webHidden/>
          </w:rPr>
          <w:fldChar w:fldCharType="begin"/>
        </w:r>
        <w:r w:rsidR="00875749">
          <w:rPr>
            <w:noProof/>
            <w:webHidden/>
          </w:rPr>
          <w:instrText xml:space="preserve"> PAGEREF _Toc17121718 \h </w:instrText>
        </w:r>
        <w:r>
          <w:rPr>
            <w:noProof/>
            <w:webHidden/>
          </w:rPr>
        </w:r>
        <w:r>
          <w:rPr>
            <w:noProof/>
            <w:webHidden/>
          </w:rPr>
          <w:fldChar w:fldCharType="separate"/>
        </w:r>
        <w:r w:rsidR="0099773D">
          <w:rPr>
            <w:noProof/>
            <w:webHidden/>
          </w:rPr>
          <w:t>39</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19" w:history="1">
        <w:r w:rsidR="00875749" w:rsidRPr="00D5164C">
          <w:rPr>
            <w:rStyle w:val="a4"/>
            <w:noProof/>
          </w:rPr>
          <w:t>8.2</w:t>
        </w:r>
        <w:r w:rsidR="00875749" w:rsidRPr="00D5164C">
          <w:rPr>
            <w:rStyle w:val="a4"/>
            <w:rFonts w:hint="eastAsia"/>
            <w:noProof/>
          </w:rPr>
          <w:t>期末基金管理人的从业人员持有本基金的情况</w:t>
        </w:r>
        <w:r w:rsidR="00875749">
          <w:rPr>
            <w:noProof/>
            <w:webHidden/>
          </w:rPr>
          <w:tab/>
        </w:r>
        <w:r>
          <w:rPr>
            <w:noProof/>
            <w:webHidden/>
          </w:rPr>
          <w:fldChar w:fldCharType="begin"/>
        </w:r>
        <w:r w:rsidR="00875749">
          <w:rPr>
            <w:noProof/>
            <w:webHidden/>
          </w:rPr>
          <w:instrText xml:space="preserve"> PAGEREF _Toc17121719 \h </w:instrText>
        </w:r>
        <w:r>
          <w:rPr>
            <w:noProof/>
            <w:webHidden/>
          </w:rPr>
        </w:r>
        <w:r>
          <w:rPr>
            <w:noProof/>
            <w:webHidden/>
          </w:rPr>
          <w:fldChar w:fldCharType="separate"/>
        </w:r>
        <w:r w:rsidR="0099773D">
          <w:rPr>
            <w:noProof/>
            <w:webHidden/>
          </w:rPr>
          <w:t>39</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20" w:history="1">
        <w:r w:rsidR="00875749" w:rsidRPr="00D5164C">
          <w:rPr>
            <w:rStyle w:val="a4"/>
            <w:noProof/>
          </w:rPr>
          <w:t>8.3</w:t>
        </w:r>
        <w:r w:rsidR="00875749" w:rsidRPr="00D5164C">
          <w:rPr>
            <w:rStyle w:val="a4"/>
            <w:rFonts w:hint="eastAsia"/>
            <w:noProof/>
          </w:rPr>
          <w:t>期末基金管理人的从业人员持有本开放式基金份额总量区间情况</w:t>
        </w:r>
        <w:r w:rsidR="00875749">
          <w:rPr>
            <w:noProof/>
            <w:webHidden/>
          </w:rPr>
          <w:tab/>
        </w:r>
        <w:r>
          <w:rPr>
            <w:noProof/>
            <w:webHidden/>
          </w:rPr>
          <w:fldChar w:fldCharType="begin"/>
        </w:r>
        <w:r w:rsidR="00875749">
          <w:rPr>
            <w:noProof/>
            <w:webHidden/>
          </w:rPr>
          <w:instrText xml:space="preserve"> PAGEREF _Toc17121720 \h </w:instrText>
        </w:r>
        <w:r>
          <w:rPr>
            <w:noProof/>
            <w:webHidden/>
          </w:rPr>
        </w:r>
        <w:r>
          <w:rPr>
            <w:noProof/>
            <w:webHidden/>
          </w:rPr>
          <w:fldChar w:fldCharType="separate"/>
        </w:r>
        <w:r w:rsidR="0099773D">
          <w:rPr>
            <w:noProof/>
            <w:webHidden/>
          </w:rPr>
          <w:t>40</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721" w:history="1">
        <w:r w:rsidR="00875749" w:rsidRPr="00D5164C">
          <w:rPr>
            <w:rStyle w:val="a4"/>
            <w:noProof/>
          </w:rPr>
          <w:t>§9</w:t>
        </w:r>
        <w:r w:rsidR="00875749" w:rsidRPr="00D5164C">
          <w:rPr>
            <w:rStyle w:val="a4"/>
            <w:rFonts w:hint="eastAsia"/>
            <w:noProof/>
          </w:rPr>
          <w:t>开放式基金份额变动</w:t>
        </w:r>
        <w:r w:rsidR="00875749">
          <w:rPr>
            <w:noProof/>
            <w:webHidden/>
          </w:rPr>
          <w:tab/>
        </w:r>
        <w:r>
          <w:rPr>
            <w:noProof/>
            <w:webHidden/>
          </w:rPr>
          <w:fldChar w:fldCharType="begin"/>
        </w:r>
        <w:r w:rsidR="00875749">
          <w:rPr>
            <w:noProof/>
            <w:webHidden/>
          </w:rPr>
          <w:instrText xml:space="preserve"> PAGEREF _Toc17121721 \h </w:instrText>
        </w:r>
        <w:r>
          <w:rPr>
            <w:noProof/>
            <w:webHidden/>
          </w:rPr>
        </w:r>
        <w:r>
          <w:rPr>
            <w:noProof/>
            <w:webHidden/>
          </w:rPr>
          <w:fldChar w:fldCharType="separate"/>
        </w:r>
        <w:r w:rsidR="0099773D">
          <w:rPr>
            <w:noProof/>
            <w:webHidden/>
          </w:rPr>
          <w:t>40</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722" w:history="1">
        <w:r w:rsidR="00875749" w:rsidRPr="00D5164C">
          <w:rPr>
            <w:rStyle w:val="a4"/>
            <w:noProof/>
          </w:rPr>
          <w:t>§10</w:t>
        </w:r>
        <w:r w:rsidR="00875749" w:rsidRPr="00D5164C">
          <w:rPr>
            <w:rStyle w:val="a4"/>
            <w:rFonts w:hint="eastAsia"/>
            <w:noProof/>
          </w:rPr>
          <w:t>重大事件揭示</w:t>
        </w:r>
        <w:r w:rsidR="00875749">
          <w:rPr>
            <w:noProof/>
            <w:webHidden/>
          </w:rPr>
          <w:tab/>
        </w:r>
        <w:r>
          <w:rPr>
            <w:noProof/>
            <w:webHidden/>
          </w:rPr>
          <w:fldChar w:fldCharType="begin"/>
        </w:r>
        <w:r w:rsidR="00875749">
          <w:rPr>
            <w:noProof/>
            <w:webHidden/>
          </w:rPr>
          <w:instrText xml:space="preserve"> PAGEREF _Toc17121722 \h </w:instrText>
        </w:r>
        <w:r>
          <w:rPr>
            <w:noProof/>
            <w:webHidden/>
          </w:rPr>
        </w:r>
        <w:r>
          <w:rPr>
            <w:noProof/>
            <w:webHidden/>
          </w:rPr>
          <w:fldChar w:fldCharType="separate"/>
        </w:r>
        <w:r w:rsidR="0099773D">
          <w:rPr>
            <w:noProof/>
            <w:webHidden/>
          </w:rPr>
          <w:t>40</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23" w:history="1">
        <w:r w:rsidR="00875749" w:rsidRPr="00D5164C">
          <w:rPr>
            <w:rStyle w:val="a4"/>
            <w:noProof/>
          </w:rPr>
          <w:t>10.1</w:t>
        </w:r>
        <w:r w:rsidR="00875749" w:rsidRPr="00D5164C">
          <w:rPr>
            <w:rStyle w:val="a4"/>
            <w:rFonts w:hint="eastAsia"/>
            <w:noProof/>
          </w:rPr>
          <w:t>基金份额持有人大会决议</w:t>
        </w:r>
        <w:r w:rsidR="00875749">
          <w:rPr>
            <w:noProof/>
            <w:webHidden/>
          </w:rPr>
          <w:tab/>
        </w:r>
        <w:r>
          <w:rPr>
            <w:noProof/>
            <w:webHidden/>
          </w:rPr>
          <w:fldChar w:fldCharType="begin"/>
        </w:r>
        <w:r w:rsidR="00875749">
          <w:rPr>
            <w:noProof/>
            <w:webHidden/>
          </w:rPr>
          <w:instrText xml:space="preserve"> PAGEREF _Toc17121723 \h </w:instrText>
        </w:r>
        <w:r>
          <w:rPr>
            <w:noProof/>
            <w:webHidden/>
          </w:rPr>
        </w:r>
        <w:r>
          <w:rPr>
            <w:noProof/>
            <w:webHidden/>
          </w:rPr>
          <w:fldChar w:fldCharType="separate"/>
        </w:r>
        <w:r w:rsidR="0099773D">
          <w:rPr>
            <w:noProof/>
            <w:webHidden/>
          </w:rPr>
          <w:t>40</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24" w:history="1">
        <w:r w:rsidR="00875749" w:rsidRPr="00D5164C">
          <w:rPr>
            <w:rStyle w:val="a4"/>
            <w:noProof/>
          </w:rPr>
          <w:t>10.2</w:t>
        </w:r>
        <w:r w:rsidR="00875749" w:rsidRPr="00D5164C">
          <w:rPr>
            <w:rStyle w:val="a4"/>
            <w:rFonts w:hint="eastAsia"/>
            <w:noProof/>
          </w:rPr>
          <w:t>基金管理人、基金托管人的专门基金托管部门的重大人事变动</w:t>
        </w:r>
        <w:r w:rsidR="00875749">
          <w:rPr>
            <w:noProof/>
            <w:webHidden/>
          </w:rPr>
          <w:tab/>
        </w:r>
        <w:r>
          <w:rPr>
            <w:noProof/>
            <w:webHidden/>
          </w:rPr>
          <w:fldChar w:fldCharType="begin"/>
        </w:r>
        <w:r w:rsidR="00875749">
          <w:rPr>
            <w:noProof/>
            <w:webHidden/>
          </w:rPr>
          <w:instrText xml:space="preserve"> PAGEREF _Toc17121724 \h </w:instrText>
        </w:r>
        <w:r>
          <w:rPr>
            <w:noProof/>
            <w:webHidden/>
          </w:rPr>
        </w:r>
        <w:r>
          <w:rPr>
            <w:noProof/>
            <w:webHidden/>
          </w:rPr>
          <w:fldChar w:fldCharType="separate"/>
        </w:r>
        <w:r w:rsidR="0099773D">
          <w:rPr>
            <w:noProof/>
            <w:webHidden/>
          </w:rPr>
          <w:t>40</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25" w:history="1">
        <w:r w:rsidR="00875749" w:rsidRPr="00D5164C">
          <w:rPr>
            <w:rStyle w:val="a4"/>
            <w:noProof/>
          </w:rPr>
          <w:t>10.3</w:t>
        </w:r>
        <w:r w:rsidR="00875749" w:rsidRPr="00D5164C">
          <w:rPr>
            <w:rStyle w:val="a4"/>
            <w:rFonts w:hint="eastAsia"/>
            <w:noProof/>
          </w:rPr>
          <w:t>涉及基金管理人、基金财产、基金托管业务的诉讼</w:t>
        </w:r>
        <w:r w:rsidR="00875749">
          <w:rPr>
            <w:noProof/>
            <w:webHidden/>
          </w:rPr>
          <w:tab/>
        </w:r>
        <w:r>
          <w:rPr>
            <w:noProof/>
            <w:webHidden/>
          </w:rPr>
          <w:fldChar w:fldCharType="begin"/>
        </w:r>
        <w:r w:rsidR="00875749">
          <w:rPr>
            <w:noProof/>
            <w:webHidden/>
          </w:rPr>
          <w:instrText xml:space="preserve"> PAGEREF _Toc17121725 \h </w:instrText>
        </w:r>
        <w:r>
          <w:rPr>
            <w:noProof/>
            <w:webHidden/>
          </w:rPr>
        </w:r>
        <w:r>
          <w:rPr>
            <w:noProof/>
            <w:webHidden/>
          </w:rPr>
          <w:fldChar w:fldCharType="separate"/>
        </w:r>
        <w:r w:rsidR="0099773D">
          <w:rPr>
            <w:noProof/>
            <w:webHidden/>
          </w:rPr>
          <w:t>40</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26" w:history="1">
        <w:r w:rsidR="00875749" w:rsidRPr="00D5164C">
          <w:rPr>
            <w:rStyle w:val="a4"/>
            <w:noProof/>
          </w:rPr>
          <w:t>10.4</w:t>
        </w:r>
        <w:r w:rsidR="00875749" w:rsidRPr="00D5164C">
          <w:rPr>
            <w:rStyle w:val="a4"/>
            <w:rFonts w:hint="eastAsia"/>
            <w:noProof/>
          </w:rPr>
          <w:t>基金投资策略的改变</w:t>
        </w:r>
        <w:r w:rsidR="00875749">
          <w:rPr>
            <w:noProof/>
            <w:webHidden/>
          </w:rPr>
          <w:tab/>
        </w:r>
        <w:r>
          <w:rPr>
            <w:noProof/>
            <w:webHidden/>
          </w:rPr>
          <w:fldChar w:fldCharType="begin"/>
        </w:r>
        <w:r w:rsidR="00875749">
          <w:rPr>
            <w:noProof/>
            <w:webHidden/>
          </w:rPr>
          <w:instrText xml:space="preserve"> PAGEREF _Toc17121726 \h </w:instrText>
        </w:r>
        <w:r>
          <w:rPr>
            <w:noProof/>
            <w:webHidden/>
          </w:rPr>
        </w:r>
        <w:r>
          <w:rPr>
            <w:noProof/>
            <w:webHidden/>
          </w:rPr>
          <w:fldChar w:fldCharType="separate"/>
        </w:r>
        <w:r w:rsidR="0099773D">
          <w:rPr>
            <w:noProof/>
            <w:webHidden/>
          </w:rPr>
          <w:t>41</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27" w:history="1">
        <w:r w:rsidR="00875749" w:rsidRPr="00D5164C">
          <w:rPr>
            <w:rStyle w:val="a4"/>
            <w:noProof/>
          </w:rPr>
          <w:t>10.5</w:t>
        </w:r>
        <w:r w:rsidR="00875749" w:rsidRPr="00D5164C">
          <w:rPr>
            <w:rStyle w:val="a4"/>
            <w:rFonts w:hint="eastAsia"/>
            <w:noProof/>
          </w:rPr>
          <w:t>为基金进行审计的会计师事务所情况</w:t>
        </w:r>
        <w:r w:rsidR="00875749">
          <w:rPr>
            <w:noProof/>
            <w:webHidden/>
          </w:rPr>
          <w:tab/>
        </w:r>
        <w:r>
          <w:rPr>
            <w:noProof/>
            <w:webHidden/>
          </w:rPr>
          <w:fldChar w:fldCharType="begin"/>
        </w:r>
        <w:r w:rsidR="00875749">
          <w:rPr>
            <w:noProof/>
            <w:webHidden/>
          </w:rPr>
          <w:instrText xml:space="preserve"> PAGEREF _Toc17121727 \h </w:instrText>
        </w:r>
        <w:r>
          <w:rPr>
            <w:noProof/>
            <w:webHidden/>
          </w:rPr>
        </w:r>
        <w:r>
          <w:rPr>
            <w:noProof/>
            <w:webHidden/>
          </w:rPr>
          <w:fldChar w:fldCharType="separate"/>
        </w:r>
        <w:r w:rsidR="0099773D">
          <w:rPr>
            <w:noProof/>
            <w:webHidden/>
          </w:rPr>
          <w:t>41</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28" w:history="1">
        <w:r w:rsidR="00875749" w:rsidRPr="00D5164C">
          <w:rPr>
            <w:rStyle w:val="a4"/>
            <w:noProof/>
          </w:rPr>
          <w:t>10.6</w:t>
        </w:r>
        <w:r w:rsidR="00875749" w:rsidRPr="00D5164C">
          <w:rPr>
            <w:rStyle w:val="a4"/>
            <w:rFonts w:hint="eastAsia"/>
            <w:noProof/>
          </w:rPr>
          <w:t>管理人、托管人及其高级管理人员受稽查或处罚等情况</w:t>
        </w:r>
        <w:r w:rsidR="00875749">
          <w:rPr>
            <w:noProof/>
            <w:webHidden/>
          </w:rPr>
          <w:tab/>
        </w:r>
        <w:r>
          <w:rPr>
            <w:noProof/>
            <w:webHidden/>
          </w:rPr>
          <w:fldChar w:fldCharType="begin"/>
        </w:r>
        <w:r w:rsidR="00875749">
          <w:rPr>
            <w:noProof/>
            <w:webHidden/>
          </w:rPr>
          <w:instrText xml:space="preserve"> PAGEREF _Toc17121728 \h </w:instrText>
        </w:r>
        <w:r>
          <w:rPr>
            <w:noProof/>
            <w:webHidden/>
          </w:rPr>
        </w:r>
        <w:r>
          <w:rPr>
            <w:noProof/>
            <w:webHidden/>
          </w:rPr>
          <w:fldChar w:fldCharType="separate"/>
        </w:r>
        <w:r w:rsidR="0099773D">
          <w:rPr>
            <w:noProof/>
            <w:webHidden/>
          </w:rPr>
          <w:t>41</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29" w:history="1">
        <w:r w:rsidR="00875749" w:rsidRPr="00D5164C">
          <w:rPr>
            <w:rStyle w:val="a4"/>
            <w:noProof/>
          </w:rPr>
          <w:t>10.7</w:t>
        </w:r>
        <w:r w:rsidR="00875749" w:rsidRPr="00D5164C">
          <w:rPr>
            <w:rStyle w:val="a4"/>
            <w:rFonts w:hint="eastAsia"/>
            <w:noProof/>
          </w:rPr>
          <w:t>基金租用证券公司交易单元的有关情况</w:t>
        </w:r>
        <w:r w:rsidR="00875749">
          <w:rPr>
            <w:noProof/>
            <w:webHidden/>
          </w:rPr>
          <w:tab/>
        </w:r>
        <w:r>
          <w:rPr>
            <w:noProof/>
            <w:webHidden/>
          </w:rPr>
          <w:fldChar w:fldCharType="begin"/>
        </w:r>
        <w:r w:rsidR="00875749">
          <w:rPr>
            <w:noProof/>
            <w:webHidden/>
          </w:rPr>
          <w:instrText xml:space="preserve"> PAGEREF _Toc17121729 \h </w:instrText>
        </w:r>
        <w:r>
          <w:rPr>
            <w:noProof/>
            <w:webHidden/>
          </w:rPr>
        </w:r>
        <w:r>
          <w:rPr>
            <w:noProof/>
            <w:webHidden/>
          </w:rPr>
          <w:fldChar w:fldCharType="separate"/>
        </w:r>
        <w:r w:rsidR="0099773D">
          <w:rPr>
            <w:noProof/>
            <w:webHidden/>
          </w:rPr>
          <w:t>41</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30" w:history="1">
        <w:r w:rsidR="00875749" w:rsidRPr="00D5164C">
          <w:rPr>
            <w:rStyle w:val="a4"/>
            <w:noProof/>
          </w:rPr>
          <w:t>10.8</w:t>
        </w:r>
        <w:r w:rsidR="00875749" w:rsidRPr="00D5164C">
          <w:rPr>
            <w:rStyle w:val="a4"/>
            <w:rFonts w:hint="eastAsia"/>
            <w:noProof/>
          </w:rPr>
          <w:t>其他重大事件</w:t>
        </w:r>
        <w:r w:rsidR="00875749">
          <w:rPr>
            <w:noProof/>
            <w:webHidden/>
          </w:rPr>
          <w:tab/>
        </w:r>
        <w:r>
          <w:rPr>
            <w:noProof/>
            <w:webHidden/>
          </w:rPr>
          <w:fldChar w:fldCharType="begin"/>
        </w:r>
        <w:r w:rsidR="00875749">
          <w:rPr>
            <w:noProof/>
            <w:webHidden/>
          </w:rPr>
          <w:instrText xml:space="preserve"> PAGEREF _Toc17121730 \h </w:instrText>
        </w:r>
        <w:r>
          <w:rPr>
            <w:noProof/>
            <w:webHidden/>
          </w:rPr>
        </w:r>
        <w:r>
          <w:rPr>
            <w:noProof/>
            <w:webHidden/>
          </w:rPr>
          <w:fldChar w:fldCharType="separate"/>
        </w:r>
        <w:r w:rsidR="0099773D">
          <w:rPr>
            <w:noProof/>
            <w:webHidden/>
          </w:rPr>
          <w:t>42</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731" w:history="1">
        <w:r w:rsidR="00875749" w:rsidRPr="00D5164C">
          <w:rPr>
            <w:rStyle w:val="a4"/>
            <w:noProof/>
          </w:rPr>
          <w:t>§11</w:t>
        </w:r>
        <w:r w:rsidR="00875749" w:rsidRPr="00D5164C">
          <w:rPr>
            <w:rStyle w:val="a4"/>
            <w:rFonts w:hint="eastAsia"/>
            <w:noProof/>
          </w:rPr>
          <w:t>影响投资者决策的其他重要信息</w:t>
        </w:r>
        <w:r w:rsidR="00875749">
          <w:rPr>
            <w:noProof/>
            <w:webHidden/>
          </w:rPr>
          <w:tab/>
        </w:r>
        <w:r>
          <w:rPr>
            <w:noProof/>
            <w:webHidden/>
          </w:rPr>
          <w:fldChar w:fldCharType="begin"/>
        </w:r>
        <w:r w:rsidR="00875749">
          <w:rPr>
            <w:noProof/>
            <w:webHidden/>
          </w:rPr>
          <w:instrText xml:space="preserve"> PAGEREF _Toc17121731 \h </w:instrText>
        </w:r>
        <w:r>
          <w:rPr>
            <w:noProof/>
            <w:webHidden/>
          </w:rPr>
        </w:r>
        <w:r>
          <w:rPr>
            <w:noProof/>
            <w:webHidden/>
          </w:rPr>
          <w:fldChar w:fldCharType="separate"/>
        </w:r>
        <w:r w:rsidR="0099773D">
          <w:rPr>
            <w:noProof/>
            <w:webHidden/>
          </w:rPr>
          <w:t>42</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32" w:history="1">
        <w:r w:rsidR="00875749" w:rsidRPr="00D5164C">
          <w:rPr>
            <w:rStyle w:val="a4"/>
            <w:noProof/>
          </w:rPr>
          <w:t>11.1</w:t>
        </w:r>
        <w:r w:rsidR="00875749" w:rsidRPr="00D5164C">
          <w:rPr>
            <w:rStyle w:val="a4"/>
            <w:rFonts w:hint="eastAsia"/>
            <w:noProof/>
          </w:rPr>
          <w:t>报告期内单一投资者持有基金份额比例达到或超过</w:t>
        </w:r>
        <w:r w:rsidR="00875749" w:rsidRPr="00D5164C">
          <w:rPr>
            <w:rStyle w:val="a4"/>
            <w:noProof/>
          </w:rPr>
          <w:t>20%</w:t>
        </w:r>
        <w:r w:rsidR="00875749" w:rsidRPr="00D5164C">
          <w:rPr>
            <w:rStyle w:val="a4"/>
            <w:rFonts w:hint="eastAsia"/>
            <w:noProof/>
          </w:rPr>
          <w:t>的情况</w:t>
        </w:r>
        <w:r w:rsidR="00875749">
          <w:rPr>
            <w:noProof/>
            <w:webHidden/>
          </w:rPr>
          <w:tab/>
        </w:r>
        <w:r>
          <w:rPr>
            <w:noProof/>
            <w:webHidden/>
          </w:rPr>
          <w:fldChar w:fldCharType="begin"/>
        </w:r>
        <w:r w:rsidR="00875749">
          <w:rPr>
            <w:noProof/>
            <w:webHidden/>
          </w:rPr>
          <w:instrText xml:space="preserve"> PAGEREF _Toc17121732 \h </w:instrText>
        </w:r>
        <w:r>
          <w:rPr>
            <w:noProof/>
            <w:webHidden/>
          </w:rPr>
        </w:r>
        <w:r>
          <w:rPr>
            <w:noProof/>
            <w:webHidden/>
          </w:rPr>
          <w:fldChar w:fldCharType="separate"/>
        </w:r>
        <w:r w:rsidR="0099773D">
          <w:rPr>
            <w:noProof/>
            <w:webHidden/>
          </w:rPr>
          <w:t>42</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33" w:history="1">
        <w:r w:rsidR="00875749" w:rsidRPr="00D5164C">
          <w:rPr>
            <w:rStyle w:val="a4"/>
            <w:noProof/>
          </w:rPr>
          <w:t>11.2</w:t>
        </w:r>
        <w:r w:rsidR="00875749" w:rsidRPr="00D5164C">
          <w:rPr>
            <w:rStyle w:val="a4"/>
            <w:rFonts w:hint="eastAsia"/>
            <w:noProof/>
          </w:rPr>
          <w:t>影响投资者决策的其他重要信息</w:t>
        </w:r>
        <w:r w:rsidR="00875749">
          <w:rPr>
            <w:noProof/>
            <w:webHidden/>
          </w:rPr>
          <w:tab/>
        </w:r>
        <w:r>
          <w:rPr>
            <w:noProof/>
            <w:webHidden/>
          </w:rPr>
          <w:fldChar w:fldCharType="begin"/>
        </w:r>
        <w:r w:rsidR="00875749">
          <w:rPr>
            <w:noProof/>
            <w:webHidden/>
          </w:rPr>
          <w:instrText xml:space="preserve"> PAGEREF _Toc17121733 \h </w:instrText>
        </w:r>
        <w:r>
          <w:rPr>
            <w:noProof/>
            <w:webHidden/>
          </w:rPr>
        </w:r>
        <w:r>
          <w:rPr>
            <w:noProof/>
            <w:webHidden/>
          </w:rPr>
          <w:fldChar w:fldCharType="separate"/>
        </w:r>
        <w:r w:rsidR="0099773D">
          <w:rPr>
            <w:noProof/>
            <w:webHidden/>
          </w:rPr>
          <w:t>43</w:t>
        </w:r>
        <w:r>
          <w:rPr>
            <w:noProof/>
            <w:webHidden/>
          </w:rPr>
          <w:fldChar w:fldCharType="end"/>
        </w:r>
      </w:hyperlink>
    </w:p>
    <w:p w:rsidR="00875749" w:rsidRDefault="009A5735">
      <w:pPr>
        <w:pStyle w:val="10"/>
        <w:tabs>
          <w:tab w:val="right" w:leader="dot" w:pos="8296"/>
        </w:tabs>
        <w:rPr>
          <w:rFonts w:asciiTheme="minorHAnsi" w:eastAsiaTheme="minorEastAsia" w:hAnsiTheme="minorHAnsi" w:cstheme="minorBidi"/>
          <w:noProof/>
          <w:szCs w:val="22"/>
        </w:rPr>
      </w:pPr>
      <w:hyperlink w:anchor="_Toc17121734" w:history="1">
        <w:r w:rsidR="00875749" w:rsidRPr="00D5164C">
          <w:rPr>
            <w:rStyle w:val="a4"/>
            <w:noProof/>
          </w:rPr>
          <w:t>§12</w:t>
        </w:r>
        <w:r w:rsidR="00875749" w:rsidRPr="00D5164C">
          <w:rPr>
            <w:rStyle w:val="a4"/>
            <w:rFonts w:hint="eastAsia"/>
            <w:noProof/>
          </w:rPr>
          <w:t>备查文件目录</w:t>
        </w:r>
        <w:r w:rsidR="00875749">
          <w:rPr>
            <w:noProof/>
            <w:webHidden/>
          </w:rPr>
          <w:tab/>
        </w:r>
        <w:r>
          <w:rPr>
            <w:noProof/>
            <w:webHidden/>
          </w:rPr>
          <w:fldChar w:fldCharType="begin"/>
        </w:r>
        <w:r w:rsidR="00875749">
          <w:rPr>
            <w:noProof/>
            <w:webHidden/>
          </w:rPr>
          <w:instrText xml:space="preserve"> PAGEREF _Toc17121734 \h </w:instrText>
        </w:r>
        <w:r>
          <w:rPr>
            <w:noProof/>
            <w:webHidden/>
          </w:rPr>
        </w:r>
        <w:r>
          <w:rPr>
            <w:noProof/>
            <w:webHidden/>
          </w:rPr>
          <w:fldChar w:fldCharType="separate"/>
        </w:r>
        <w:r w:rsidR="0099773D">
          <w:rPr>
            <w:noProof/>
            <w:webHidden/>
          </w:rPr>
          <w:t>43</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35" w:history="1">
        <w:r w:rsidR="00875749" w:rsidRPr="00D5164C">
          <w:rPr>
            <w:rStyle w:val="a4"/>
            <w:noProof/>
          </w:rPr>
          <w:t>12.1</w:t>
        </w:r>
        <w:r w:rsidR="00875749" w:rsidRPr="00D5164C">
          <w:rPr>
            <w:rStyle w:val="a4"/>
            <w:rFonts w:hint="eastAsia"/>
            <w:noProof/>
          </w:rPr>
          <w:t>备查文件目录</w:t>
        </w:r>
        <w:r w:rsidR="00875749">
          <w:rPr>
            <w:noProof/>
            <w:webHidden/>
          </w:rPr>
          <w:tab/>
        </w:r>
        <w:r>
          <w:rPr>
            <w:noProof/>
            <w:webHidden/>
          </w:rPr>
          <w:fldChar w:fldCharType="begin"/>
        </w:r>
        <w:r w:rsidR="00875749">
          <w:rPr>
            <w:noProof/>
            <w:webHidden/>
          </w:rPr>
          <w:instrText xml:space="preserve"> PAGEREF _Toc17121735 \h </w:instrText>
        </w:r>
        <w:r>
          <w:rPr>
            <w:noProof/>
            <w:webHidden/>
          </w:rPr>
        </w:r>
        <w:r>
          <w:rPr>
            <w:noProof/>
            <w:webHidden/>
          </w:rPr>
          <w:fldChar w:fldCharType="separate"/>
        </w:r>
        <w:r w:rsidR="0099773D">
          <w:rPr>
            <w:noProof/>
            <w:webHidden/>
          </w:rPr>
          <w:t>43</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36" w:history="1">
        <w:r w:rsidR="00875749" w:rsidRPr="00D5164C">
          <w:rPr>
            <w:rStyle w:val="a4"/>
            <w:noProof/>
          </w:rPr>
          <w:t>12.2</w:t>
        </w:r>
        <w:r w:rsidR="00875749" w:rsidRPr="00D5164C">
          <w:rPr>
            <w:rStyle w:val="a4"/>
            <w:rFonts w:hint="eastAsia"/>
            <w:noProof/>
          </w:rPr>
          <w:t>存放地点</w:t>
        </w:r>
        <w:r w:rsidR="00875749">
          <w:rPr>
            <w:noProof/>
            <w:webHidden/>
          </w:rPr>
          <w:tab/>
        </w:r>
        <w:r>
          <w:rPr>
            <w:noProof/>
            <w:webHidden/>
          </w:rPr>
          <w:fldChar w:fldCharType="begin"/>
        </w:r>
        <w:r w:rsidR="00875749">
          <w:rPr>
            <w:noProof/>
            <w:webHidden/>
          </w:rPr>
          <w:instrText xml:space="preserve"> PAGEREF _Toc17121736 \h </w:instrText>
        </w:r>
        <w:r>
          <w:rPr>
            <w:noProof/>
            <w:webHidden/>
          </w:rPr>
        </w:r>
        <w:r>
          <w:rPr>
            <w:noProof/>
            <w:webHidden/>
          </w:rPr>
          <w:fldChar w:fldCharType="separate"/>
        </w:r>
        <w:r w:rsidR="0099773D">
          <w:rPr>
            <w:noProof/>
            <w:webHidden/>
          </w:rPr>
          <w:t>43</w:t>
        </w:r>
        <w:r>
          <w:rPr>
            <w:noProof/>
            <w:webHidden/>
          </w:rPr>
          <w:fldChar w:fldCharType="end"/>
        </w:r>
      </w:hyperlink>
    </w:p>
    <w:p w:rsidR="00875749" w:rsidRDefault="009A5735">
      <w:pPr>
        <w:pStyle w:val="20"/>
        <w:tabs>
          <w:tab w:val="right" w:leader="dot" w:pos="8296"/>
        </w:tabs>
        <w:rPr>
          <w:rFonts w:asciiTheme="minorHAnsi" w:eastAsiaTheme="minorEastAsia" w:hAnsiTheme="minorHAnsi" w:cstheme="minorBidi"/>
          <w:noProof/>
          <w:szCs w:val="22"/>
        </w:rPr>
      </w:pPr>
      <w:hyperlink w:anchor="_Toc17121737" w:history="1">
        <w:r w:rsidR="00875749" w:rsidRPr="00D5164C">
          <w:rPr>
            <w:rStyle w:val="a4"/>
            <w:noProof/>
          </w:rPr>
          <w:t>12.3</w:t>
        </w:r>
        <w:r w:rsidR="00875749" w:rsidRPr="00D5164C">
          <w:rPr>
            <w:rStyle w:val="a4"/>
            <w:rFonts w:hint="eastAsia"/>
            <w:noProof/>
          </w:rPr>
          <w:t>查阅方式</w:t>
        </w:r>
        <w:r w:rsidR="00875749">
          <w:rPr>
            <w:noProof/>
            <w:webHidden/>
          </w:rPr>
          <w:tab/>
        </w:r>
        <w:r>
          <w:rPr>
            <w:noProof/>
            <w:webHidden/>
          </w:rPr>
          <w:fldChar w:fldCharType="begin"/>
        </w:r>
        <w:r w:rsidR="00875749">
          <w:rPr>
            <w:noProof/>
            <w:webHidden/>
          </w:rPr>
          <w:instrText xml:space="preserve"> PAGEREF _Toc17121737 \h </w:instrText>
        </w:r>
        <w:r>
          <w:rPr>
            <w:noProof/>
            <w:webHidden/>
          </w:rPr>
        </w:r>
        <w:r>
          <w:rPr>
            <w:noProof/>
            <w:webHidden/>
          </w:rPr>
          <w:fldChar w:fldCharType="separate"/>
        </w:r>
        <w:r w:rsidR="0099773D">
          <w:rPr>
            <w:noProof/>
            <w:webHidden/>
          </w:rPr>
          <w:t>43</w:t>
        </w:r>
        <w:r>
          <w:rPr>
            <w:noProof/>
            <w:webHidden/>
          </w:rPr>
          <w:fldChar w:fldCharType="end"/>
        </w:r>
      </w:hyperlink>
    </w:p>
    <w:p w:rsidR="00875749" w:rsidRDefault="009A5735" w:rsidP="00875749">
      <w:r>
        <w:fldChar w:fldCharType="end"/>
      </w:r>
    </w:p>
    <w:p w:rsidR="00875749" w:rsidRDefault="00875749">
      <w:pPr>
        <w:widowControl/>
        <w:jc w:val="left"/>
      </w:pPr>
      <w:r>
        <w:br w:type="page"/>
      </w:r>
    </w:p>
    <w:p w:rsidR="00875749" w:rsidRDefault="00875749" w:rsidP="00875749">
      <w:pPr>
        <w:pStyle w:val="-1"/>
        <w:ind w:left="281" w:hanging="281"/>
      </w:pPr>
      <w:bookmarkStart w:id="3" w:name="_Toc17121677"/>
      <w:r>
        <w:rPr>
          <w:rFonts w:hint="eastAsia"/>
        </w:rPr>
        <w:t>基金简介</w:t>
      </w:r>
      <w:bookmarkEnd w:id="3"/>
    </w:p>
    <w:p w:rsidR="00875749" w:rsidRDefault="00875749" w:rsidP="00875749">
      <w:pPr>
        <w:pStyle w:val="-2"/>
        <w:spacing w:before="312"/>
      </w:pPr>
      <w:bookmarkStart w:id="4" w:name="_Toc17121678"/>
      <w:r>
        <w:rPr>
          <w:rFonts w:hint="eastAsia"/>
        </w:rPr>
        <w:t>基金基本情况</w:t>
      </w:r>
      <w:bookmarkEnd w:id="4"/>
    </w:p>
    <w:tbl>
      <w:tblPr>
        <w:tblStyle w:val="-noheader"/>
        <w:tblW w:w="0" w:type="auto"/>
        <w:tblLayout w:type="fixed"/>
        <w:tblLook w:val="04A0"/>
      </w:tblPr>
      <w:tblGrid>
        <w:gridCol w:w="2840"/>
        <w:gridCol w:w="2841"/>
        <w:gridCol w:w="2841"/>
      </w:tblGrid>
      <w:tr w:rsidR="00875749" w:rsidTr="00875749">
        <w:tc>
          <w:tcPr>
            <w:tcW w:w="2840" w:type="dxa"/>
          </w:tcPr>
          <w:p w:rsidR="00875749" w:rsidRDefault="00875749" w:rsidP="00875749">
            <w:pPr>
              <w:jc w:val="left"/>
            </w:pPr>
            <w:r>
              <w:rPr>
                <w:rFonts w:hint="eastAsia"/>
              </w:rPr>
              <w:t>基金名称</w:t>
            </w:r>
          </w:p>
        </w:tc>
        <w:tc>
          <w:tcPr>
            <w:tcW w:w="5682" w:type="dxa"/>
            <w:gridSpan w:val="2"/>
          </w:tcPr>
          <w:p w:rsidR="00875749" w:rsidRDefault="00875749" w:rsidP="00875749">
            <w:pPr>
              <w:jc w:val="left"/>
            </w:pPr>
            <w:r>
              <w:rPr>
                <w:rFonts w:hint="eastAsia"/>
              </w:rPr>
              <w:t>南方中债</w:t>
            </w:r>
            <w:r>
              <w:rPr>
                <w:rFonts w:hint="eastAsia"/>
              </w:rPr>
              <w:t>7-10</w:t>
            </w:r>
            <w:r>
              <w:rPr>
                <w:rFonts w:hint="eastAsia"/>
              </w:rPr>
              <w:t>年国开行债券指数证券投资基金</w:t>
            </w:r>
          </w:p>
        </w:tc>
      </w:tr>
      <w:tr w:rsidR="00875749" w:rsidTr="00875749">
        <w:tc>
          <w:tcPr>
            <w:tcW w:w="2840" w:type="dxa"/>
          </w:tcPr>
          <w:p w:rsidR="00875749" w:rsidRDefault="00875749" w:rsidP="00875749">
            <w:pPr>
              <w:jc w:val="left"/>
            </w:pPr>
            <w:r>
              <w:rPr>
                <w:rFonts w:hint="eastAsia"/>
              </w:rPr>
              <w:t>基金简称</w:t>
            </w:r>
          </w:p>
        </w:tc>
        <w:tc>
          <w:tcPr>
            <w:tcW w:w="5682" w:type="dxa"/>
            <w:gridSpan w:val="2"/>
          </w:tcPr>
          <w:p w:rsidR="00875749" w:rsidRDefault="00875749" w:rsidP="00875749">
            <w:pPr>
              <w:jc w:val="left"/>
            </w:pPr>
            <w:r>
              <w:rPr>
                <w:rFonts w:hint="eastAsia"/>
              </w:rPr>
              <w:t>南方中债</w:t>
            </w:r>
            <w:r>
              <w:rPr>
                <w:rFonts w:hint="eastAsia"/>
              </w:rPr>
              <w:t>7-10</w:t>
            </w:r>
            <w:r>
              <w:rPr>
                <w:rFonts w:hint="eastAsia"/>
              </w:rPr>
              <w:t>年国开行债券指数</w:t>
            </w:r>
          </w:p>
        </w:tc>
      </w:tr>
      <w:tr w:rsidR="00875749" w:rsidTr="00875749">
        <w:tc>
          <w:tcPr>
            <w:tcW w:w="2840" w:type="dxa"/>
          </w:tcPr>
          <w:p w:rsidR="00875749" w:rsidRDefault="00875749" w:rsidP="00875749">
            <w:pPr>
              <w:jc w:val="left"/>
            </w:pPr>
            <w:r>
              <w:rPr>
                <w:rFonts w:hint="eastAsia"/>
              </w:rPr>
              <w:t>基金主代码</w:t>
            </w:r>
          </w:p>
        </w:tc>
        <w:tc>
          <w:tcPr>
            <w:tcW w:w="5682" w:type="dxa"/>
            <w:gridSpan w:val="2"/>
          </w:tcPr>
          <w:p w:rsidR="00875749" w:rsidRDefault="00875749" w:rsidP="00875749">
            <w:pPr>
              <w:jc w:val="left"/>
            </w:pPr>
            <w:r>
              <w:t>006961</w:t>
            </w:r>
          </w:p>
        </w:tc>
      </w:tr>
      <w:tr w:rsidR="00875749" w:rsidTr="00875749">
        <w:tc>
          <w:tcPr>
            <w:tcW w:w="2840" w:type="dxa"/>
          </w:tcPr>
          <w:p w:rsidR="00875749" w:rsidRDefault="00875749" w:rsidP="00875749">
            <w:pPr>
              <w:jc w:val="left"/>
            </w:pPr>
            <w:r>
              <w:rPr>
                <w:rFonts w:hint="eastAsia"/>
              </w:rPr>
              <w:t>交易代码</w:t>
            </w:r>
          </w:p>
        </w:tc>
        <w:tc>
          <w:tcPr>
            <w:tcW w:w="5682" w:type="dxa"/>
            <w:gridSpan w:val="2"/>
          </w:tcPr>
          <w:p w:rsidR="00875749" w:rsidRDefault="00875749" w:rsidP="00875749">
            <w:pPr>
              <w:jc w:val="left"/>
            </w:pPr>
            <w:r>
              <w:t>006961</w:t>
            </w:r>
          </w:p>
        </w:tc>
      </w:tr>
      <w:tr w:rsidR="00875749" w:rsidTr="00875749">
        <w:tc>
          <w:tcPr>
            <w:tcW w:w="2840" w:type="dxa"/>
          </w:tcPr>
          <w:p w:rsidR="00875749" w:rsidRDefault="00875749" w:rsidP="00875749">
            <w:pPr>
              <w:jc w:val="left"/>
            </w:pPr>
            <w:r>
              <w:rPr>
                <w:rFonts w:hint="eastAsia"/>
              </w:rPr>
              <w:t>基金运作方式</w:t>
            </w:r>
          </w:p>
        </w:tc>
        <w:tc>
          <w:tcPr>
            <w:tcW w:w="5682" w:type="dxa"/>
            <w:gridSpan w:val="2"/>
          </w:tcPr>
          <w:p w:rsidR="00875749" w:rsidRDefault="00875749" w:rsidP="00875749">
            <w:pPr>
              <w:jc w:val="left"/>
            </w:pPr>
            <w:r>
              <w:rPr>
                <w:rFonts w:hint="eastAsia"/>
              </w:rPr>
              <w:t>契约开放式</w:t>
            </w:r>
          </w:p>
        </w:tc>
      </w:tr>
      <w:tr w:rsidR="00875749" w:rsidTr="00875749">
        <w:tc>
          <w:tcPr>
            <w:tcW w:w="2840" w:type="dxa"/>
          </w:tcPr>
          <w:p w:rsidR="00875749" w:rsidRDefault="00875749" w:rsidP="00875749">
            <w:pPr>
              <w:jc w:val="left"/>
            </w:pPr>
            <w:r>
              <w:rPr>
                <w:rFonts w:hint="eastAsia"/>
              </w:rPr>
              <w:t>基金合同生效日</w:t>
            </w:r>
          </w:p>
        </w:tc>
        <w:tc>
          <w:tcPr>
            <w:tcW w:w="5682" w:type="dxa"/>
            <w:gridSpan w:val="2"/>
          </w:tcPr>
          <w:p w:rsidR="00875749" w:rsidRDefault="00875749" w:rsidP="00875749">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r>
      <w:tr w:rsidR="00875749" w:rsidTr="00875749">
        <w:tc>
          <w:tcPr>
            <w:tcW w:w="2840" w:type="dxa"/>
          </w:tcPr>
          <w:p w:rsidR="00875749" w:rsidRDefault="00875749" w:rsidP="00875749">
            <w:pPr>
              <w:jc w:val="left"/>
            </w:pPr>
            <w:r>
              <w:rPr>
                <w:rFonts w:hint="eastAsia"/>
              </w:rPr>
              <w:t>基金管理人</w:t>
            </w:r>
          </w:p>
        </w:tc>
        <w:tc>
          <w:tcPr>
            <w:tcW w:w="5682" w:type="dxa"/>
            <w:gridSpan w:val="2"/>
          </w:tcPr>
          <w:p w:rsidR="00875749" w:rsidRDefault="00875749" w:rsidP="00875749">
            <w:pPr>
              <w:jc w:val="left"/>
            </w:pPr>
            <w:r>
              <w:rPr>
                <w:rFonts w:hint="eastAsia"/>
              </w:rPr>
              <w:t>南方基金管理股份有限公司</w:t>
            </w:r>
          </w:p>
        </w:tc>
      </w:tr>
      <w:tr w:rsidR="00875749" w:rsidTr="00875749">
        <w:tc>
          <w:tcPr>
            <w:tcW w:w="2840" w:type="dxa"/>
          </w:tcPr>
          <w:p w:rsidR="00875749" w:rsidRDefault="00875749" w:rsidP="00875749">
            <w:pPr>
              <w:jc w:val="left"/>
            </w:pPr>
            <w:r>
              <w:rPr>
                <w:rFonts w:hint="eastAsia"/>
              </w:rPr>
              <w:t>基金托管人</w:t>
            </w:r>
          </w:p>
        </w:tc>
        <w:tc>
          <w:tcPr>
            <w:tcW w:w="5682" w:type="dxa"/>
            <w:gridSpan w:val="2"/>
          </w:tcPr>
          <w:p w:rsidR="00875749" w:rsidRDefault="00875749" w:rsidP="00875749">
            <w:pPr>
              <w:jc w:val="left"/>
            </w:pPr>
            <w:r>
              <w:rPr>
                <w:rFonts w:hint="eastAsia"/>
              </w:rPr>
              <w:t>中国邮政储蓄银行股份有限公司</w:t>
            </w:r>
          </w:p>
        </w:tc>
      </w:tr>
      <w:tr w:rsidR="00875749" w:rsidTr="00875749">
        <w:tc>
          <w:tcPr>
            <w:tcW w:w="2840" w:type="dxa"/>
          </w:tcPr>
          <w:p w:rsidR="00875749" w:rsidRDefault="00875749" w:rsidP="00875749">
            <w:pPr>
              <w:jc w:val="left"/>
            </w:pPr>
            <w:r>
              <w:rPr>
                <w:rFonts w:hint="eastAsia"/>
              </w:rPr>
              <w:t>报告期末基金份额总额</w:t>
            </w:r>
          </w:p>
        </w:tc>
        <w:tc>
          <w:tcPr>
            <w:tcW w:w="5682" w:type="dxa"/>
            <w:gridSpan w:val="2"/>
          </w:tcPr>
          <w:p w:rsidR="00875749" w:rsidRDefault="00875749" w:rsidP="00875749">
            <w:pPr>
              <w:jc w:val="left"/>
            </w:pPr>
            <w:r>
              <w:rPr>
                <w:rFonts w:hint="eastAsia"/>
              </w:rPr>
              <w:t>171,613,542.57</w:t>
            </w:r>
            <w:r>
              <w:rPr>
                <w:rFonts w:hint="eastAsia"/>
              </w:rPr>
              <w:t>份</w:t>
            </w:r>
          </w:p>
        </w:tc>
      </w:tr>
      <w:tr w:rsidR="00875749" w:rsidTr="00875749">
        <w:tc>
          <w:tcPr>
            <w:tcW w:w="2840" w:type="dxa"/>
          </w:tcPr>
          <w:p w:rsidR="00875749" w:rsidRDefault="00875749" w:rsidP="00875749">
            <w:pPr>
              <w:jc w:val="left"/>
            </w:pPr>
            <w:r>
              <w:rPr>
                <w:rFonts w:hint="eastAsia"/>
              </w:rPr>
              <w:t>基金合同存续期</w:t>
            </w:r>
          </w:p>
        </w:tc>
        <w:tc>
          <w:tcPr>
            <w:tcW w:w="5682" w:type="dxa"/>
            <w:gridSpan w:val="2"/>
          </w:tcPr>
          <w:p w:rsidR="00875749" w:rsidRDefault="00875749" w:rsidP="00875749">
            <w:pPr>
              <w:jc w:val="left"/>
            </w:pPr>
            <w:r>
              <w:rPr>
                <w:rFonts w:hint="eastAsia"/>
              </w:rPr>
              <w:t>不定期</w:t>
            </w:r>
          </w:p>
        </w:tc>
      </w:tr>
      <w:tr w:rsidR="00875749" w:rsidTr="00875749">
        <w:tc>
          <w:tcPr>
            <w:tcW w:w="2840" w:type="dxa"/>
          </w:tcPr>
          <w:p w:rsidR="00875749" w:rsidRDefault="00875749" w:rsidP="00875749">
            <w:pPr>
              <w:jc w:val="left"/>
            </w:pPr>
            <w:r>
              <w:rPr>
                <w:rFonts w:hint="eastAsia"/>
              </w:rPr>
              <w:t>下属分级基金的基金简称</w:t>
            </w:r>
          </w:p>
        </w:tc>
        <w:tc>
          <w:tcPr>
            <w:tcW w:w="2841" w:type="dxa"/>
          </w:tcPr>
          <w:p w:rsidR="00875749" w:rsidRDefault="00875749" w:rsidP="00875749">
            <w:pPr>
              <w:jc w:val="left"/>
            </w:pPr>
            <w:r>
              <w:rPr>
                <w:rFonts w:hint="eastAsia"/>
              </w:rPr>
              <w:t>南方</w:t>
            </w:r>
            <w:r>
              <w:rPr>
                <w:rFonts w:hint="eastAsia"/>
              </w:rPr>
              <w:t>7-10</w:t>
            </w:r>
            <w:r>
              <w:rPr>
                <w:rFonts w:hint="eastAsia"/>
              </w:rPr>
              <w:t>年国开债</w:t>
            </w:r>
            <w:r>
              <w:rPr>
                <w:rFonts w:hint="eastAsia"/>
              </w:rPr>
              <w:t>A</w:t>
            </w:r>
          </w:p>
        </w:tc>
        <w:tc>
          <w:tcPr>
            <w:tcW w:w="2841" w:type="dxa"/>
          </w:tcPr>
          <w:p w:rsidR="00875749" w:rsidRDefault="00875749" w:rsidP="00875749">
            <w:pPr>
              <w:jc w:val="left"/>
            </w:pPr>
            <w:r>
              <w:rPr>
                <w:rFonts w:hint="eastAsia"/>
              </w:rPr>
              <w:t>南方</w:t>
            </w:r>
            <w:r>
              <w:rPr>
                <w:rFonts w:hint="eastAsia"/>
              </w:rPr>
              <w:t>7-10</w:t>
            </w:r>
            <w:r>
              <w:rPr>
                <w:rFonts w:hint="eastAsia"/>
              </w:rPr>
              <w:t>年国开债</w:t>
            </w:r>
            <w:r>
              <w:rPr>
                <w:rFonts w:hint="eastAsia"/>
              </w:rPr>
              <w:t>C</w:t>
            </w:r>
          </w:p>
        </w:tc>
      </w:tr>
      <w:tr w:rsidR="00875749" w:rsidTr="00875749">
        <w:tc>
          <w:tcPr>
            <w:tcW w:w="2840" w:type="dxa"/>
          </w:tcPr>
          <w:p w:rsidR="00875749" w:rsidRDefault="00875749" w:rsidP="00875749">
            <w:pPr>
              <w:jc w:val="left"/>
            </w:pPr>
            <w:r>
              <w:rPr>
                <w:rFonts w:hint="eastAsia"/>
              </w:rPr>
              <w:t>下属分级基金的交易代码</w:t>
            </w:r>
          </w:p>
        </w:tc>
        <w:tc>
          <w:tcPr>
            <w:tcW w:w="2841" w:type="dxa"/>
          </w:tcPr>
          <w:p w:rsidR="00875749" w:rsidRDefault="00875749" w:rsidP="00875749">
            <w:pPr>
              <w:jc w:val="left"/>
            </w:pPr>
            <w:r>
              <w:t>006961</w:t>
            </w:r>
          </w:p>
        </w:tc>
        <w:tc>
          <w:tcPr>
            <w:tcW w:w="2841" w:type="dxa"/>
          </w:tcPr>
          <w:p w:rsidR="00875749" w:rsidRDefault="00875749" w:rsidP="00875749">
            <w:pPr>
              <w:jc w:val="left"/>
            </w:pPr>
            <w:r>
              <w:t>006962</w:t>
            </w:r>
          </w:p>
        </w:tc>
      </w:tr>
      <w:tr w:rsidR="00875749" w:rsidTr="00875749">
        <w:tc>
          <w:tcPr>
            <w:tcW w:w="2840" w:type="dxa"/>
          </w:tcPr>
          <w:p w:rsidR="00875749" w:rsidRDefault="00875749" w:rsidP="00875749">
            <w:pPr>
              <w:jc w:val="left"/>
            </w:pPr>
            <w:r>
              <w:rPr>
                <w:rFonts w:hint="eastAsia"/>
              </w:rPr>
              <w:t>报告期末下属分级基金的份额总额</w:t>
            </w:r>
          </w:p>
        </w:tc>
        <w:tc>
          <w:tcPr>
            <w:tcW w:w="2841" w:type="dxa"/>
          </w:tcPr>
          <w:p w:rsidR="00875749" w:rsidRDefault="00875749" w:rsidP="00875749">
            <w:pPr>
              <w:jc w:val="left"/>
            </w:pPr>
            <w:r>
              <w:rPr>
                <w:rFonts w:hint="eastAsia"/>
              </w:rPr>
              <w:t>161,701,055.45</w:t>
            </w:r>
            <w:r>
              <w:rPr>
                <w:rFonts w:hint="eastAsia"/>
              </w:rPr>
              <w:t>份</w:t>
            </w:r>
          </w:p>
        </w:tc>
        <w:tc>
          <w:tcPr>
            <w:tcW w:w="2841" w:type="dxa"/>
          </w:tcPr>
          <w:p w:rsidR="00875749" w:rsidRDefault="00875749" w:rsidP="00875749">
            <w:pPr>
              <w:jc w:val="left"/>
            </w:pPr>
            <w:r>
              <w:rPr>
                <w:rFonts w:hint="eastAsia"/>
              </w:rPr>
              <w:t>9,912,487.12</w:t>
            </w:r>
            <w:r>
              <w:rPr>
                <w:rFonts w:hint="eastAsia"/>
              </w:rPr>
              <w:t>份</w:t>
            </w:r>
          </w:p>
        </w:tc>
      </w:tr>
    </w:tbl>
    <w:p w:rsidR="00875749" w:rsidRDefault="00875749" w:rsidP="00875749">
      <w:pPr>
        <w:pStyle w:val="-8"/>
      </w:pPr>
      <w:r>
        <w:rPr>
          <w:rFonts w:hint="eastAsia"/>
        </w:rPr>
        <w:t>注：本基金在交易所行情系统净值揭示等其他信息披露场合下，可简称为“南方7-10年国开债”。</w:t>
      </w:r>
    </w:p>
    <w:p w:rsidR="00875749" w:rsidRDefault="00875749" w:rsidP="00875749">
      <w:pPr>
        <w:pStyle w:val="-2"/>
        <w:spacing w:before="312"/>
      </w:pPr>
      <w:bookmarkStart w:id="5" w:name="_Toc17121679"/>
      <w:r>
        <w:rPr>
          <w:rFonts w:hint="eastAsia"/>
        </w:rPr>
        <w:t>基金产品说明</w:t>
      </w:r>
      <w:bookmarkEnd w:id="5"/>
    </w:p>
    <w:tbl>
      <w:tblPr>
        <w:tblStyle w:val="-noheader"/>
        <w:tblW w:w="0" w:type="auto"/>
        <w:tblLayout w:type="fixed"/>
        <w:tblLook w:val="04A0"/>
      </w:tblPr>
      <w:tblGrid>
        <w:gridCol w:w="1701"/>
        <w:gridCol w:w="6804"/>
      </w:tblGrid>
      <w:tr w:rsidR="00875749" w:rsidTr="00875749">
        <w:tc>
          <w:tcPr>
            <w:tcW w:w="1701" w:type="dxa"/>
          </w:tcPr>
          <w:p w:rsidR="00875749" w:rsidRDefault="00875749" w:rsidP="00875749">
            <w:pPr>
              <w:jc w:val="left"/>
            </w:pPr>
            <w:r>
              <w:rPr>
                <w:rFonts w:hint="eastAsia"/>
              </w:rPr>
              <w:t>投资目标</w:t>
            </w:r>
          </w:p>
        </w:tc>
        <w:tc>
          <w:tcPr>
            <w:tcW w:w="6804" w:type="dxa"/>
          </w:tcPr>
          <w:p w:rsidR="00875749" w:rsidRDefault="00875749" w:rsidP="00875749">
            <w:pPr>
              <w:jc w:val="left"/>
            </w:pPr>
            <w:r>
              <w:rPr>
                <w:rFonts w:hint="eastAsia"/>
              </w:rPr>
              <w:t>本基金采用被动式指数化投资，通过严格的投资纪律约束和数量化的风险管理手段</w:t>
            </w:r>
            <w:r>
              <w:rPr>
                <w:rFonts w:hint="eastAsia"/>
              </w:rPr>
              <w:t>,</w:t>
            </w:r>
            <w:r>
              <w:rPr>
                <w:rFonts w:hint="eastAsia"/>
              </w:rPr>
              <w:t>以实现对标的指数的有效跟踪。</w:t>
            </w:r>
          </w:p>
        </w:tc>
      </w:tr>
      <w:tr w:rsidR="00875749" w:rsidTr="00875749">
        <w:tc>
          <w:tcPr>
            <w:tcW w:w="1701" w:type="dxa"/>
          </w:tcPr>
          <w:p w:rsidR="00875749" w:rsidRDefault="00875749" w:rsidP="00875749">
            <w:pPr>
              <w:jc w:val="left"/>
            </w:pPr>
            <w:r>
              <w:rPr>
                <w:rFonts w:hint="eastAsia"/>
              </w:rPr>
              <w:t>投资策略</w:t>
            </w:r>
          </w:p>
        </w:tc>
        <w:tc>
          <w:tcPr>
            <w:tcW w:w="6804" w:type="dxa"/>
          </w:tcPr>
          <w:p w:rsidR="00875749" w:rsidRDefault="00875749" w:rsidP="00875749">
            <w:pPr>
              <w:jc w:val="left"/>
            </w:pPr>
            <w:r>
              <w:rPr>
                <w:rFonts w:hint="eastAsia"/>
              </w:rPr>
              <w:t>本基金为被动式指数基金，采用抽样复制和动态最优化的方法，选取标的指数成份券和备选成份券中流动性较好的债券，构造与标的指数风险收益特征相似的资产组合，以实现对标的指数的有效跟踪。</w:t>
            </w:r>
          </w:p>
        </w:tc>
      </w:tr>
      <w:tr w:rsidR="00875749" w:rsidTr="00875749">
        <w:tc>
          <w:tcPr>
            <w:tcW w:w="1701" w:type="dxa"/>
          </w:tcPr>
          <w:p w:rsidR="00875749" w:rsidRDefault="00875749" w:rsidP="00875749">
            <w:pPr>
              <w:jc w:val="left"/>
            </w:pPr>
            <w:r>
              <w:rPr>
                <w:rFonts w:hint="eastAsia"/>
              </w:rPr>
              <w:t>业绩比较基准</w:t>
            </w:r>
          </w:p>
        </w:tc>
        <w:tc>
          <w:tcPr>
            <w:tcW w:w="6804" w:type="dxa"/>
          </w:tcPr>
          <w:p w:rsidR="00875749" w:rsidRDefault="00875749" w:rsidP="00875749">
            <w:pPr>
              <w:jc w:val="left"/>
            </w:pPr>
            <w:r>
              <w:rPr>
                <w:rFonts w:hint="eastAsia"/>
              </w:rPr>
              <w:t>本基金业绩比较基准为中债</w:t>
            </w:r>
            <w:r>
              <w:rPr>
                <w:rFonts w:hint="eastAsia"/>
              </w:rPr>
              <w:t>-7-10</w:t>
            </w:r>
            <w:r>
              <w:rPr>
                <w:rFonts w:hint="eastAsia"/>
              </w:rPr>
              <w:t>年国开行债券指数收益率</w:t>
            </w:r>
            <w:r>
              <w:rPr>
                <w:rFonts w:hint="eastAsia"/>
              </w:rPr>
              <w:t>*95%+</w:t>
            </w:r>
            <w:r>
              <w:rPr>
                <w:rFonts w:hint="eastAsia"/>
              </w:rPr>
              <w:t>银行活期存款利率</w:t>
            </w:r>
            <w:r>
              <w:rPr>
                <w:rFonts w:hint="eastAsia"/>
              </w:rPr>
              <w:t>(</w:t>
            </w:r>
            <w:r>
              <w:rPr>
                <w:rFonts w:hint="eastAsia"/>
              </w:rPr>
              <w:t>税后</w:t>
            </w:r>
            <w:r>
              <w:rPr>
                <w:rFonts w:hint="eastAsia"/>
              </w:rPr>
              <w:t>)*5%</w:t>
            </w:r>
            <w:r>
              <w:rPr>
                <w:rFonts w:hint="eastAsia"/>
              </w:rPr>
              <w:t>。</w:t>
            </w:r>
          </w:p>
        </w:tc>
      </w:tr>
      <w:tr w:rsidR="00875749" w:rsidTr="00875749">
        <w:tc>
          <w:tcPr>
            <w:tcW w:w="1701" w:type="dxa"/>
          </w:tcPr>
          <w:p w:rsidR="00875749" w:rsidRDefault="00875749" w:rsidP="00875749">
            <w:pPr>
              <w:jc w:val="left"/>
            </w:pPr>
            <w:r>
              <w:rPr>
                <w:rFonts w:hint="eastAsia"/>
              </w:rPr>
              <w:t>风险收益特征</w:t>
            </w:r>
          </w:p>
        </w:tc>
        <w:tc>
          <w:tcPr>
            <w:tcW w:w="6804" w:type="dxa"/>
          </w:tcPr>
          <w:p w:rsidR="00875749" w:rsidRDefault="00875749" w:rsidP="00875749">
            <w:pPr>
              <w:jc w:val="left"/>
            </w:pPr>
            <w:r>
              <w:rPr>
                <w:rFonts w:hint="eastAsia"/>
              </w:rPr>
              <w:t>本基金为债券型基金，一般而言，其长期平均风险和预期收益率低于股票型基金、混合型基金，高于货币市场基金。</w:t>
            </w:r>
          </w:p>
          <w:p w:rsidR="00875749" w:rsidRDefault="00875749" w:rsidP="00875749">
            <w:pPr>
              <w:jc w:val="left"/>
            </w:pPr>
            <w:r>
              <w:rPr>
                <w:rFonts w:hint="eastAsia"/>
              </w:rPr>
              <w:t>本基金为指数型基金，主要采用抽样复制和动态最优化的方法跟踪标的指数的表现，具有与标的指数、以及标的指数所代表的债券市场相似的风险收益特征。</w:t>
            </w:r>
          </w:p>
        </w:tc>
      </w:tr>
    </w:tbl>
    <w:p w:rsidR="00875749" w:rsidRDefault="00875749" w:rsidP="00875749">
      <w:pPr>
        <w:pStyle w:val="-2"/>
        <w:spacing w:before="312"/>
      </w:pPr>
      <w:bookmarkStart w:id="6" w:name="_Toc17121680"/>
      <w:r>
        <w:rPr>
          <w:rFonts w:hint="eastAsia"/>
        </w:rPr>
        <w:t>基金管理人和基金托管人</w:t>
      </w:r>
      <w:bookmarkEnd w:id="6"/>
    </w:p>
    <w:tbl>
      <w:tblPr>
        <w:tblStyle w:val="-noheader"/>
        <w:tblW w:w="0" w:type="auto"/>
        <w:tblLayout w:type="fixed"/>
        <w:tblLook w:val="04A0"/>
      </w:tblPr>
      <w:tblGrid>
        <w:gridCol w:w="1701"/>
        <w:gridCol w:w="1418"/>
        <w:gridCol w:w="2325"/>
        <w:gridCol w:w="3062"/>
      </w:tblGrid>
      <w:tr w:rsidR="00875749" w:rsidTr="00875749">
        <w:tc>
          <w:tcPr>
            <w:tcW w:w="3119" w:type="dxa"/>
            <w:gridSpan w:val="2"/>
          </w:tcPr>
          <w:p w:rsidR="00875749" w:rsidRDefault="00875749" w:rsidP="00875749">
            <w:pPr>
              <w:jc w:val="left"/>
            </w:pPr>
            <w:r>
              <w:rPr>
                <w:rFonts w:hint="eastAsia"/>
              </w:rPr>
              <w:t>项目</w:t>
            </w:r>
          </w:p>
        </w:tc>
        <w:tc>
          <w:tcPr>
            <w:tcW w:w="2325" w:type="dxa"/>
          </w:tcPr>
          <w:p w:rsidR="00875749" w:rsidRDefault="00875749" w:rsidP="00875749">
            <w:pPr>
              <w:jc w:val="left"/>
            </w:pPr>
            <w:r>
              <w:rPr>
                <w:rFonts w:hint="eastAsia"/>
              </w:rPr>
              <w:t>基金管理人</w:t>
            </w:r>
          </w:p>
        </w:tc>
        <w:tc>
          <w:tcPr>
            <w:tcW w:w="3062" w:type="dxa"/>
          </w:tcPr>
          <w:p w:rsidR="00875749" w:rsidRDefault="00875749" w:rsidP="00875749">
            <w:pPr>
              <w:jc w:val="left"/>
            </w:pPr>
            <w:r>
              <w:rPr>
                <w:rFonts w:hint="eastAsia"/>
              </w:rPr>
              <w:t>基金托管人</w:t>
            </w:r>
          </w:p>
        </w:tc>
      </w:tr>
      <w:tr w:rsidR="00875749" w:rsidTr="00875749">
        <w:tc>
          <w:tcPr>
            <w:tcW w:w="3119" w:type="dxa"/>
            <w:gridSpan w:val="2"/>
          </w:tcPr>
          <w:p w:rsidR="00875749" w:rsidRDefault="00875749" w:rsidP="00875749">
            <w:pPr>
              <w:jc w:val="left"/>
            </w:pPr>
            <w:r>
              <w:rPr>
                <w:rFonts w:hint="eastAsia"/>
              </w:rPr>
              <w:t>名称</w:t>
            </w:r>
          </w:p>
        </w:tc>
        <w:tc>
          <w:tcPr>
            <w:tcW w:w="2325" w:type="dxa"/>
          </w:tcPr>
          <w:p w:rsidR="00875749" w:rsidRDefault="00875749" w:rsidP="00875749">
            <w:pPr>
              <w:jc w:val="left"/>
            </w:pPr>
            <w:r>
              <w:rPr>
                <w:rFonts w:hint="eastAsia"/>
              </w:rPr>
              <w:t>南方基金管理股份有限公司</w:t>
            </w:r>
          </w:p>
        </w:tc>
        <w:tc>
          <w:tcPr>
            <w:tcW w:w="3062" w:type="dxa"/>
          </w:tcPr>
          <w:p w:rsidR="00875749" w:rsidRDefault="00875749" w:rsidP="00875749">
            <w:pPr>
              <w:jc w:val="left"/>
            </w:pPr>
            <w:r>
              <w:rPr>
                <w:rFonts w:hint="eastAsia"/>
              </w:rPr>
              <w:t>中国邮政储蓄银行股份有限公司</w:t>
            </w:r>
          </w:p>
        </w:tc>
      </w:tr>
      <w:tr w:rsidR="00875749" w:rsidTr="00875749">
        <w:tc>
          <w:tcPr>
            <w:tcW w:w="1701" w:type="dxa"/>
            <w:vMerge w:val="restart"/>
          </w:tcPr>
          <w:p w:rsidR="00875749" w:rsidRDefault="00875749" w:rsidP="00875749">
            <w:pPr>
              <w:jc w:val="left"/>
            </w:pPr>
            <w:r>
              <w:rPr>
                <w:rFonts w:hint="eastAsia"/>
              </w:rPr>
              <w:t>信息披露负责人</w:t>
            </w:r>
          </w:p>
        </w:tc>
        <w:tc>
          <w:tcPr>
            <w:tcW w:w="1418" w:type="dxa"/>
          </w:tcPr>
          <w:p w:rsidR="00875749" w:rsidRDefault="00875749" w:rsidP="00875749">
            <w:pPr>
              <w:jc w:val="left"/>
            </w:pPr>
            <w:r>
              <w:rPr>
                <w:rFonts w:hint="eastAsia"/>
              </w:rPr>
              <w:t>姓名</w:t>
            </w:r>
          </w:p>
        </w:tc>
        <w:tc>
          <w:tcPr>
            <w:tcW w:w="2325" w:type="dxa"/>
          </w:tcPr>
          <w:p w:rsidR="00875749" w:rsidRDefault="00875749" w:rsidP="00875749">
            <w:pPr>
              <w:jc w:val="left"/>
            </w:pPr>
            <w:r>
              <w:rPr>
                <w:rFonts w:hint="eastAsia"/>
              </w:rPr>
              <w:t>常克川</w:t>
            </w:r>
          </w:p>
        </w:tc>
        <w:tc>
          <w:tcPr>
            <w:tcW w:w="3062" w:type="dxa"/>
          </w:tcPr>
          <w:p w:rsidR="00875749" w:rsidRDefault="00875749" w:rsidP="00875749">
            <w:pPr>
              <w:jc w:val="left"/>
            </w:pPr>
            <w:r>
              <w:rPr>
                <w:rFonts w:hint="eastAsia"/>
              </w:rPr>
              <w:t>田东辉</w:t>
            </w:r>
          </w:p>
        </w:tc>
      </w:tr>
      <w:tr w:rsidR="00875749" w:rsidTr="00875749">
        <w:tc>
          <w:tcPr>
            <w:tcW w:w="1701" w:type="dxa"/>
            <w:vMerge/>
          </w:tcPr>
          <w:p w:rsidR="00875749" w:rsidRDefault="00875749" w:rsidP="00875749">
            <w:pPr>
              <w:jc w:val="left"/>
            </w:pPr>
          </w:p>
        </w:tc>
        <w:tc>
          <w:tcPr>
            <w:tcW w:w="1418" w:type="dxa"/>
          </w:tcPr>
          <w:p w:rsidR="00875749" w:rsidRDefault="00875749" w:rsidP="00875749">
            <w:pPr>
              <w:jc w:val="left"/>
            </w:pPr>
            <w:r>
              <w:rPr>
                <w:rFonts w:hint="eastAsia"/>
              </w:rPr>
              <w:t>联系电话</w:t>
            </w:r>
          </w:p>
        </w:tc>
        <w:tc>
          <w:tcPr>
            <w:tcW w:w="2325" w:type="dxa"/>
          </w:tcPr>
          <w:p w:rsidR="00875749" w:rsidRDefault="00875749" w:rsidP="00875749">
            <w:pPr>
              <w:jc w:val="left"/>
            </w:pPr>
            <w:r>
              <w:t>0755-82763888</w:t>
            </w:r>
          </w:p>
        </w:tc>
        <w:tc>
          <w:tcPr>
            <w:tcW w:w="3062" w:type="dxa"/>
          </w:tcPr>
          <w:p w:rsidR="00875749" w:rsidRDefault="00875749" w:rsidP="00875749">
            <w:pPr>
              <w:jc w:val="left"/>
            </w:pPr>
            <w:r>
              <w:t>010-68858113</w:t>
            </w:r>
          </w:p>
        </w:tc>
      </w:tr>
      <w:tr w:rsidR="00875749" w:rsidTr="00875749">
        <w:tc>
          <w:tcPr>
            <w:tcW w:w="1701" w:type="dxa"/>
            <w:vMerge/>
          </w:tcPr>
          <w:p w:rsidR="00875749" w:rsidRDefault="00875749" w:rsidP="00875749">
            <w:pPr>
              <w:jc w:val="left"/>
            </w:pPr>
          </w:p>
        </w:tc>
        <w:tc>
          <w:tcPr>
            <w:tcW w:w="1418" w:type="dxa"/>
          </w:tcPr>
          <w:p w:rsidR="00875749" w:rsidRDefault="00875749" w:rsidP="00875749">
            <w:pPr>
              <w:jc w:val="left"/>
            </w:pPr>
            <w:r>
              <w:rPr>
                <w:rFonts w:hint="eastAsia"/>
              </w:rPr>
              <w:t>电子邮箱</w:t>
            </w:r>
          </w:p>
        </w:tc>
        <w:tc>
          <w:tcPr>
            <w:tcW w:w="2325" w:type="dxa"/>
          </w:tcPr>
          <w:p w:rsidR="00875749" w:rsidRDefault="00875749" w:rsidP="00875749">
            <w:pPr>
              <w:jc w:val="left"/>
            </w:pPr>
            <w:r>
              <w:t>manager@southernfund.com</w:t>
            </w:r>
          </w:p>
        </w:tc>
        <w:tc>
          <w:tcPr>
            <w:tcW w:w="3062" w:type="dxa"/>
          </w:tcPr>
          <w:p w:rsidR="00875749" w:rsidRDefault="00875749" w:rsidP="00875749">
            <w:pPr>
              <w:jc w:val="left"/>
            </w:pPr>
            <w:r>
              <w:t>tiandonghui@psbc.com</w:t>
            </w:r>
          </w:p>
        </w:tc>
      </w:tr>
      <w:tr w:rsidR="00875749" w:rsidTr="00875749">
        <w:tc>
          <w:tcPr>
            <w:tcW w:w="3119" w:type="dxa"/>
            <w:gridSpan w:val="2"/>
          </w:tcPr>
          <w:p w:rsidR="00875749" w:rsidRDefault="00875749" w:rsidP="00875749">
            <w:pPr>
              <w:jc w:val="left"/>
            </w:pPr>
            <w:r>
              <w:rPr>
                <w:rFonts w:hint="eastAsia"/>
              </w:rPr>
              <w:t>客户服务电话</w:t>
            </w:r>
          </w:p>
        </w:tc>
        <w:tc>
          <w:tcPr>
            <w:tcW w:w="2325" w:type="dxa"/>
          </w:tcPr>
          <w:p w:rsidR="00875749" w:rsidRDefault="00875749" w:rsidP="00875749">
            <w:pPr>
              <w:jc w:val="left"/>
            </w:pPr>
            <w:r>
              <w:t>400-889-8899</w:t>
            </w:r>
          </w:p>
        </w:tc>
        <w:tc>
          <w:tcPr>
            <w:tcW w:w="3062" w:type="dxa"/>
          </w:tcPr>
          <w:p w:rsidR="00875749" w:rsidRDefault="00875749" w:rsidP="00875749">
            <w:pPr>
              <w:jc w:val="left"/>
            </w:pPr>
            <w:r>
              <w:t>95580</w:t>
            </w:r>
          </w:p>
        </w:tc>
      </w:tr>
      <w:tr w:rsidR="00875749" w:rsidTr="00875749">
        <w:tc>
          <w:tcPr>
            <w:tcW w:w="3119" w:type="dxa"/>
            <w:gridSpan w:val="2"/>
          </w:tcPr>
          <w:p w:rsidR="00875749" w:rsidRDefault="00875749" w:rsidP="00875749">
            <w:pPr>
              <w:jc w:val="left"/>
            </w:pPr>
            <w:r>
              <w:rPr>
                <w:rFonts w:hint="eastAsia"/>
              </w:rPr>
              <w:t>传真</w:t>
            </w:r>
          </w:p>
        </w:tc>
        <w:tc>
          <w:tcPr>
            <w:tcW w:w="2325" w:type="dxa"/>
          </w:tcPr>
          <w:p w:rsidR="00875749" w:rsidRDefault="00875749" w:rsidP="00875749">
            <w:pPr>
              <w:jc w:val="left"/>
            </w:pPr>
            <w:r>
              <w:t>0755-82763889</w:t>
            </w:r>
          </w:p>
        </w:tc>
        <w:tc>
          <w:tcPr>
            <w:tcW w:w="3062" w:type="dxa"/>
          </w:tcPr>
          <w:p w:rsidR="00875749" w:rsidRDefault="00875749" w:rsidP="00875749">
            <w:pPr>
              <w:jc w:val="left"/>
            </w:pPr>
            <w:r>
              <w:t>010-68858120</w:t>
            </w:r>
          </w:p>
        </w:tc>
      </w:tr>
      <w:tr w:rsidR="00875749" w:rsidTr="00875749">
        <w:tc>
          <w:tcPr>
            <w:tcW w:w="3119" w:type="dxa"/>
            <w:gridSpan w:val="2"/>
          </w:tcPr>
          <w:p w:rsidR="00875749" w:rsidRDefault="00875749" w:rsidP="00875749">
            <w:pPr>
              <w:jc w:val="left"/>
            </w:pPr>
            <w:r>
              <w:rPr>
                <w:rFonts w:hint="eastAsia"/>
              </w:rPr>
              <w:t>注册地址</w:t>
            </w:r>
          </w:p>
        </w:tc>
        <w:tc>
          <w:tcPr>
            <w:tcW w:w="2325" w:type="dxa"/>
          </w:tcPr>
          <w:p w:rsidR="00875749" w:rsidRDefault="00875749" w:rsidP="00875749">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875749" w:rsidRDefault="00875749" w:rsidP="00875749">
            <w:pPr>
              <w:jc w:val="left"/>
            </w:pPr>
            <w:r>
              <w:rPr>
                <w:rFonts w:hint="eastAsia"/>
              </w:rPr>
              <w:t>北京市西城区金融大街</w:t>
            </w:r>
            <w:r>
              <w:rPr>
                <w:rFonts w:hint="eastAsia"/>
              </w:rPr>
              <w:t>3</w:t>
            </w:r>
            <w:r>
              <w:rPr>
                <w:rFonts w:hint="eastAsia"/>
              </w:rPr>
              <w:t>号</w:t>
            </w:r>
          </w:p>
        </w:tc>
      </w:tr>
      <w:tr w:rsidR="00875749" w:rsidTr="00875749">
        <w:tc>
          <w:tcPr>
            <w:tcW w:w="3119" w:type="dxa"/>
            <w:gridSpan w:val="2"/>
          </w:tcPr>
          <w:p w:rsidR="00875749" w:rsidRDefault="00875749" w:rsidP="00875749">
            <w:pPr>
              <w:jc w:val="left"/>
            </w:pPr>
            <w:r>
              <w:rPr>
                <w:rFonts w:hint="eastAsia"/>
              </w:rPr>
              <w:t>办公地址</w:t>
            </w:r>
          </w:p>
        </w:tc>
        <w:tc>
          <w:tcPr>
            <w:tcW w:w="2325" w:type="dxa"/>
          </w:tcPr>
          <w:p w:rsidR="00875749" w:rsidRDefault="00875749" w:rsidP="00875749">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875749" w:rsidRDefault="00875749" w:rsidP="00875749">
            <w:pPr>
              <w:jc w:val="left"/>
            </w:pPr>
            <w:r>
              <w:rPr>
                <w:rFonts w:hint="eastAsia"/>
              </w:rPr>
              <w:t>北京市西城区金融大街</w:t>
            </w:r>
            <w:r>
              <w:rPr>
                <w:rFonts w:hint="eastAsia"/>
              </w:rPr>
              <w:t>3</w:t>
            </w:r>
            <w:r>
              <w:rPr>
                <w:rFonts w:hint="eastAsia"/>
              </w:rPr>
              <w:t>号</w:t>
            </w:r>
            <w:r>
              <w:rPr>
                <w:rFonts w:hint="eastAsia"/>
              </w:rPr>
              <w:t>A</w:t>
            </w:r>
            <w:r>
              <w:rPr>
                <w:rFonts w:hint="eastAsia"/>
              </w:rPr>
              <w:t>座</w:t>
            </w:r>
          </w:p>
        </w:tc>
      </w:tr>
      <w:tr w:rsidR="00875749" w:rsidTr="00875749">
        <w:tc>
          <w:tcPr>
            <w:tcW w:w="3119" w:type="dxa"/>
            <w:gridSpan w:val="2"/>
          </w:tcPr>
          <w:p w:rsidR="00875749" w:rsidRDefault="00875749" w:rsidP="00875749">
            <w:pPr>
              <w:jc w:val="left"/>
            </w:pPr>
            <w:r>
              <w:rPr>
                <w:rFonts w:hint="eastAsia"/>
              </w:rPr>
              <w:t>邮政编码</w:t>
            </w:r>
          </w:p>
        </w:tc>
        <w:tc>
          <w:tcPr>
            <w:tcW w:w="2325" w:type="dxa"/>
          </w:tcPr>
          <w:p w:rsidR="00875749" w:rsidRDefault="00875749" w:rsidP="00875749">
            <w:pPr>
              <w:jc w:val="left"/>
            </w:pPr>
            <w:r>
              <w:t>518017</w:t>
            </w:r>
          </w:p>
        </w:tc>
        <w:tc>
          <w:tcPr>
            <w:tcW w:w="3062" w:type="dxa"/>
          </w:tcPr>
          <w:p w:rsidR="00875749" w:rsidRDefault="00875749" w:rsidP="00875749">
            <w:pPr>
              <w:jc w:val="left"/>
            </w:pPr>
            <w:r>
              <w:t>100808</w:t>
            </w:r>
          </w:p>
        </w:tc>
      </w:tr>
      <w:tr w:rsidR="00875749" w:rsidTr="00875749">
        <w:tc>
          <w:tcPr>
            <w:tcW w:w="3119" w:type="dxa"/>
            <w:gridSpan w:val="2"/>
          </w:tcPr>
          <w:p w:rsidR="00875749" w:rsidRDefault="00875749" w:rsidP="00875749">
            <w:pPr>
              <w:jc w:val="left"/>
            </w:pPr>
            <w:r>
              <w:rPr>
                <w:rFonts w:hint="eastAsia"/>
              </w:rPr>
              <w:t>法定代表人</w:t>
            </w:r>
          </w:p>
        </w:tc>
        <w:tc>
          <w:tcPr>
            <w:tcW w:w="2325" w:type="dxa"/>
          </w:tcPr>
          <w:p w:rsidR="00875749" w:rsidRDefault="00875749" w:rsidP="00875749">
            <w:pPr>
              <w:jc w:val="left"/>
            </w:pPr>
            <w:r>
              <w:rPr>
                <w:rFonts w:hint="eastAsia"/>
              </w:rPr>
              <w:t>张海波</w:t>
            </w:r>
          </w:p>
        </w:tc>
        <w:tc>
          <w:tcPr>
            <w:tcW w:w="3062" w:type="dxa"/>
          </w:tcPr>
          <w:p w:rsidR="00875749" w:rsidRDefault="00875749" w:rsidP="00875749">
            <w:pPr>
              <w:jc w:val="left"/>
            </w:pPr>
            <w:r>
              <w:rPr>
                <w:rFonts w:hint="eastAsia"/>
              </w:rPr>
              <w:t>张金良</w:t>
            </w:r>
          </w:p>
        </w:tc>
      </w:tr>
    </w:tbl>
    <w:p w:rsidR="00875749" w:rsidRDefault="00875749" w:rsidP="00875749">
      <w:pPr>
        <w:pStyle w:val="-2"/>
        <w:spacing w:before="312"/>
      </w:pPr>
      <w:bookmarkStart w:id="7" w:name="_Toc17121681"/>
      <w:r>
        <w:rPr>
          <w:rFonts w:hint="eastAsia"/>
        </w:rPr>
        <w:t>信息披露方式</w:t>
      </w:r>
      <w:bookmarkEnd w:id="7"/>
    </w:p>
    <w:tbl>
      <w:tblPr>
        <w:tblStyle w:val="-noheader"/>
        <w:tblW w:w="8505" w:type="dxa"/>
        <w:tblLayout w:type="fixed"/>
        <w:tblLook w:val="04A0"/>
      </w:tblPr>
      <w:tblGrid>
        <w:gridCol w:w="4990"/>
        <w:gridCol w:w="3515"/>
      </w:tblGrid>
      <w:tr w:rsidR="00875749" w:rsidTr="00875749">
        <w:tc>
          <w:tcPr>
            <w:tcW w:w="4990" w:type="dxa"/>
          </w:tcPr>
          <w:p w:rsidR="00875749" w:rsidRDefault="00875749" w:rsidP="00875749">
            <w:pPr>
              <w:jc w:val="left"/>
            </w:pPr>
            <w:r>
              <w:rPr>
                <w:rFonts w:hint="eastAsia"/>
              </w:rPr>
              <w:t>本基金选定的信息披露报纸名称</w:t>
            </w:r>
          </w:p>
        </w:tc>
        <w:tc>
          <w:tcPr>
            <w:tcW w:w="3515" w:type="dxa"/>
          </w:tcPr>
          <w:p w:rsidR="00875749" w:rsidRDefault="00875749" w:rsidP="00875749">
            <w:pPr>
              <w:jc w:val="left"/>
            </w:pPr>
            <w:r>
              <w:rPr>
                <w:rFonts w:hint="eastAsia"/>
              </w:rPr>
              <w:t>上海证券报</w:t>
            </w:r>
          </w:p>
        </w:tc>
      </w:tr>
      <w:tr w:rsidR="00875749" w:rsidTr="00875749">
        <w:tc>
          <w:tcPr>
            <w:tcW w:w="4990" w:type="dxa"/>
          </w:tcPr>
          <w:p w:rsidR="00875749" w:rsidRDefault="00875749" w:rsidP="00875749">
            <w:pPr>
              <w:jc w:val="left"/>
            </w:pPr>
            <w:r>
              <w:rPr>
                <w:rFonts w:hint="eastAsia"/>
              </w:rPr>
              <w:t>登载基金半年度报告正文的管理人互联网网址</w:t>
            </w:r>
          </w:p>
        </w:tc>
        <w:tc>
          <w:tcPr>
            <w:tcW w:w="3515" w:type="dxa"/>
          </w:tcPr>
          <w:p w:rsidR="00875749" w:rsidRDefault="00875749" w:rsidP="00875749">
            <w:pPr>
              <w:jc w:val="left"/>
            </w:pPr>
            <w:r>
              <w:t>http://www.nffund.com</w:t>
            </w:r>
          </w:p>
        </w:tc>
      </w:tr>
      <w:tr w:rsidR="00875749" w:rsidTr="00875749">
        <w:tc>
          <w:tcPr>
            <w:tcW w:w="4990" w:type="dxa"/>
          </w:tcPr>
          <w:p w:rsidR="00875749" w:rsidRDefault="00875749" w:rsidP="00875749">
            <w:pPr>
              <w:jc w:val="left"/>
            </w:pPr>
            <w:r>
              <w:rPr>
                <w:rFonts w:hint="eastAsia"/>
              </w:rPr>
              <w:t>基金半年度报告备置地点</w:t>
            </w:r>
          </w:p>
        </w:tc>
        <w:tc>
          <w:tcPr>
            <w:tcW w:w="3515" w:type="dxa"/>
          </w:tcPr>
          <w:p w:rsidR="00875749" w:rsidRDefault="00875749" w:rsidP="00875749">
            <w:pPr>
              <w:jc w:val="left"/>
            </w:pPr>
            <w:r>
              <w:rPr>
                <w:rFonts w:hint="eastAsia"/>
              </w:rPr>
              <w:t>基金管理人、基金托管人的住所</w:t>
            </w:r>
          </w:p>
        </w:tc>
      </w:tr>
    </w:tbl>
    <w:p w:rsidR="00875749" w:rsidRDefault="00875749" w:rsidP="00875749">
      <w:pPr>
        <w:pStyle w:val="-2"/>
        <w:spacing w:before="312"/>
      </w:pPr>
      <w:bookmarkStart w:id="8" w:name="_Toc17121682"/>
      <w:r>
        <w:rPr>
          <w:rFonts w:hint="eastAsia"/>
        </w:rPr>
        <w:t>其他相关资料</w:t>
      </w:r>
      <w:bookmarkEnd w:id="8"/>
    </w:p>
    <w:tbl>
      <w:tblPr>
        <w:tblStyle w:val="-0"/>
        <w:tblW w:w="0" w:type="auto"/>
        <w:tblLayout w:type="fixed"/>
        <w:tblLook w:val="04A0"/>
      </w:tblPr>
      <w:tblGrid>
        <w:gridCol w:w="1786"/>
        <w:gridCol w:w="3204"/>
        <w:gridCol w:w="3515"/>
      </w:tblGrid>
      <w:tr w:rsidR="00875749" w:rsidTr="00875749">
        <w:trPr>
          <w:cnfStyle w:val="100000000000"/>
        </w:trPr>
        <w:tc>
          <w:tcPr>
            <w:tcW w:w="1786" w:type="dxa"/>
          </w:tcPr>
          <w:p w:rsidR="00875749" w:rsidRDefault="00875749" w:rsidP="00875749">
            <w:r>
              <w:rPr>
                <w:rFonts w:hint="eastAsia"/>
              </w:rPr>
              <w:t>项目</w:t>
            </w:r>
          </w:p>
        </w:tc>
        <w:tc>
          <w:tcPr>
            <w:tcW w:w="3204" w:type="dxa"/>
          </w:tcPr>
          <w:p w:rsidR="00875749" w:rsidRDefault="00875749" w:rsidP="00875749">
            <w:r>
              <w:rPr>
                <w:rFonts w:hint="eastAsia"/>
              </w:rPr>
              <w:t>名称</w:t>
            </w:r>
          </w:p>
        </w:tc>
        <w:tc>
          <w:tcPr>
            <w:tcW w:w="3515" w:type="dxa"/>
          </w:tcPr>
          <w:p w:rsidR="00875749" w:rsidRDefault="00875749" w:rsidP="00875749">
            <w:r>
              <w:rPr>
                <w:rFonts w:hint="eastAsia"/>
              </w:rPr>
              <w:t>办公地址</w:t>
            </w:r>
          </w:p>
        </w:tc>
      </w:tr>
      <w:tr w:rsidR="00875749" w:rsidTr="00875749">
        <w:tc>
          <w:tcPr>
            <w:tcW w:w="1786" w:type="dxa"/>
          </w:tcPr>
          <w:p w:rsidR="00875749" w:rsidRDefault="00875749" w:rsidP="00875749">
            <w:pPr>
              <w:jc w:val="left"/>
            </w:pPr>
            <w:r>
              <w:rPr>
                <w:rFonts w:hint="eastAsia"/>
              </w:rPr>
              <w:t>注册登记机构</w:t>
            </w:r>
          </w:p>
        </w:tc>
        <w:tc>
          <w:tcPr>
            <w:tcW w:w="3204" w:type="dxa"/>
          </w:tcPr>
          <w:p w:rsidR="00875749" w:rsidRDefault="00875749" w:rsidP="00875749">
            <w:pPr>
              <w:jc w:val="left"/>
            </w:pPr>
            <w:r>
              <w:rPr>
                <w:rFonts w:hint="eastAsia"/>
              </w:rPr>
              <w:t>南方基金管理股份有限公司</w:t>
            </w:r>
          </w:p>
        </w:tc>
        <w:tc>
          <w:tcPr>
            <w:tcW w:w="3515" w:type="dxa"/>
          </w:tcPr>
          <w:p w:rsidR="00875749" w:rsidRDefault="00875749" w:rsidP="00875749">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875749" w:rsidRDefault="00875749" w:rsidP="00875749">
      <w:pPr>
        <w:pStyle w:val="-1"/>
        <w:ind w:left="281" w:hanging="281"/>
      </w:pPr>
      <w:bookmarkStart w:id="9" w:name="_Toc17121683"/>
      <w:r>
        <w:rPr>
          <w:rFonts w:hint="eastAsia"/>
        </w:rPr>
        <w:t>主要财务指标和基金净值表现</w:t>
      </w:r>
      <w:bookmarkEnd w:id="9"/>
    </w:p>
    <w:p w:rsidR="00875749" w:rsidRDefault="00875749" w:rsidP="00875749">
      <w:pPr>
        <w:pStyle w:val="-2"/>
        <w:spacing w:before="312"/>
      </w:pPr>
      <w:bookmarkStart w:id="10" w:name="_Toc17121684"/>
      <w:r>
        <w:rPr>
          <w:rFonts w:hint="eastAsia"/>
        </w:rPr>
        <w:t>主要会计数据和财务指标</w:t>
      </w:r>
      <w:bookmarkEnd w:id="10"/>
    </w:p>
    <w:p w:rsidR="00875749" w:rsidRDefault="00875749" w:rsidP="00875749">
      <w:pPr>
        <w:pStyle w:val="-"/>
        <w:ind w:firstLine="420"/>
      </w:pPr>
      <w:r>
        <w:rPr>
          <w:rFonts w:hint="eastAsia"/>
        </w:rPr>
        <w:t>1、南方7-10年国开债A</w:t>
      </w:r>
    </w:p>
    <w:p w:rsidR="00875749" w:rsidRDefault="00875749" w:rsidP="00875749">
      <w:pPr>
        <w:pStyle w:val="-"/>
        <w:ind w:firstLine="420"/>
        <w:jc w:val="right"/>
      </w:pPr>
      <w:r>
        <w:rPr>
          <w:rFonts w:hint="eastAsia"/>
        </w:rPr>
        <w:t>金额单位：人民币元</w:t>
      </w:r>
    </w:p>
    <w:tbl>
      <w:tblPr>
        <w:tblStyle w:val="-noheader"/>
        <w:tblW w:w="0" w:type="auto"/>
        <w:tblLayout w:type="fixed"/>
        <w:tblLook w:val="04A0"/>
      </w:tblPr>
      <w:tblGrid>
        <w:gridCol w:w="3856"/>
        <w:gridCol w:w="4649"/>
      </w:tblGrid>
      <w:tr w:rsidR="00875749" w:rsidTr="00875749">
        <w:tc>
          <w:tcPr>
            <w:tcW w:w="3856" w:type="dxa"/>
          </w:tcPr>
          <w:p w:rsidR="00875749" w:rsidRDefault="00875749" w:rsidP="00875749">
            <w:pPr>
              <w:pStyle w:val="-"/>
              <w:ind w:firstLineChars="0" w:firstLine="0"/>
              <w:jc w:val="left"/>
            </w:pPr>
            <w:r>
              <w:t>3.1.1 期间数据和指标</w:t>
            </w:r>
          </w:p>
        </w:tc>
        <w:tc>
          <w:tcPr>
            <w:tcW w:w="4649" w:type="dxa"/>
          </w:tcPr>
          <w:p w:rsidR="00875749" w:rsidRDefault="00875749" w:rsidP="00875749">
            <w:pPr>
              <w:pStyle w:val="-"/>
              <w:ind w:firstLineChars="0" w:firstLine="0"/>
              <w:jc w:val="left"/>
            </w:pPr>
            <w:r>
              <w:rPr>
                <w:rFonts w:hint="eastAsia"/>
              </w:rPr>
              <w:t>报告期</w:t>
            </w:r>
            <w:r>
              <w:t>(2019年3月15日 - 2019年6月30日)</w:t>
            </w:r>
          </w:p>
        </w:tc>
      </w:tr>
      <w:tr w:rsidR="00875749" w:rsidTr="00875749">
        <w:tc>
          <w:tcPr>
            <w:tcW w:w="3856" w:type="dxa"/>
          </w:tcPr>
          <w:p w:rsidR="00875749" w:rsidRDefault="00875749" w:rsidP="00875749">
            <w:pPr>
              <w:pStyle w:val="-"/>
              <w:ind w:firstLineChars="0" w:firstLine="0"/>
              <w:jc w:val="left"/>
            </w:pPr>
            <w:r>
              <w:rPr>
                <w:rFonts w:hint="eastAsia"/>
              </w:rPr>
              <w:t>本期已实现收益</w:t>
            </w:r>
          </w:p>
        </w:tc>
        <w:tc>
          <w:tcPr>
            <w:tcW w:w="4649" w:type="dxa"/>
          </w:tcPr>
          <w:p w:rsidR="00875749" w:rsidRDefault="00875749" w:rsidP="00875749">
            <w:pPr>
              <w:pStyle w:val="-"/>
              <w:ind w:firstLineChars="0" w:firstLine="0"/>
              <w:jc w:val="right"/>
            </w:pPr>
            <w:r>
              <w:t>2,569,200.60</w:t>
            </w:r>
          </w:p>
        </w:tc>
      </w:tr>
      <w:tr w:rsidR="00875749" w:rsidTr="00875749">
        <w:tc>
          <w:tcPr>
            <w:tcW w:w="3856" w:type="dxa"/>
          </w:tcPr>
          <w:p w:rsidR="00875749" w:rsidRDefault="00875749" w:rsidP="00875749">
            <w:pPr>
              <w:pStyle w:val="-"/>
              <w:ind w:firstLineChars="0" w:firstLine="0"/>
              <w:jc w:val="left"/>
            </w:pPr>
            <w:r>
              <w:rPr>
                <w:rFonts w:hint="eastAsia"/>
              </w:rPr>
              <w:t>本期利润</w:t>
            </w:r>
          </w:p>
        </w:tc>
        <w:tc>
          <w:tcPr>
            <w:tcW w:w="4649" w:type="dxa"/>
          </w:tcPr>
          <w:p w:rsidR="00875749" w:rsidRDefault="00875749" w:rsidP="00875749">
            <w:pPr>
              <w:pStyle w:val="-"/>
              <w:ind w:firstLineChars="0" w:firstLine="0"/>
              <w:jc w:val="right"/>
            </w:pPr>
            <w:r>
              <w:t>4,325,560.16</w:t>
            </w:r>
          </w:p>
        </w:tc>
      </w:tr>
      <w:tr w:rsidR="00875749" w:rsidTr="00875749">
        <w:tc>
          <w:tcPr>
            <w:tcW w:w="3856" w:type="dxa"/>
          </w:tcPr>
          <w:p w:rsidR="00875749" w:rsidRDefault="00875749" w:rsidP="00875749">
            <w:pPr>
              <w:pStyle w:val="-"/>
              <w:ind w:firstLineChars="0" w:firstLine="0"/>
              <w:jc w:val="left"/>
            </w:pPr>
            <w:r>
              <w:rPr>
                <w:rFonts w:hint="eastAsia"/>
              </w:rPr>
              <w:t>加权平均基金份额本期利润</w:t>
            </w:r>
          </w:p>
        </w:tc>
        <w:tc>
          <w:tcPr>
            <w:tcW w:w="4649" w:type="dxa"/>
          </w:tcPr>
          <w:p w:rsidR="00875749" w:rsidRDefault="00875749" w:rsidP="00875749">
            <w:pPr>
              <w:pStyle w:val="-"/>
              <w:ind w:firstLineChars="0" w:firstLine="0"/>
              <w:jc w:val="right"/>
            </w:pPr>
            <w:r>
              <w:t>0.0143</w:t>
            </w:r>
          </w:p>
        </w:tc>
      </w:tr>
      <w:tr w:rsidR="00875749" w:rsidTr="00875749">
        <w:tc>
          <w:tcPr>
            <w:tcW w:w="3856" w:type="dxa"/>
          </w:tcPr>
          <w:p w:rsidR="00875749" w:rsidRDefault="00875749" w:rsidP="00875749">
            <w:pPr>
              <w:pStyle w:val="-"/>
              <w:ind w:firstLineChars="0" w:firstLine="0"/>
              <w:jc w:val="left"/>
            </w:pPr>
            <w:r>
              <w:rPr>
                <w:rFonts w:hint="eastAsia"/>
              </w:rPr>
              <w:t>本期加权平均净值利润率</w:t>
            </w:r>
          </w:p>
        </w:tc>
        <w:tc>
          <w:tcPr>
            <w:tcW w:w="4649" w:type="dxa"/>
          </w:tcPr>
          <w:p w:rsidR="00875749" w:rsidRDefault="00875749" w:rsidP="00875749">
            <w:pPr>
              <w:pStyle w:val="-"/>
              <w:ind w:firstLineChars="0" w:firstLine="0"/>
              <w:jc w:val="right"/>
            </w:pPr>
            <w:r>
              <w:t>1.43%</w:t>
            </w:r>
          </w:p>
        </w:tc>
      </w:tr>
      <w:tr w:rsidR="00875749" w:rsidTr="00875749">
        <w:tc>
          <w:tcPr>
            <w:tcW w:w="3856" w:type="dxa"/>
          </w:tcPr>
          <w:p w:rsidR="00875749" w:rsidRDefault="00875749" w:rsidP="00875749">
            <w:pPr>
              <w:pStyle w:val="-"/>
              <w:ind w:firstLineChars="0" w:firstLine="0"/>
              <w:jc w:val="left"/>
            </w:pPr>
            <w:r>
              <w:rPr>
                <w:rFonts w:hint="eastAsia"/>
              </w:rPr>
              <w:t>本期基金份额净值增长率</w:t>
            </w:r>
          </w:p>
        </w:tc>
        <w:tc>
          <w:tcPr>
            <w:tcW w:w="4649" w:type="dxa"/>
          </w:tcPr>
          <w:p w:rsidR="00875749" w:rsidRDefault="00875749" w:rsidP="00875749">
            <w:pPr>
              <w:pStyle w:val="-"/>
              <w:ind w:firstLineChars="0" w:firstLine="0"/>
              <w:jc w:val="right"/>
            </w:pPr>
            <w:r>
              <w:t>1.99%</w:t>
            </w:r>
          </w:p>
        </w:tc>
      </w:tr>
      <w:tr w:rsidR="00875749" w:rsidTr="00875749">
        <w:tc>
          <w:tcPr>
            <w:tcW w:w="3856" w:type="dxa"/>
          </w:tcPr>
          <w:p w:rsidR="00875749" w:rsidRDefault="00875749" w:rsidP="00875749">
            <w:pPr>
              <w:pStyle w:val="-"/>
              <w:ind w:firstLineChars="0" w:firstLine="0"/>
              <w:jc w:val="left"/>
            </w:pPr>
            <w:r>
              <w:t>3.1.2 期末数据和指标</w:t>
            </w:r>
          </w:p>
        </w:tc>
        <w:tc>
          <w:tcPr>
            <w:tcW w:w="4649" w:type="dxa"/>
          </w:tcPr>
          <w:p w:rsidR="00875749" w:rsidRDefault="00875749" w:rsidP="00875749">
            <w:pPr>
              <w:pStyle w:val="-"/>
              <w:ind w:firstLineChars="0" w:firstLine="0"/>
              <w:jc w:val="left"/>
            </w:pPr>
            <w:r>
              <w:rPr>
                <w:rFonts w:hint="eastAsia"/>
              </w:rPr>
              <w:t>报告期末</w:t>
            </w:r>
            <w:r>
              <w:t>(2019年6月30日)</w:t>
            </w:r>
          </w:p>
        </w:tc>
      </w:tr>
      <w:tr w:rsidR="00875749" w:rsidTr="00875749">
        <w:tc>
          <w:tcPr>
            <w:tcW w:w="3856" w:type="dxa"/>
          </w:tcPr>
          <w:p w:rsidR="00875749" w:rsidRDefault="00875749" w:rsidP="00875749">
            <w:pPr>
              <w:pStyle w:val="-"/>
              <w:ind w:firstLineChars="0" w:firstLine="0"/>
              <w:jc w:val="left"/>
            </w:pPr>
            <w:r>
              <w:rPr>
                <w:rFonts w:hint="eastAsia"/>
              </w:rPr>
              <w:t>期末可供分配利润</w:t>
            </w:r>
          </w:p>
        </w:tc>
        <w:tc>
          <w:tcPr>
            <w:tcW w:w="4649" w:type="dxa"/>
          </w:tcPr>
          <w:p w:rsidR="00875749" w:rsidRDefault="00875749" w:rsidP="00875749">
            <w:pPr>
              <w:pStyle w:val="-"/>
              <w:ind w:firstLineChars="0" w:firstLine="0"/>
              <w:jc w:val="right"/>
            </w:pPr>
            <w:r>
              <w:t>1,561,924.65</w:t>
            </w:r>
          </w:p>
        </w:tc>
      </w:tr>
      <w:tr w:rsidR="00875749" w:rsidTr="00875749">
        <w:tc>
          <w:tcPr>
            <w:tcW w:w="3856" w:type="dxa"/>
          </w:tcPr>
          <w:p w:rsidR="00875749" w:rsidRDefault="00875749" w:rsidP="00875749">
            <w:pPr>
              <w:pStyle w:val="-"/>
              <w:ind w:firstLineChars="0" w:firstLine="0"/>
              <w:jc w:val="left"/>
            </w:pPr>
            <w:r>
              <w:rPr>
                <w:rFonts w:hint="eastAsia"/>
              </w:rPr>
              <w:t>期末可供分配基金份额利润</w:t>
            </w:r>
          </w:p>
        </w:tc>
        <w:tc>
          <w:tcPr>
            <w:tcW w:w="4649" w:type="dxa"/>
          </w:tcPr>
          <w:p w:rsidR="00875749" w:rsidRDefault="00875749" w:rsidP="00875749">
            <w:pPr>
              <w:pStyle w:val="-"/>
              <w:ind w:firstLineChars="0" w:firstLine="0"/>
              <w:jc w:val="right"/>
            </w:pPr>
            <w:r>
              <w:t>0.0097</w:t>
            </w:r>
          </w:p>
        </w:tc>
      </w:tr>
      <w:tr w:rsidR="00875749" w:rsidTr="00875749">
        <w:tc>
          <w:tcPr>
            <w:tcW w:w="3856" w:type="dxa"/>
          </w:tcPr>
          <w:p w:rsidR="00875749" w:rsidRDefault="00875749" w:rsidP="00875749">
            <w:pPr>
              <w:pStyle w:val="-"/>
              <w:ind w:firstLineChars="0" w:firstLine="0"/>
              <w:jc w:val="left"/>
            </w:pPr>
            <w:r>
              <w:rPr>
                <w:rFonts w:hint="eastAsia"/>
              </w:rPr>
              <w:t>期末基金资产净值</w:t>
            </w:r>
          </w:p>
        </w:tc>
        <w:tc>
          <w:tcPr>
            <w:tcW w:w="4649" w:type="dxa"/>
          </w:tcPr>
          <w:p w:rsidR="00875749" w:rsidRDefault="00875749" w:rsidP="00875749">
            <w:pPr>
              <w:pStyle w:val="-"/>
              <w:ind w:firstLineChars="0" w:firstLine="0"/>
              <w:jc w:val="right"/>
            </w:pPr>
            <w:r>
              <w:t>164,925,952.96</w:t>
            </w:r>
          </w:p>
        </w:tc>
      </w:tr>
      <w:tr w:rsidR="00875749" w:rsidTr="00875749">
        <w:tc>
          <w:tcPr>
            <w:tcW w:w="3856" w:type="dxa"/>
          </w:tcPr>
          <w:p w:rsidR="00875749" w:rsidRDefault="00875749" w:rsidP="00875749">
            <w:pPr>
              <w:pStyle w:val="-"/>
              <w:ind w:firstLineChars="0" w:firstLine="0"/>
              <w:jc w:val="left"/>
            </w:pPr>
            <w:r>
              <w:rPr>
                <w:rFonts w:hint="eastAsia"/>
              </w:rPr>
              <w:t>期末基金份额净值</w:t>
            </w:r>
          </w:p>
        </w:tc>
        <w:tc>
          <w:tcPr>
            <w:tcW w:w="4649" w:type="dxa"/>
          </w:tcPr>
          <w:p w:rsidR="00875749" w:rsidRDefault="00875749" w:rsidP="00875749">
            <w:pPr>
              <w:pStyle w:val="-"/>
              <w:ind w:firstLineChars="0" w:firstLine="0"/>
              <w:jc w:val="right"/>
            </w:pPr>
            <w:r>
              <w:t>1.0199</w:t>
            </w:r>
          </w:p>
        </w:tc>
      </w:tr>
      <w:tr w:rsidR="00875749" w:rsidTr="00875749">
        <w:tc>
          <w:tcPr>
            <w:tcW w:w="3856" w:type="dxa"/>
          </w:tcPr>
          <w:p w:rsidR="00875749" w:rsidRDefault="00875749" w:rsidP="00875749">
            <w:pPr>
              <w:pStyle w:val="-"/>
              <w:ind w:firstLineChars="0" w:firstLine="0"/>
              <w:jc w:val="left"/>
            </w:pPr>
            <w:r>
              <w:t>3.1.3 累计期末指标</w:t>
            </w:r>
          </w:p>
        </w:tc>
        <w:tc>
          <w:tcPr>
            <w:tcW w:w="4649" w:type="dxa"/>
          </w:tcPr>
          <w:p w:rsidR="00875749" w:rsidRDefault="00875749" w:rsidP="00875749">
            <w:pPr>
              <w:pStyle w:val="-"/>
              <w:ind w:firstLineChars="0" w:firstLine="0"/>
              <w:jc w:val="left"/>
            </w:pPr>
            <w:r>
              <w:rPr>
                <w:rFonts w:hint="eastAsia"/>
              </w:rPr>
              <w:t>报告期末</w:t>
            </w:r>
            <w:r>
              <w:t>(2019年6月30日)</w:t>
            </w:r>
          </w:p>
        </w:tc>
      </w:tr>
      <w:tr w:rsidR="00875749" w:rsidTr="00875749">
        <w:tc>
          <w:tcPr>
            <w:tcW w:w="3856" w:type="dxa"/>
          </w:tcPr>
          <w:p w:rsidR="00875749" w:rsidRDefault="00875749" w:rsidP="00875749">
            <w:pPr>
              <w:pStyle w:val="-"/>
              <w:ind w:firstLineChars="0" w:firstLine="0"/>
              <w:jc w:val="left"/>
            </w:pPr>
            <w:r>
              <w:rPr>
                <w:rFonts w:hint="eastAsia"/>
              </w:rPr>
              <w:t>基金份额累计净值增长率</w:t>
            </w:r>
          </w:p>
        </w:tc>
        <w:tc>
          <w:tcPr>
            <w:tcW w:w="4649" w:type="dxa"/>
          </w:tcPr>
          <w:p w:rsidR="00875749" w:rsidRDefault="00875749" w:rsidP="00875749">
            <w:pPr>
              <w:pStyle w:val="-"/>
              <w:ind w:firstLineChars="0" w:firstLine="0"/>
              <w:jc w:val="right"/>
            </w:pPr>
            <w:r>
              <w:t>1.99%</w:t>
            </w:r>
          </w:p>
        </w:tc>
      </w:tr>
    </w:tbl>
    <w:p w:rsidR="00875749" w:rsidRDefault="00875749" w:rsidP="00875749">
      <w:pPr>
        <w:pStyle w:val="-"/>
        <w:ind w:firstLine="420"/>
      </w:pPr>
      <w:r>
        <w:t>2、南方7-10年国开债C</w:t>
      </w:r>
    </w:p>
    <w:p w:rsidR="00875749" w:rsidRDefault="00875749" w:rsidP="00875749">
      <w:pPr>
        <w:pStyle w:val="-"/>
        <w:ind w:firstLine="420"/>
        <w:jc w:val="right"/>
      </w:pPr>
      <w:r>
        <w:rPr>
          <w:rFonts w:hint="eastAsia"/>
        </w:rPr>
        <w:t>金额单位：人民币元</w:t>
      </w:r>
    </w:p>
    <w:tbl>
      <w:tblPr>
        <w:tblStyle w:val="-noheader"/>
        <w:tblW w:w="0" w:type="auto"/>
        <w:tblLayout w:type="fixed"/>
        <w:tblLook w:val="04A0"/>
      </w:tblPr>
      <w:tblGrid>
        <w:gridCol w:w="3856"/>
        <w:gridCol w:w="4649"/>
      </w:tblGrid>
      <w:tr w:rsidR="00875749" w:rsidTr="00875749">
        <w:tc>
          <w:tcPr>
            <w:tcW w:w="3856" w:type="dxa"/>
          </w:tcPr>
          <w:p w:rsidR="00875749" w:rsidRDefault="00875749" w:rsidP="00875749">
            <w:pPr>
              <w:pStyle w:val="-"/>
              <w:ind w:firstLineChars="0" w:firstLine="0"/>
              <w:jc w:val="left"/>
            </w:pPr>
            <w:r>
              <w:t>3.1.1 期间数据和指标</w:t>
            </w:r>
          </w:p>
        </w:tc>
        <w:tc>
          <w:tcPr>
            <w:tcW w:w="4649" w:type="dxa"/>
          </w:tcPr>
          <w:p w:rsidR="00875749" w:rsidRDefault="00875749" w:rsidP="00875749">
            <w:pPr>
              <w:pStyle w:val="-"/>
              <w:ind w:firstLineChars="0" w:firstLine="0"/>
              <w:jc w:val="left"/>
            </w:pPr>
            <w:r>
              <w:t>2019年3月15日-2019年6月30日</w:t>
            </w:r>
          </w:p>
        </w:tc>
      </w:tr>
      <w:tr w:rsidR="00875749" w:rsidTr="00875749">
        <w:tc>
          <w:tcPr>
            <w:tcW w:w="3856" w:type="dxa"/>
          </w:tcPr>
          <w:p w:rsidR="00875749" w:rsidRDefault="00875749" w:rsidP="00875749">
            <w:pPr>
              <w:pStyle w:val="-"/>
              <w:ind w:firstLineChars="0" w:firstLine="0"/>
              <w:jc w:val="left"/>
            </w:pPr>
            <w:r>
              <w:rPr>
                <w:rFonts w:hint="eastAsia"/>
              </w:rPr>
              <w:t>本期已实现收益</w:t>
            </w:r>
          </w:p>
        </w:tc>
        <w:tc>
          <w:tcPr>
            <w:tcW w:w="4649" w:type="dxa"/>
          </w:tcPr>
          <w:p w:rsidR="00875749" w:rsidRDefault="00875749" w:rsidP="00875749">
            <w:pPr>
              <w:pStyle w:val="-"/>
              <w:ind w:firstLineChars="0" w:firstLine="0"/>
              <w:jc w:val="right"/>
            </w:pPr>
            <w:r>
              <w:t>101,881.12</w:t>
            </w:r>
          </w:p>
        </w:tc>
      </w:tr>
      <w:tr w:rsidR="00875749" w:rsidTr="00875749">
        <w:tc>
          <w:tcPr>
            <w:tcW w:w="3856" w:type="dxa"/>
          </w:tcPr>
          <w:p w:rsidR="00875749" w:rsidRDefault="00875749" w:rsidP="00875749">
            <w:pPr>
              <w:pStyle w:val="-"/>
              <w:ind w:firstLineChars="0" w:firstLine="0"/>
              <w:jc w:val="left"/>
            </w:pPr>
            <w:r>
              <w:rPr>
                <w:rFonts w:hint="eastAsia"/>
              </w:rPr>
              <w:t>本期利润</w:t>
            </w:r>
          </w:p>
        </w:tc>
        <w:tc>
          <w:tcPr>
            <w:tcW w:w="4649" w:type="dxa"/>
          </w:tcPr>
          <w:p w:rsidR="00875749" w:rsidRDefault="00875749" w:rsidP="00875749">
            <w:pPr>
              <w:pStyle w:val="-"/>
              <w:ind w:firstLineChars="0" w:firstLine="0"/>
              <w:jc w:val="right"/>
            </w:pPr>
            <w:r>
              <w:t>152,628.70</w:t>
            </w:r>
          </w:p>
        </w:tc>
      </w:tr>
      <w:tr w:rsidR="00875749" w:rsidTr="00875749">
        <w:tc>
          <w:tcPr>
            <w:tcW w:w="3856" w:type="dxa"/>
          </w:tcPr>
          <w:p w:rsidR="00875749" w:rsidRDefault="00875749" w:rsidP="00875749">
            <w:pPr>
              <w:pStyle w:val="-"/>
              <w:ind w:firstLineChars="0" w:firstLine="0"/>
              <w:jc w:val="left"/>
            </w:pPr>
            <w:r>
              <w:rPr>
                <w:rFonts w:hint="eastAsia"/>
              </w:rPr>
              <w:t>加权平均基金份额本期利润</w:t>
            </w:r>
          </w:p>
        </w:tc>
        <w:tc>
          <w:tcPr>
            <w:tcW w:w="4649" w:type="dxa"/>
          </w:tcPr>
          <w:p w:rsidR="00875749" w:rsidRDefault="00875749" w:rsidP="00875749">
            <w:pPr>
              <w:pStyle w:val="-"/>
              <w:ind w:firstLineChars="0" w:firstLine="0"/>
              <w:jc w:val="right"/>
            </w:pPr>
            <w:r>
              <w:t>0.0161</w:t>
            </w:r>
          </w:p>
        </w:tc>
      </w:tr>
      <w:tr w:rsidR="00875749" w:rsidTr="00875749">
        <w:tc>
          <w:tcPr>
            <w:tcW w:w="3856" w:type="dxa"/>
          </w:tcPr>
          <w:p w:rsidR="00875749" w:rsidRDefault="00875749" w:rsidP="00875749">
            <w:pPr>
              <w:pStyle w:val="-"/>
              <w:ind w:firstLineChars="0" w:firstLine="0"/>
              <w:jc w:val="left"/>
            </w:pPr>
            <w:r>
              <w:rPr>
                <w:rFonts w:hint="eastAsia"/>
              </w:rPr>
              <w:t>本期加权平均净值利润率</w:t>
            </w:r>
          </w:p>
        </w:tc>
        <w:tc>
          <w:tcPr>
            <w:tcW w:w="4649" w:type="dxa"/>
          </w:tcPr>
          <w:p w:rsidR="00875749" w:rsidRDefault="00875749" w:rsidP="00875749">
            <w:pPr>
              <w:pStyle w:val="-"/>
              <w:ind w:firstLineChars="0" w:firstLine="0"/>
              <w:jc w:val="right"/>
            </w:pPr>
            <w:r>
              <w:t>1.59%</w:t>
            </w:r>
          </w:p>
        </w:tc>
      </w:tr>
      <w:tr w:rsidR="00875749" w:rsidTr="00875749">
        <w:tc>
          <w:tcPr>
            <w:tcW w:w="3856" w:type="dxa"/>
          </w:tcPr>
          <w:p w:rsidR="00875749" w:rsidRDefault="00875749" w:rsidP="00875749">
            <w:pPr>
              <w:pStyle w:val="-"/>
              <w:ind w:firstLineChars="0" w:firstLine="0"/>
              <w:jc w:val="left"/>
            </w:pPr>
            <w:r>
              <w:rPr>
                <w:rFonts w:hint="eastAsia"/>
              </w:rPr>
              <w:t>本期基金份额净值增长率</w:t>
            </w:r>
          </w:p>
        </w:tc>
        <w:tc>
          <w:tcPr>
            <w:tcW w:w="4649" w:type="dxa"/>
          </w:tcPr>
          <w:p w:rsidR="00875749" w:rsidRDefault="00875749" w:rsidP="00875749">
            <w:pPr>
              <w:pStyle w:val="-"/>
              <w:ind w:firstLineChars="0" w:firstLine="0"/>
              <w:jc w:val="right"/>
            </w:pPr>
            <w:r>
              <w:t>1.96%</w:t>
            </w:r>
          </w:p>
        </w:tc>
      </w:tr>
      <w:tr w:rsidR="00875749" w:rsidTr="00875749">
        <w:tc>
          <w:tcPr>
            <w:tcW w:w="3856" w:type="dxa"/>
          </w:tcPr>
          <w:p w:rsidR="00875749" w:rsidRDefault="00875749" w:rsidP="00875749">
            <w:pPr>
              <w:pStyle w:val="-"/>
              <w:ind w:firstLineChars="0" w:firstLine="0"/>
              <w:jc w:val="left"/>
            </w:pPr>
            <w:r>
              <w:t>3.1.2 期末数据和指标</w:t>
            </w:r>
          </w:p>
        </w:tc>
        <w:tc>
          <w:tcPr>
            <w:tcW w:w="4649" w:type="dxa"/>
          </w:tcPr>
          <w:p w:rsidR="00875749" w:rsidRDefault="00875749" w:rsidP="00875749">
            <w:pPr>
              <w:pStyle w:val="-"/>
              <w:ind w:firstLineChars="0" w:firstLine="0"/>
              <w:jc w:val="left"/>
            </w:pPr>
            <w:r>
              <w:rPr>
                <w:rFonts w:hint="eastAsia"/>
              </w:rPr>
              <w:t>报告期末</w:t>
            </w:r>
            <w:r>
              <w:t>(2019年6月30日)</w:t>
            </w:r>
          </w:p>
        </w:tc>
      </w:tr>
      <w:tr w:rsidR="00875749" w:rsidTr="00875749">
        <w:tc>
          <w:tcPr>
            <w:tcW w:w="3856" w:type="dxa"/>
          </w:tcPr>
          <w:p w:rsidR="00875749" w:rsidRDefault="00875749" w:rsidP="00875749">
            <w:pPr>
              <w:pStyle w:val="-"/>
              <w:ind w:firstLineChars="0" w:firstLine="0"/>
              <w:jc w:val="left"/>
            </w:pPr>
            <w:r>
              <w:rPr>
                <w:rFonts w:hint="eastAsia"/>
              </w:rPr>
              <w:t>期末可供分配利润</w:t>
            </w:r>
          </w:p>
        </w:tc>
        <w:tc>
          <w:tcPr>
            <w:tcW w:w="4649" w:type="dxa"/>
          </w:tcPr>
          <w:p w:rsidR="00875749" w:rsidRDefault="00875749" w:rsidP="00875749">
            <w:pPr>
              <w:pStyle w:val="-"/>
              <w:ind w:firstLineChars="0" w:firstLine="0"/>
              <w:jc w:val="right"/>
            </w:pPr>
            <w:r>
              <w:t>92,568.12</w:t>
            </w:r>
          </w:p>
        </w:tc>
      </w:tr>
      <w:tr w:rsidR="00875749" w:rsidTr="00875749">
        <w:tc>
          <w:tcPr>
            <w:tcW w:w="3856" w:type="dxa"/>
          </w:tcPr>
          <w:p w:rsidR="00875749" w:rsidRDefault="00875749" w:rsidP="00875749">
            <w:pPr>
              <w:pStyle w:val="-"/>
              <w:ind w:firstLineChars="0" w:firstLine="0"/>
              <w:jc w:val="left"/>
            </w:pPr>
            <w:r>
              <w:rPr>
                <w:rFonts w:hint="eastAsia"/>
              </w:rPr>
              <w:t>期末可供分配基金份额利润</w:t>
            </w:r>
          </w:p>
        </w:tc>
        <w:tc>
          <w:tcPr>
            <w:tcW w:w="4649" w:type="dxa"/>
          </w:tcPr>
          <w:p w:rsidR="00875749" w:rsidRDefault="00875749" w:rsidP="00875749">
            <w:pPr>
              <w:pStyle w:val="-"/>
              <w:ind w:firstLineChars="0" w:firstLine="0"/>
              <w:jc w:val="right"/>
            </w:pPr>
            <w:r>
              <w:t>0.0093</w:t>
            </w:r>
          </w:p>
        </w:tc>
      </w:tr>
      <w:tr w:rsidR="00875749" w:rsidTr="00875749">
        <w:tc>
          <w:tcPr>
            <w:tcW w:w="3856" w:type="dxa"/>
          </w:tcPr>
          <w:p w:rsidR="00875749" w:rsidRDefault="00875749" w:rsidP="00875749">
            <w:pPr>
              <w:pStyle w:val="-"/>
              <w:ind w:firstLineChars="0" w:firstLine="0"/>
              <w:jc w:val="left"/>
            </w:pPr>
            <w:r>
              <w:rPr>
                <w:rFonts w:hint="eastAsia"/>
              </w:rPr>
              <w:t>期末基金资产净值</w:t>
            </w:r>
          </w:p>
        </w:tc>
        <w:tc>
          <w:tcPr>
            <w:tcW w:w="4649" w:type="dxa"/>
          </w:tcPr>
          <w:p w:rsidR="00875749" w:rsidRDefault="00875749" w:rsidP="00875749">
            <w:pPr>
              <w:pStyle w:val="-"/>
              <w:ind w:firstLineChars="0" w:firstLine="0"/>
              <w:jc w:val="right"/>
            </w:pPr>
            <w:r>
              <w:t>10,106,664.01</w:t>
            </w:r>
          </w:p>
        </w:tc>
      </w:tr>
      <w:tr w:rsidR="00875749" w:rsidTr="00875749">
        <w:tc>
          <w:tcPr>
            <w:tcW w:w="3856" w:type="dxa"/>
          </w:tcPr>
          <w:p w:rsidR="00875749" w:rsidRDefault="00875749" w:rsidP="00875749">
            <w:pPr>
              <w:pStyle w:val="-"/>
              <w:ind w:firstLineChars="0" w:firstLine="0"/>
              <w:jc w:val="left"/>
            </w:pPr>
            <w:r>
              <w:rPr>
                <w:rFonts w:hint="eastAsia"/>
              </w:rPr>
              <w:t>期末基金份额净值</w:t>
            </w:r>
          </w:p>
        </w:tc>
        <w:tc>
          <w:tcPr>
            <w:tcW w:w="4649" w:type="dxa"/>
          </w:tcPr>
          <w:p w:rsidR="00875749" w:rsidRDefault="00875749" w:rsidP="00875749">
            <w:pPr>
              <w:pStyle w:val="-"/>
              <w:ind w:firstLineChars="0" w:firstLine="0"/>
              <w:jc w:val="right"/>
            </w:pPr>
            <w:r>
              <w:t>1.0196</w:t>
            </w:r>
          </w:p>
        </w:tc>
      </w:tr>
      <w:tr w:rsidR="00875749" w:rsidTr="00875749">
        <w:tc>
          <w:tcPr>
            <w:tcW w:w="3856" w:type="dxa"/>
          </w:tcPr>
          <w:p w:rsidR="00875749" w:rsidRDefault="00875749" w:rsidP="00875749">
            <w:pPr>
              <w:pStyle w:val="-"/>
              <w:ind w:firstLineChars="0" w:firstLine="0"/>
              <w:jc w:val="left"/>
            </w:pPr>
            <w:r>
              <w:t>3.1.3 累计期末指标</w:t>
            </w:r>
          </w:p>
        </w:tc>
        <w:tc>
          <w:tcPr>
            <w:tcW w:w="4649" w:type="dxa"/>
          </w:tcPr>
          <w:p w:rsidR="00875749" w:rsidRDefault="00875749" w:rsidP="00875749">
            <w:pPr>
              <w:pStyle w:val="-"/>
              <w:ind w:firstLineChars="0" w:firstLine="0"/>
              <w:jc w:val="left"/>
            </w:pPr>
            <w:r>
              <w:rPr>
                <w:rFonts w:hint="eastAsia"/>
              </w:rPr>
              <w:t>报告期末</w:t>
            </w:r>
            <w:r>
              <w:t>(2019年6月30日)</w:t>
            </w:r>
          </w:p>
        </w:tc>
      </w:tr>
      <w:tr w:rsidR="00875749" w:rsidTr="00875749">
        <w:tc>
          <w:tcPr>
            <w:tcW w:w="3856" w:type="dxa"/>
          </w:tcPr>
          <w:p w:rsidR="00875749" w:rsidRDefault="00875749" w:rsidP="00875749">
            <w:pPr>
              <w:pStyle w:val="-"/>
              <w:ind w:firstLineChars="0" w:firstLine="0"/>
              <w:jc w:val="left"/>
            </w:pPr>
            <w:r>
              <w:rPr>
                <w:rFonts w:hint="eastAsia"/>
              </w:rPr>
              <w:t>基金份额累计净值增长率</w:t>
            </w:r>
          </w:p>
        </w:tc>
        <w:tc>
          <w:tcPr>
            <w:tcW w:w="4649" w:type="dxa"/>
          </w:tcPr>
          <w:p w:rsidR="00875749" w:rsidRDefault="00875749" w:rsidP="00875749">
            <w:pPr>
              <w:pStyle w:val="-"/>
              <w:ind w:firstLineChars="0" w:firstLine="0"/>
              <w:jc w:val="right"/>
            </w:pPr>
            <w:r>
              <w:t>1.96%</w:t>
            </w:r>
          </w:p>
        </w:tc>
      </w:tr>
    </w:tbl>
    <w:p w:rsidR="00875749" w:rsidRDefault="00875749" w:rsidP="00875749">
      <w:pPr>
        <w:pStyle w:val="-8"/>
      </w:pPr>
      <w:r>
        <w:rPr>
          <w:rFonts w:hint="eastAsia"/>
        </w:rPr>
        <w:t>注：</w:t>
      </w:r>
      <w:r>
        <w:t>1、基金业绩指标不包括持有人认（申）购或交易基金的各项费用，计入费用后实际收益水平要低于所列数字；</w:t>
      </w:r>
    </w:p>
    <w:p w:rsidR="00875749" w:rsidRDefault="00875749" w:rsidP="00875749">
      <w:pPr>
        <w:pStyle w:val="-"/>
        <w:ind w:firstLine="420"/>
      </w:pPr>
      <w:r>
        <w:t>2、本期已实现收益指基金本期利息收入、投资收益、其他收入（不含公允价值变动收益）扣除相关费用后的余额，本期利润为本期已实现收益加上本期公允价值变动收益；</w:t>
      </w:r>
    </w:p>
    <w:p w:rsidR="00875749" w:rsidRDefault="00875749" w:rsidP="00875749">
      <w:pPr>
        <w:pStyle w:val="-"/>
        <w:ind w:firstLine="420"/>
      </w:pPr>
      <w:r>
        <w:t>3、对期末可供分配利润，采用期末资产负债表中未分配利润与未分配利润中已实现部分的孰低数；</w:t>
      </w:r>
    </w:p>
    <w:p w:rsidR="00875749" w:rsidRDefault="00875749" w:rsidP="00875749">
      <w:pPr>
        <w:pStyle w:val="-"/>
        <w:ind w:firstLine="420"/>
      </w:pPr>
      <w:r>
        <w:t>4、本基金合同生效日为2019年3月15日，基金合同生效日至本报告期末，本基金运作时间未满半年。</w:t>
      </w:r>
    </w:p>
    <w:p w:rsidR="00875749" w:rsidRDefault="00875749" w:rsidP="00875749">
      <w:pPr>
        <w:pStyle w:val="-2"/>
        <w:spacing w:before="312"/>
      </w:pPr>
      <w:bookmarkStart w:id="11" w:name="_Toc17121685"/>
      <w:r>
        <w:rPr>
          <w:rFonts w:hint="eastAsia"/>
        </w:rPr>
        <w:t>基金净值表现</w:t>
      </w:r>
      <w:bookmarkEnd w:id="11"/>
    </w:p>
    <w:p w:rsidR="00875749" w:rsidRDefault="00875749" w:rsidP="00875749">
      <w:pPr>
        <w:pStyle w:val="-3"/>
        <w:spacing w:before="156" w:after="156"/>
      </w:pPr>
      <w:r>
        <w:rPr>
          <w:rFonts w:hint="eastAsia"/>
        </w:rPr>
        <w:t>基金份额净值增长率及其与同期业绩比较基准收益率的比较</w:t>
      </w:r>
    </w:p>
    <w:p w:rsidR="00875749" w:rsidRDefault="00875749" w:rsidP="00875749">
      <w:pPr>
        <w:pStyle w:val="-"/>
        <w:ind w:firstLine="420"/>
      </w:pPr>
      <w:r>
        <w:rPr>
          <w:rFonts w:hint="eastAsia"/>
        </w:rPr>
        <w:t>南方7-10年国开债A</w:t>
      </w:r>
    </w:p>
    <w:tbl>
      <w:tblPr>
        <w:tblStyle w:val="-0"/>
        <w:tblW w:w="8503" w:type="dxa"/>
        <w:tblLayout w:type="fixed"/>
        <w:tblLook w:val="04A0"/>
      </w:tblPr>
      <w:tblGrid>
        <w:gridCol w:w="1355"/>
        <w:gridCol w:w="1128"/>
        <w:gridCol w:w="1128"/>
        <w:gridCol w:w="1128"/>
        <w:gridCol w:w="1236"/>
        <w:gridCol w:w="1281"/>
        <w:gridCol w:w="1247"/>
      </w:tblGrid>
      <w:tr w:rsidR="00875749" w:rsidTr="00875749">
        <w:trPr>
          <w:cnfStyle w:val="100000000000"/>
        </w:trPr>
        <w:tc>
          <w:tcPr>
            <w:tcW w:w="1355" w:type="dxa"/>
          </w:tcPr>
          <w:p w:rsidR="00875749" w:rsidRDefault="00875749" w:rsidP="00875749">
            <w:pPr>
              <w:pStyle w:val="-"/>
              <w:ind w:firstLineChars="0" w:firstLine="0"/>
              <w:jc w:val="center"/>
            </w:pPr>
            <w:r>
              <w:rPr>
                <w:rFonts w:hint="eastAsia"/>
              </w:rPr>
              <w:t>阶段</w:t>
            </w:r>
          </w:p>
        </w:tc>
        <w:tc>
          <w:tcPr>
            <w:tcW w:w="1128" w:type="dxa"/>
          </w:tcPr>
          <w:p w:rsidR="00875749" w:rsidRDefault="00875749" w:rsidP="00875749">
            <w:pPr>
              <w:pStyle w:val="-"/>
              <w:ind w:firstLineChars="0" w:firstLine="0"/>
              <w:jc w:val="center"/>
            </w:pPr>
            <w:r>
              <w:rPr>
                <w:rFonts w:hint="eastAsia"/>
              </w:rPr>
              <w:t>份额净值增长率①</w:t>
            </w:r>
          </w:p>
        </w:tc>
        <w:tc>
          <w:tcPr>
            <w:tcW w:w="1128" w:type="dxa"/>
          </w:tcPr>
          <w:p w:rsidR="00875749" w:rsidRDefault="00875749" w:rsidP="00875749">
            <w:pPr>
              <w:pStyle w:val="-"/>
              <w:ind w:firstLineChars="0" w:firstLine="0"/>
              <w:jc w:val="center"/>
            </w:pPr>
            <w:r>
              <w:rPr>
                <w:rFonts w:hint="eastAsia"/>
              </w:rPr>
              <w:t>份额净值增长率标准差②</w:t>
            </w:r>
          </w:p>
        </w:tc>
        <w:tc>
          <w:tcPr>
            <w:tcW w:w="1128" w:type="dxa"/>
          </w:tcPr>
          <w:p w:rsidR="00875749" w:rsidRDefault="00875749" w:rsidP="00875749">
            <w:pPr>
              <w:pStyle w:val="-"/>
              <w:ind w:firstLineChars="0" w:firstLine="0"/>
              <w:jc w:val="center"/>
            </w:pPr>
            <w:r>
              <w:rPr>
                <w:rFonts w:hint="eastAsia"/>
              </w:rPr>
              <w:t>业绩比较基准收益率③</w:t>
            </w:r>
          </w:p>
        </w:tc>
        <w:tc>
          <w:tcPr>
            <w:tcW w:w="1236" w:type="dxa"/>
          </w:tcPr>
          <w:p w:rsidR="00875749" w:rsidRDefault="00875749" w:rsidP="00875749">
            <w:pPr>
              <w:pStyle w:val="-"/>
              <w:ind w:firstLineChars="0" w:firstLine="0"/>
              <w:jc w:val="center"/>
            </w:pPr>
            <w:r>
              <w:rPr>
                <w:rFonts w:hint="eastAsia"/>
              </w:rPr>
              <w:t>业绩比较基准收益率标准差④</w:t>
            </w:r>
          </w:p>
        </w:tc>
        <w:tc>
          <w:tcPr>
            <w:tcW w:w="1281" w:type="dxa"/>
          </w:tcPr>
          <w:p w:rsidR="00875749" w:rsidRDefault="00875749" w:rsidP="00875749">
            <w:pPr>
              <w:pStyle w:val="-"/>
              <w:ind w:firstLineChars="0" w:firstLine="0"/>
              <w:jc w:val="center"/>
            </w:pPr>
            <w:r>
              <w:rPr>
                <w:rFonts w:hint="eastAsia"/>
              </w:rPr>
              <w:t>①</w:t>
            </w:r>
            <w:r>
              <w:t>-③</w:t>
            </w:r>
          </w:p>
        </w:tc>
        <w:tc>
          <w:tcPr>
            <w:tcW w:w="1247" w:type="dxa"/>
          </w:tcPr>
          <w:p w:rsidR="00875749" w:rsidRDefault="00875749" w:rsidP="00875749">
            <w:pPr>
              <w:pStyle w:val="-"/>
              <w:ind w:firstLineChars="0" w:firstLine="0"/>
              <w:jc w:val="center"/>
            </w:pPr>
            <w:r>
              <w:rPr>
                <w:rFonts w:hint="eastAsia"/>
              </w:rPr>
              <w:t>②</w:t>
            </w:r>
            <w:r>
              <w:t>-④</w:t>
            </w:r>
          </w:p>
        </w:tc>
      </w:tr>
      <w:tr w:rsidR="00875749" w:rsidTr="00875749">
        <w:tc>
          <w:tcPr>
            <w:tcW w:w="1355" w:type="dxa"/>
          </w:tcPr>
          <w:p w:rsidR="00875749" w:rsidRDefault="00875749" w:rsidP="00875749">
            <w:pPr>
              <w:pStyle w:val="-"/>
              <w:ind w:firstLineChars="0" w:firstLine="0"/>
              <w:jc w:val="left"/>
            </w:pPr>
            <w:r>
              <w:rPr>
                <w:rFonts w:hint="eastAsia"/>
              </w:rPr>
              <w:t>过去一个月</w:t>
            </w:r>
          </w:p>
        </w:tc>
        <w:tc>
          <w:tcPr>
            <w:tcW w:w="1128" w:type="dxa"/>
          </w:tcPr>
          <w:p w:rsidR="00875749" w:rsidRDefault="00875749" w:rsidP="00875749">
            <w:pPr>
              <w:pStyle w:val="-"/>
              <w:ind w:firstLineChars="0" w:firstLine="0"/>
              <w:jc w:val="right"/>
            </w:pPr>
            <w:r>
              <w:t>0.63%</w:t>
            </w:r>
          </w:p>
        </w:tc>
        <w:tc>
          <w:tcPr>
            <w:tcW w:w="1128" w:type="dxa"/>
          </w:tcPr>
          <w:p w:rsidR="00875749" w:rsidRDefault="00875749" w:rsidP="00875749">
            <w:pPr>
              <w:pStyle w:val="-"/>
              <w:ind w:firstLineChars="0" w:firstLine="0"/>
              <w:jc w:val="right"/>
            </w:pPr>
            <w:r>
              <w:t>0.09%</w:t>
            </w:r>
          </w:p>
        </w:tc>
        <w:tc>
          <w:tcPr>
            <w:tcW w:w="1128" w:type="dxa"/>
          </w:tcPr>
          <w:p w:rsidR="00875749" w:rsidRDefault="00875749" w:rsidP="00875749">
            <w:pPr>
              <w:pStyle w:val="-"/>
              <w:ind w:firstLineChars="0" w:firstLine="0"/>
              <w:jc w:val="right"/>
            </w:pPr>
            <w:r>
              <w:t>0.60%</w:t>
            </w:r>
          </w:p>
        </w:tc>
        <w:tc>
          <w:tcPr>
            <w:tcW w:w="1236" w:type="dxa"/>
          </w:tcPr>
          <w:p w:rsidR="00875749" w:rsidRDefault="00875749" w:rsidP="00875749">
            <w:pPr>
              <w:pStyle w:val="-"/>
              <w:ind w:firstLineChars="0" w:firstLine="0"/>
              <w:jc w:val="right"/>
            </w:pPr>
            <w:r>
              <w:t>0.07%</w:t>
            </w:r>
          </w:p>
        </w:tc>
        <w:tc>
          <w:tcPr>
            <w:tcW w:w="1281" w:type="dxa"/>
          </w:tcPr>
          <w:p w:rsidR="00875749" w:rsidRDefault="00875749" w:rsidP="00875749">
            <w:pPr>
              <w:pStyle w:val="-"/>
              <w:ind w:firstLineChars="0" w:firstLine="0"/>
              <w:jc w:val="right"/>
            </w:pPr>
            <w:r>
              <w:t>0.03%</w:t>
            </w:r>
          </w:p>
        </w:tc>
        <w:tc>
          <w:tcPr>
            <w:tcW w:w="1247" w:type="dxa"/>
          </w:tcPr>
          <w:p w:rsidR="00875749" w:rsidRDefault="00875749" w:rsidP="00875749">
            <w:pPr>
              <w:pStyle w:val="-"/>
              <w:ind w:firstLineChars="0" w:firstLine="0"/>
              <w:jc w:val="right"/>
            </w:pPr>
            <w:r>
              <w:t>0.02%</w:t>
            </w:r>
          </w:p>
        </w:tc>
      </w:tr>
      <w:tr w:rsidR="00875749" w:rsidTr="00875749">
        <w:tc>
          <w:tcPr>
            <w:tcW w:w="1355" w:type="dxa"/>
          </w:tcPr>
          <w:p w:rsidR="00875749" w:rsidRDefault="00875749" w:rsidP="00875749">
            <w:pPr>
              <w:pStyle w:val="-"/>
              <w:ind w:firstLineChars="0" w:firstLine="0"/>
              <w:jc w:val="left"/>
            </w:pPr>
            <w:r>
              <w:rPr>
                <w:rFonts w:hint="eastAsia"/>
              </w:rPr>
              <w:t>过去三个月</w:t>
            </w:r>
          </w:p>
        </w:tc>
        <w:tc>
          <w:tcPr>
            <w:tcW w:w="1128" w:type="dxa"/>
          </w:tcPr>
          <w:p w:rsidR="00875749" w:rsidRDefault="00875749" w:rsidP="00875749">
            <w:pPr>
              <w:pStyle w:val="-"/>
              <w:ind w:firstLineChars="0" w:firstLine="0"/>
              <w:jc w:val="right"/>
            </w:pPr>
            <w:r>
              <w:t>1.86%</w:t>
            </w:r>
          </w:p>
        </w:tc>
        <w:tc>
          <w:tcPr>
            <w:tcW w:w="1128" w:type="dxa"/>
          </w:tcPr>
          <w:p w:rsidR="00875749" w:rsidRDefault="00875749" w:rsidP="00875749">
            <w:pPr>
              <w:pStyle w:val="-"/>
              <w:ind w:firstLineChars="0" w:firstLine="0"/>
              <w:jc w:val="right"/>
            </w:pPr>
            <w:r>
              <w:t>0.10%</w:t>
            </w:r>
          </w:p>
        </w:tc>
        <w:tc>
          <w:tcPr>
            <w:tcW w:w="1128" w:type="dxa"/>
          </w:tcPr>
          <w:p w:rsidR="00875749" w:rsidRDefault="00875749" w:rsidP="00875749">
            <w:pPr>
              <w:pStyle w:val="-"/>
              <w:ind w:firstLineChars="0" w:firstLine="0"/>
              <w:jc w:val="right"/>
            </w:pPr>
            <w:r>
              <w:t>-0.23%</w:t>
            </w:r>
          </w:p>
        </w:tc>
        <w:tc>
          <w:tcPr>
            <w:tcW w:w="1236" w:type="dxa"/>
          </w:tcPr>
          <w:p w:rsidR="00875749" w:rsidRDefault="00875749" w:rsidP="00875749">
            <w:pPr>
              <w:pStyle w:val="-"/>
              <w:ind w:firstLineChars="0" w:firstLine="0"/>
              <w:jc w:val="right"/>
            </w:pPr>
            <w:r>
              <w:t>0.15%</w:t>
            </w:r>
          </w:p>
        </w:tc>
        <w:tc>
          <w:tcPr>
            <w:tcW w:w="1281" w:type="dxa"/>
          </w:tcPr>
          <w:p w:rsidR="00875749" w:rsidRDefault="00875749" w:rsidP="00875749">
            <w:pPr>
              <w:pStyle w:val="-"/>
              <w:ind w:firstLineChars="0" w:firstLine="0"/>
              <w:jc w:val="right"/>
            </w:pPr>
            <w:r>
              <w:t>2.09%</w:t>
            </w:r>
          </w:p>
        </w:tc>
        <w:tc>
          <w:tcPr>
            <w:tcW w:w="1247" w:type="dxa"/>
          </w:tcPr>
          <w:p w:rsidR="00875749" w:rsidRDefault="00875749" w:rsidP="00875749">
            <w:pPr>
              <w:pStyle w:val="-"/>
              <w:ind w:firstLineChars="0" w:firstLine="0"/>
              <w:jc w:val="right"/>
            </w:pPr>
            <w:r>
              <w:t>-0.05%</w:t>
            </w:r>
          </w:p>
        </w:tc>
      </w:tr>
      <w:tr w:rsidR="00875749" w:rsidTr="00875749">
        <w:tc>
          <w:tcPr>
            <w:tcW w:w="1355" w:type="dxa"/>
          </w:tcPr>
          <w:p w:rsidR="00875749" w:rsidRDefault="00875749" w:rsidP="00875749">
            <w:pPr>
              <w:pStyle w:val="-"/>
              <w:ind w:firstLineChars="0" w:firstLine="0"/>
              <w:jc w:val="left"/>
            </w:pPr>
            <w:r>
              <w:rPr>
                <w:rFonts w:hint="eastAsia"/>
              </w:rPr>
              <w:t>自基金合同生效起至今</w:t>
            </w:r>
          </w:p>
        </w:tc>
        <w:tc>
          <w:tcPr>
            <w:tcW w:w="1128" w:type="dxa"/>
          </w:tcPr>
          <w:p w:rsidR="00875749" w:rsidRDefault="00875749" w:rsidP="00875749">
            <w:pPr>
              <w:pStyle w:val="-"/>
              <w:ind w:firstLineChars="0" w:firstLine="0"/>
              <w:jc w:val="right"/>
            </w:pPr>
            <w:r>
              <w:t>1.99%</w:t>
            </w:r>
          </w:p>
        </w:tc>
        <w:tc>
          <w:tcPr>
            <w:tcW w:w="1128" w:type="dxa"/>
          </w:tcPr>
          <w:p w:rsidR="00875749" w:rsidRDefault="00875749" w:rsidP="00875749">
            <w:pPr>
              <w:pStyle w:val="-"/>
              <w:ind w:firstLineChars="0" w:firstLine="0"/>
              <w:jc w:val="right"/>
            </w:pPr>
            <w:r>
              <w:t>0.09%</w:t>
            </w:r>
          </w:p>
        </w:tc>
        <w:tc>
          <w:tcPr>
            <w:tcW w:w="1128" w:type="dxa"/>
          </w:tcPr>
          <w:p w:rsidR="00875749" w:rsidRDefault="00875749" w:rsidP="00875749">
            <w:pPr>
              <w:pStyle w:val="-"/>
              <w:ind w:firstLineChars="0" w:firstLine="0"/>
              <w:jc w:val="right"/>
            </w:pPr>
            <w:r>
              <w:t>0.04%</w:t>
            </w:r>
          </w:p>
        </w:tc>
        <w:tc>
          <w:tcPr>
            <w:tcW w:w="1236" w:type="dxa"/>
          </w:tcPr>
          <w:p w:rsidR="00875749" w:rsidRDefault="00875749" w:rsidP="00875749">
            <w:pPr>
              <w:pStyle w:val="-"/>
              <w:ind w:firstLineChars="0" w:firstLine="0"/>
              <w:jc w:val="right"/>
            </w:pPr>
            <w:r>
              <w:t>0.14%</w:t>
            </w:r>
          </w:p>
        </w:tc>
        <w:tc>
          <w:tcPr>
            <w:tcW w:w="1281" w:type="dxa"/>
          </w:tcPr>
          <w:p w:rsidR="00875749" w:rsidRDefault="00875749" w:rsidP="00875749">
            <w:pPr>
              <w:pStyle w:val="-"/>
              <w:ind w:firstLineChars="0" w:firstLine="0"/>
              <w:jc w:val="right"/>
            </w:pPr>
            <w:r>
              <w:t>1.95%</w:t>
            </w:r>
          </w:p>
        </w:tc>
        <w:tc>
          <w:tcPr>
            <w:tcW w:w="1247" w:type="dxa"/>
          </w:tcPr>
          <w:p w:rsidR="00875749" w:rsidRDefault="00875749" w:rsidP="00875749">
            <w:pPr>
              <w:pStyle w:val="-"/>
              <w:ind w:firstLineChars="0" w:firstLine="0"/>
              <w:jc w:val="right"/>
            </w:pPr>
            <w:r>
              <w:t>-0.05%</w:t>
            </w:r>
          </w:p>
        </w:tc>
      </w:tr>
    </w:tbl>
    <w:p w:rsidR="00875749" w:rsidRDefault="00875749" w:rsidP="00875749">
      <w:pPr>
        <w:pStyle w:val="-"/>
        <w:ind w:firstLine="420"/>
      </w:pPr>
      <w:r>
        <w:rPr>
          <w:rFonts w:hint="eastAsia"/>
        </w:rPr>
        <w:t>南方</w:t>
      </w:r>
      <w:r>
        <w:t>7-10年国开债C</w:t>
      </w:r>
    </w:p>
    <w:tbl>
      <w:tblPr>
        <w:tblStyle w:val="-0"/>
        <w:tblW w:w="8503" w:type="dxa"/>
        <w:tblLayout w:type="fixed"/>
        <w:tblLook w:val="04A0"/>
      </w:tblPr>
      <w:tblGrid>
        <w:gridCol w:w="1355"/>
        <w:gridCol w:w="1128"/>
        <w:gridCol w:w="1128"/>
        <w:gridCol w:w="1128"/>
        <w:gridCol w:w="1236"/>
        <w:gridCol w:w="1281"/>
        <w:gridCol w:w="1247"/>
      </w:tblGrid>
      <w:tr w:rsidR="00875749" w:rsidTr="00875749">
        <w:trPr>
          <w:cnfStyle w:val="100000000000"/>
        </w:trPr>
        <w:tc>
          <w:tcPr>
            <w:tcW w:w="1355" w:type="dxa"/>
          </w:tcPr>
          <w:p w:rsidR="00875749" w:rsidRDefault="00875749" w:rsidP="00875749">
            <w:pPr>
              <w:pStyle w:val="-"/>
              <w:ind w:firstLineChars="0" w:firstLine="0"/>
              <w:jc w:val="center"/>
            </w:pPr>
            <w:r>
              <w:rPr>
                <w:rFonts w:hint="eastAsia"/>
              </w:rPr>
              <w:t>阶段</w:t>
            </w:r>
          </w:p>
        </w:tc>
        <w:tc>
          <w:tcPr>
            <w:tcW w:w="1128" w:type="dxa"/>
          </w:tcPr>
          <w:p w:rsidR="00875749" w:rsidRDefault="00875749" w:rsidP="00875749">
            <w:pPr>
              <w:pStyle w:val="-"/>
              <w:ind w:firstLineChars="0" w:firstLine="0"/>
              <w:jc w:val="center"/>
            </w:pPr>
            <w:r>
              <w:rPr>
                <w:rFonts w:hint="eastAsia"/>
              </w:rPr>
              <w:t>份额净值增长率①</w:t>
            </w:r>
          </w:p>
        </w:tc>
        <w:tc>
          <w:tcPr>
            <w:tcW w:w="1128" w:type="dxa"/>
          </w:tcPr>
          <w:p w:rsidR="00875749" w:rsidRDefault="00875749" w:rsidP="00875749">
            <w:pPr>
              <w:pStyle w:val="-"/>
              <w:ind w:firstLineChars="0" w:firstLine="0"/>
              <w:jc w:val="center"/>
            </w:pPr>
            <w:r>
              <w:rPr>
                <w:rFonts w:hint="eastAsia"/>
              </w:rPr>
              <w:t>份额净值增长率标准差②</w:t>
            </w:r>
          </w:p>
        </w:tc>
        <w:tc>
          <w:tcPr>
            <w:tcW w:w="1128" w:type="dxa"/>
          </w:tcPr>
          <w:p w:rsidR="00875749" w:rsidRDefault="00875749" w:rsidP="00875749">
            <w:pPr>
              <w:pStyle w:val="-"/>
              <w:ind w:firstLineChars="0" w:firstLine="0"/>
              <w:jc w:val="center"/>
            </w:pPr>
            <w:r>
              <w:rPr>
                <w:rFonts w:hint="eastAsia"/>
              </w:rPr>
              <w:t>业绩比较基准收益率③</w:t>
            </w:r>
          </w:p>
        </w:tc>
        <w:tc>
          <w:tcPr>
            <w:tcW w:w="1236" w:type="dxa"/>
          </w:tcPr>
          <w:p w:rsidR="00875749" w:rsidRDefault="00875749" w:rsidP="00875749">
            <w:pPr>
              <w:pStyle w:val="-"/>
              <w:ind w:firstLineChars="0" w:firstLine="0"/>
              <w:jc w:val="center"/>
            </w:pPr>
            <w:r>
              <w:rPr>
                <w:rFonts w:hint="eastAsia"/>
              </w:rPr>
              <w:t>业绩比较基准收益率标准差④</w:t>
            </w:r>
          </w:p>
        </w:tc>
        <w:tc>
          <w:tcPr>
            <w:tcW w:w="1281" w:type="dxa"/>
          </w:tcPr>
          <w:p w:rsidR="00875749" w:rsidRDefault="00875749" w:rsidP="00875749">
            <w:pPr>
              <w:pStyle w:val="-"/>
              <w:ind w:firstLineChars="0" w:firstLine="0"/>
              <w:jc w:val="center"/>
            </w:pPr>
            <w:r>
              <w:rPr>
                <w:rFonts w:hint="eastAsia"/>
              </w:rPr>
              <w:t>①</w:t>
            </w:r>
            <w:r>
              <w:t>-③</w:t>
            </w:r>
          </w:p>
        </w:tc>
        <w:tc>
          <w:tcPr>
            <w:tcW w:w="1247" w:type="dxa"/>
          </w:tcPr>
          <w:p w:rsidR="00875749" w:rsidRDefault="00875749" w:rsidP="00875749">
            <w:pPr>
              <w:pStyle w:val="-"/>
              <w:ind w:firstLineChars="0" w:firstLine="0"/>
              <w:jc w:val="center"/>
            </w:pPr>
            <w:r>
              <w:rPr>
                <w:rFonts w:hint="eastAsia"/>
              </w:rPr>
              <w:t>②</w:t>
            </w:r>
            <w:r>
              <w:t>-④</w:t>
            </w:r>
          </w:p>
        </w:tc>
      </w:tr>
      <w:tr w:rsidR="00875749" w:rsidTr="00875749">
        <w:tc>
          <w:tcPr>
            <w:tcW w:w="1355" w:type="dxa"/>
          </w:tcPr>
          <w:p w:rsidR="00875749" w:rsidRDefault="00875749" w:rsidP="00875749">
            <w:pPr>
              <w:pStyle w:val="-"/>
              <w:ind w:firstLineChars="0" w:firstLine="0"/>
              <w:jc w:val="left"/>
            </w:pPr>
            <w:r>
              <w:rPr>
                <w:rFonts w:hint="eastAsia"/>
              </w:rPr>
              <w:t>过去一个月</w:t>
            </w:r>
          </w:p>
        </w:tc>
        <w:tc>
          <w:tcPr>
            <w:tcW w:w="1128" w:type="dxa"/>
          </w:tcPr>
          <w:p w:rsidR="00875749" w:rsidRDefault="00875749" w:rsidP="00875749">
            <w:pPr>
              <w:pStyle w:val="-"/>
              <w:ind w:firstLineChars="0" w:firstLine="0"/>
              <w:jc w:val="right"/>
            </w:pPr>
            <w:r>
              <w:t>0.63%</w:t>
            </w:r>
          </w:p>
        </w:tc>
        <w:tc>
          <w:tcPr>
            <w:tcW w:w="1128" w:type="dxa"/>
          </w:tcPr>
          <w:p w:rsidR="00875749" w:rsidRDefault="00875749" w:rsidP="00875749">
            <w:pPr>
              <w:pStyle w:val="-"/>
              <w:ind w:firstLineChars="0" w:firstLine="0"/>
              <w:jc w:val="right"/>
            </w:pPr>
            <w:r>
              <w:t>0.09%</w:t>
            </w:r>
          </w:p>
        </w:tc>
        <w:tc>
          <w:tcPr>
            <w:tcW w:w="1128" w:type="dxa"/>
          </w:tcPr>
          <w:p w:rsidR="00875749" w:rsidRDefault="00875749" w:rsidP="00875749">
            <w:pPr>
              <w:pStyle w:val="-"/>
              <w:ind w:firstLineChars="0" w:firstLine="0"/>
              <w:jc w:val="right"/>
            </w:pPr>
            <w:r>
              <w:t>0.60%</w:t>
            </w:r>
          </w:p>
        </w:tc>
        <w:tc>
          <w:tcPr>
            <w:tcW w:w="1236" w:type="dxa"/>
          </w:tcPr>
          <w:p w:rsidR="00875749" w:rsidRDefault="00875749" w:rsidP="00875749">
            <w:pPr>
              <w:pStyle w:val="-"/>
              <w:ind w:firstLineChars="0" w:firstLine="0"/>
              <w:jc w:val="right"/>
            </w:pPr>
            <w:r>
              <w:t>0.07%</w:t>
            </w:r>
          </w:p>
        </w:tc>
        <w:tc>
          <w:tcPr>
            <w:tcW w:w="1281" w:type="dxa"/>
          </w:tcPr>
          <w:p w:rsidR="00875749" w:rsidRDefault="00875749" w:rsidP="00875749">
            <w:pPr>
              <w:pStyle w:val="-"/>
              <w:ind w:firstLineChars="0" w:firstLine="0"/>
              <w:jc w:val="right"/>
            </w:pPr>
            <w:r>
              <w:t>0.03%</w:t>
            </w:r>
          </w:p>
        </w:tc>
        <w:tc>
          <w:tcPr>
            <w:tcW w:w="1247" w:type="dxa"/>
          </w:tcPr>
          <w:p w:rsidR="00875749" w:rsidRDefault="00875749" w:rsidP="00875749">
            <w:pPr>
              <w:pStyle w:val="-"/>
              <w:ind w:firstLineChars="0" w:firstLine="0"/>
              <w:jc w:val="right"/>
            </w:pPr>
            <w:r>
              <w:t>0.02%</w:t>
            </w:r>
          </w:p>
        </w:tc>
      </w:tr>
      <w:tr w:rsidR="00875749" w:rsidTr="00875749">
        <w:tc>
          <w:tcPr>
            <w:tcW w:w="1355" w:type="dxa"/>
          </w:tcPr>
          <w:p w:rsidR="00875749" w:rsidRDefault="00875749" w:rsidP="00875749">
            <w:pPr>
              <w:pStyle w:val="-"/>
              <w:ind w:firstLineChars="0" w:firstLine="0"/>
              <w:jc w:val="left"/>
            </w:pPr>
            <w:r>
              <w:rPr>
                <w:rFonts w:hint="eastAsia"/>
              </w:rPr>
              <w:t>过去三个月</w:t>
            </w:r>
          </w:p>
        </w:tc>
        <w:tc>
          <w:tcPr>
            <w:tcW w:w="1128" w:type="dxa"/>
          </w:tcPr>
          <w:p w:rsidR="00875749" w:rsidRDefault="00875749" w:rsidP="00875749">
            <w:pPr>
              <w:pStyle w:val="-"/>
              <w:ind w:firstLineChars="0" w:firstLine="0"/>
              <w:jc w:val="right"/>
            </w:pPr>
            <w:r>
              <w:t>1.84%</w:t>
            </w:r>
          </w:p>
        </w:tc>
        <w:tc>
          <w:tcPr>
            <w:tcW w:w="1128" w:type="dxa"/>
          </w:tcPr>
          <w:p w:rsidR="00875749" w:rsidRDefault="00875749" w:rsidP="00875749">
            <w:pPr>
              <w:pStyle w:val="-"/>
              <w:ind w:firstLineChars="0" w:firstLine="0"/>
              <w:jc w:val="right"/>
            </w:pPr>
            <w:r>
              <w:t>0.10%</w:t>
            </w:r>
          </w:p>
        </w:tc>
        <w:tc>
          <w:tcPr>
            <w:tcW w:w="1128" w:type="dxa"/>
          </w:tcPr>
          <w:p w:rsidR="00875749" w:rsidRDefault="00875749" w:rsidP="00875749">
            <w:pPr>
              <w:pStyle w:val="-"/>
              <w:ind w:firstLineChars="0" w:firstLine="0"/>
              <w:jc w:val="right"/>
            </w:pPr>
            <w:r>
              <w:t>-0.23%</w:t>
            </w:r>
          </w:p>
        </w:tc>
        <w:tc>
          <w:tcPr>
            <w:tcW w:w="1236" w:type="dxa"/>
          </w:tcPr>
          <w:p w:rsidR="00875749" w:rsidRDefault="00875749" w:rsidP="00875749">
            <w:pPr>
              <w:pStyle w:val="-"/>
              <w:ind w:firstLineChars="0" w:firstLine="0"/>
              <w:jc w:val="right"/>
            </w:pPr>
            <w:r>
              <w:t>0.15%</w:t>
            </w:r>
          </w:p>
        </w:tc>
        <w:tc>
          <w:tcPr>
            <w:tcW w:w="1281" w:type="dxa"/>
          </w:tcPr>
          <w:p w:rsidR="00875749" w:rsidRDefault="00875749" w:rsidP="00875749">
            <w:pPr>
              <w:pStyle w:val="-"/>
              <w:ind w:firstLineChars="0" w:firstLine="0"/>
              <w:jc w:val="right"/>
            </w:pPr>
            <w:r>
              <w:t>2.07%</w:t>
            </w:r>
          </w:p>
        </w:tc>
        <w:tc>
          <w:tcPr>
            <w:tcW w:w="1247" w:type="dxa"/>
          </w:tcPr>
          <w:p w:rsidR="00875749" w:rsidRDefault="00875749" w:rsidP="00875749">
            <w:pPr>
              <w:pStyle w:val="-"/>
              <w:ind w:firstLineChars="0" w:firstLine="0"/>
              <w:jc w:val="right"/>
            </w:pPr>
            <w:r>
              <w:t>-0.05%</w:t>
            </w:r>
          </w:p>
        </w:tc>
      </w:tr>
      <w:tr w:rsidR="00875749" w:rsidTr="00875749">
        <w:tc>
          <w:tcPr>
            <w:tcW w:w="1355" w:type="dxa"/>
          </w:tcPr>
          <w:p w:rsidR="00875749" w:rsidRDefault="00875749" w:rsidP="00875749">
            <w:pPr>
              <w:pStyle w:val="-"/>
              <w:ind w:firstLineChars="0" w:firstLine="0"/>
              <w:jc w:val="left"/>
            </w:pPr>
            <w:r>
              <w:rPr>
                <w:rFonts w:hint="eastAsia"/>
              </w:rPr>
              <w:t>自基金合同生效起至今</w:t>
            </w:r>
          </w:p>
        </w:tc>
        <w:tc>
          <w:tcPr>
            <w:tcW w:w="1128" w:type="dxa"/>
          </w:tcPr>
          <w:p w:rsidR="00875749" w:rsidRDefault="00875749" w:rsidP="00875749">
            <w:pPr>
              <w:pStyle w:val="-"/>
              <w:ind w:firstLineChars="0" w:firstLine="0"/>
              <w:jc w:val="right"/>
            </w:pPr>
            <w:r>
              <w:t>1.96%</w:t>
            </w:r>
          </w:p>
        </w:tc>
        <w:tc>
          <w:tcPr>
            <w:tcW w:w="1128" w:type="dxa"/>
          </w:tcPr>
          <w:p w:rsidR="00875749" w:rsidRDefault="00875749" w:rsidP="00875749">
            <w:pPr>
              <w:pStyle w:val="-"/>
              <w:ind w:firstLineChars="0" w:firstLine="0"/>
              <w:jc w:val="right"/>
            </w:pPr>
            <w:r>
              <w:t>0.10%</w:t>
            </w:r>
          </w:p>
        </w:tc>
        <w:tc>
          <w:tcPr>
            <w:tcW w:w="1128" w:type="dxa"/>
          </w:tcPr>
          <w:p w:rsidR="00875749" w:rsidRDefault="00875749" w:rsidP="00875749">
            <w:pPr>
              <w:pStyle w:val="-"/>
              <w:ind w:firstLineChars="0" w:firstLine="0"/>
              <w:jc w:val="right"/>
            </w:pPr>
            <w:r>
              <w:t>0.04%</w:t>
            </w:r>
          </w:p>
        </w:tc>
        <w:tc>
          <w:tcPr>
            <w:tcW w:w="1236" w:type="dxa"/>
          </w:tcPr>
          <w:p w:rsidR="00875749" w:rsidRDefault="00875749" w:rsidP="00875749">
            <w:pPr>
              <w:pStyle w:val="-"/>
              <w:ind w:firstLineChars="0" w:firstLine="0"/>
              <w:jc w:val="right"/>
            </w:pPr>
            <w:r>
              <w:t>0.14%</w:t>
            </w:r>
          </w:p>
        </w:tc>
        <w:tc>
          <w:tcPr>
            <w:tcW w:w="1281" w:type="dxa"/>
          </w:tcPr>
          <w:p w:rsidR="00875749" w:rsidRDefault="00875749" w:rsidP="00875749">
            <w:pPr>
              <w:pStyle w:val="-"/>
              <w:ind w:firstLineChars="0" w:firstLine="0"/>
              <w:jc w:val="right"/>
            </w:pPr>
            <w:r>
              <w:t>1.92%</w:t>
            </w:r>
          </w:p>
        </w:tc>
        <w:tc>
          <w:tcPr>
            <w:tcW w:w="1247" w:type="dxa"/>
          </w:tcPr>
          <w:p w:rsidR="00875749" w:rsidRDefault="00875749" w:rsidP="00875749">
            <w:pPr>
              <w:pStyle w:val="-"/>
              <w:ind w:firstLineChars="0" w:firstLine="0"/>
              <w:jc w:val="right"/>
            </w:pPr>
            <w:r>
              <w:t>-0.04%</w:t>
            </w:r>
          </w:p>
        </w:tc>
      </w:tr>
    </w:tbl>
    <w:p w:rsidR="00875749" w:rsidRDefault="00875749" w:rsidP="00875749">
      <w:pPr>
        <w:pStyle w:val="-3"/>
        <w:spacing w:before="156" w:after="156"/>
      </w:pPr>
      <w:r>
        <w:rPr>
          <w:rFonts w:hint="eastAsia"/>
        </w:rPr>
        <w:t>自基金合同生效以来基金份额累计净值增长率变动及其与同期业绩比较基准收益率变动的比较</w:t>
      </w:r>
    </w:p>
    <w:p w:rsidR="00875749" w:rsidRDefault="00875749" w:rsidP="00875749">
      <w:r>
        <w:rPr>
          <w:rFonts w:hint="eastAsia"/>
          <w:noProof/>
        </w:rPr>
        <w:drawing>
          <wp:inline distT="0" distB="0" distL="0" distR="0">
            <wp:extent cx="5274310" cy="4029075"/>
            <wp:effectExtent l="0" t="0" r="2540" b="952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4029075"/>
                    </a:xfrm>
                    <a:prstGeom prst="rect">
                      <a:avLst/>
                    </a:prstGeom>
                  </pic:spPr>
                </pic:pic>
              </a:graphicData>
            </a:graphic>
          </wp:inline>
        </w:drawing>
      </w:r>
    </w:p>
    <w:p w:rsidR="00875749" w:rsidRDefault="00875749" w:rsidP="00875749">
      <w:r>
        <w:rPr>
          <w:rFonts w:hint="eastAsia"/>
          <w:noProof/>
        </w:rPr>
        <w:drawing>
          <wp:inline distT="0" distB="0" distL="0" distR="0">
            <wp:extent cx="5274310" cy="4029075"/>
            <wp:effectExtent l="0" t="0" r="2540" b="952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4029075"/>
                    </a:xfrm>
                    <a:prstGeom prst="rect">
                      <a:avLst/>
                    </a:prstGeom>
                  </pic:spPr>
                </pic:pic>
              </a:graphicData>
            </a:graphic>
          </wp:inline>
        </w:drawing>
      </w:r>
    </w:p>
    <w:p w:rsidR="00875749" w:rsidRDefault="00875749" w:rsidP="00875749">
      <w:pPr>
        <w:pStyle w:val="-8"/>
      </w:pPr>
      <w:r>
        <w:rPr>
          <w:rFonts w:hint="eastAsia"/>
        </w:rPr>
        <w:t>注：本基金合同于2019年3月15日生效，截至本报告期末基金成立未满一年；自基金成立日起6个月内为建仓期，截至报告期末基金尚未完成建仓。</w:t>
      </w:r>
    </w:p>
    <w:p w:rsidR="00875749" w:rsidRDefault="00875749" w:rsidP="00875749">
      <w:pPr>
        <w:pStyle w:val="-1"/>
        <w:ind w:left="281" w:hanging="281"/>
      </w:pPr>
      <w:bookmarkStart w:id="12" w:name="_Toc17121686"/>
      <w:r>
        <w:rPr>
          <w:rFonts w:hint="eastAsia"/>
        </w:rPr>
        <w:t>管理人报告</w:t>
      </w:r>
      <w:bookmarkEnd w:id="12"/>
    </w:p>
    <w:p w:rsidR="00875749" w:rsidRDefault="00875749" w:rsidP="00875749">
      <w:pPr>
        <w:pStyle w:val="-2"/>
        <w:spacing w:before="312"/>
      </w:pPr>
      <w:bookmarkStart w:id="13" w:name="_Toc17121687"/>
      <w:r>
        <w:rPr>
          <w:rFonts w:hint="eastAsia"/>
        </w:rPr>
        <w:t>基金管理人及基金经理情况</w:t>
      </w:r>
      <w:bookmarkEnd w:id="13"/>
    </w:p>
    <w:p w:rsidR="00875749" w:rsidRDefault="00875749" w:rsidP="00875749">
      <w:pPr>
        <w:pStyle w:val="-3"/>
        <w:spacing w:before="156" w:after="156"/>
      </w:pPr>
      <w:r>
        <w:rPr>
          <w:rFonts w:hint="eastAsia"/>
        </w:rPr>
        <w:t>基金管理人及其管理基金的经验</w:t>
      </w:r>
    </w:p>
    <w:p w:rsidR="00875749" w:rsidRDefault="00875749" w:rsidP="00875749">
      <w:pPr>
        <w:pStyle w:val="-"/>
        <w:ind w:firstLine="420"/>
      </w:pPr>
      <w:r>
        <w:rPr>
          <w:rFonts w:hint="eastAsia"/>
        </w:rPr>
        <w:t>1998年3月6日，经中国证监会批准，南方基金管理有限公司作为国内首批规范的基金管理公司正式成立，成为我国“新基金时代”的起始标志。</w:t>
      </w:r>
    </w:p>
    <w:p w:rsidR="00875749" w:rsidRDefault="00875749" w:rsidP="00875749">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875749" w:rsidRDefault="00875749" w:rsidP="00875749">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875749" w:rsidRDefault="00875749" w:rsidP="00875749">
      <w:pPr>
        <w:pStyle w:val="-3"/>
        <w:spacing w:before="156" w:after="156"/>
      </w:pPr>
      <w:r>
        <w:rPr>
          <w:rFonts w:hint="eastAsia"/>
        </w:rPr>
        <w:t>基金经理（或基金经理小组）及基金经理助理简介</w:t>
      </w:r>
    </w:p>
    <w:tbl>
      <w:tblPr>
        <w:tblStyle w:val="-0"/>
        <w:tblW w:w="0" w:type="auto"/>
        <w:tblLayout w:type="fixed"/>
        <w:tblLook w:val="04A0"/>
      </w:tblPr>
      <w:tblGrid>
        <w:gridCol w:w="862"/>
        <w:gridCol w:w="851"/>
        <w:gridCol w:w="1117"/>
        <w:gridCol w:w="1117"/>
        <w:gridCol w:w="703"/>
        <w:gridCol w:w="3856"/>
      </w:tblGrid>
      <w:tr w:rsidR="00875749" w:rsidTr="00875749">
        <w:trPr>
          <w:cnfStyle w:val="100000000000"/>
        </w:trPr>
        <w:tc>
          <w:tcPr>
            <w:tcW w:w="862" w:type="dxa"/>
            <w:vMerge w:val="restart"/>
          </w:tcPr>
          <w:p w:rsidR="00875749" w:rsidRDefault="00875749" w:rsidP="00875749">
            <w:r>
              <w:rPr>
                <w:rFonts w:hint="eastAsia"/>
              </w:rPr>
              <w:t>姓名</w:t>
            </w:r>
          </w:p>
        </w:tc>
        <w:tc>
          <w:tcPr>
            <w:tcW w:w="851" w:type="dxa"/>
            <w:vMerge w:val="restart"/>
          </w:tcPr>
          <w:p w:rsidR="00875749" w:rsidRDefault="00875749" w:rsidP="00875749">
            <w:r>
              <w:rPr>
                <w:rFonts w:hint="eastAsia"/>
              </w:rPr>
              <w:t>职务</w:t>
            </w:r>
          </w:p>
        </w:tc>
        <w:tc>
          <w:tcPr>
            <w:tcW w:w="2234" w:type="dxa"/>
            <w:gridSpan w:val="2"/>
            <w:tcBorders>
              <w:bottom w:val="single" w:sz="4" w:space="0" w:color="auto"/>
            </w:tcBorders>
          </w:tcPr>
          <w:p w:rsidR="00875749" w:rsidRDefault="00875749" w:rsidP="00875749">
            <w:r>
              <w:rPr>
                <w:rFonts w:hint="eastAsia"/>
              </w:rPr>
              <w:t>任本基金的基金经理（助理）期限</w:t>
            </w:r>
          </w:p>
        </w:tc>
        <w:tc>
          <w:tcPr>
            <w:tcW w:w="703" w:type="dxa"/>
            <w:vMerge w:val="restart"/>
          </w:tcPr>
          <w:p w:rsidR="00875749" w:rsidRDefault="00875749" w:rsidP="00875749">
            <w:r>
              <w:rPr>
                <w:rFonts w:hint="eastAsia"/>
              </w:rPr>
              <w:t>证券从业年限</w:t>
            </w:r>
          </w:p>
        </w:tc>
        <w:tc>
          <w:tcPr>
            <w:tcW w:w="3856" w:type="dxa"/>
            <w:vMerge w:val="restart"/>
          </w:tcPr>
          <w:p w:rsidR="00875749" w:rsidRDefault="00875749" w:rsidP="00875749">
            <w:r>
              <w:rPr>
                <w:rFonts w:hint="eastAsia"/>
              </w:rPr>
              <w:t>说明</w:t>
            </w:r>
          </w:p>
        </w:tc>
      </w:tr>
      <w:tr w:rsidR="00875749" w:rsidTr="00875749">
        <w:tc>
          <w:tcPr>
            <w:tcW w:w="862" w:type="dxa"/>
            <w:vMerge/>
          </w:tcPr>
          <w:p w:rsidR="00875749" w:rsidRDefault="00875749" w:rsidP="00875749">
            <w:pPr>
              <w:jc w:val="left"/>
            </w:pPr>
          </w:p>
        </w:tc>
        <w:tc>
          <w:tcPr>
            <w:tcW w:w="851" w:type="dxa"/>
            <w:vMerge/>
          </w:tcPr>
          <w:p w:rsidR="00875749" w:rsidRDefault="00875749" w:rsidP="00875749">
            <w:pPr>
              <w:jc w:val="left"/>
            </w:pPr>
          </w:p>
        </w:tc>
        <w:tc>
          <w:tcPr>
            <w:tcW w:w="1117" w:type="dxa"/>
            <w:shd w:val="clear" w:color="auto" w:fill="BFBFBF"/>
          </w:tcPr>
          <w:p w:rsidR="00875749" w:rsidRDefault="00875749" w:rsidP="00875749">
            <w:pPr>
              <w:jc w:val="center"/>
            </w:pPr>
            <w:r>
              <w:rPr>
                <w:rFonts w:hint="eastAsia"/>
              </w:rPr>
              <w:t>任职日期</w:t>
            </w:r>
          </w:p>
        </w:tc>
        <w:tc>
          <w:tcPr>
            <w:tcW w:w="1117" w:type="dxa"/>
            <w:shd w:val="clear" w:color="auto" w:fill="BFBFBF"/>
          </w:tcPr>
          <w:p w:rsidR="00875749" w:rsidRDefault="00875749" w:rsidP="00875749">
            <w:pPr>
              <w:jc w:val="center"/>
            </w:pPr>
            <w:r>
              <w:rPr>
                <w:rFonts w:hint="eastAsia"/>
              </w:rPr>
              <w:t>离任日期</w:t>
            </w:r>
          </w:p>
        </w:tc>
        <w:tc>
          <w:tcPr>
            <w:tcW w:w="703" w:type="dxa"/>
            <w:vMerge/>
          </w:tcPr>
          <w:p w:rsidR="00875749" w:rsidRDefault="00875749" w:rsidP="00875749">
            <w:pPr>
              <w:jc w:val="left"/>
            </w:pPr>
          </w:p>
        </w:tc>
        <w:tc>
          <w:tcPr>
            <w:tcW w:w="3856" w:type="dxa"/>
            <w:vMerge/>
          </w:tcPr>
          <w:p w:rsidR="00875749" w:rsidRDefault="00875749" w:rsidP="00875749">
            <w:pPr>
              <w:jc w:val="left"/>
            </w:pPr>
          </w:p>
        </w:tc>
      </w:tr>
      <w:tr w:rsidR="00875749" w:rsidTr="00875749">
        <w:tc>
          <w:tcPr>
            <w:tcW w:w="862" w:type="dxa"/>
          </w:tcPr>
          <w:p w:rsidR="00875749" w:rsidRDefault="00875749" w:rsidP="00875749">
            <w:pPr>
              <w:jc w:val="left"/>
            </w:pPr>
            <w:r>
              <w:rPr>
                <w:rFonts w:hint="eastAsia"/>
              </w:rPr>
              <w:t>夏晨曦</w:t>
            </w:r>
          </w:p>
        </w:tc>
        <w:tc>
          <w:tcPr>
            <w:tcW w:w="851" w:type="dxa"/>
          </w:tcPr>
          <w:p w:rsidR="00875749" w:rsidRDefault="00875749" w:rsidP="00875749">
            <w:pPr>
              <w:jc w:val="left"/>
            </w:pPr>
            <w:r>
              <w:rPr>
                <w:rFonts w:hint="eastAsia"/>
              </w:rPr>
              <w:t>本基金基金经理</w:t>
            </w:r>
          </w:p>
        </w:tc>
        <w:tc>
          <w:tcPr>
            <w:tcW w:w="1117" w:type="dxa"/>
          </w:tcPr>
          <w:p w:rsidR="00875749" w:rsidRDefault="00875749" w:rsidP="00875749">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c>
          <w:tcPr>
            <w:tcW w:w="1117" w:type="dxa"/>
          </w:tcPr>
          <w:p w:rsidR="00875749" w:rsidRDefault="00875749" w:rsidP="00875749">
            <w:pPr>
              <w:jc w:val="right"/>
            </w:pPr>
            <w:r>
              <w:t>-</w:t>
            </w:r>
          </w:p>
        </w:tc>
        <w:tc>
          <w:tcPr>
            <w:tcW w:w="703" w:type="dxa"/>
          </w:tcPr>
          <w:p w:rsidR="00875749" w:rsidRDefault="00875749" w:rsidP="00875749">
            <w:pPr>
              <w:jc w:val="left"/>
            </w:pPr>
            <w:r>
              <w:rPr>
                <w:rFonts w:hint="eastAsia"/>
              </w:rPr>
              <w:t>14</w:t>
            </w:r>
            <w:r>
              <w:rPr>
                <w:rFonts w:hint="eastAsia"/>
              </w:rPr>
              <w:t>年</w:t>
            </w:r>
          </w:p>
        </w:tc>
        <w:tc>
          <w:tcPr>
            <w:tcW w:w="3856" w:type="dxa"/>
          </w:tcPr>
          <w:p w:rsidR="00875749" w:rsidRDefault="00875749" w:rsidP="00875749">
            <w:pPr>
              <w:jc w:val="left"/>
            </w:pPr>
            <w:r>
              <w:rPr>
                <w:rFonts w:hint="eastAsia"/>
              </w:rPr>
              <w:t>香港科技大学理学硕士，具有基金从业资格。</w:t>
            </w:r>
            <w:r>
              <w:rPr>
                <w:rFonts w:hint="eastAsia"/>
              </w:rPr>
              <w:t>2005</w:t>
            </w:r>
            <w:r>
              <w:rPr>
                <w:rFonts w:hint="eastAsia"/>
              </w:rPr>
              <w:t>年</w:t>
            </w:r>
            <w:r>
              <w:rPr>
                <w:rFonts w:hint="eastAsia"/>
              </w:rPr>
              <w:t>5</w:t>
            </w:r>
            <w:r>
              <w:rPr>
                <w:rFonts w:hint="eastAsia"/>
              </w:rPr>
              <w:t>月加入南方基金，曾担任金融工程研究员、固定收益研究员、风险控制员等职务，现任现金投资部总经理、固定收益投资决策委员会副主席。</w:t>
            </w:r>
            <w:r>
              <w:rPr>
                <w:rFonts w:hint="eastAsia"/>
              </w:rPr>
              <w:t>2008</w:t>
            </w:r>
            <w:r>
              <w:rPr>
                <w:rFonts w:hint="eastAsia"/>
              </w:rPr>
              <w:t>年</w:t>
            </w:r>
            <w:r>
              <w:rPr>
                <w:rFonts w:hint="eastAsia"/>
              </w:rPr>
              <w:t>5</w:t>
            </w:r>
            <w:r>
              <w:rPr>
                <w:rFonts w:hint="eastAsia"/>
              </w:rPr>
              <w:t>月至</w:t>
            </w:r>
            <w:r>
              <w:rPr>
                <w:rFonts w:hint="eastAsia"/>
              </w:rPr>
              <w:t>2012</w:t>
            </w:r>
            <w:r>
              <w:rPr>
                <w:rFonts w:hint="eastAsia"/>
              </w:rPr>
              <w:t>年</w:t>
            </w:r>
            <w:r>
              <w:rPr>
                <w:rFonts w:hint="eastAsia"/>
              </w:rPr>
              <w:t>7</w:t>
            </w:r>
            <w:r>
              <w:rPr>
                <w:rFonts w:hint="eastAsia"/>
              </w:rPr>
              <w:t>月，任固定收益部投资经理，负责社保、专户及年金组合的投资管理；</w:t>
            </w:r>
            <w:r>
              <w:rPr>
                <w:rFonts w:hint="eastAsia"/>
              </w:rPr>
              <w:t>2013</w:t>
            </w:r>
            <w:r>
              <w:rPr>
                <w:rFonts w:hint="eastAsia"/>
              </w:rPr>
              <w:t>年</w:t>
            </w:r>
            <w:r>
              <w:rPr>
                <w:rFonts w:hint="eastAsia"/>
              </w:rPr>
              <w:t>1</w:t>
            </w:r>
            <w:r>
              <w:rPr>
                <w:rFonts w:hint="eastAsia"/>
              </w:rPr>
              <w:t>月至</w:t>
            </w:r>
            <w:r>
              <w:rPr>
                <w:rFonts w:hint="eastAsia"/>
              </w:rPr>
              <w:t>2014</w:t>
            </w:r>
            <w:r>
              <w:rPr>
                <w:rFonts w:hint="eastAsia"/>
              </w:rPr>
              <w:t>年</w:t>
            </w:r>
            <w:r>
              <w:rPr>
                <w:rFonts w:hint="eastAsia"/>
              </w:rPr>
              <w:t>12</w:t>
            </w:r>
            <w:r>
              <w:rPr>
                <w:rFonts w:hint="eastAsia"/>
              </w:rPr>
              <w:t>月，任南方理财</w:t>
            </w:r>
            <w:r>
              <w:rPr>
                <w:rFonts w:hint="eastAsia"/>
              </w:rPr>
              <w:t>30</w:t>
            </w:r>
            <w:r>
              <w:rPr>
                <w:rFonts w:hint="eastAsia"/>
              </w:rPr>
              <w:t>天基金经理；</w:t>
            </w:r>
            <w:r>
              <w:rPr>
                <w:rFonts w:hint="eastAsia"/>
              </w:rPr>
              <w:t>2012</w:t>
            </w:r>
            <w:r>
              <w:rPr>
                <w:rFonts w:hint="eastAsia"/>
              </w:rPr>
              <w:t>年</w:t>
            </w:r>
            <w:r>
              <w:rPr>
                <w:rFonts w:hint="eastAsia"/>
              </w:rPr>
              <w:t>7</w:t>
            </w:r>
            <w:r>
              <w:rPr>
                <w:rFonts w:hint="eastAsia"/>
              </w:rPr>
              <w:t>月至</w:t>
            </w:r>
            <w:r>
              <w:rPr>
                <w:rFonts w:hint="eastAsia"/>
              </w:rPr>
              <w:t>2015</w:t>
            </w:r>
            <w:r>
              <w:rPr>
                <w:rFonts w:hint="eastAsia"/>
              </w:rPr>
              <w:t>年</w:t>
            </w:r>
            <w:r>
              <w:rPr>
                <w:rFonts w:hint="eastAsia"/>
              </w:rPr>
              <w:t>1</w:t>
            </w:r>
            <w:r>
              <w:rPr>
                <w:rFonts w:hint="eastAsia"/>
              </w:rPr>
              <w:t>月，任南方润元基金经理；</w:t>
            </w:r>
            <w:r>
              <w:rPr>
                <w:rFonts w:hint="eastAsia"/>
              </w:rPr>
              <w:t>2014</w:t>
            </w:r>
            <w:r>
              <w:rPr>
                <w:rFonts w:hint="eastAsia"/>
              </w:rPr>
              <w:t>年</w:t>
            </w:r>
            <w:r>
              <w:rPr>
                <w:rFonts w:hint="eastAsia"/>
              </w:rPr>
              <w:t>7</w:t>
            </w:r>
            <w:r>
              <w:rPr>
                <w:rFonts w:hint="eastAsia"/>
              </w:rPr>
              <w:t>月至</w:t>
            </w:r>
            <w:r>
              <w:rPr>
                <w:rFonts w:hint="eastAsia"/>
              </w:rPr>
              <w:t>2016</w:t>
            </w:r>
            <w:r>
              <w:rPr>
                <w:rFonts w:hint="eastAsia"/>
              </w:rPr>
              <w:t>年</w:t>
            </w:r>
            <w:r>
              <w:rPr>
                <w:rFonts w:hint="eastAsia"/>
              </w:rPr>
              <w:t>11</w:t>
            </w:r>
            <w:r>
              <w:rPr>
                <w:rFonts w:hint="eastAsia"/>
              </w:rPr>
              <w:t>月，任南方薪金宝基金经理；</w:t>
            </w:r>
            <w:r>
              <w:rPr>
                <w:rFonts w:hint="eastAsia"/>
              </w:rPr>
              <w:t>2014</w:t>
            </w:r>
            <w:r>
              <w:rPr>
                <w:rFonts w:hint="eastAsia"/>
              </w:rPr>
              <w:t>年</w:t>
            </w:r>
            <w:r>
              <w:rPr>
                <w:rFonts w:hint="eastAsia"/>
              </w:rPr>
              <w:t>12</w:t>
            </w:r>
            <w:r>
              <w:rPr>
                <w:rFonts w:hint="eastAsia"/>
              </w:rPr>
              <w:t>月至</w:t>
            </w:r>
            <w:r>
              <w:rPr>
                <w:rFonts w:hint="eastAsia"/>
              </w:rPr>
              <w:t>2016</w:t>
            </w:r>
            <w:r>
              <w:rPr>
                <w:rFonts w:hint="eastAsia"/>
              </w:rPr>
              <w:t>年</w:t>
            </w:r>
            <w:r>
              <w:rPr>
                <w:rFonts w:hint="eastAsia"/>
              </w:rPr>
              <w:t>11</w:t>
            </w:r>
            <w:r>
              <w:rPr>
                <w:rFonts w:hint="eastAsia"/>
              </w:rPr>
              <w:t>月，任南方理财金基金经理；</w:t>
            </w:r>
            <w:r>
              <w:rPr>
                <w:rFonts w:hint="eastAsia"/>
              </w:rPr>
              <w:t>2012</w:t>
            </w:r>
            <w:r>
              <w:rPr>
                <w:rFonts w:hint="eastAsia"/>
              </w:rPr>
              <w:t>年</w:t>
            </w:r>
            <w:r>
              <w:rPr>
                <w:rFonts w:hint="eastAsia"/>
              </w:rPr>
              <w:t>8</w:t>
            </w:r>
            <w:r>
              <w:rPr>
                <w:rFonts w:hint="eastAsia"/>
              </w:rPr>
              <w:t>月至今，任南方理财</w:t>
            </w:r>
            <w:r>
              <w:rPr>
                <w:rFonts w:hint="eastAsia"/>
              </w:rPr>
              <w:t>14</w:t>
            </w:r>
            <w:r>
              <w:rPr>
                <w:rFonts w:hint="eastAsia"/>
              </w:rPr>
              <w:t>天基金经理；</w:t>
            </w:r>
            <w:r>
              <w:rPr>
                <w:rFonts w:hint="eastAsia"/>
              </w:rPr>
              <w:t>2012</w:t>
            </w:r>
            <w:r>
              <w:rPr>
                <w:rFonts w:hint="eastAsia"/>
              </w:rPr>
              <w:t>年</w:t>
            </w:r>
            <w:r>
              <w:rPr>
                <w:rFonts w:hint="eastAsia"/>
              </w:rPr>
              <w:t>10</w:t>
            </w:r>
            <w:r>
              <w:rPr>
                <w:rFonts w:hint="eastAsia"/>
              </w:rPr>
              <w:t>月至今，任南方理财</w:t>
            </w:r>
            <w:r>
              <w:rPr>
                <w:rFonts w:hint="eastAsia"/>
              </w:rPr>
              <w:t>60</w:t>
            </w:r>
            <w:r>
              <w:rPr>
                <w:rFonts w:hint="eastAsia"/>
              </w:rPr>
              <w:t>天基金经理；</w:t>
            </w:r>
            <w:r>
              <w:rPr>
                <w:rFonts w:hint="eastAsia"/>
              </w:rPr>
              <w:t>2014</w:t>
            </w:r>
            <w:r>
              <w:rPr>
                <w:rFonts w:hint="eastAsia"/>
              </w:rPr>
              <w:t>年</w:t>
            </w:r>
            <w:r>
              <w:rPr>
                <w:rFonts w:hint="eastAsia"/>
              </w:rPr>
              <w:t>7</w:t>
            </w:r>
            <w:r>
              <w:rPr>
                <w:rFonts w:hint="eastAsia"/>
              </w:rPr>
              <w:t>月至今，任南方现金增利、南方现金通基金经理；</w:t>
            </w:r>
            <w:r>
              <w:rPr>
                <w:rFonts w:hint="eastAsia"/>
              </w:rPr>
              <w:t>2014</w:t>
            </w:r>
            <w:r>
              <w:rPr>
                <w:rFonts w:hint="eastAsia"/>
              </w:rPr>
              <w:t>年</w:t>
            </w:r>
            <w:r>
              <w:rPr>
                <w:rFonts w:hint="eastAsia"/>
              </w:rPr>
              <w:t>12</w:t>
            </w:r>
            <w:r>
              <w:rPr>
                <w:rFonts w:hint="eastAsia"/>
              </w:rPr>
              <w:t>月至今，任南方收益宝基金经理；</w:t>
            </w:r>
            <w:r>
              <w:rPr>
                <w:rFonts w:hint="eastAsia"/>
              </w:rPr>
              <w:t>2016</w:t>
            </w:r>
            <w:r>
              <w:rPr>
                <w:rFonts w:hint="eastAsia"/>
              </w:rPr>
              <w:t>年</w:t>
            </w:r>
            <w:r>
              <w:rPr>
                <w:rFonts w:hint="eastAsia"/>
              </w:rPr>
              <w:t>2</w:t>
            </w:r>
            <w:r>
              <w:rPr>
                <w:rFonts w:hint="eastAsia"/>
              </w:rPr>
              <w:t>月至今，任南方日添益货币基金经理；</w:t>
            </w:r>
            <w:r>
              <w:rPr>
                <w:rFonts w:hint="eastAsia"/>
              </w:rPr>
              <w:t>2016</w:t>
            </w:r>
            <w:r>
              <w:rPr>
                <w:rFonts w:hint="eastAsia"/>
              </w:rPr>
              <w:t>年</w:t>
            </w:r>
            <w:r>
              <w:rPr>
                <w:rFonts w:hint="eastAsia"/>
              </w:rPr>
              <w:t>10</w:t>
            </w:r>
            <w:r>
              <w:rPr>
                <w:rFonts w:hint="eastAsia"/>
              </w:rPr>
              <w:t>月至今，任南方天天利基金经理；</w:t>
            </w:r>
            <w:r>
              <w:rPr>
                <w:rFonts w:hint="eastAsia"/>
              </w:rPr>
              <w:t>2017</w:t>
            </w:r>
            <w:r>
              <w:rPr>
                <w:rFonts w:hint="eastAsia"/>
              </w:rPr>
              <w:t>年</w:t>
            </w:r>
            <w:r>
              <w:rPr>
                <w:rFonts w:hint="eastAsia"/>
              </w:rPr>
              <w:t>8</w:t>
            </w:r>
            <w:r>
              <w:rPr>
                <w:rFonts w:hint="eastAsia"/>
              </w:rPr>
              <w:t>月至今，任南方天天宝基金经理；</w:t>
            </w:r>
            <w:r>
              <w:rPr>
                <w:rFonts w:hint="eastAsia"/>
              </w:rPr>
              <w:t>2018</w:t>
            </w:r>
            <w:r>
              <w:rPr>
                <w:rFonts w:hint="eastAsia"/>
              </w:rPr>
              <w:t>年</w:t>
            </w:r>
            <w:r>
              <w:rPr>
                <w:rFonts w:hint="eastAsia"/>
              </w:rPr>
              <w:t>11</w:t>
            </w:r>
            <w:r>
              <w:rPr>
                <w:rFonts w:hint="eastAsia"/>
              </w:rPr>
              <w:t>月至今，任南方</w:t>
            </w:r>
            <w:r>
              <w:rPr>
                <w:rFonts w:hint="eastAsia"/>
              </w:rPr>
              <w:t>1-3</w:t>
            </w:r>
            <w:r>
              <w:rPr>
                <w:rFonts w:hint="eastAsia"/>
              </w:rPr>
              <w:t>年国开债基金经理；</w:t>
            </w:r>
            <w:r>
              <w:rPr>
                <w:rFonts w:hint="eastAsia"/>
              </w:rPr>
              <w:t>2018</w:t>
            </w:r>
            <w:r>
              <w:rPr>
                <w:rFonts w:hint="eastAsia"/>
              </w:rPr>
              <w:t>年</w:t>
            </w:r>
            <w:r>
              <w:rPr>
                <w:rFonts w:hint="eastAsia"/>
              </w:rPr>
              <w:t>12</w:t>
            </w:r>
            <w:r>
              <w:rPr>
                <w:rFonts w:hint="eastAsia"/>
              </w:rPr>
              <w:t>月至今，任南方</w:t>
            </w:r>
            <w:r>
              <w:rPr>
                <w:rFonts w:hint="eastAsia"/>
              </w:rPr>
              <w:t>3-5</w:t>
            </w:r>
            <w:r>
              <w:rPr>
                <w:rFonts w:hint="eastAsia"/>
              </w:rPr>
              <w:t>年农发债基金经理；</w:t>
            </w:r>
            <w:r>
              <w:rPr>
                <w:rFonts w:hint="eastAsia"/>
              </w:rPr>
              <w:t>2019</w:t>
            </w:r>
            <w:r>
              <w:rPr>
                <w:rFonts w:hint="eastAsia"/>
              </w:rPr>
              <w:t>年</w:t>
            </w:r>
            <w:r>
              <w:rPr>
                <w:rFonts w:hint="eastAsia"/>
              </w:rPr>
              <w:t>3</w:t>
            </w:r>
            <w:r>
              <w:rPr>
                <w:rFonts w:hint="eastAsia"/>
              </w:rPr>
              <w:t>月至今，任南方</w:t>
            </w:r>
            <w:r>
              <w:rPr>
                <w:rFonts w:hint="eastAsia"/>
              </w:rPr>
              <w:t>7-10</w:t>
            </w:r>
            <w:r>
              <w:rPr>
                <w:rFonts w:hint="eastAsia"/>
              </w:rPr>
              <w:t>年国开债基金经理。</w:t>
            </w:r>
          </w:p>
        </w:tc>
      </w:tr>
      <w:tr w:rsidR="00875749" w:rsidTr="00875749">
        <w:tc>
          <w:tcPr>
            <w:tcW w:w="862" w:type="dxa"/>
          </w:tcPr>
          <w:p w:rsidR="00875749" w:rsidRDefault="00875749" w:rsidP="00875749">
            <w:pPr>
              <w:jc w:val="left"/>
            </w:pPr>
            <w:r>
              <w:rPr>
                <w:rFonts w:hint="eastAsia"/>
              </w:rPr>
              <w:t>董浩</w:t>
            </w:r>
          </w:p>
        </w:tc>
        <w:tc>
          <w:tcPr>
            <w:tcW w:w="851" w:type="dxa"/>
          </w:tcPr>
          <w:p w:rsidR="00875749" w:rsidRDefault="00875749" w:rsidP="00875749">
            <w:pPr>
              <w:jc w:val="left"/>
            </w:pPr>
            <w:r>
              <w:rPr>
                <w:rFonts w:hint="eastAsia"/>
              </w:rPr>
              <w:t>本基金基金经理</w:t>
            </w:r>
          </w:p>
        </w:tc>
        <w:tc>
          <w:tcPr>
            <w:tcW w:w="1117" w:type="dxa"/>
          </w:tcPr>
          <w:p w:rsidR="00875749" w:rsidRDefault="00875749" w:rsidP="00875749">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c>
          <w:tcPr>
            <w:tcW w:w="1117" w:type="dxa"/>
          </w:tcPr>
          <w:p w:rsidR="00875749" w:rsidRDefault="00875749" w:rsidP="00875749">
            <w:pPr>
              <w:jc w:val="right"/>
            </w:pPr>
            <w:r>
              <w:t>-</w:t>
            </w:r>
          </w:p>
        </w:tc>
        <w:tc>
          <w:tcPr>
            <w:tcW w:w="703" w:type="dxa"/>
          </w:tcPr>
          <w:p w:rsidR="00875749" w:rsidRDefault="00875749" w:rsidP="00875749">
            <w:pPr>
              <w:jc w:val="left"/>
            </w:pPr>
            <w:r>
              <w:rPr>
                <w:rFonts w:hint="eastAsia"/>
              </w:rPr>
              <w:t>8</w:t>
            </w:r>
            <w:r>
              <w:rPr>
                <w:rFonts w:hint="eastAsia"/>
              </w:rPr>
              <w:t>年</w:t>
            </w:r>
          </w:p>
        </w:tc>
        <w:tc>
          <w:tcPr>
            <w:tcW w:w="3856" w:type="dxa"/>
          </w:tcPr>
          <w:p w:rsidR="00875749" w:rsidRDefault="00875749" w:rsidP="00875749">
            <w:pPr>
              <w:jc w:val="left"/>
            </w:pPr>
            <w:r>
              <w:rPr>
                <w:rFonts w:hint="eastAsia"/>
              </w:rPr>
              <w:t>南开大学金融学硕士，具有基金从业资格。</w:t>
            </w:r>
            <w:r>
              <w:rPr>
                <w:rFonts w:hint="eastAsia"/>
              </w:rPr>
              <w:t>2010</w:t>
            </w:r>
            <w:r>
              <w:rPr>
                <w:rFonts w:hint="eastAsia"/>
              </w:rPr>
              <w:t>年</w:t>
            </w:r>
            <w:r>
              <w:rPr>
                <w:rFonts w:hint="eastAsia"/>
              </w:rPr>
              <w:t>7</w:t>
            </w:r>
            <w:r>
              <w:rPr>
                <w:rFonts w:hint="eastAsia"/>
              </w:rPr>
              <w:t>月加入南方基金，历任交易管理部债券交易员、固定收益部货币理财类研究员；</w:t>
            </w:r>
            <w:r>
              <w:rPr>
                <w:rFonts w:hint="eastAsia"/>
              </w:rPr>
              <w:t>2014</w:t>
            </w:r>
            <w:r>
              <w:rPr>
                <w:rFonts w:hint="eastAsia"/>
              </w:rPr>
              <w:t>年</w:t>
            </w:r>
            <w:r>
              <w:rPr>
                <w:rFonts w:hint="eastAsia"/>
              </w:rPr>
              <w:t>3</w:t>
            </w:r>
            <w:r>
              <w:rPr>
                <w:rFonts w:hint="eastAsia"/>
              </w:rPr>
              <w:t>月至</w:t>
            </w:r>
            <w:r>
              <w:rPr>
                <w:rFonts w:hint="eastAsia"/>
              </w:rPr>
              <w:t>2015</w:t>
            </w:r>
            <w:r>
              <w:rPr>
                <w:rFonts w:hint="eastAsia"/>
              </w:rPr>
              <w:t>年</w:t>
            </w:r>
            <w:r>
              <w:rPr>
                <w:rFonts w:hint="eastAsia"/>
              </w:rPr>
              <w:t>9</w:t>
            </w:r>
            <w:r>
              <w:rPr>
                <w:rFonts w:hint="eastAsia"/>
              </w:rPr>
              <w:t>月，任南方现金通基金经理助理；</w:t>
            </w:r>
            <w:r>
              <w:rPr>
                <w:rFonts w:hint="eastAsia"/>
              </w:rPr>
              <w:t>2015</w:t>
            </w:r>
            <w:r>
              <w:rPr>
                <w:rFonts w:hint="eastAsia"/>
              </w:rPr>
              <w:t>年</w:t>
            </w:r>
            <w:r>
              <w:rPr>
                <w:rFonts w:hint="eastAsia"/>
              </w:rPr>
              <w:t>9</w:t>
            </w:r>
            <w:r>
              <w:rPr>
                <w:rFonts w:hint="eastAsia"/>
              </w:rPr>
              <w:t>月至</w:t>
            </w:r>
            <w:r>
              <w:rPr>
                <w:rFonts w:hint="eastAsia"/>
              </w:rPr>
              <w:t>2016</w:t>
            </w:r>
            <w:r>
              <w:rPr>
                <w:rFonts w:hint="eastAsia"/>
              </w:rPr>
              <w:t>年</w:t>
            </w:r>
            <w:r>
              <w:rPr>
                <w:rFonts w:hint="eastAsia"/>
              </w:rPr>
              <w:t>8</w:t>
            </w:r>
            <w:r>
              <w:rPr>
                <w:rFonts w:hint="eastAsia"/>
              </w:rPr>
              <w:t>月，任南方</w:t>
            </w:r>
            <w:r>
              <w:rPr>
                <w:rFonts w:hint="eastAsia"/>
              </w:rPr>
              <w:t>50</w:t>
            </w:r>
            <w:r>
              <w:rPr>
                <w:rFonts w:hint="eastAsia"/>
              </w:rPr>
              <w:t>债基金经理；</w:t>
            </w:r>
            <w:r>
              <w:rPr>
                <w:rFonts w:hint="eastAsia"/>
              </w:rPr>
              <w:t>2015</w:t>
            </w:r>
            <w:r>
              <w:rPr>
                <w:rFonts w:hint="eastAsia"/>
              </w:rPr>
              <w:t>年</w:t>
            </w:r>
            <w:r>
              <w:rPr>
                <w:rFonts w:hint="eastAsia"/>
              </w:rPr>
              <w:t>9</w:t>
            </w:r>
            <w:r>
              <w:rPr>
                <w:rFonts w:hint="eastAsia"/>
              </w:rPr>
              <w:t>月至</w:t>
            </w:r>
            <w:r>
              <w:rPr>
                <w:rFonts w:hint="eastAsia"/>
              </w:rPr>
              <w:t>2018</w:t>
            </w:r>
            <w:r>
              <w:rPr>
                <w:rFonts w:hint="eastAsia"/>
              </w:rPr>
              <w:t>年</w:t>
            </w:r>
            <w:r>
              <w:rPr>
                <w:rFonts w:hint="eastAsia"/>
              </w:rPr>
              <w:t>7</w:t>
            </w:r>
            <w:r>
              <w:rPr>
                <w:rFonts w:hint="eastAsia"/>
              </w:rPr>
              <w:t>月，任南方中票基金经理；</w:t>
            </w:r>
            <w:r>
              <w:rPr>
                <w:rFonts w:hint="eastAsia"/>
              </w:rPr>
              <w:t>2015</w:t>
            </w:r>
            <w:r>
              <w:rPr>
                <w:rFonts w:hint="eastAsia"/>
              </w:rPr>
              <w:t>年</w:t>
            </w:r>
            <w:r>
              <w:rPr>
                <w:rFonts w:hint="eastAsia"/>
              </w:rPr>
              <w:t>9</w:t>
            </w:r>
            <w:r>
              <w:rPr>
                <w:rFonts w:hint="eastAsia"/>
              </w:rPr>
              <w:t>月至今，任南方现金通基金经理；</w:t>
            </w:r>
            <w:r>
              <w:rPr>
                <w:rFonts w:hint="eastAsia"/>
              </w:rPr>
              <w:t>2016</w:t>
            </w:r>
            <w:r>
              <w:rPr>
                <w:rFonts w:hint="eastAsia"/>
              </w:rPr>
              <w:t>年</w:t>
            </w:r>
            <w:r>
              <w:rPr>
                <w:rFonts w:hint="eastAsia"/>
              </w:rPr>
              <w:t>2</w:t>
            </w:r>
            <w:r>
              <w:rPr>
                <w:rFonts w:hint="eastAsia"/>
              </w:rPr>
              <w:t>月至今，任南方日添益货币基金经理；</w:t>
            </w:r>
            <w:r>
              <w:rPr>
                <w:rFonts w:hint="eastAsia"/>
              </w:rPr>
              <w:t>2016</w:t>
            </w:r>
            <w:r>
              <w:rPr>
                <w:rFonts w:hint="eastAsia"/>
              </w:rPr>
              <w:t>年</w:t>
            </w:r>
            <w:r>
              <w:rPr>
                <w:rFonts w:hint="eastAsia"/>
              </w:rPr>
              <w:t>8</w:t>
            </w:r>
            <w:r>
              <w:rPr>
                <w:rFonts w:hint="eastAsia"/>
              </w:rPr>
              <w:t>月至今，任南方</w:t>
            </w:r>
            <w:r>
              <w:rPr>
                <w:rFonts w:hint="eastAsia"/>
              </w:rPr>
              <w:t>10</w:t>
            </w:r>
            <w:r>
              <w:rPr>
                <w:rFonts w:hint="eastAsia"/>
              </w:rPr>
              <w:t>年国债基金经理；</w:t>
            </w:r>
            <w:r>
              <w:rPr>
                <w:rFonts w:hint="eastAsia"/>
              </w:rPr>
              <w:t>2016</w:t>
            </w:r>
            <w:r>
              <w:rPr>
                <w:rFonts w:hint="eastAsia"/>
              </w:rPr>
              <w:t>年</w:t>
            </w:r>
            <w:r>
              <w:rPr>
                <w:rFonts w:hint="eastAsia"/>
              </w:rPr>
              <w:t>11</w:t>
            </w:r>
            <w:r>
              <w:rPr>
                <w:rFonts w:hint="eastAsia"/>
              </w:rPr>
              <w:t>月至今，任南方理财</w:t>
            </w:r>
            <w:r>
              <w:rPr>
                <w:rFonts w:hint="eastAsia"/>
              </w:rPr>
              <w:t>60</w:t>
            </w:r>
            <w:r>
              <w:rPr>
                <w:rFonts w:hint="eastAsia"/>
              </w:rPr>
              <w:t>天基金经理；</w:t>
            </w:r>
            <w:r>
              <w:rPr>
                <w:rFonts w:hint="eastAsia"/>
              </w:rPr>
              <w:t>2017</w:t>
            </w:r>
            <w:r>
              <w:rPr>
                <w:rFonts w:hint="eastAsia"/>
              </w:rPr>
              <w:t>年</w:t>
            </w:r>
            <w:r>
              <w:rPr>
                <w:rFonts w:hint="eastAsia"/>
              </w:rPr>
              <w:t>8</w:t>
            </w:r>
            <w:r>
              <w:rPr>
                <w:rFonts w:hint="eastAsia"/>
              </w:rPr>
              <w:t>月至今，任南方天天宝基金经理；</w:t>
            </w:r>
            <w:r>
              <w:rPr>
                <w:rFonts w:hint="eastAsia"/>
              </w:rPr>
              <w:t>2018</w:t>
            </w:r>
            <w:r>
              <w:rPr>
                <w:rFonts w:hint="eastAsia"/>
              </w:rPr>
              <w:t>年</w:t>
            </w:r>
            <w:r>
              <w:rPr>
                <w:rFonts w:hint="eastAsia"/>
              </w:rPr>
              <w:t>11</w:t>
            </w:r>
            <w:r>
              <w:rPr>
                <w:rFonts w:hint="eastAsia"/>
              </w:rPr>
              <w:t>月至今，任南方</w:t>
            </w:r>
            <w:r>
              <w:rPr>
                <w:rFonts w:hint="eastAsia"/>
              </w:rPr>
              <w:t>1-3</w:t>
            </w:r>
            <w:r>
              <w:rPr>
                <w:rFonts w:hint="eastAsia"/>
              </w:rPr>
              <w:t>年国开债基金经理；</w:t>
            </w:r>
            <w:r>
              <w:rPr>
                <w:rFonts w:hint="eastAsia"/>
              </w:rPr>
              <w:t>2018</w:t>
            </w:r>
            <w:r>
              <w:rPr>
                <w:rFonts w:hint="eastAsia"/>
              </w:rPr>
              <w:t>年</w:t>
            </w:r>
            <w:r>
              <w:rPr>
                <w:rFonts w:hint="eastAsia"/>
              </w:rPr>
              <w:t>12</w:t>
            </w:r>
            <w:r>
              <w:rPr>
                <w:rFonts w:hint="eastAsia"/>
              </w:rPr>
              <w:t>月至今，任南方</w:t>
            </w:r>
            <w:r>
              <w:rPr>
                <w:rFonts w:hint="eastAsia"/>
              </w:rPr>
              <w:t>3-5</w:t>
            </w:r>
            <w:r>
              <w:rPr>
                <w:rFonts w:hint="eastAsia"/>
              </w:rPr>
              <w:t>年农发债基金经理；</w:t>
            </w:r>
            <w:r>
              <w:rPr>
                <w:rFonts w:hint="eastAsia"/>
              </w:rPr>
              <w:t>2019</w:t>
            </w:r>
            <w:r>
              <w:rPr>
                <w:rFonts w:hint="eastAsia"/>
              </w:rPr>
              <w:t>年</w:t>
            </w:r>
            <w:r>
              <w:rPr>
                <w:rFonts w:hint="eastAsia"/>
              </w:rPr>
              <w:t>3</w:t>
            </w:r>
            <w:r>
              <w:rPr>
                <w:rFonts w:hint="eastAsia"/>
              </w:rPr>
              <w:t>月至今，任南方</w:t>
            </w:r>
            <w:r>
              <w:rPr>
                <w:rFonts w:hint="eastAsia"/>
              </w:rPr>
              <w:t>7-10</w:t>
            </w:r>
            <w:r>
              <w:rPr>
                <w:rFonts w:hint="eastAsia"/>
              </w:rPr>
              <w:t>年国开债基金经理；</w:t>
            </w:r>
            <w:r>
              <w:rPr>
                <w:rFonts w:hint="eastAsia"/>
              </w:rPr>
              <w:t>2019</w:t>
            </w:r>
            <w:r>
              <w:rPr>
                <w:rFonts w:hint="eastAsia"/>
              </w:rPr>
              <w:t>年</w:t>
            </w:r>
            <w:r>
              <w:rPr>
                <w:rFonts w:hint="eastAsia"/>
              </w:rPr>
              <w:t>5</w:t>
            </w:r>
            <w:r>
              <w:rPr>
                <w:rFonts w:hint="eastAsia"/>
              </w:rPr>
              <w:t>月至今，任南方收益宝基金经理。</w:t>
            </w:r>
          </w:p>
        </w:tc>
      </w:tr>
    </w:tbl>
    <w:p w:rsidR="00875749" w:rsidRDefault="00875749" w:rsidP="00875749">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875749" w:rsidRDefault="00875749" w:rsidP="00875749">
      <w:pPr>
        <w:pStyle w:val="-"/>
        <w:ind w:firstLine="420"/>
      </w:pPr>
      <w:r>
        <w:rPr>
          <w:rFonts w:hint="eastAsia"/>
        </w:rPr>
        <w:t>2、证券从业年限计算标准遵从行业协会《证券业从业人员资格管理办法》中关于证券从业人员范围的相关规定。</w:t>
      </w:r>
    </w:p>
    <w:p w:rsidR="00875749" w:rsidRDefault="00875749" w:rsidP="00875749">
      <w:pPr>
        <w:pStyle w:val="-2"/>
        <w:spacing w:before="312"/>
      </w:pPr>
      <w:bookmarkStart w:id="14" w:name="_Toc17121688"/>
      <w:r>
        <w:rPr>
          <w:rFonts w:hint="eastAsia"/>
        </w:rPr>
        <w:t>管理人对报告期内本基金运作遵规守信情况的说明</w:t>
      </w:r>
      <w:bookmarkEnd w:id="14"/>
    </w:p>
    <w:p w:rsidR="00875749" w:rsidRDefault="00875749" w:rsidP="00875749">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875749" w:rsidRDefault="00875749" w:rsidP="00875749">
      <w:pPr>
        <w:pStyle w:val="-2"/>
        <w:spacing w:before="312"/>
      </w:pPr>
      <w:bookmarkStart w:id="15" w:name="_Toc17121689"/>
      <w:r>
        <w:rPr>
          <w:rFonts w:hint="eastAsia"/>
        </w:rPr>
        <w:t>管理人对报告期内公平交易情况的专项说明</w:t>
      </w:r>
      <w:bookmarkEnd w:id="15"/>
    </w:p>
    <w:p w:rsidR="00875749" w:rsidRDefault="00875749" w:rsidP="00875749">
      <w:pPr>
        <w:pStyle w:val="-3"/>
        <w:spacing w:before="156" w:after="156"/>
      </w:pPr>
      <w:r>
        <w:rPr>
          <w:rFonts w:hint="eastAsia"/>
        </w:rPr>
        <w:t>公平交易制度的执行情况</w:t>
      </w:r>
    </w:p>
    <w:p w:rsidR="00875749" w:rsidRDefault="00875749" w:rsidP="00875749">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875749" w:rsidRDefault="00875749" w:rsidP="00875749">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875749" w:rsidRDefault="00875749" w:rsidP="00875749">
      <w:pPr>
        <w:pStyle w:val="-3"/>
        <w:spacing w:before="156" w:after="156"/>
      </w:pPr>
      <w:r>
        <w:rPr>
          <w:rFonts w:hint="eastAsia"/>
        </w:rPr>
        <w:t>异常交易行为的专项说明</w:t>
      </w:r>
    </w:p>
    <w:p w:rsidR="00875749" w:rsidRDefault="00875749" w:rsidP="00875749">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875749" w:rsidRDefault="00875749" w:rsidP="00875749">
      <w:pPr>
        <w:pStyle w:val="-2"/>
        <w:spacing w:before="312"/>
      </w:pPr>
      <w:bookmarkStart w:id="16" w:name="_Toc17121690"/>
      <w:r>
        <w:rPr>
          <w:rFonts w:hint="eastAsia"/>
        </w:rPr>
        <w:t>管理人对报告期内基金的投资策略和业绩表现的说明</w:t>
      </w:r>
      <w:bookmarkEnd w:id="16"/>
    </w:p>
    <w:p w:rsidR="00875749" w:rsidRDefault="00875749" w:rsidP="00875749">
      <w:pPr>
        <w:pStyle w:val="-3"/>
        <w:spacing w:before="156" w:after="156"/>
      </w:pPr>
      <w:r>
        <w:rPr>
          <w:rFonts w:hint="eastAsia"/>
        </w:rPr>
        <w:t>报告期内基金投资策略和运作分析</w:t>
      </w:r>
    </w:p>
    <w:p w:rsidR="00875749" w:rsidRDefault="00875749" w:rsidP="00875749">
      <w:pPr>
        <w:pStyle w:val="-"/>
        <w:ind w:firstLine="420"/>
      </w:pPr>
      <w:r>
        <w:rPr>
          <w:rFonts w:hint="eastAsia"/>
        </w:rPr>
        <w:t>上半年经济继续回落，1-6月工业增加值累计同比增长6.0%；1-6月固定资产投资累计同比增长5.8%；1-6月社会消费品零售总额累计同比增长8.4%。通胀方面，6月末CPI同比增速回升至2.7%，PPI回落至0%。金融数据方面，6月末M2同比增长8.5%，上半年信贷投放力度较大，非标收缩的趋势也明显好转，社融增速出现触底回升。</w:t>
      </w:r>
    </w:p>
    <w:p w:rsidR="00875749" w:rsidRDefault="00875749" w:rsidP="00875749">
      <w:pPr>
        <w:pStyle w:val="-"/>
        <w:ind w:firstLine="420"/>
      </w:pPr>
      <w:r>
        <w:rPr>
          <w:rFonts w:hint="eastAsia"/>
        </w:rPr>
        <w:t>美联储上半年按兵不动，但在6月议息会议后的声明中表示，美国经济前景的不确定性增加，通胀长期低于目标。国内方面，央行上半年分别在1月和5月进行了一次全面降准和定向降准，货币政策整体保持了稳健中性的态度。上半年美元指数上涨0.12%，人民币对美元汇率中间价贬值115个基点。</w:t>
      </w:r>
    </w:p>
    <w:p w:rsidR="00875749" w:rsidRDefault="00875749" w:rsidP="00875749">
      <w:pPr>
        <w:pStyle w:val="-"/>
        <w:ind w:firstLine="420"/>
      </w:pPr>
      <w:r>
        <w:rPr>
          <w:rFonts w:hint="eastAsia"/>
        </w:rPr>
        <w:t>市场层面，上半年资金面保持合理充裕，二季度后波动有所增强。利率债收益率震荡为主，利率曲线整体变动不大。信用债方面，信用债整体表现好于同期限国开债。报告期内，1年国开上行7BP，3年国开收益率基本持平；3年农发、5年农发收益率均上行1BP；7年国开上行5BP,10年国开收益率与年初水平相比基本持平；10年国债收益率上行5BP。本基金在报告期内密切跟踪指数，并根据成份券变更和规模的变动进行小幅的调整，有效实现了对指数的跟踪。</w:t>
      </w:r>
    </w:p>
    <w:p w:rsidR="00875749" w:rsidRDefault="00875749" w:rsidP="00875749">
      <w:pPr>
        <w:pStyle w:val="-3"/>
        <w:spacing w:before="156" w:after="156"/>
      </w:pPr>
      <w:r>
        <w:rPr>
          <w:rFonts w:hint="eastAsia"/>
        </w:rPr>
        <w:t>报告期内基金的业绩表现</w:t>
      </w:r>
    </w:p>
    <w:p w:rsidR="00875749" w:rsidRDefault="00875749" w:rsidP="00875749">
      <w:pPr>
        <w:pStyle w:val="-"/>
        <w:ind w:firstLine="420"/>
      </w:pPr>
      <w:r>
        <w:rPr>
          <w:rFonts w:hint="eastAsia"/>
        </w:rPr>
        <w:t>截至报告期末，本基金A份额净值为1.0199元，报告期内，份额净值增长率为1.99%，同期业绩基准增长率为0.04%；本基金C份额净值为1.0196元，报告期内，份额净值增长率为1.96%，同期业绩基准增长率为0.04%。</w:t>
      </w:r>
    </w:p>
    <w:p w:rsidR="00875749" w:rsidRDefault="00875749" w:rsidP="00875749">
      <w:pPr>
        <w:pStyle w:val="-2"/>
        <w:spacing w:before="312"/>
      </w:pPr>
      <w:bookmarkStart w:id="17" w:name="_Toc17121691"/>
      <w:r>
        <w:rPr>
          <w:rFonts w:hint="eastAsia"/>
        </w:rPr>
        <w:t>管理人对宏观经济、证券市场及行业走势的简要展望</w:t>
      </w:r>
      <w:bookmarkEnd w:id="17"/>
    </w:p>
    <w:p w:rsidR="00875749" w:rsidRDefault="00875749" w:rsidP="00875749">
      <w:pPr>
        <w:pStyle w:val="-"/>
        <w:ind w:firstLine="420"/>
      </w:pPr>
      <w:r>
        <w:rPr>
          <w:rFonts w:hint="eastAsia"/>
        </w:rPr>
        <w:t>经济层面，展望下半年,预计经济仍处于探底的阶段，外部需求减弱，叠加内部刺激政策有限，经济回升的动力较弱，需要依赖信贷和财政的发力对冲经济下行风险。基本面方面，生产和需求均有所改善，生产端的改善更为明显，需求端则有一定出口回暖的影响。此外，库存指数也明显回落，目前或已处于库存去化的后期。通胀方面，目前GDP平减指数相对稳定，通胀和通缩的风险都不大。预计2019年全年CPI中枢维持在2.4%左右，较2018年小幅抬升；PPI中枢回落至0.5%左右，较2018年显著下降。</w:t>
      </w:r>
    </w:p>
    <w:p w:rsidR="00875749" w:rsidRDefault="00875749" w:rsidP="00875749">
      <w:pPr>
        <w:pStyle w:val="-"/>
        <w:ind w:firstLine="420"/>
      </w:pPr>
      <w:r>
        <w:rPr>
          <w:rFonts w:hint="eastAsia"/>
        </w:rPr>
        <w:t>政策方面，全球货币政策下半年将重新进入宽松的通道中，国内考虑到刚兑打破后的信用收缩风险，以及海外货币政策对国内的约束减小，预计货币政策仍将以防风险和稳经济为主，短期内资金面趋紧的风险较小，财政投放力度及持续性有待观察。</w:t>
      </w:r>
    </w:p>
    <w:p w:rsidR="00875749" w:rsidRDefault="00875749" w:rsidP="00875749">
      <w:pPr>
        <w:pStyle w:val="-"/>
        <w:ind w:firstLine="420"/>
      </w:pPr>
      <w:r>
        <w:rPr>
          <w:rFonts w:hint="eastAsia"/>
        </w:rPr>
        <w:t>债市策略方面，考虑到当前内外部经济形势均存在较大的不确定性，国内经济下行压力加大，流动性风险也依然没有完全消除，货币政策或继续维持较为宽松的状态，财政政策也将延续上半年基调，整体来看，没有强刺激政策的背景下，基本面上行的风险较小，因此，无风险利率上行的风险较低。结合当前银行打破刚兑、房地产信托收紧等市场现状，也推升了投资者对利率债的配置需求，预计下半年利率债仍有下行空间。本基金为被动型指数基金，我们将进一步优化既有的跟踪策略，注重保持组合的流动性，有效跟踪标的指数。</w:t>
      </w:r>
    </w:p>
    <w:p w:rsidR="00875749" w:rsidRDefault="00875749" w:rsidP="00875749">
      <w:pPr>
        <w:pStyle w:val="-2"/>
        <w:spacing w:before="312"/>
      </w:pPr>
      <w:bookmarkStart w:id="18" w:name="_Toc17121692"/>
      <w:r>
        <w:rPr>
          <w:rFonts w:hint="eastAsia"/>
        </w:rPr>
        <w:t>管理人对报告期内基金估值程序等事项的说明</w:t>
      </w:r>
      <w:bookmarkEnd w:id="18"/>
    </w:p>
    <w:p w:rsidR="00875749" w:rsidRDefault="00875749" w:rsidP="00875749">
      <w:pPr>
        <w:pStyle w:val="-"/>
        <w:ind w:firstLine="420"/>
      </w:pPr>
      <w:r>
        <w:rPr>
          <w:rFonts w:hint="eastAsia"/>
        </w:rPr>
        <w:t>报告期内，本基金的估值业务严格按照相关的法律法规、基金合同以及《南方基金管理股份有限公司基金估值委员会管理制度》进行。基金核算部负责日常的基金资产的估值业务，执行基金估值政策。另外，公司设立由投资和研究部门、风险管理部、基金核算部、法律合规部负责人和基金经理代表组成的估值委员会 。公司估值委员会的相关成员均具备相应的专业胜任能力和相关工作经历。公司估值委员会主要负责制定 、修订和完善基金估值政策和程序，定期评价现有估值政策和程序的适用性及对估值程序执行情况进行监督。</w:t>
      </w:r>
    </w:p>
    <w:p w:rsidR="00875749" w:rsidRDefault="00875749" w:rsidP="00875749">
      <w:pPr>
        <w:pStyle w:val="-"/>
        <w:ind w:firstLine="420"/>
      </w:pPr>
      <w:r>
        <w:rPr>
          <w:rFonts w:hint="eastAsia"/>
        </w:rPr>
        <w:t>投资和研究部门以及基金核算部共同负责关注相关投资品种的动态，评判基金持有的投资品种是否处于不活跃的交易状态或者最近交易日后经济环境发生了重大变化或证券发行机构发生了影响证券价格的重大事件，从而确定估值日需要进行估值测算或者调整的投资品种；投资和研究部门定期审核公允价值的确认和计量；研究部提出合理的数量分析模型对需要进行估值测算或者调整的投资品种进行公允价值定价与计量并定期对估值政策和程序进行评价，以保证其持续适用；基金核算部定期审核估值政策和程序的一致性，并负责与托管行沟通估值调整事项；风险管理部负责估值委员会工作流程中的风险控制；法律合规部负责日常的基金估值调整结果的事后复核监督工作；法律合规部与基金核算部共同负责估值调整事项的信息披露工作。</w:t>
      </w:r>
    </w:p>
    <w:p w:rsidR="00875749" w:rsidRDefault="00875749" w:rsidP="00875749">
      <w:pPr>
        <w:pStyle w:val="-"/>
        <w:ind w:firstLine="420"/>
      </w:pPr>
      <w:r>
        <w:rPr>
          <w:rFonts w:hint="eastAsia"/>
        </w:rPr>
        <w:t>基金经理代表向估值委员会提供估值参考信息，参与估值政策讨论；对需采用特别估值程序的证券，基金及时启动特别估值程序，由公司估值委员会集体讨论议定特别估值方案，咨询会计事务所的专业意见，并与托管行沟通后由基金核算部具体执行。</w:t>
      </w:r>
    </w:p>
    <w:p w:rsidR="00875749" w:rsidRDefault="00875749" w:rsidP="00875749">
      <w:pPr>
        <w:pStyle w:val="-"/>
        <w:ind w:firstLine="420"/>
      </w:pPr>
      <w:r>
        <w:rPr>
          <w:rFonts w:hint="eastAsia"/>
        </w:rPr>
        <w:t>本基金管理人参与估值流程各方之间不存在任何重大利益冲突。截止报告期末本基金管理人已与中央国债登记结算有限责任公司、中证指数有限公司签署服务协议，由其按约定提供相关债券品种、流通受限股票的估值参考数据。</w:t>
      </w:r>
    </w:p>
    <w:p w:rsidR="00875749" w:rsidRDefault="00875749" w:rsidP="00875749">
      <w:pPr>
        <w:pStyle w:val="-2"/>
        <w:spacing w:before="312"/>
      </w:pPr>
      <w:bookmarkStart w:id="19" w:name="_Toc17121693"/>
      <w:r>
        <w:rPr>
          <w:rFonts w:hint="eastAsia"/>
        </w:rPr>
        <w:t>管理人对报告期内基金利润分配情况的说明</w:t>
      </w:r>
      <w:bookmarkEnd w:id="19"/>
    </w:p>
    <w:p w:rsidR="00875749" w:rsidRDefault="00875749" w:rsidP="00875749">
      <w:pPr>
        <w:pStyle w:val="-"/>
        <w:ind w:firstLine="420"/>
      </w:pPr>
      <w:r>
        <w:rPr>
          <w:rFonts w:hint="eastAsia"/>
        </w:rPr>
        <w:t>本基金合同约定，在符合有关基金分红条件的前提下，本基金每年收益分配次数最多为 12 次，每份基金份额每次基金收益分配比例不得低于基金收益分配基准日每份基金份额可供分配利润的 10%，若《基金合同》生效不满3个月可不进行收益分配；本基金收益分配方式分两种：现金分红与红利再投资，投资人可选择现金红利或将现金红利自动转为相应类别的基金份额进行再投资；若投资人不选择，本基金默认的收益分配方式是现金分红；基金收益分配后基金份额净值不能低于面值；即基金收益分配基准日的基金份额净值减去每单位基金份额收益分配金额后不能低于面值。同一类别内每一基金份额享有同等分配权；法律法规或监管机关另有规定的，从其规定。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rsidR="00875749" w:rsidRDefault="00875749" w:rsidP="00875749">
      <w:pPr>
        <w:pStyle w:val="-"/>
        <w:ind w:firstLine="420"/>
      </w:pPr>
      <w:r>
        <w:rPr>
          <w:rFonts w:hint="eastAsia"/>
        </w:rPr>
        <w:t>根据上述分配原则以及基金的实际运作情况，本报告期本基金未有分配事项。</w:t>
      </w:r>
    </w:p>
    <w:p w:rsidR="00875749" w:rsidRDefault="00875749" w:rsidP="00875749">
      <w:pPr>
        <w:pStyle w:val="-2"/>
        <w:spacing w:before="312"/>
      </w:pPr>
      <w:bookmarkStart w:id="20" w:name="_Toc17121694"/>
      <w:r>
        <w:rPr>
          <w:rFonts w:hint="eastAsia"/>
        </w:rPr>
        <w:t>报告期内基金持有人数或基金资产净值预警说明</w:t>
      </w:r>
      <w:bookmarkEnd w:id="20"/>
    </w:p>
    <w:p w:rsidR="00875749" w:rsidRDefault="00875749" w:rsidP="00875749">
      <w:pPr>
        <w:pStyle w:val="-"/>
        <w:ind w:firstLine="420"/>
      </w:pPr>
      <w:r>
        <w:rPr>
          <w:rFonts w:hint="eastAsia"/>
        </w:rPr>
        <w:t>报告期内，本基金未出现连续二十个交易日基金份额持有人数量不满二百人或者基金资产净值低于五千万元的情形。</w:t>
      </w:r>
    </w:p>
    <w:p w:rsidR="00875749" w:rsidRDefault="00875749" w:rsidP="00875749">
      <w:pPr>
        <w:pStyle w:val="-1"/>
        <w:ind w:left="281" w:hanging="281"/>
      </w:pPr>
      <w:bookmarkStart w:id="21" w:name="_Toc17121695"/>
      <w:r>
        <w:t>托管人报告</w:t>
      </w:r>
      <w:bookmarkEnd w:id="21"/>
    </w:p>
    <w:p w:rsidR="00875749" w:rsidRDefault="00875749" w:rsidP="00875749">
      <w:pPr>
        <w:pStyle w:val="-2"/>
        <w:spacing w:before="312"/>
      </w:pPr>
      <w:bookmarkStart w:id="22" w:name="_Toc17121696"/>
      <w:r>
        <w:rPr>
          <w:rFonts w:hint="eastAsia"/>
        </w:rPr>
        <w:t>报告期内本基金托管人遵规守信情况声明</w:t>
      </w:r>
      <w:bookmarkEnd w:id="22"/>
    </w:p>
    <w:p w:rsidR="00875749" w:rsidRDefault="00875749" w:rsidP="00875749">
      <w:pPr>
        <w:pStyle w:val="-"/>
        <w:ind w:firstLine="420"/>
      </w:pPr>
      <w:r>
        <w:rPr>
          <w:rFonts w:hint="eastAsia"/>
        </w:rPr>
        <w:t>本报告期内，中国邮政储蓄银行股份有限公司（以下称“本托管人”）在南方中债7-10年国开行债券指数证券投资基金（以下称“本基金”）的托管过程中，严格遵守《证券投资基金法》及其他有关法律法规、基金合同和托管协议的有关规定，不存在损害基金份额持有人利益的行为，完全尽职尽责地履行了应尽的义务。</w:t>
      </w:r>
    </w:p>
    <w:p w:rsidR="00875749" w:rsidRDefault="00875749" w:rsidP="00875749">
      <w:pPr>
        <w:pStyle w:val="-2"/>
        <w:spacing w:before="312"/>
      </w:pPr>
      <w:bookmarkStart w:id="23" w:name="_Toc17121697"/>
      <w:r>
        <w:rPr>
          <w:rFonts w:hint="eastAsia"/>
        </w:rPr>
        <w:t>托管人对报告期内本基金投资运作遵规守信、净值计算、利润分配等情况的说明</w:t>
      </w:r>
      <w:bookmarkEnd w:id="23"/>
    </w:p>
    <w:p w:rsidR="00875749" w:rsidRDefault="00875749" w:rsidP="00875749">
      <w:pPr>
        <w:pStyle w:val="-"/>
        <w:ind w:firstLine="420"/>
      </w:pPr>
      <w:r>
        <w:rPr>
          <w:rFonts w:hint="eastAsia"/>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875749" w:rsidRDefault="00875749" w:rsidP="00875749">
      <w:pPr>
        <w:pStyle w:val="-"/>
        <w:ind w:firstLine="420"/>
      </w:pPr>
      <w:r>
        <w:rPr>
          <w:rFonts w:hint="eastAsia"/>
        </w:rPr>
        <w:t>本报告期内，本基金未进行利润分配。</w:t>
      </w:r>
    </w:p>
    <w:p w:rsidR="00875749" w:rsidRDefault="00875749" w:rsidP="00875749">
      <w:pPr>
        <w:pStyle w:val="-2"/>
        <w:spacing w:before="312"/>
      </w:pPr>
      <w:bookmarkStart w:id="24" w:name="_Toc17121698"/>
      <w:r>
        <w:rPr>
          <w:rFonts w:hint="eastAsia"/>
        </w:rPr>
        <w:t>托管人对本半年度报告中财务信息等内容的真实、准确和完整发表意见</w:t>
      </w:r>
      <w:bookmarkEnd w:id="24"/>
    </w:p>
    <w:p w:rsidR="00875749" w:rsidRDefault="00875749" w:rsidP="00875749">
      <w:pPr>
        <w:pStyle w:val="-"/>
        <w:ind w:firstLine="420"/>
      </w:pPr>
      <w:r>
        <w:rPr>
          <w:rFonts w:hint="eastAsia"/>
        </w:rPr>
        <w:t>本报告中的财务指标、净值表现、收益分配情况、财务会计报告、投资组合报告等数据真实、准确和完整。</w:t>
      </w:r>
    </w:p>
    <w:p w:rsidR="00875749" w:rsidRDefault="00875749" w:rsidP="00875749">
      <w:pPr>
        <w:pStyle w:val="-1"/>
        <w:ind w:left="281" w:hanging="281"/>
      </w:pPr>
      <w:bookmarkStart w:id="25" w:name="_Toc17121699"/>
      <w:r>
        <w:rPr>
          <w:rFonts w:hint="eastAsia"/>
        </w:rPr>
        <w:t>半年度财务会计报告（未经审计）</w:t>
      </w:r>
      <w:bookmarkEnd w:id="25"/>
    </w:p>
    <w:p w:rsidR="00875749" w:rsidRDefault="00875749" w:rsidP="00875749">
      <w:pPr>
        <w:pStyle w:val="-2"/>
        <w:spacing w:before="312"/>
      </w:pPr>
      <w:bookmarkStart w:id="26" w:name="_Toc17121700"/>
      <w:r>
        <w:rPr>
          <w:rFonts w:hint="eastAsia"/>
        </w:rPr>
        <w:t>资产负债表</w:t>
      </w:r>
      <w:bookmarkEnd w:id="26"/>
    </w:p>
    <w:p w:rsidR="00875749" w:rsidRDefault="00875749" w:rsidP="00875749">
      <w:pPr>
        <w:pStyle w:val="-"/>
        <w:ind w:firstLine="420"/>
      </w:pPr>
      <w:r>
        <w:rPr>
          <w:rFonts w:hint="eastAsia"/>
        </w:rPr>
        <w:t>会计主体：南方中债7-10年国开行债券指数证券投资基金</w:t>
      </w:r>
    </w:p>
    <w:p w:rsidR="00875749" w:rsidRDefault="00875749" w:rsidP="00875749">
      <w:pPr>
        <w:pStyle w:val="-"/>
        <w:ind w:firstLine="420"/>
      </w:pPr>
      <w:r>
        <w:rPr>
          <w:rFonts w:hint="eastAsia"/>
        </w:rPr>
        <w:t>报告截止日：2019年6月30日</w:t>
      </w:r>
    </w:p>
    <w:p w:rsidR="00875749" w:rsidRDefault="00875749" w:rsidP="00875749">
      <w:pPr>
        <w:pStyle w:val="-"/>
        <w:ind w:firstLine="420"/>
        <w:jc w:val="right"/>
      </w:pPr>
      <w:r>
        <w:rPr>
          <w:rFonts w:hint="eastAsia"/>
        </w:rPr>
        <w:t>单位：人民币元</w:t>
      </w:r>
    </w:p>
    <w:tbl>
      <w:tblPr>
        <w:tblStyle w:val="-noheader"/>
        <w:tblW w:w="5745" w:type="dxa"/>
        <w:tblLayout w:type="fixed"/>
        <w:tblLook w:val="04A0"/>
      </w:tblPr>
      <w:tblGrid>
        <w:gridCol w:w="2872"/>
        <w:gridCol w:w="2873"/>
      </w:tblGrid>
      <w:tr w:rsidR="00B13509" w:rsidTr="00B13509">
        <w:tc>
          <w:tcPr>
            <w:tcW w:w="2872" w:type="dxa"/>
          </w:tcPr>
          <w:p w:rsidR="00B13509" w:rsidRDefault="00B13509" w:rsidP="00875749">
            <w:pPr>
              <w:pStyle w:val="-"/>
              <w:ind w:firstLineChars="0" w:firstLine="0"/>
              <w:jc w:val="left"/>
            </w:pPr>
            <w:r>
              <w:rPr>
                <w:rFonts w:hint="eastAsia"/>
              </w:rPr>
              <w:t>资产</w:t>
            </w:r>
          </w:p>
        </w:tc>
        <w:tc>
          <w:tcPr>
            <w:tcW w:w="2873" w:type="dxa"/>
          </w:tcPr>
          <w:p w:rsidR="00B13509" w:rsidRDefault="00B13509" w:rsidP="00875749">
            <w:pPr>
              <w:pStyle w:val="-"/>
              <w:ind w:firstLineChars="0" w:firstLine="0"/>
              <w:jc w:val="left"/>
            </w:pPr>
            <w:r>
              <w:rPr>
                <w:rFonts w:hint="eastAsia"/>
              </w:rPr>
              <w:t>本期末</w:t>
            </w:r>
            <w:r>
              <w:t>2019年6月30日</w:t>
            </w:r>
          </w:p>
        </w:tc>
      </w:tr>
      <w:tr w:rsidR="00B13509" w:rsidTr="00B13509">
        <w:tc>
          <w:tcPr>
            <w:tcW w:w="2872" w:type="dxa"/>
          </w:tcPr>
          <w:p w:rsidR="00B13509" w:rsidRDefault="00B13509" w:rsidP="00875749">
            <w:pPr>
              <w:pStyle w:val="-"/>
              <w:ind w:firstLineChars="0" w:firstLine="0"/>
              <w:jc w:val="left"/>
            </w:pPr>
            <w:r>
              <w:rPr>
                <w:rFonts w:hint="eastAsia"/>
              </w:rPr>
              <w:t>资产：</w:t>
            </w:r>
          </w:p>
        </w:tc>
        <w:tc>
          <w:tcPr>
            <w:tcW w:w="2873" w:type="dxa"/>
          </w:tcPr>
          <w:p w:rsidR="00B13509" w:rsidRDefault="00B13509" w:rsidP="00875749">
            <w:pPr>
              <w:pStyle w:val="-"/>
              <w:ind w:firstLineChars="0" w:firstLine="0"/>
              <w:jc w:val="left"/>
            </w:pPr>
          </w:p>
        </w:tc>
      </w:tr>
      <w:tr w:rsidR="00B13509" w:rsidTr="00B13509">
        <w:tc>
          <w:tcPr>
            <w:tcW w:w="2872" w:type="dxa"/>
          </w:tcPr>
          <w:p w:rsidR="00B13509" w:rsidRDefault="00B13509" w:rsidP="00875749">
            <w:pPr>
              <w:pStyle w:val="-"/>
              <w:ind w:firstLineChars="0" w:firstLine="0"/>
              <w:jc w:val="left"/>
            </w:pPr>
            <w:r>
              <w:rPr>
                <w:rFonts w:hint="eastAsia"/>
              </w:rPr>
              <w:t>银行存款</w:t>
            </w:r>
          </w:p>
        </w:tc>
        <w:tc>
          <w:tcPr>
            <w:tcW w:w="2873" w:type="dxa"/>
          </w:tcPr>
          <w:p w:rsidR="00B13509" w:rsidRDefault="00B13509" w:rsidP="00875749">
            <w:pPr>
              <w:pStyle w:val="-"/>
              <w:ind w:firstLineChars="0" w:firstLine="0"/>
              <w:jc w:val="right"/>
            </w:pPr>
            <w:r>
              <w:t>730,860.72</w:t>
            </w:r>
          </w:p>
        </w:tc>
      </w:tr>
      <w:tr w:rsidR="00B13509" w:rsidTr="00B13509">
        <w:tc>
          <w:tcPr>
            <w:tcW w:w="2872" w:type="dxa"/>
          </w:tcPr>
          <w:p w:rsidR="00B13509" w:rsidRDefault="00B13509" w:rsidP="00875749">
            <w:pPr>
              <w:pStyle w:val="-"/>
              <w:ind w:firstLineChars="0" w:firstLine="0"/>
              <w:jc w:val="left"/>
            </w:pPr>
            <w:r>
              <w:rPr>
                <w:rFonts w:hint="eastAsia"/>
              </w:rPr>
              <w:t>结算备付金</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存出保证金</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交易性金融资产</w:t>
            </w:r>
          </w:p>
        </w:tc>
        <w:tc>
          <w:tcPr>
            <w:tcW w:w="2873" w:type="dxa"/>
          </w:tcPr>
          <w:p w:rsidR="00B13509" w:rsidRDefault="00B13509" w:rsidP="00875749">
            <w:pPr>
              <w:pStyle w:val="-"/>
              <w:ind w:firstLineChars="0" w:firstLine="0"/>
              <w:jc w:val="right"/>
            </w:pPr>
            <w:r>
              <w:t>201,874,000.00</w:t>
            </w:r>
          </w:p>
        </w:tc>
      </w:tr>
      <w:tr w:rsidR="00B13509" w:rsidTr="00B13509">
        <w:tc>
          <w:tcPr>
            <w:tcW w:w="2872" w:type="dxa"/>
          </w:tcPr>
          <w:p w:rsidR="00B13509" w:rsidRDefault="00B13509" w:rsidP="00875749">
            <w:pPr>
              <w:pStyle w:val="-"/>
              <w:ind w:firstLineChars="0" w:firstLine="0"/>
              <w:jc w:val="left"/>
            </w:pPr>
            <w:r>
              <w:rPr>
                <w:rFonts w:hint="eastAsia"/>
              </w:rPr>
              <w:t>其中：股票投资</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 xml:space="preserve">      基金投资</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 xml:space="preserve">      债券投资</w:t>
            </w:r>
          </w:p>
        </w:tc>
        <w:tc>
          <w:tcPr>
            <w:tcW w:w="2873" w:type="dxa"/>
          </w:tcPr>
          <w:p w:rsidR="00B13509" w:rsidRDefault="00B13509" w:rsidP="00875749">
            <w:pPr>
              <w:pStyle w:val="-"/>
              <w:ind w:firstLineChars="0" w:firstLine="0"/>
              <w:jc w:val="right"/>
            </w:pPr>
            <w:r>
              <w:t>201,874,000.00</w:t>
            </w:r>
          </w:p>
        </w:tc>
      </w:tr>
      <w:tr w:rsidR="00B13509" w:rsidTr="00B13509">
        <w:tc>
          <w:tcPr>
            <w:tcW w:w="2872" w:type="dxa"/>
          </w:tcPr>
          <w:p w:rsidR="00B13509" w:rsidRDefault="00B13509" w:rsidP="00875749">
            <w:pPr>
              <w:pStyle w:val="-"/>
              <w:ind w:firstLineChars="0" w:firstLine="0"/>
              <w:jc w:val="left"/>
            </w:pPr>
            <w:r>
              <w:t xml:space="preserve">      资产支持证券投资</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 xml:space="preserve">      贵金属投资</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衍生金融资产</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买入返售金融资产</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应收证券清算款</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应收利息</w:t>
            </w:r>
          </w:p>
        </w:tc>
        <w:tc>
          <w:tcPr>
            <w:tcW w:w="2873" w:type="dxa"/>
          </w:tcPr>
          <w:p w:rsidR="00B13509" w:rsidRDefault="00B13509" w:rsidP="00875749">
            <w:pPr>
              <w:pStyle w:val="-"/>
              <w:ind w:firstLineChars="0" w:firstLine="0"/>
              <w:jc w:val="right"/>
            </w:pPr>
            <w:r>
              <w:t>4,069,692.79</w:t>
            </w:r>
          </w:p>
        </w:tc>
      </w:tr>
      <w:tr w:rsidR="00B13509" w:rsidTr="00B13509">
        <w:tc>
          <w:tcPr>
            <w:tcW w:w="2872" w:type="dxa"/>
          </w:tcPr>
          <w:p w:rsidR="00B13509" w:rsidRDefault="00B13509" w:rsidP="00875749">
            <w:pPr>
              <w:pStyle w:val="-"/>
              <w:ind w:firstLineChars="0" w:firstLine="0"/>
              <w:jc w:val="left"/>
            </w:pPr>
            <w:r>
              <w:rPr>
                <w:rFonts w:hint="eastAsia"/>
              </w:rPr>
              <w:t>应收股利</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应收申购款</w:t>
            </w:r>
          </w:p>
        </w:tc>
        <w:tc>
          <w:tcPr>
            <w:tcW w:w="2873" w:type="dxa"/>
          </w:tcPr>
          <w:p w:rsidR="00B13509" w:rsidRDefault="00B13509" w:rsidP="00875749">
            <w:pPr>
              <w:pStyle w:val="-"/>
              <w:ind w:firstLineChars="0" w:firstLine="0"/>
              <w:jc w:val="right"/>
            </w:pPr>
            <w:r>
              <w:t>264,511.55</w:t>
            </w:r>
          </w:p>
        </w:tc>
      </w:tr>
      <w:tr w:rsidR="00B13509" w:rsidTr="00B13509">
        <w:tc>
          <w:tcPr>
            <w:tcW w:w="2872" w:type="dxa"/>
          </w:tcPr>
          <w:p w:rsidR="00B13509" w:rsidRDefault="00B13509" w:rsidP="00875749">
            <w:pPr>
              <w:pStyle w:val="-"/>
              <w:ind w:firstLineChars="0" w:firstLine="0"/>
              <w:jc w:val="left"/>
            </w:pPr>
            <w:r>
              <w:rPr>
                <w:rFonts w:hint="eastAsia"/>
              </w:rPr>
              <w:t>递延所得税资产</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其他资产</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资产总计</w:t>
            </w:r>
          </w:p>
        </w:tc>
        <w:tc>
          <w:tcPr>
            <w:tcW w:w="2873" w:type="dxa"/>
          </w:tcPr>
          <w:p w:rsidR="00B13509" w:rsidRDefault="00B13509" w:rsidP="00875749">
            <w:pPr>
              <w:pStyle w:val="-"/>
              <w:ind w:firstLineChars="0" w:firstLine="0"/>
              <w:jc w:val="right"/>
            </w:pPr>
            <w:r>
              <w:t>206,939,065.06</w:t>
            </w:r>
          </w:p>
        </w:tc>
      </w:tr>
      <w:tr w:rsidR="00B13509" w:rsidTr="00B13509">
        <w:tc>
          <w:tcPr>
            <w:tcW w:w="2872" w:type="dxa"/>
          </w:tcPr>
          <w:p w:rsidR="00B13509" w:rsidRDefault="00B13509" w:rsidP="00875749">
            <w:pPr>
              <w:pStyle w:val="-"/>
              <w:ind w:firstLineChars="0" w:firstLine="0"/>
              <w:jc w:val="left"/>
            </w:pPr>
            <w:r>
              <w:rPr>
                <w:rFonts w:hint="eastAsia"/>
              </w:rPr>
              <w:t>负债和所有者权益</w:t>
            </w:r>
          </w:p>
        </w:tc>
        <w:tc>
          <w:tcPr>
            <w:tcW w:w="2873" w:type="dxa"/>
          </w:tcPr>
          <w:p w:rsidR="00B13509" w:rsidRDefault="00B13509" w:rsidP="00875749">
            <w:pPr>
              <w:pStyle w:val="-"/>
              <w:ind w:firstLineChars="0" w:firstLine="0"/>
              <w:jc w:val="left"/>
            </w:pPr>
            <w:r>
              <w:rPr>
                <w:rFonts w:hint="eastAsia"/>
              </w:rPr>
              <w:t>本期末</w:t>
            </w:r>
            <w:r>
              <w:t>2019年6月30日</w:t>
            </w:r>
          </w:p>
        </w:tc>
      </w:tr>
      <w:tr w:rsidR="00B13509" w:rsidTr="00B13509">
        <w:tc>
          <w:tcPr>
            <w:tcW w:w="2872" w:type="dxa"/>
          </w:tcPr>
          <w:p w:rsidR="00B13509" w:rsidRDefault="00B13509" w:rsidP="00875749">
            <w:pPr>
              <w:pStyle w:val="-"/>
              <w:ind w:firstLineChars="0" w:firstLine="0"/>
              <w:jc w:val="left"/>
            </w:pPr>
            <w:r>
              <w:rPr>
                <w:rFonts w:hint="eastAsia"/>
              </w:rPr>
              <w:t>负债：</w:t>
            </w:r>
          </w:p>
        </w:tc>
        <w:tc>
          <w:tcPr>
            <w:tcW w:w="2873" w:type="dxa"/>
          </w:tcPr>
          <w:p w:rsidR="00B13509" w:rsidRDefault="00B13509" w:rsidP="00875749">
            <w:pPr>
              <w:pStyle w:val="-"/>
              <w:ind w:firstLineChars="0" w:firstLine="0"/>
              <w:jc w:val="left"/>
            </w:pPr>
          </w:p>
        </w:tc>
      </w:tr>
      <w:tr w:rsidR="00B13509" w:rsidTr="00B13509">
        <w:tc>
          <w:tcPr>
            <w:tcW w:w="2872" w:type="dxa"/>
          </w:tcPr>
          <w:p w:rsidR="00B13509" w:rsidRDefault="00B13509" w:rsidP="00875749">
            <w:pPr>
              <w:pStyle w:val="-"/>
              <w:ind w:firstLineChars="0" w:firstLine="0"/>
              <w:jc w:val="left"/>
            </w:pPr>
            <w:r>
              <w:rPr>
                <w:rFonts w:hint="eastAsia"/>
              </w:rPr>
              <w:t>短期借款</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交易性金融负债</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衍生金融负债</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卖出回购金融资产款</w:t>
            </w:r>
          </w:p>
        </w:tc>
        <w:tc>
          <w:tcPr>
            <w:tcW w:w="2873" w:type="dxa"/>
          </w:tcPr>
          <w:p w:rsidR="00B13509" w:rsidRDefault="00B13509" w:rsidP="00875749">
            <w:pPr>
              <w:pStyle w:val="-"/>
              <w:ind w:firstLineChars="0" w:firstLine="0"/>
              <w:jc w:val="right"/>
            </w:pPr>
            <w:r>
              <w:t>31,064,864.47</w:t>
            </w:r>
          </w:p>
        </w:tc>
      </w:tr>
      <w:tr w:rsidR="00B13509" w:rsidTr="00B13509">
        <w:tc>
          <w:tcPr>
            <w:tcW w:w="2872" w:type="dxa"/>
          </w:tcPr>
          <w:p w:rsidR="00B13509" w:rsidRDefault="00B13509" w:rsidP="00875749">
            <w:pPr>
              <w:pStyle w:val="-"/>
              <w:ind w:firstLineChars="0" w:firstLine="0"/>
              <w:jc w:val="left"/>
            </w:pPr>
            <w:r>
              <w:rPr>
                <w:rFonts w:hint="eastAsia"/>
              </w:rPr>
              <w:t>应付证券清算款</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应付赎回款</w:t>
            </w:r>
          </w:p>
        </w:tc>
        <w:tc>
          <w:tcPr>
            <w:tcW w:w="2873" w:type="dxa"/>
          </w:tcPr>
          <w:p w:rsidR="00B13509" w:rsidRDefault="00B13509" w:rsidP="00875749">
            <w:pPr>
              <w:pStyle w:val="-"/>
              <w:ind w:firstLineChars="0" w:firstLine="0"/>
              <w:jc w:val="right"/>
            </w:pPr>
            <w:r>
              <w:t>747,563.61</w:t>
            </w:r>
          </w:p>
        </w:tc>
      </w:tr>
      <w:tr w:rsidR="00B13509" w:rsidTr="00B13509">
        <w:tc>
          <w:tcPr>
            <w:tcW w:w="2872" w:type="dxa"/>
          </w:tcPr>
          <w:p w:rsidR="00B13509" w:rsidRDefault="00B13509" w:rsidP="00875749">
            <w:pPr>
              <w:pStyle w:val="-"/>
              <w:ind w:firstLineChars="0" w:firstLine="0"/>
              <w:jc w:val="left"/>
            </w:pPr>
            <w:r>
              <w:rPr>
                <w:rFonts w:hint="eastAsia"/>
              </w:rPr>
              <w:t>应付管理人报酬</w:t>
            </w:r>
          </w:p>
        </w:tc>
        <w:tc>
          <w:tcPr>
            <w:tcW w:w="2873" w:type="dxa"/>
          </w:tcPr>
          <w:p w:rsidR="00B13509" w:rsidRDefault="00B13509" w:rsidP="00875749">
            <w:pPr>
              <w:pStyle w:val="-"/>
              <w:ind w:firstLineChars="0" w:firstLine="0"/>
              <w:jc w:val="right"/>
            </w:pPr>
            <w:r>
              <w:t>22,821.78</w:t>
            </w:r>
          </w:p>
        </w:tc>
      </w:tr>
      <w:tr w:rsidR="00B13509" w:rsidTr="00B13509">
        <w:tc>
          <w:tcPr>
            <w:tcW w:w="2872" w:type="dxa"/>
          </w:tcPr>
          <w:p w:rsidR="00B13509" w:rsidRDefault="00B13509" w:rsidP="00875749">
            <w:pPr>
              <w:pStyle w:val="-"/>
              <w:ind w:firstLineChars="0" w:firstLine="0"/>
              <w:jc w:val="left"/>
            </w:pPr>
            <w:r>
              <w:rPr>
                <w:rFonts w:hint="eastAsia"/>
              </w:rPr>
              <w:t>应付托管费</w:t>
            </w:r>
          </w:p>
        </w:tc>
        <w:tc>
          <w:tcPr>
            <w:tcW w:w="2873" w:type="dxa"/>
          </w:tcPr>
          <w:p w:rsidR="00B13509" w:rsidRDefault="00B13509" w:rsidP="00875749">
            <w:pPr>
              <w:pStyle w:val="-"/>
              <w:ind w:firstLineChars="0" w:firstLine="0"/>
              <w:jc w:val="right"/>
            </w:pPr>
            <w:r>
              <w:t>7,607.27</w:t>
            </w:r>
          </w:p>
        </w:tc>
      </w:tr>
      <w:tr w:rsidR="00B13509" w:rsidTr="00B13509">
        <w:tc>
          <w:tcPr>
            <w:tcW w:w="2872" w:type="dxa"/>
          </w:tcPr>
          <w:p w:rsidR="00B13509" w:rsidRDefault="00B13509" w:rsidP="00875749">
            <w:pPr>
              <w:pStyle w:val="-"/>
              <w:ind w:firstLineChars="0" w:firstLine="0"/>
              <w:jc w:val="left"/>
            </w:pPr>
            <w:r>
              <w:rPr>
                <w:rFonts w:hint="eastAsia"/>
              </w:rPr>
              <w:t>应付销售服务费</w:t>
            </w:r>
          </w:p>
        </w:tc>
        <w:tc>
          <w:tcPr>
            <w:tcW w:w="2873" w:type="dxa"/>
          </w:tcPr>
          <w:p w:rsidR="00B13509" w:rsidRDefault="00B13509" w:rsidP="00875749">
            <w:pPr>
              <w:pStyle w:val="-"/>
              <w:ind w:firstLineChars="0" w:firstLine="0"/>
              <w:jc w:val="right"/>
            </w:pPr>
            <w:r>
              <w:t>1,303.87</w:t>
            </w:r>
          </w:p>
        </w:tc>
      </w:tr>
      <w:tr w:rsidR="00B13509" w:rsidTr="00B13509">
        <w:tc>
          <w:tcPr>
            <w:tcW w:w="2872" w:type="dxa"/>
          </w:tcPr>
          <w:p w:rsidR="00B13509" w:rsidRDefault="00B13509" w:rsidP="00875749">
            <w:pPr>
              <w:pStyle w:val="-"/>
              <w:ind w:firstLineChars="0" w:firstLine="0"/>
              <w:jc w:val="left"/>
            </w:pPr>
            <w:r>
              <w:rPr>
                <w:rFonts w:hint="eastAsia"/>
              </w:rPr>
              <w:t>应付交易费用</w:t>
            </w:r>
          </w:p>
        </w:tc>
        <w:tc>
          <w:tcPr>
            <w:tcW w:w="2873" w:type="dxa"/>
          </w:tcPr>
          <w:p w:rsidR="00B13509" w:rsidRDefault="00B13509" w:rsidP="00875749">
            <w:pPr>
              <w:pStyle w:val="-"/>
              <w:ind w:firstLineChars="0" w:firstLine="0"/>
              <w:jc w:val="right"/>
            </w:pPr>
            <w:r>
              <w:t>8,957.04</w:t>
            </w:r>
          </w:p>
        </w:tc>
      </w:tr>
      <w:tr w:rsidR="00B13509" w:rsidTr="00B13509">
        <w:tc>
          <w:tcPr>
            <w:tcW w:w="2872" w:type="dxa"/>
          </w:tcPr>
          <w:p w:rsidR="00B13509" w:rsidRDefault="00B13509" w:rsidP="00875749">
            <w:pPr>
              <w:pStyle w:val="-"/>
              <w:ind w:firstLineChars="0" w:firstLine="0"/>
              <w:jc w:val="left"/>
            </w:pPr>
            <w:r>
              <w:rPr>
                <w:rFonts w:hint="eastAsia"/>
              </w:rPr>
              <w:t>应交税费</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应付利息</w:t>
            </w:r>
          </w:p>
        </w:tc>
        <w:tc>
          <w:tcPr>
            <w:tcW w:w="2873" w:type="dxa"/>
          </w:tcPr>
          <w:p w:rsidR="00B13509" w:rsidRDefault="00B13509" w:rsidP="00875749">
            <w:pPr>
              <w:pStyle w:val="-"/>
              <w:ind w:firstLineChars="0" w:firstLine="0"/>
              <w:jc w:val="right"/>
            </w:pPr>
            <w:r>
              <w:t>3,812.26</w:t>
            </w:r>
          </w:p>
        </w:tc>
      </w:tr>
      <w:tr w:rsidR="00B13509" w:rsidTr="00B13509">
        <w:tc>
          <w:tcPr>
            <w:tcW w:w="2872" w:type="dxa"/>
          </w:tcPr>
          <w:p w:rsidR="00B13509" w:rsidRDefault="00B13509" w:rsidP="00875749">
            <w:pPr>
              <w:pStyle w:val="-"/>
              <w:ind w:firstLineChars="0" w:firstLine="0"/>
              <w:jc w:val="left"/>
            </w:pPr>
            <w:r>
              <w:rPr>
                <w:rFonts w:hint="eastAsia"/>
              </w:rPr>
              <w:t>应付利润</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递延所得税负债</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其他负债</w:t>
            </w:r>
          </w:p>
        </w:tc>
        <w:tc>
          <w:tcPr>
            <w:tcW w:w="2873" w:type="dxa"/>
          </w:tcPr>
          <w:p w:rsidR="00B13509" w:rsidRDefault="00B13509" w:rsidP="00875749">
            <w:pPr>
              <w:pStyle w:val="-"/>
              <w:ind w:firstLineChars="0" w:firstLine="0"/>
              <w:jc w:val="right"/>
            </w:pPr>
            <w:r>
              <w:t>49,517.79</w:t>
            </w:r>
          </w:p>
        </w:tc>
      </w:tr>
      <w:tr w:rsidR="00B13509" w:rsidTr="00B13509">
        <w:tc>
          <w:tcPr>
            <w:tcW w:w="2872" w:type="dxa"/>
          </w:tcPr>
          <w:p w:rsidR="00B13509" w:rsidRDefault="00B13509" w:rsidP="00875749">
            <w:pPr>
              <w:pStyle w:val="-"/>
              <w:ind w:firstLineChars="0" w:firstLine="0"/>
              <w:jc w:val="left"/>
            </w:pPr>
            <w:r>
              <w:rPr>
                <w:rFonts w:hint="eastAsia"/>
              </w:rPr>
              <w:t>负债合计</w:t>
            </w:r>
          </w:p>
        </w:tc>
        <w:tc>
          <w:tcPr>
            <w:tcW w:w="2873" w:type="dxa"/>
          </w:tcPr>
          <w:p w:rsidR="00B13509" w:rsidRDefault="00B13509" w:rsidP="00875749">
            <w:pPr>
              <w:pStyle w:val="-"/>
              <w:ind w:firstLineChars="0" w:firstLine="0"/>
              <w:jc w:val="right"/>
            </w:pPr>
            <w:r>
              <w:t>31,906,448.09</w:t>
            </w:r>
          </w:p>
        </w:tc>
      </w:tr>
      <w:tr w:rsidR="00B13509" w:rsidTr="00B13509">
        <w:tc>
          <w:tcPr>
            <w:tcW w:w="2872" w:type="dxa"/>
          </w:tcPr>
          <w:p w:rsidR="00B13509" w:rsidRDefault="00B13509" w:rsidP="00875749">
            <w:pPr>
              <w:pStyle w:val="-"/>
              <w:ind w:firstLineChars="0" w:firstLine="0"/>
              <w:jc w:val="left"/>
            </w:pPr>
            <w:r>
              <w:rPr>
                <w:rFonts w:hint="eastAsia"/>
              </w:rPr>
              <w:t>所有者权益：</w:t>
            </w:r>
          </w:p>
        </w:tc>
        <w:tc>
          <w:tcPr>
            <w:tcW w:w="2873" w:type="dxa"/>
          </w:tcPr>
          <w:p w:rsidR="00B13509" w:rsidRDefault="00B13509" w:rsidP="00875749">
            <w:pPr>
              <w:pStyle w:val="-"/>
              <w:ind w:firstLineChars="0" w:firstLine="0"/>
              <w:jc w:val="left"/>
            </w:pPr>
          </w:p>
        </w:tc>
      </w:tr>
      <w:tr w:rsidR="00B13509" w:rsidTr="00B13509">
        <w:tc>
          <w:tcPr>
            <w:tcW w:w="2872" w:type="dxa"/>
          </w:tcPr>
          <w:p w:rsidR="00B13509" w:rsidRDefault="00B13509" w:rsidP="00875749">
            <w:pPr>
              <w:pStyle w:val="-"/>
              <w:ind w:firstLineChars="0" w:firstLine="0"/>
              <w:jc w:val="left"/>
            </w:pPr>
            <w:r>
              <w:rPr>
                <w:rFonts w:hint="eastAsia"/>
              </w:rPr>
              <w:t>实收基金</w:t>
            </w:r>
          </w:p>
        </w:tc>
        <w:tc>
          <w:tcPr>
            <w:tcW w:w="2873" w:type="dxa"/>
          </w:tcPr>
          <w:p w:rsidR="00B13509" w:rsidRDefault="00B13509" w:rsidP="00875749">
            <w:pPr>
              <w:pStyle w:val="-"/>
              <w:ind w:firstLineChars="0" w:firstLine="0"/>
              <w:jc w:val="right"/>
            </w:pPr>
            <w:r>
              <w:t>171,613,542.57</w:t>
            </w:r>
          </w:p>
        </w:tc>
      </w:tr>
      <w:tr w:rsidR="00B13509" w:rsidTr="00B13509">
        <w:tc>
          <w:tcPr>
            <w:tcW w:w="2872" w:type="dxa"/>
          </w:tcPr>
          <w:p w:rsidR="00B13509" w:rsidRDefault="00B13509" w:rsidP="00875749">
            <w:pPr>
              <w:pStyle w:val="-"/>
              <w:ind w:firstLineChars="0" w:firstLine="0"/>
              <w:jc w:val="left"/>
            </w:pPr>
            <w:r>
              <w:rPr>
                <w:rFonts w:hint="eastAsia"/>
              </w:rPr>
              <w:t>未分配利润</w:t>
            </w:r>
          </w:p>
        </w:tc>
        <w:tc>
          <w:tcPr>
            <w:tcW w:w="2873" w:type="dxa"/>
          </w:tcPr>
          <w:p w:rsidR="00B13509" w:rsidRDefault="00B13509" w:rsidP="00875749">
            <w:pPr>
              <w:pStyle w:val="-"/>
              <w:ind w:firstLineChars="0" w:firstLine="0"/>
              <w:jc w:val="right"/>
            </w:pPr>
            <w:r>
              <w:t>3,419,074.40</w:t>
            </w:r>
          </w:p>
        </w:tc>
      </w:tr>
      <w:tr w:rsidR="00B13509" w:rsidTr="00B13509">
        <w:tc>
          <w:tcPr>
            <w:tcW w:w="2872" w:type="dxa"/>
          </w:tcPr>
          <w:p w:rsidR="00B13509" w:rsidRDefault="00B13509" w:rsidP="00875749">
            <w:pPr>
              <w:pStyle w:val="-"/>
              <w:ind w:firstLineChars="0" w:firstLine="0"/>
              <w:jc w:val="left"/>
            </w:pPr>
            <w:r>
              <w:rPr>
                <w:rFonts w:hint="eastAsia"/>
              </w:rPr>
              <w:t>所有者权益合计</w:t>
            </w:r>
          </w:p>
        </w:tc>
        <w:tc>
          <w:tcPr>
            <w:tcW w:w="2873" w:type="dxa"/>
          </w:tcPr>
          <w:p w:rsidR="00B13509" w:rsidRDefault="00B13509" w:rsidP="00875749">
            <w:pPr>
              <w:pStyle w:val="-"/>
              <w:ind w:firstLineChars="0" w:firstLine="0"/>
              <w:jc w:val="right"/>
            </w:pPr>
            <w:r>
              <w:t>175,032,616.97</w:t>
            </w:r>
          </w:p>
        </w:tc>
      </w:tr>
      <w:tr w:rsidR="00B13509" w:rsidTr="00B13509">
        <w:tc>
          <w:tcPr>
            <w:tcW w:w="2872" w:type="dxa"/>
          </w:tcPr>
          <w:p w:rsidR="00B13509" w:rsidRDefault="00B13509" w:rsidP="00875749">
            <w:pPr>
              <w:pStyle w:val="-"/>
              <w:ind w:firstLineChars="0" w:firstLine="0"/>
              <w:jc w:val="left"/>
            </w:pPr>
            <w:r>
              <w:rPr>
                <w:rFonts w:hint="eastAsia"/>
              </w:rPr>
              <w:t>负债和所有者权益总计</w:t>
            </w:r>
          </w:p>
        </w:tc>
        <w:tc>
          <w:tcPr>
            <w:tcW w:w="2873" w:type="dxa"/>
          </w:tcPr>
          <w:p w:rsidR="00B13509" w:rsidRDefault="00B13509" w:rsidP="00875749">
            <w:pPr>
              <w:pStyle w:val="-"/>
              <w:ind w:firstLineChars="0" w:firstLine="0"/>
              <w:jc w:val="right"/>
            </w:pPr>
            <w:r>
              <w:t>206,939,065.06</w:t>
            </w:r>
          </w:p>
        </w:tc>
      </w:tr>
    </w:tbl>
    <w:p w:rsidR="00875749" w:rsidRDefault="00875749" w:rsidP="00875749">
      <w:pPr>
        <w:pStyle w:val="-8"/>
      </w:pPr>
      <w:r>
        <w:rPr>
          <w:rFonts w:hint="eastAsia"/>
        </w:rPr>
        <w:t>注：报告截止日</w:t>
      </w:r>
      <w:r>
        <w:t>2019年6月30日，南方7-10年国开债A份额净值1.0199元，基金份额总额161,701,055.45份；南方7-10年国开债C份额净值1.0196元，基金份额总额9,912,487.12份；总份额合计171,613,542.57份。</w:t>
      </w:r>
    </w:p>
    <w:p w:rsidR="00875749" w:rsidRDefault="00875749" w:rsidP="00875749">
      <w:pPr>
        <w:pStyle w:val="-2"/>
        <w:spacing w:before="312"/>
      </w:pPr>
      <w:bookmarkStart w:id="27" w:name="_Toc17121701"/>
      <w:r>
        <w:rPr>
          <w:rFonts w:hint="eastAsia"/>
        </w:rPr>
        <w:t>利润表</w:t>
      </w:r>
      <w:bookmarkEnd w:id="27"/>
    </w:p>
    <w:p w:rsidR="00875749" w:rsidRDefault="00875749" w:rsidP="00875749">
      <w:pPr>
        <w:pStyle w:val="-"/>
        <w:ind w:firstLine="420"/>
      </w:pPr>
      <w:r>
        <w:rPr>
          <w:rFonts w:hint="eastAsia"/>
        </w:rPr>
        <w:t>会计主体：南方中债7-10年国开行债券指数证券投资基金</w:t>
      </w:r>
    </w:p>
    <w:p w:rsidR="00875749" w:rsidRDefault="00875749" w:rsidP="00875749">
      <w:pPr>
        <w:pStyle w:val="-"/>
        <w:ind w:firstLine="420"/>
      </w:pPr>
      <w:r>
        <w:rPr>
          <w:rFonts w:hint="eastAsia"/>
        </w:rPr>
        <w:t>本报告期：2019年3月15日(基金合同生效日)至2019年6月30日</w:t>
      </w:r>
    </w:p>
    <w:p w:rsidR="00875749" w:rsidRDefault="00875749" w:rsidP="00875749">
      <w:pPr>
        <w:pStyle w:val="-"/>
        <w:ind w:firstLine="420"/>
        <w:jc w:val="right"/>
      </w:pPr>
      <w:r>
        <w:rPr>
          <w:rFonts w:hint="eastAsia"/>
        </w:rPr>
        <w:t>单位：人民币元</w:t>
      </w:r>
    </w:p>
    <w:tbl>
      <w:tblPr>
        <w:tblStyle w:val="-0"/>
        <w:tblW w:w="5745" w:type="dxa"/>
        <w:tblLayout w:type="fixed"/>
        <w:tblLook w:val="04A0"/>
      </w:tblPr>
      <w:tblGrid>
        <w:gridCol w:w="2872"/>
        <w:gridCol w:w="2873"/>
      </w:tblGrid>
      <w:tr w:rsidR="00B13509" w:rsidTr="00B13509">
        <w:trPr>
          <w:cnfStyle w:val="100000000000"/>
        </w:trPr>
        <w:tc>
          <w:tcPr>
            <w:tcW w:w="2872" w:type="dxa"/>
          </w:tcPr>
          <w:p w:rsidR="00B13509" w:rsidRDefault="00B13509" w:rsidP="00875749">
            <w:pPr>
              <w:pStyle w:val="-"/>
              <w:ind w:firstLineChars="0" w:firstLine="0"/>
              <w:jc w:val="center"/>
            </w:pPr>
            <w:r>
              <w:rPr>
                <w:rFonts w:hint="eastAsia"/>
              </w:rPr>
              <w:t>项目</w:t>
            </w:r>
          </w:p>
        </w:tc>
        <w:tc>
          <w:tcPr>
            <w:tcW w:w="2873" w:type="dxa"/>
          </w:tcPr>
          <w:p w:rsidR="00B13509" w:rsidRDefault="00B13509" w:rsidP="00875749">
            <w:pPr>
              <w:pStyle w:val="-"/>
              <w:ind w:firstLineChars="0" w:firstLine="0"/>
              <w:jc w:val="center"/>
            </w:pPr>
            <w:bookmarkStart w:id="28" w:name="_GoBack"/>
            <w:bookmarkEnd w:id="28"/>
            <w:r>
              <w:rPr>
                <w:rFonts w:hint="eastAsia"/>
              </w:rPr>
              <w:t>本期</w:t>
            </w:r>
            <w:r>
              <w:t>2019年3月15日（基金合同生效日）至2019年6月30日</w:t>
            </w:r>
          </w:p>
        </w:tc>
      </w:tr>
      <w:tr w:rsidR="00B13509" w:rsidTr="00B13509">
        <w:tc>
          <w:tcPr>
            <w:tcW w:w="2872" w:type="dxa"/>
          </w:tcPr>
          <w:p w:rsidR="00B13509" w:rsidRDefault="00B13509" w:rsidP="00875749">
            <w:pPr>
              <w:pStyle w:val="-"/>
              <w:ind w:firstLineChars="0" w:firstLine="0"/>
              <w:jc w:val="left"/>
            </w:pPr>
            <w:r>
              <w:rPr>
                <w:rFonts w:hint="eastAsia"/>
              </w:rPr>
              <w:t>一、收入</w:t>
            </w:r>
          </w:p>
        </w:tc>
        <w:tc>
          <w:tcPr>
            <w:tcW w:w="2873" w:type="dxa"/>
          </w:tcPr>
          <w:p w:rsidR="00B13509" w:rsidRDefault="00B13509" w:rsidP="00875749">
            <w:pPr>
              <w:pStyle w:val="-"/>
              <w:ind w:firstLineChars="0" w:firstLine="0"/>
              <w:jc w:val="right"/>
            </w:pPr>
            <w:r>
              <w:t>4,789,175.82</w:t>
            </w:r>
          </w:p>
        </w:tc>
      </w:tr>
      <w:tr w:rsidR="00B13509" w:rsidTr="00B13509">
        <w:tc>
          <w:tcPr>
            <w:tcW w:w="2872" w:type="dxa"/>
          </w:tcPr>
          <w:p w:rsidR="00B13509" w:rsidRDefault="00B13509" w:rsidP="00875749">
            <w:pPr>
              <w:pStyle w:val="-"/>
              <w:ind w:firstLineChars="0" w:firstLine="0"/>
              <w:jc w:val="left"/>
            </w:pPr>
            <w:r>
              <w:t>1.利息收入</w:t>
            </w:r>
          </w:p>
        </w:tc>
        <w:tc>
          <w:tcPr>
            <w:tcW w:w="2873" w:type="dxa"/>
          </w:tcPr>
          <w:p w:rsidR="00B13509" w:rsidRDefault="00B13509" w:rsidP="00875749">
            <w:pPr>
              <w:pStyle w:val="-"/>
              <w:ind w:firstLineChars="0" w:firstLine="0"/>
              <w:jc w:val="right"/>
            </w:pPr>
            <w:r>
              <w:t>2,999,177.41</w:t>
            </w:r>
          </w:p>
        </w:tc>
      </w:tr>
      <w:tr w:rsidR="00B13509" w:rsidTr="00B13509">
        <w:tc>
          <w:tcPr>
            <w:tcW w:w="2872" w:type="dxa"/>
          </w:tcPr>
          <w:p w:rsidR="00B13509" w:rsidRDefault="00B13509" w:rsidP="00875749">
            <w:pPr>
              <w:pStyle w:val="-"/>
              <w:ind w:firstLineChars="0" w:firstLine="0"/>
              <w:jc w:val="left"/>
            </w:pPr>
            <w:r>
              <w:rPr>
                <w:rFonts w:hint="eastAsia"/>
              </w:rPr>
              <w:t>其中：存款利息收入</w:t>
            </w:r>
          </w:p>
        </w:tc>
        <w:tc>
          <w:tcPr>
            <w:tcW w:w="2873" w:type="dxa"/>
          </w:tcPr>
          <w:p w:rsidR="00B13509" w:rsidRDefault="00B13509" w:rsidP="00875749">
            <w:pPr>
              <w:pStyle w:val="-"/>
              <w:ind w:firstLineChars="0" w:firstLine="0"/>
              <w:jc w:val="right"/>
            </w:pPr>
            <w:r>
              <w:t>66,114.09</w:t>
            </w:r>
          </w:p>
        </w:tc>
      </w:tr>
      <w:tr w:rsidR="00B13509" w:rsidTr="00B13509">
        <w:tc>
          <w:tcPr>
            <w:tcW w:w="2872" w:type="dxa"/>
          </w:tcPr>
          <w:p w:rsidR="00B13509" w:rsidRDefault="00B13509" w:rsidP="00875749">
            <w:pPr>
              <w:pStyle w:val="-"/>
              <w:ind w:firstLineChars="0" w:firstLine="0"/>
              <w:jc w:val="left"/>
            </w:pPr>
            <w:r>
              <w:t xml:space="preserve">      债券利息收入</w:t>
            </w:r>
          </w:p>
        </w:tc>
        <w:tc>
          <w:tcPr>
            <w:tcW w:w="2873" w:type="dxa"/>
          </w:tcPr>
          <w:p w:rsidR="00B13509" w:rsidRDefault="00B13509" w:rsidP="00875749">
            <w:pPr>
              <w:pStyle w:val="-"/>
              <w:ind w:firstLineChars="0" w:firstLine="0"/>
              <w:jc w:val="right"/>
            </w:pPr>
            <w:r>
              <w:t>1,468,231.51</w:t>
            </w:r>
          </w:p>
        </w:tc>
      </w:tr>
      <w:tr w:rsidR="00B13509" w:rsidTr="00B13509">
        <w:tc>
          <w:tcPr>
            <w:tcW w:w="2872" w:type="dxa"/>
          </w:tcPr>
          <w:p w:rsidR="00B13509" w:rsidRDefault="00B13509" w:rsidP="00875749">
            <w:pPr>
              <w:pStyle w:val="-"/>
              <w:ind w:firstLineChars="0" w:firstLine="0"/>
              <w:jc w:val="left"/>
            </w:pPr>
            <w:r>
              <w:t xml:space="preserve">      资产支持证券利息收入</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 xml:space="preserve">      买入返售金融资产收入</w:t>
            </w:r>
          </w:p>
        </w:tc>
        <w:tc>
          <w:tcPr>
            <w:tcW w:w="2873" w:type="dxa"/>
          </w:tcPr>
          <w:p w:rsidR="00B13509" w:rsidRDefault="00B13509" w:rsidP="00875749">
            <w:pPr>
              <w:pStyle w:val="-"/>
              <w:ind w:firstLineChars="0" w:firstLine="0"/>
              <w:jc w:val="right"/>
            </w:pPr>
            <w:r>
              <w:t>1,464,831.81</w:t>
            </w:r>
          </w:p>
        </w:tc>
      </w:tr>
      <w:tr w:rsidR="00B13509" w:rsidTr="00B13509">
        <w:tc>
          <w:tcPr>
            <w:tcW w:w="2872" w:type="dxa"/>
          </w:tcPr>
          <w:p w:rsidR="00B13509" w:rsidRDefault="00B13509" w:rsidP="00875749">
            <w:pPr>
              <w:pStyle w:val="-"/>
              <w:ind w:firstLineChars="0" w:firstLine="0"/>
              <w:jc w:val="left"/>
            </w:pPr>
            <w:r>
              <w:t xml:space="preserve">      其他利息收入</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2.投资收益（损失以“-”填列）</w:t>
            </w:r>
          </w:p>
        </w:tc>
        <w:tc>
          <w:tcPr>
            <w:tcW w:w="2873" w:type="dxa"/>
          </w:tcPr>
          <w:p w:rsidR="00B13509" w:rsidRDefault="00B13509" w:rsidP="00875749">
            <w:pPr>
              <w:pStyle w:val="-"/>
              <w:ind w:firstLineChars="0" w:firstLine="0"/>
              <w:jc w:val="right"/>
            </w:pPr>
            <w:r>
              <w:t>-20,477.14</w:t>
            </w:r>
          </w:p>
        </w:tc>
      </w:tr>
      <w:tr w:rsidR="00B13509" w:rsidTr="00B13509">
        <w:tc>
          <w:tcPr>
            <w:tcW w:w="2872" w:type="dxa"/>
          </w:tcPr>
          <w:p w:rsidR="00B13509" w:rsidRDefault="00B13509" w:rsidP="00875749">
            <w:pPr>
              <w:pStyle w:val="-"/>
              <w:ind w:firstLineChars="0" w:firstLine="0"/>
              <w:jc w:val="left"/>
            </w:pPr>
            <w:r>
              <w:rPr>
                <w:rFonts w:hint="eastAsia"/>
              </w:rPr>
              <w:t>其中：股票投资收益</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 xml:space="preserve">      基金投资收益</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 xml:space="preserve">      债券投资收益</w:t>
            </w:r>
          </w:p>
        </w:tc>
        <w:tc>
          <w:tcPr>
            <w:tcW w:w="2873" w:type="dxa"/>
          </w:tcPr>
          <w:p w:rsidR="00B13509" w:rsidRDefault="00B13509" w:rsidP="00875749">
            <w:pPr>
              <w:pStyle w:val="-"/>
              <w:ind w:firstLineChars="0" w:firstLine="0"/>
              <w:jc w:val="right"/>
            </w:pPr>
            <w:r>
              <w:t>-20,477.14</w:t>
            </w:r>
          </w:p>
        </w:tc>
      </w:tr>
      <w:tr w:rsidR="00B13509" w:rsidTr="00B13509">
        <w:tc>
          <w:tcPr>
            <w:tcW w:w="2872" w:type="dxa"/>
          </w:tcPr>
          <w:p w:rsidR="00B13509" w:rsidRDefault="00B13509" w:rsidP="00875749">
            <w:pPr>
              <w:pStyle w:val="-"/>
              <w:ind w:firstLineChars="0" w:firstLine="0"/>
              <w:jc w:val="left"/>
            </w:pPr>
            <w:r>
              <w:t xml:space="preserve">      资产支持证券投资收益</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 xml:space="preserve">      贵金属投资收益</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 xml:space="preserve">      衍生工具收益</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 xml:space="preserve">      股利收益</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3.公允价值变动收益（损失以“-”号填列）</w:t>
            </w:r>
          </w:p>
        </w:tc>
        <w:tc>
          <w:tcPr>
            <w:tcW w:w="2873" w:type="dxa"/>
          </w:tcPr>
          <w:p w:rsidR="00B13509" w:rsidRDefault="00B13509" w:rsidP="00875749">
            <w:pPr>
              <w:pStyle w:val="-"/>
              <w:ind w:firstLineChars="0" w:firstLine="0"/>
              <w:jc w:val="right"/>
            </w:pPr>
            <w:r>
              <w:t>1,807,107.14</w:t>
            </w:r>
          </w:p>
        </w:tc>
      </w:tr>
      <w:tr w:rsidR="00B13509" w:rsidTr="00B13509">
        <w:tc>
          <w:tcPr>
            <w:tcW w:w="2872" w:type="dxa"/>
          </w:tcPr>
          <w:p w:rsidR="00B13509" w:rsidRDefault="00B13509" w:rsidP="00875749">
            <w:pPr>
              <w:pStyle w:val="-"/>
              <w:ind w:firstLineChars="0" w:firstLine="0"/>
              <w:jc w:val="left"/>
            </w:pPr>
            <w:r>
              <w:t>4.汇兑收益（损失以“－”号填列）</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5.其他收入（损失以“-”号填列）</w:t>
            </w:r>
          </w:p>
        </w:tc>
        <w:tc>
          <w:tcPr>
            <w:tcW w:w="2873" w:type="dxa"/>
          </w:tcPr>
          <w:p w:rsidR="00B13509" w:rsidRDefault="00B13509" w:rsidP="00875749">
            <w:pPr>
              <w:pStyle w:val="-"/>
              <w:ind w:firstLineChars="0" w:firstLine="0"/>
              <w:jc w:val="right"/>
            </w:pPr>
            <w:r>
              <w:t>3,368.41</w:t>
            </w:r>
          </w:p>
        </w:tc>
      </w:tr>
      <w:tr w:rsidR="00B13509" w:rsidTr="00B13509">
        <w:tc>
          <w:tcPr>
            <w:tcW w:w="2872" w:type="dxa"/>
          </w:tcPr>
          <w:p w:rsidR="00B13509" w:rsidRDefault="00B13509" w:rsidP="00875749">
            <w:pPr>
              <w:pStyle w:val="-"/>
              <w:ind w:firstLineChars="0" w:firstLine="0"/>
              <w:jc w:val="left"/>
            </w:pPr>
            <w:r>
              <w:rPr>
                <w:rFonts w:hint="eastAsia"/>
              </w:rPr>
              <w:t>减：二、费用</w:t>
            </w:r>
          </w:p>
        </w:tc>
        <w:tc>
          <w:tcPr>
            <w:tcW w:w="2873" w:type="dxa"/>
          </w:tcPr>
          <w:p w:rsidR="00B13509" w:rsidRDefault="00B13509" w:rsidP="00875749">
            <w:pPr>
              <w:pStyle w:val="-"/>
              <w:ind w:firstLineChars="0" w:firstLine="0"/>
              <w:jc w:val="right"/>
            </w:pPr>
            <w:r>
              <w:t>310,986.96</w:t>
            </w:r>
          </w:p>
        </w:tc>
      </w:tr>
      <w:tr w:rsidR="00B13509" w:rsidTr="00B13509">
        <w:tc>
          <w:tcPr>
            <w:tcW w:w="2872" w:type="dxa"/>
          </w:tcPr>
          <w:p w:rsidR="00B13509" w:rsidRDefault="00B13509" w:rsidP="00875749">
            <w:pPr>
              <w:pStyle w:val="-"/>
              <w:ind w:firstLineChars="0" w:firstLine="0"/>
              <w:jc w:val="left"/>
            </w:pPr>
            <w:r>
              <w:t>1.管理人报酬</w:t>
            </w:r>
          </w:p>
        </w:tc>
        <w:tc>
          <w:tcPr>
            <w:tcW w:w="2873" w:type="dxa"/>
          </w:tcPr>
          <w:p w:rsidR="00B13509" w:rsidRDefault="00B13509" w:rsidP="00875749">
            <w:pPr>
              <w:pStyle w:val="-"/>
              <w:ind w:firstLineChars="0" w:firstLine="0"/>
              <w:jc w:val="right"/>
            </w:pPr>
            <w:r>
              <w:t>134,078.05</w:t>
            </w:r>
          </w:p>
        </w:tc>
      </w:tr>
      <w:tr w:rsidR="00B13509" w:rsidTr="00B13509">
        <w:tc>
          <w:tcPr>
            <w:tcW w:w="2872" w:type="dxa"/>
          </w:tcPr>
          <w:p w:rsidR="00B13509" w:rsidRDefault="00B13509" w:rsidP="00875749">
            <w:pPr>
              <w:pStyle w:val="-"/>
              <w:ind w:firstLineChars="0" w:firstLine="0"/>
              <w:jc w:val="left"/>
            </w:pPr>
            <w:r>
              <w:t>2.托管费</w:t>
            </w:r>
          </w:p>
        </w:tc>
        <w:tc>
          <w:tcPr>
            <w:tcW w:w="2873" w:type="dxa"/>
          </w:tcPr>
          <w:p w:rsidR="00B13509" w:rsidRDefault="00B13509" w:rsidP="00875749">
            <w:pPr>
              <w:pStyle w:val="-"/>
              <w:ind w:firstLineChars="0" w:firstLine="0"/>
              <w:jc w:val="right"/>
            </w:pPr>
            <w:r>
              <w:t>44,692.70</w:t>
            </w:r>
          </w:p>
        </w:tc>
      </w:tr>
      <w:tr w:rsidR="00B13509" w:rsidTr="00B13509">
        <w:tc>
          <w:tcPr>
            <w:tcW w:w="2872" w:type="dxa"/>
          </w:tcPr>
          <w:p w:rsidR="00B13509" w:rsidRDefault="00B13509" w:rsidP="00875749">
            <w:pPr>
              <w:pStyle w:val="-"/>
              <w:ind w:firstLineChars="0" w:firstLine="0"/>
              <w:jc w:val="left"/>
            </w:pPr>
            <w:r>
              <w:t>3.销售服务费</w:t>
            </w:r>
          </w:p>
        </w:tc>
        <w:tc>
          <w:tcPr>
            <w:tcW w:w="2873" w:type="dxa"/>
          </w:tcPr>
          <w:p w:rsidR="00B13509" w:rsidRDefault="00B13509" w:rsidP="00875749">
            <w:pPr>
              <w:pStyle w:val="-"/>
              <w:ind w:firstLineChars="0" w:firstLine="0"/>
              <w:jc w:val="right"/>
            </w:pPr>
            <w:r>
              <w:t>2,781.25</w:t>
            </w:r>
          </w:p>
        </w:tc>
      </w:tr>
      <w:tr w:rsidR="00B13509" w:rsidTr="00B13509">
        <w:tc>
          <w:tcPr>
            <w:tcW w:w="2872" w:type="dxa"/>
          </w:tcPr>
          <w:p w:rsidR="00B13509" w:rsidRDefault="00B13509" w:rsidP="00875749">
            <w:pPr>
              <w:pStyle w:val="-"/>
              <w:ind w:firstLineChars="0" w:firstLine="0"/>
              <w:jc w:val="left"/>
            </w:pPr>
            <w:r>
              <w:t>4.交易费用</w:t>
            </w:r>
          </w:p>
        </w:tc>
        <w:tc>
          <w:tcPr>
            <w:tcW w:w="2873" w:type="dxa"/>
          </w:tcPr>
          <w:p w:rsidR="00B13509" w:rsidRDefault="00B13509" w:rsidP="00875749">
            <w:pPr>
              <w:pStyle w:val="-"/>
              <w:ind w:firstLineChars="0" w:firstLine="0"/>
              <w:jc w:val="right"/>
            </w:pPr>
            <w:r>
              <w:t>4,800.00</w:t>
            </w:r>
          </w:p>
        </w:tc>
      </w:tr>
      <w:tr w:rsidR="00B13509" w:rsidTr="00B13509">
        <w:tc>
          <w:tcPr>
            <w:tcW w:w="2872" w:type="dxa"/>
          </w:tcPr>
          <w:p w:rsidR="00B13509" w:rsidRDefault="00B13509" w:rsidP="00875749">
            <w:pPr>
              <w:pStyle w:val="-"/>
              <w:ind w:firstLineChars="0" w:firstLine="0"/>
              <w:jc w:val="left"/>
            </w:pPr>
            <w:r>
              <w:t>5.利息支出</w:t>
            </w:r>
          </w:p>
        </w:tc>
        <w:tc>
          <w:tcPr>
            <w:tcW w:w="2873" w:type="dxa"/>
          </w:tcPr>
          <w:p w:rsidR="00B13509" w:rsidRDefault="00B13509" w:rsidP="00875749">
            <w:pPr>
              <w:pStyle w:val="-"/>
              <w:ind w:firstLineChars="0" w:firstLine="0"/>
              <w:jc w:val="right"/>
            </w:pPr>
            <w:r>
              <w:t>66,688.95</w:t>
            </w:r>
          </w:p>
        </w:tc>
      </w:tr>
      <w:tr w:rsidR="00B13509" w:rsidTr="00B13509">
        <w:tc>
          <w:tcPr>
            <w:tcW w:w="2872" w:type="dxa"/>
          </w:tcPr>
          <w:p w:rsidR="00B13509" w:rsidRDefault="00B13509" w:rsidP="00875749">
            <w:pPr>
              <w:pStyle w:val="-"/>
              <w:ind w:firstLineChars="0" w:firstLine="0"/>
              <w:jc w:val="left"/>
            </w:pPr>
            <w:r>
              <w:rPr>
                <w:rFonts w:hint="eastAsia"/>
              </w:rPr>
              <w:t>其中：卖出回购金融资产支出</w:t>
            </w:r>
          </w:p>
        </w:tc>
        <w:tc>
          <w:tcPr>
            <w:tcW w:w="2873" w:type="dxa"/>
          </w:tcPr>
          <w:p w:rsidR="00B13509" w:rsidRDefault="00B13509" w:rsidP="00875749">
            <w:pPr>
              <w:pStyle w:val="-"/>
              <w:ind w:firstLineChars="0" w:firstLine="0"/>
              <w:jc w:val="right"/>
            </w:pPr>
            <w:r>
              <w:t>66,688.95</w:t>
            </w:r>
          </w:p>
        </w:tc>
      </w:tr>
      <w:tr w:rsidR="00B13509" w:rsidTr="00B13509">
        <w:tc>
          <w:tcPr>
            <w:tcW w:w="2872" w:type="dxa"/>
          </w:tcPr>
          <w:p w:rsidR="00B13509" w:rsidRDefault="00B13509" w:rsidP="00875749">
            <w:pPr>
              <w:pStyle w:val="-"/>
              <w:ind w:firstLineChars="0" w:firstLine="0"/>
              <w:jc w:val="left"/>
            </w:pPr>
            <w:r>
              <w:t>6.税金及附加</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t>7.其他费用</w:t>
            </w:r>
          </w:p>
        </w:tc>
        <w:tc>
          <w:tcPr>
            <w:tcW w:w="2873" w:type="dxa"/>
          </w:tcPr>
          <w:p w:rsidR="00B13509" w:rsidRDefault="00B13509" w:rsidP="00875749">
            <w:pPr>
              <w:pStyle w:val="-"/>
              <w:ind w:firstLineChars="0" w:firstLine="0"/>
              <w:jc w:val="right"/>
            </w:pPr>
            <w:r>
              <w:t>57,946.01</w:t>
            </w:r>
          </w:p>
        </w:tc>
      </w:tr>
      <w:tr w:rsidR="00B13509" w:rsidTr="00B13509">
        <w:tc>
          <w:tcPr>
            <w:tcW w:w="2872" w:type="dxa"/>
          </w:tcPr>
          <w:p w:rsidR="00B13509" w:rsidRDefault="00B13509" w:rsidP="00875749">
            <w:pPr>
              <w:pStyle w:val="-"/>
              <w:ind w:firstLineChars="0" w:firstLine="0"/>
              <w:jc w:val="left"/>
            </w:pPr>
            <w:r>
              <w:rPr>
                <w:rFonts w:hint="eastAsia"/>
              </w:rPr>
              <w:t>三、利润总额（亏损总额以“</w:t>
            </w:r>
            <w:r>
              <w:t>-”号填列）</w:t>
            </w:r>
          </w:p>
        </w:tc>
        <w:tc>
          <w:tcPr>
            <w:tcW w:w="2873" w:type="dxa"/>
          </w:tcPr>
          <w:p w:rsidR="00B13509" w:rsidRDefault="00B13509" w:rsidP="00875749">
            <w:pPr>
              <w:pStyle w:val="-"/>
              <w:ind w:firstLineChars="0" w:firstLine="0"/>
              <w:jc w:val="right"/>
            </w:pPr>
            <w:r>
              <w:t>4,478,188.86</w:t>
            </w:r>
          </w:p>
        </w:tc>
      </w:tr>
      <w:tr w:rsidR="00B13509" w:rsidTr="00B13509">
        <w:tc>
          <w:tcPr>
            <w:tcW w:w="2872" w:type="dxa"/>
          </w:tcPr>
          <w:p w:rsidR="00B13509" w:rsidRDefault="00B13509" w:rsidP="00875749">
            <w:pPr>
              <w:pStyle w:val="-"/>
              <w:ind w:firstLineChars="0" w:firstLine="0"/>
              <w:jc w:val="left"/>
            </w:pPr>
            <w:r>
              <w:rPr>
                <w:rFonts w:hint="eastAsia"/>
              </w:rPr>
              <w:t>减：所得税费用</w:t>
            </w:r>
          </w:p>
        </w:tc>
        <w:tc>
          <w:tcPr>
            <w:tcW w:w="2873" w:type="dxa"/>
          </w:tcPr>
          <w:p w:rsidR="00B13509" w:rsidRDefault="00B13509" w:rsidP="00875749">
            <w:pPr>
              <w:pStyle w:val="-"/>
              <w:ind w:firstLineChars="0" w:firstLine="0"/>
              <w:jc w:val="right"/>
            </w:pPr>
            <w:r>
              <w:t>-</w:t>
            </w:r>
          </w:p>
        </w:tc>
      </w:tr>
      <w:tr w:rsidR="00B13509" w:rsidTr="00B13509">
        <w:tc>
          <w:tcPr>
            <w:tcW w:w="2872" w:type="dxa"/>
          </w:tcPr>
          <w:p w:rsidR="00B13509" w:rsidRDefault="00B13509" w:rsidP="00875749">
            <w:pPr>
              <w:pStyle w:val="-"/>
              <w:ind w:firstLineChars="0" w:firstLine="0"/>
              <w:jc w:val="left"/>
            </w:pPr>
            <w:r>
              <w:rPr>
                <w:rFonts w:hint="eastAsia"/>
              </w:rPr>
              <w:t>四、净利润（净亏损以“</w:t>
            </w:r>
            <w:r>
              <w:t>-”号填列）</w:t>
            </w:r>
          </w:p>
        </w:tc>
        <w:tc>
          <w:tcPr>
            <w:tcW w:w="2873" w:type="dxa"/>
          </w:tcPr>
          <w:p w:rsidR="00B13509" w:rsidRDefault="00B13509" w:rsidP="00875749">
            <w:pPr>
              <w:pStyle w:val="-"/>
              <w:ind w:firstLineChars="0" w:firstLine="0"/>
              <w:jc w:val="right"/>
            </w:pPr>
            <w:r>
              <w:t>4,478,188.86</w:t>
            </w:r>
          </w:p>
        </w:tc>
      </w:tr>
    </w:tbl>
    <w:p w:rsidR="00875749" w:rsidRDefault="00875749" w:rsidP="00875749">
      <w:pPr>
        <w:pStyle w:val="-2"/>
        <w:spacing w:before="312"/>
      </w:pPr>
      <w:bookmarkStart w:id="29" w:name="_Toc17121702"/>
      <w:r>
        <w:rPr>
          <w:rFonts w:hint="eastAsia"/>
        </w:rPr>
        <w:t>所有者权益（基金净值）变动表</w:t>
      </w:r>
      <w:bookmarkEnd w:id="29"/>
    </w:p>
    <w:p w:rsidR="00875749" w:rsidRDefault="00875749" w:rsidP="00875749">
      <w:pPr>
        <w:pStyle w:val="-"/>
        <w:ind w:firstLine="420"/>
      </w:pPr>
      <w:r>
        <w:rPr>
          <w:rFonts w:hint="eastAsia"/>
        </w:rPr>
        <w:t>会计主体：南方中债7-10年国开行债券指数证券投资基金</w:t>
      </w:r>
    </w:p>
    <w:p w:rsidR="00875749" w:rsidRDefault="00875749" w:rsidP="00875749">
      <w:pPr>
        <w:pStyle w:val="-"/>
        <w:ind w:firstLine="420"/>
      </w:pPr>
      <w:r>
        <w:rPr>
          <w:rFonts w:hint="eastAsia"/>
        </w:rPr>
        <w:t>本报告期：2019年3月15日(基金合同生效日)至2019年6月30日</w:t>
      </w:r>
    </w:p>
    <w:p w:rsidR="00875749" w:rsidRDefault="00875749" w:rsidP="00875749">
      <w:pPr>
        <w:pStyle w:val="-"/>
        <w:ind w:firstLine="420"/>
        <w:jc w:val="right"/>
      </w:pPr>
      <w:r>
        <w:rPr>
          <w:rFonts w:hint="eastAsia"/>
        </w:rPr>
        <w:t>单位：人民币元</w:t>
      </w:r>
    </w:p>
    <w:tbl>
      <w:tblPr>
        <w:tblStyle w:val="-0"/>
        <w:tblW w:w="8846" w:type="dxa"/>
        <w:tblLayout w:type="fixed"/>
        <w:tblLook w:val="04A0"/>
      </w:tblPr>
      <w:tblGrid>
        <w:gridCol w:w="2155"/>
        <w:gridCol w:w="2268"/>
        <w:gridCol w:w="2155"/>
        <w:gridCol w:w="2268"/>
      </w:tblGrid>
      <w:tr w:rsidR="00875749" w:rsidTr="00875749">
        <w:trPr>
          <w:cnfStyle w:val="100000000000"/>
        </w:trPr>
        <w:tc>
          <w:tcPr>
            <w:tcW w:w="2155" w:type="dxa"/>
            <w:vMerge w:val="restart"/>
          </w:tcPr>
          <w:p w:rsidR="00875749" w:rsidRDefault="00875749" w:rsidP="00875749">
            <w:pPr>
              <w:pStyle w:val="-"/>
              <w:ind w:firstLineChars="0" w:firstLine="0"/>
              <w:jc w:val="center"/>
            </w:pPr>
            <w:r>
              <w:rPr>
                <w:rFonts w:hint="eastAsia"/>
              </w:rPr>
              <w:t>项目</w:t>
            </w:r>
          </w:p>
        </w:tc>
        <w:tc>
          <w:tcPr>
            <w:tcW w:w="6691" w:type="dxa"/>
            <w:gridSpan w:val="3"/>
            <w:tcBorders>
              <w:bottom w:val="single" w:sz="4" w:space="0" w:color="auto"/>
            </w:tcBorders>
          </w:tcPr>
          <w:p w:rsidR="00875749" w:rsidRDefault="00875749" w:rsidP="00875749">
            <w:pPr>
              <w:pStyle w:val="-"/>
              <w:ind w:firstLineChars="0" w:firstLine="0"/>
              <w:jc w:val="center"/>
            </w:pPr>
            <w:r>
              <w:rPr>
                <w:rFonts w:hint="eastAsia"/>
              </w:rPr>
              <w:t>本期</w:t>
            </w:r>
            <w:r>
              <w:t>2019年3月15日（基金合同生效日）至2019年6月30日</w:t>
            </w:r>
          </w:p>
        </w:tc>
      </w:tr>
      <w:tr w:rsidR="00875749" w:rsidTr="00875749">
        <w:tc>
          <w:tcPr>
            <w:tcW w:w="2155" w:type="dxa"/>
            <w:vMerge/>
          </w:tcPr>
          <w:p w:rsidR="00875749" w:rsidRDefault="00875749" w:rsidP="00875749">
            <w:pPr>
              <w:pStyle w:val="-"/>
              <w:ind w:firstLineChars="0" w:firstLine="0"/>
              <w:jc w:val="left"/>
            </w:pPr>
          </w:p>
        </w:tc>
        <w:tc>
          <w:tcPr>
            <w:tcW w:w="2268" w:type="dxa"/>
            <w:shd w:val="clear" w:color="auto" w:fill="BFBFBF"/>
          </w:tcPr>
          <w:p w:rsidR="00875749" w:rsidRDefault="00875749" w:rsidP="00875749">
            <w:pPr>
              <w:pStyle w:val="-"/>
              <w:ind w:firstLineChars="0" w:firstLine="0"/>
              <w:jc w:val="center"/>
            </w:pPr>
            <w:r>
              <w:rPr>
                <w:rFonts w:hint="eastAsia"/>
              </w:rPr>
              <w:t>实收基金</w:t>
            </w:r>
          </w:p>
        </w:tc>
        <w:tc>
          <w:tcPr>
            <w:tcW w:w="2155" w:type="dxa"/>
            <w:shd w:val="clear" w:color="auto" w:fill="BFBFBF"/>
          </w:tcPr>
          <w:p w:rsidR="00875749" w:rsidRDefault="00875749" w:rsidP="00875749">
            <w:pPr>
              <w:pStyle w:val="-"/>
              <w:ind w:firstLineChars="0" w:firstLine="0"/>
              <w:jc w:val="center"/>
            </w:pPr>
            <w:r>
              <w:rPr>
                <w:rFonts w:hint="eastAsia"/>
              </w:rPr>
              <w:t>未分配利润</w:t>
            </w:r>
          </w:p>
        </w:tc>
        <w:tc>
          <w:tcPr>
            <w:tcW w:w="2268" w:type="dxa"/>
            <w:shd w:val="clear" w:color="auto" w:fill="BFBFBF"/>
          </w:tcPr>
          <w:p w:rsidR="00875749" w:rsidRDefault="00875749" w:rsidP="00875749">
            <w:pPr>
              <w:pStyle w:val="-"/>
              <w:ind w:firstLineChars="0" w:firstLine="0"/>
              <w:jc w:val="center"/>
            </w:pPr>
            <w:r>
              <w:rPr>
                <w:rFonts w:hint="eastAsia"/>
              </w:rPr>
              <w:t>所有者权益合计</w:t>
            </w:r>
          </w:p>
        </w:tc>
      </w:tr>
      <w:tr w:rsidR="00875749" w:rsidTr="00875749">
        <w:tc>
          <w:tcPr>
            <w:tcW w:w="2155" w:type="dxa"/>
          </w:tcPr>
          <w:p w:rsidR="00875749" w:rsidRDefault="00875749" w:rsidP="00875749">
            <w:pPr>
              <w:pStyle w:val="-"/>
              <w:ind w:firstLineChars="0" w:firstLine="0"/>
              <w:jc w:val="left"/>
            </w:pPr>
            <w:r>
              <w:rPr>
                <w:rFonts w:hint="eastAsia"/>
              </w:rPr>
              <w:t>一、期初所有者权益（基金净值）</w:t>
            </w:r>
          </w:p>
        </w:tc>
        <w:tc>
          <w:tcPr>
            <w:tcW w:w="2268" w:type="dxa"/>
          </w:tcPr>
          <w:p w:rsidR="00875749" w:rsidRDefault="00875749" w:rsidP="00875749">
            <w:pPr>
              <w:pStyle w:val="-"/>
              <w:ind w:firstLineChars="0" w:firstLine="0"/>
              <w:jc w:val="right"/>
            </w:pPr>
            <w:r>
              <w:t>504,068,847.62</w:t>
            </w:r>
          </w:p>
        </w:tc>
        <w:tc>
          <w:tcPr>
            <w:tcW w:w="2155" w:type="dxa"/>
          </w:tcPr>
          <w:p w:rsidR="00875749" w:rsidRDefault="00875749" w:rsidP="00875749">
            <w:pPr>
              <w:pStyle w:val="-"/>
              <w:ind w:firstLineChars="0" w:firstLine="0"/>
              <w:jc w:val="right"/>
            </w:pPr>
            <w:r>
              <w:t>-</w:t>
            </w:r>
          </w:p>
        </w:tc>
        <w:tc>
          <w:tcPr>
            <w:tcW w:w="2268" w:type="dxa"/>
          </w:tcPr>
          <w:p w:rsidR="00875749" w:rsidRDefault="00875749" w:rsidP="00875749">
            <w:pPr>
              <w:pStyle w:val="-"/>
              <w:ind w:firstLineChars="0" w:firstLine="0"/>
              <w:jc w:val="right"/>
            </w:pPr>
            <w:r>
              <w:t>504,068,847.62</w:t>
            </w:r>
          </w:p>
        </w:tc>
      </w:tr>
      <w:tr w:rsidR="00875749" w:rsidTr="00875749">
        <w:tc>
          <w:tcPr>
            <w:tcW w:w="2155" w:type="dxa"/>
          </w:tcPr>
          <w:p w:rsidR="00875749" w:rsidRDefault="00875749" w:rsidP="00875749">
            <w:pPr>
              <w:pStyle w:val="-"/>
              <w:ind w:firstLineChars="0" w:firstLine="0"/>
              <w:jc w:val="left"/>
            </w:pPr>
            <w:r>
              <w:rPr>
                <w:rFonts w:hint="eastAsia"/>
              </w:rPr>
              <w:t>二、本期经营活动产生的基金净值变动数（本期利润）</w:t>
            </w:r>
          </w:p>
        </w:tc>
        <w:tc>
          <w:tcPr>
            <w:tcW w:w="2268" w:type="dxa"/>
          </w:tcPr>
          <w:p w:rsidR="00875749" w:rsidRDefault="00875749" w:rsidP="00875749">
            <w:pPr>
              <w:pStyle w:val="-"/>
              <w:ind w:firstLineChars="0" w:firstLine="0"/>
              <w:jc w:val="right"/>
            </w:pPr>
            <w:r>
              <w:t>-</w:t>
            </w:r>
          </w:p>
        </w:tc>
        <w:tc>
          <w:tcPr>
            <w:tcW w:w="2155" w:type="dxa"/>
          </w:tcPr>
          <w:p w:rsidR="00875749" w:rsidRDefault="00875749" w:rsidP="00875749">
            <w:pPr>
              <w:pStyle w:val="-"/>
              <w:ind w:firstLineChars="0" w:firstLine="0"/>
              <w:jc w:val="right"/>
            </w:pPr>
            <w:r>
              <w:t>4,478,188.86</w:t>
            </w:r>
          </w:p>
        </w:tc>
        <w:tc>
          <w:tcPr>
            <w:tcW w:w="2268" w:type="dxa"/>
          </w:tcPr>
          <w:p w:rsidR="00875749" w:rsidRDefault="00875749" w:rsidP="00875749">
            <w:pPr>
              <w:pStyle w:val="-"/>
              <w:ind w:firstLineChars="0" w:firstLine="0"/>
              <w:jc w:val="right"/>
            </w:pPr>
            <w:r>
              <w:t>4,478,188.86</w:t>
            </w:r>
          </w:p>
        </w:tc>
      </w:tr>
      <w:tr w:rsidR="00875749" w:rsidTr="00875749">
        <w:tc>
          <w:tcPr>
            <w:tcW w:w="2155" w:type="dxa"/>
          </w:tcPr>
          <w:p w:rsidR="00875749" w:rsidRDefault="00875749" w:rsidP="00875749">
            <w:pPr>
              <w:pStyle w:val="-"/>
              <w:ind w:firstLineChars="0" w:firstLine="0"/>
              <w:jc w:val="left"/>
            </w:pPr>
            <w:r>
              <w:rPr>
                <w:rFonts w:hint="eastAsia"/>
              </w:rPr>
              <w:t>三、本期基金份额交易产生的基金净值变动数（净值减少以“－”号填列）</w:t>
            </w:r>
          </w:p>
        </w:tc>
        <w:tc>
          <w:tcPr>
            <w:tcW w:w="2268" w:type="dxa"/>
          </w:tcPr>
          <w:p w:rsidR="00875749" w:rsidRDefault="00875749" w:rsidP="00875749">
            <w:pPr>
              <w:pStyle w:val="-"/>
              <w:ind w:firstLineChars="0" w:firstLine="0"/>
              <w:jc w:val="right"/>
            </w:pPr>
            <w:r>
              <w:t>-332,455,305.05</w:t>
            </w:r>
          </w:p>
        </w:tc>
        <w:tc>
          <w:tcPr>
            <w:tcW w:w="2155" w:type="dxa"/>
          </w:tcPr>
          <w:p w:rsidR="00875749" w:rsidRDefault="00875749" w:rsidP="00875749">
            <w:pPr>
              <w:pStyle w:val="-"/>
              <w:ind w:firstLineChars="0" w:firstLine="0"/>
              <w:jc w:val="right"/>
            </w:pPr>
            <w:r>
              <w:t>-1,059,114.46</w:t>
            </w:r>
          </w:p>
        </w:tc>
        <w:tc>
          <w:tcPr>
            <w:tcW w:w="2268" w:type="dxa"/>
          </w:tcPr>
          <w:p w:rsidR="00875749" w:rsidRDefault="00875749" w:rsidP="00875749">
            <w:pPr>
              <w:pStyle w:val="-"/>
              <w:ind w:firstLineChars="0" w:firstLine="0"/>
              <w:jc w:val="right"/>
            </w:pPr>
            <w:r>
              <w:t>-333,514,419.51</w:t>
            </w:r>
          </w:p>
        </w:tc>
      </w:tr>
      <w:tr w:rsidR="00875749" w:rsidTr="00875749">
        <w:tc>
          <w:tcPr>
            <w:tcW w:w="2155" w:type="dxa"/>
          </w:tcPr>
          <w:p w:rsidR="00875749" w:rsidRDefault="00875749" w:rsidP="00875749">
            <w:pPr>
              <w:pStyle w:val="-"/>
              <w:ind w:firstLineChars="0" w:firstLine="0"/>
              <w:jc w:val="left"/>
            </w:pPr>
            <w:r>
              <w:rPr>
                <w:rFonts w:hint="eastAsia"/>
              </w:rPr>
              <w:t>其中：</w:t>
            </w:r>
            <w:r>
              <w:t>1.基金申购款</w:t>
            </w:r>
          </w:p>
        </w:tc>
        <w:tc>
          <w:tcPr>
            <w:tcW w:w="2268" w:type="dxa"/>
          </w:tcPr>
          <w:p w:rsidR="00875749" w:rsidRDefault="00875749" w:rsidP="00875749">
            <w:pPr>
              <w:pStyle w:val="-"/>
              <w:ind w:firstLineChars="0" w:firstLine="0"/>
              <w:jc w:val="right"/>
            </w:pPr>
            <w:r>
              <w:t>47,045,499.92</w:t>
            </w:r>
          </w:p>
        </w:tc>
        <w:tc>
          <w:tcPr>
            <w:tcW w:w="2155" w:type="dxa"/>
          </w:tcPr>
          <w:p w:rsidR="00875749" w:rsidRDefault="00875749" w:rsidP="00875749">
            <w:pPr>
              <w:pStyle w:val="-"/>
              <w:ind w:firstLineChars="0" w:firstLine="0"/>
              <w:jc w:val="right"/>
            </w:pPr>
            <w:r>
              <w:t>552,939.31</w:t>
            </w:r>
          </w:p>
        </w:tc>
        <w:tc>
          <w:tcPr>
            <w:tcW w:w="2268" w:type="dxa"/>
          </w:tcPr>
          <w:p w:rsidR="00875749" w:rsidRDefault="00875749" w:rsidP="00875749">
            <w:pPr>
              <w:pStyle w:val="-"/>
              <w:ind w:firstLineChars="0" w:firstLine="0"/>
              <w:jc w:val="right"/>
            </w:pPr>
            <w:r>
              <w:t>47,598,439.23</w:t>
            </w:r>
          </w:p>
        </w:tc>
      </w:tr>
      <w:tr w:rsidR="00875749" w:rsidTr="00875749">
        <w:tc>
          <w:tcPr>
            <w:tcW w:w="2155" w:type="dxa"/>
          </w:tcPr>
          <w:p w:rsidR="00875749" w:rsidRDefault="00875749" w:rsidP="00875749">
            <w:pPr>
              <w:pStyle w:val="-"/>
              <w:ind w:firstLineChars="0" w:firstLine="0"/>
              <w:jc w:val="left"/>
            </w:pPr>
            <w:r>
              <w:t xml:space="preserve">      2.基金赎回款</w:t>
            </w:r>
          </w:p>
        </w:tc>
        <w:tc>
          <w:tcPr>
            <w:tcW w:w="2268" w:type="dxa"/>
          </w:tcPr>
          <w:p w:rsidR="00875749" w:rsidRDefault="00875749" w:rsidP="00875749">
            <w:pPr>
              <w:pStyle w:val="-"/>
              <w:ind w:firstLineChars="0" w:firstLine="0"/>
              <w:jc w:val="right"/>
            </w:pPr>
            <w:r>
              <w:t>-379,500,804.97</w:t>
            </w:r>
          </w:p>
        </w:tc>
        <w:tc>
          <w:tcPr>
            <w:tcW w:w="2155" w:type="dxa"/>
          </w:tcPr>
          <w:p w:rsidR="00875749" w:rsidRDefault="00875749" w:rsidP="00875749">
            <w:pPr>
              <w:pStyle w:val="-"/>
              <w:ind w:firstLineChars="0" w:firstLine="0"/>
              <w:jc w:val="right"/>
            </w:pPr>
            <w:r>
              <w:t>-1,612,053.77</w:t>
            </w:r>
          </w:p>
        </w:tc>
        <w:tc>
          <w:tcPr>
            <w:tcW w:w="2268" w:type="dxa"/>
          </w:tcPr>
          <w:p w:rsidR="00875749" w:rsidRDefault="00875749" w:rsidP="00875749">
            <w:pPr>
              <w:pStyle w:val="-"/>
              <w:ind w:firstLineChars="0" w:firstLine="0"/>
              <w:jc w:val="right"/>
            </w:pPr>
            <w:r>
              <w:t>-381,112,858.74</w:t>
            </w:r>
          </w:p>
        </w:tc>
      </w:tr>
      <w:tr w:rsidR="00875749" w:rsidTr="00875749">
        <w:tc>
          <w:tcPr>
            <w:tcW w:w="2155" w:type="dxa"/>
          </w:tcPr>
          <w:p w:rsidR="00875749" w:rsidRDefault="00875749" w:rsidP="00875749">
            <w:pPr>
              <w:pStyle w:val="-"/>
              <w:ind w:firstLineChars="0" w:firstLine="0"/>
              <w:jc w:val="left"/>
            </w:pPr>
            <w:r>
              <w:rPr>
                <w:rFonts w:hint="eastAsia"/>
              </w:rPr>
              <w:t>四、本期向基金份额持有人分配利润产生的基金净值变动（净值减少以“－”号填列）</w:t>
            </w:r>
          </w:p>
        </w:tc>
        <w:tc>
          <w:tcPr>
            <w:tcW w:w="2268" w:type="dxa"/>
          </w:tcPr>
          <w:p w:rsidR="00875749" w:rsidRDefault="00875749" w:rsidP="00875749">
            <w:pPr>
              <w:pStyle w:val="-"/>
              <w:ind w:firstLineChars="0" w:firstLine="0"/>
              <w:jc w:val="right"/>
            </w:pPr>
            <w:r>
              <w:t>-</w:t>
            </w:r>
          </w:p>
        </w:tc>
        <w:tc>
          <w:tcPr>
            <w:tcW w:w="2155" w:type="dxa"/>
          </w:tcPr>
          <w:p w:rsidR="00875749" w:rsidRDefault="00875749" w:rsidP="00875749">
            <w:pPr>
              <w:pStyle w:val="-"/>
              <w:ind w:firstLineChars="0" w:firstLine="0"/>
              <w:jc w:val="right"/>
            </w:pPr>
            <w:r>
              <w:t>-</w:t>
            </w:r>
          </w:p>
        </w:tc>
        <w:tc>
          <w:tcPr>
            <w:tcW w:w="2268" w:type="dxa"/>
          </w:tcPr>
          <w:p w:rsidR="00875749" w:rsidRDefault="00875749" w:rsidP="00875749">
            <w:pPr>
              <w:pStyle w:val="-"/>
              <w:ind w:firstLineChars="0" w:firstLine="0"/>
              <w:jc w:val="right"/>
            </w:pPr>
            <w:r>
              <w:t>-</w:t>
            </w:r>
          </w:p>
        </w:tc>
      </w:tr>
      <w:tr w:rsidR="00875749" w:rsidTr="00875749">
        <w:tc>
          <w:tcPr>
            <w:tcW w:w="2155" w:type="dxa"/>
          </w:tcPr>
          <w:p w:rsidR="00875749" w:rsidRDefault="00875749" w:rsidP="00875749">
            <w:pPr>
              <w:pStyle w:val="-"/>
              <w:ind w:firstLineChars="0" w:firstLine="0"/>
              <w:jc w:val="left"/>
            </w:pPr>
            <w:r>
              <w:rPr>
                <w:rFonts w:hint="eastAsia"/>
              </w:rPr>
              <w:t>五、期末所有者权益（基金净值）</w:t>
            </w:r>
          </w:p>
        </w:tc>
        <w:tc>
          <w:tcPr>
            <w:tcW w:w="2268" w:type="dxa"/>
          </w:tcPr>
          <w:p w:rsidR="00875749" w:rsidRDefault="00875749" w:rsidP="00875749">
            <w:pPr>
              <w:pStyle w:val="-"/>
              <w:ind w:firstLineChars="0" w:firstLine="0"/>
              <w:jc w:val="right"/>
            </w:pPr>
            <w:r>
              <w:t>171,613,542.57</w:t>
            </w:r>
          </w:p>
        </w:tc>
        <w:tc>
          <w:tcPr>
            <w:tcW w:w="2155" w:type="dxa"/>
          </w:tcPr>
          <w:p w:rsidR="00875749" w:rsidRDefault="00875749" w:rsidP="00875749">
            <w:pPr>
              <w:pStyle w:val="-"/>
              <w:ind w:firstLineChars="0" w:firstLine="0"/>
              <w:jc w:val="right"/>
            </w:pPr>
            <w:r>
              <w:t>3,419,074.40</w:t>
            </w:r>
          </w:p>
        </w:tc>
        <w:tc>
          <w:tcPr>
            <w:tcW w:w="2268" w:type="dxa"/>
          </w:tcPr>
          <w:p w:rsidR="00875749" w:rsidRDefault="00875749" w:rsidP="00875749">
            <w:pPr>
              <w:pStyle w:val="-"/>
              <w:ind w:firstLineChars="0" w:firstLine="0"/>
              <w:jc w:val="right"/>
            </w:pPr>
            <w:r>
              <w:t>175,032,616.97</w:t>
            </w:r>
          </w:p>
        </w:tc>
      </w:tr>
    </w:tbl>
    <w:p w:rsidR="00875749" w:rsidRDefault="00875749" w:rsidP="00875749">
      <w:pPr>
        <w:pStyle w:val="-"/>
        <w:ind w:firstLine="420"/>
      </w:pPr>
      <w:r>
        <w:rPr>
          <w:rFonts w:hint="eastAsia"/>
        </w:rPr>
        <w:t>报表附注为财务报表的组成部分。</w:t>
      </w:r>
    </w:p>
    <w:p w:rsidR="00875749" w:rsidRDefault="00875749" w:rsidP="00875749">
      <w:pPr>
        <w:pStyle w:val="-"/>
        <w:ind w:firstLine="420"/>
      </w:pPr>
      <w:r>
        <w:rPr>
          <w:rFonts w:hint="eastAsia"/>
        </w:rPr>
        <w:t>本报告</w:t>
      </w:r>
      <w:r>
        <w:t xml:space="preserve"> 6.1 至 6.4 财务报表由下列负责人签署：</w:t>
      </w:r>
    </w:p>
    <w:p w:rsidR="00875749" w:rsidRDefault="00875749" w:rsidP="00875749">
      <w:pPr>
        <w:pStyle w:val="-"/>
        <w:ind w:firstLine="420"/>
      </w:pPr>
      <w:r>
        <w:t>____杨小松___           ____徐超______          ____徐超____</w:t>
      </w:r>
    </w:p>
    <w:p w:rsidR="00875749" w:rsidRDefault="00875749" w:rsidP="00875749">
      <w:pPr>
        <w:pStyle w:val="-"/>
        <w:ind w:firstLine="420"/>
      </w:pPr>
      <w:r>
        <w:rPr>
          <w:rFonts w:hint="eastAsia"/>
        </w:rPr>
        <w:t>基金管理人负责人</w:t>
      </w:r>
      <w:r>
        <w:t xml:space="preserve">     主管会计工作负责人         会计机构负责人</w:t>
      </w:r>
    </w:p>
    <w:p w:rsidR="00875749" w:rsidRDefault="00875749" w:rsidP="00875749">
      <w:pPr>
        <w:pStyle w:val="-2"/>
        <w:spacing w:before="312"/>
      </w:pPr>
      <w:bookmarkStart w:id="30" w:name="_Toc17121703"/>
      <w:r>
        <w:rPr>
          <w:rFonts w:hint="eastAsia"/>
        </w:rPr>
        <w:t>报表附注</w:t>
      </w:r>
      <w:bookmarkEnd w:id="30"/>
    </w:p>
    <w:p w:rsidR="00875749" w:rsidRDefault="00875749" w:rsidP="00875749">
      <w:pPr>
        <w:pStyle w:val="-3"/>
        <w:spacing w:before="156" w:after="156"/>
      </w:pPr>
      <w:r>
        <w:rPr>
          <w:rFonts w:hint="eastAsia"/>
        </w:rPr>
        <w:t>基金基本情况</w:t>
      </w:r>
    </w:p>
    <w:p w:rsidR="00875749" w:rsidRDefault="00875749" w:rsidP="00875749">
      <w:pPr>
        <w:pStyle w:val="-"/>
        <w:ind w:firstLine="420"/>
      </w:pPr>
      <w:r>
        <w:rPr>
          <w:rFonts w:hint="eastAsia"/>
        </w:rPr>
        <w:t>南方中债7-10年国开行债券指数证券投资基金(以下简称“本基金”)经中国证券监督管理委员会(以下简称“中国证监会”)证监许可[2019]90号《关于准予南方中债7-10年国开行债券指数证券投资基金注册的批复》核准，由南方基金管理股份有限公司依照《中华人民共和国证券投资基金法》和《南方中债7-10年国开行债券指数证券投资基金基金合同》负责公开募集。本基金为契约型开放式，存续期限不定，首次设立募集不包括认购资金利息共募集人民币504,045,061.35元，业经普华永道中天会计师事务所(特殊普通合伙)普华永道中天验字(2019)第0130号验资报告予以验证。经向中国证监会备案，《南方中债7-10年国开行债券指数证券投资基金基金合同》于2019年3月15日正式生效，基金合同生效日的基金份额总额为504,068,847.62份基金份额，其中认购资金利息折合23,786.27份基金份额。本基金的基金管理人为南方基金管理股份有限公司，基金托管人为中国邮政储蓄银行股份有限公司。</w:t>
      </w:r>
    </w:p>
    <w:p w:rsidR="00875749" w:rsidRDefault="00875749" w:rsidP="00875749">
      <w:pPr>
        <w:pStyle w:val="-"/>
        <w:ind w:firstLine="420"/>
      </w:pPr>
      <w:r>
        <w:rPr>
          <w:rFonts w:hint="eastAsia"/>
        </w:rPr>
        <w:t>本基金根据认购/申购费用与销售服务费收取方式的不同，将基金份额分为不同的类别。在投资人认购/申购时收取前端认购/申购费用，且不从本类别基金资产净值中计提销售服务费的基金份额，称为A类基金份额；从本类别基金资产中计提销售服务费，且不收取认购/申购费用的基金份额，称为C类基金份额。本基金A类和C类基金份额分别设置代码。由于基金费用的不同，本基金A类基金份额和C类基金份额将分别计算基金份额净值，计算公式为计算日各类别基金资产净值除以计算日发售在外的该类别基金份额总数。</w:t>
      </w:r>
    </w:p>
    <w:p w:rsidR="00875749" w:rsidRDefault="00875749" w:rsidP="00875749">
      <w:pPr>
        <w:pStyle w:val="-"/>
        <w:ind w:firstLine="420"/>
      </w:pPr>
      <w:r>
        <w:rPr>
          <w:rFonts w:hint="eastAsia"/>
        </w:rPr>
        <w:t>根据《中华人民共和国证券投资基金法》和《南方中债7-10年国开行债券指数证券投资基金基金合同》的有关规定，本基金资产投资于具有良好流动性的金融工具，包括国内依法发行上市的政策性银行金融债、国债、债券回购、银行存款、同业存单以及法律法规或中国证监会允许基金投资的其他金融工具，但须符合中国证监会相关规定。本基金的投资组合比例为：本基金投资于债券资产的比例不低于基金资产的80%；其中中债-7-10年国开行债券指数成份券及其备选成份券的比例不低于本基金非现金基金资产的80%；每个交易日日终应当保持不低于基金资产净值5%的现金或者到期日在一年以内的政府债券，其中现金不包括结算备付金、存出保证金、应收申购款等。本基金的业绩比较基准为：中债7-10年国开行债券指数收益率× 95%+银行活期存款利率(税后) × 5%。</w:t>
      </w:r>
    </w:p>
    <w:p w:rsidR="00875749" w:rsidRDefault="00875749" w:rsidP="00875749">
      <w:pPr>
        <w:pStyle w:val="-3"/>
        <w:spacing w:before="156" w:after="156"/>
      </w:pPr>
      <w:r>
        <w:t>会计报表的编制基础</w:t>
      </w:r>
    </w:p>
    <w:p w:rsidR="00875749" w:rsidRDefault="00875749" w:rsidP="00875749">
      <w:pPr>
        <w:pStyle w:val="-"/>
        <w:ind w:firstLine="420"/>
      </w:pPr>
      <w:r>
        <w:rPr>
          <w:rFonts w:hint="eastAsia"/>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南方中债7-10年国开行债券指数证券投资基金基金合同》和在财务报表附注6.4.4所列示的中国证监会、中国基金业协会发布的有关规定及允许的基金行业实务操作编制。</w:t>
      </w:r>
    </w:p>
    <w:p w:rsidR="00875749" w:rsidRDefault="00875749" w:rsidP="00875749">
      <w:pPr>
        <w:pStyle w:val="-"/>
        <w:ind w:firstLine="420"/>
      </w:pPr>
      <w:r>
        <w:rPr>
          <w:rFonts w:hint="eastAsia"/>
        </w:rPr>
        <w:t>本财务报表以持续经营为基础编制。</w:t>
      </w:r>
    </w:p>
    <w:p w:rsidR="00875749" w:rsidRDefault="00875749" w:rsidP="00875749">
      <w:pPr>
        <w:pStyle w:val="-3"/>
        <w:spacing w:before="156" w:after="156"/>
      </w:pPr>
      <w:r>
        <w:t>遵循企业会计准则及其他有关规定的声明</w:t>
      </w:r>
    </w:p>
    <w:p w:rsidR="00875749" w:rsidRDefault="00875749" w:rsidP="00875749">
      <w:pPr>
        <w:pStyle w:val="-"/>
        <w:ind w:firstLine="420"/>
      </w:pPr>
      <w:r>
        <w:rPr>
          <w:rFonts w:hint="eastAsia"/>
        </w:rPr>
        <w:t>本基金2019年3月15日(基金合同生效日)至2019年6月30日止期间的财务报表符合企业会计准则的要求，真实、完整地反映了本基金2019年6月30日的财务状况以及2019年3月15日(基金合同生效日)至2019年6月30日止期间的经营成果和基金净值变动情况等有关信息。</w:t>
      </w:r>
    </w:p>
    <w:p w:rsidR="00875749" w:rsidRDefault="00875749" w:rsidP="00875749">
      <w:pPr>
        <w:pStyle w:val="-3"/>
        <w:spacing w:before="156" w:after="156"/>
      </w:pPr>
      <w:r>
        <w:rPr>
          <w:rFonts w:hint="eastAsia"/>
        </w:rPr>
        <w:t>重要会计政策和会计估计</w:t>
      </w:r>
    </w:p>
    <w:p w:rsidR="00875749" w:rsidRDefault="00875749" w:rsidP="00875749">
      <w:pPr>
        <w:pStyle w:val="-4"/>
        <w:spacing w:before="156" w:after="156"/>
      </w:pPr>
      <w:r>
        <w:rPr>
          <w:rFonts w:hint="eastAsia"/>
        </w:rPr>
        <w:t>会计年度</w:t>
      </w:r>
    </w:p>
    <w:p w:rsidR="00875749" w:rsidRDefault="00875749" w:rsidP="00875749">
      <w:pPr>
        <w:pStyle w:val="-"/>
        <w:ind w:firstLine="420"/>
      </w:pPr>
      <w:r>
        <w:rPr>
          <w:rFonts w:hint="eastAsia"/>
        </w:rPr>
        <w:t>本基金会计年度为公历1月1日起至12月31日止。本期财务报表的实际编制期间为2019年3月15日(基金合同生效日)至2019年6月30日。</w:t>
      </w:r>
    </w:p>
    <w:p w:rsidR="00875749" w:rsidRDefault="00875749" w:rsidP="00875749">
      <w:pPr>
        <w:pStyle w:val="-4"/>
        <w:spacing w:before="156" w:after="156"/>
      </w:pPr>
      <w:r>
        <w:rPr>
          <w:rFonts w:hint="eastAsia"/>
        </w:rPr>
        <w:t>记账本位币</w:t>
      </w:r>
    </w:p>
    <w:p w:rsidR="00875749" w:rsidRDefault="00875749" w:rsidP="00875749">
      <w:pPr>
        <w:pStyle w:val="-"/>
        <w:ind w:firstLine="420"/>
      </w:pPr>
      <w:r>
        <w:rPr>
          <w:rFonts w:hint="eastAsia"/>
        </w:rPr>
        <w:t>本基金的记账本位币为人民币。</w:t>
      </w:r>
    </w:p>
    <w:p w:rsidR="00875749" w:rsidRDefault="00875749" w:rsidP="00875749">
      <w:pPr>
        <w:pStyle w:val="-4"/>
        <w:spacing w:before="156" w:after="156"/>
      </w:pPr>
      <w:r>
        <w:rPr>
          <w:rFonts w:hint="eastAsia"/>
        </w:rPr>
        <w:t>金融资产和金融负债的分类</w:t>
      </w:r>
    </w:p>
    <w:p w:rsidR="00875749" w:rsidRDefault="00875749" w:rsidP="00875749">
      <w:pPr>
        <w:pStyle w:val="-"/>
        <w:ind w:firstLine="420"/>
      </w:pPr>
      <w:r>
        <w:rPr>
          <w:rFonts w:hint="eastAsia"/>
        </w:rPr>
        <w:t>(1) 金融资产的分类</w:t>
      </w:r>
    </w:p>
    <w:p w:rsidR="00875749" w:rsidRDefault="00875749" w:rsidP="00875749">
      <w:pPr>
        <w:pStyle w:val="-"/>
        <w:ind w:firstLine="420"/>
      </w:pPr>
      <w:r>
        <w:rPr>
          <w:rFonts w:hint="eastAsia"/>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875749" w:rsidRDefault="00875749" w:rsidP="00875749">
      <w:pPr>
        <w:pStyle w:val="-"/>
        <w:ind w:firstLine="420"/>
      </w:pPr>
      <w:r>
        <w:rPr>
          <w:rFonts w:hint="eastAsia"/>
        </w:rPr>
        <w:t>本基金目前以交易目的持有的债券投资分类为以公允价值计量且其变动计入当期损益的金融资产。以公允价值计量且其变动计入当期损益的金融资产在资产负债表中以交易性金融资产列示。</w:t>
      </w:r>
    </w:p>
    <w:p w:rsidR="00875749" w:rsidRDefault="00875749" w:rsidP="00875749">
      <w:pPr>
        <w:pStyle w:val="-"/>
        <w:ind w:firstLine="420"/>
      </w:pPr>
      <w:r>
        <w:rPr>
          <w:rFonts w:hint="eastAsia"/>
        </w:rPr>
        <w:t>本基金持有的其他金融资产分类为应收款项，包括银行存款、买入返售金融资产和其他各类应收款项等。应收款项是指在活跃市场中没有报价、回收金额固定或可确定的非衍生金融资产。</w:t>
      </w:r>
    </w:p>
    <w:p w:rsidR="00875749" w:rsidRDefault="00875749" w:rsidP="00875749">
      <w:pPr>
        <w:pStyle w:val="-"/>
        <w:ind w:firstLine="420"/>
      </w:pPr>
      <w:r>
        <w:rPr>
          <w:rFonts w:hint="eastAsia"/>
        </w:rPr>
        <w:t>(2) 金融负债的分类</w:t>
      </w:r>
    </w:p>
    <w:p w:rsidR="00875749" w:rsidRDefault="00875749" w:rsidP="00875749">
      <w:pPr>
        <w:pStyle w:val="-"/>
        <w:ind w:firstLine="420"/>
      </w:pPr>
      <w:r>
        <w:rPr>
          <w:rFonts w:hint="eastAsia"/>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875749" w:rsidRDefault="00875749" w:rsidP="00875749">
      <w:pPr>
        <w:pStyle w:val="-4"/>
        <w:spacing w:before="156" w:after="156"/>
      </w:pPr>
      <w:r>
        <w:rPr>
          <w:rFonts w:hint="eastAsia"/>
        </w:rPr>
        <w:t>金融资产和金融负债的初始确认、后续计量和终止确认</w:t>
      </w:r>
    </w:p>
    <w:p w:rsidR="00875749" w:rsidRDefault="00875749" w:rsidP="00875749">
      <w:pPr>
        <w:pStyle w:val="-"/>
        <w:ind w:firstLine="420"/>
      </w:pPr>
      <w:r>
        <w:rPr>
          <w:rFonts w:hint="eastAsia"/>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875749" w:rsidRDefault="00875749" w:rsidP="00875749">
      <w:pPr>
        <w:pStyle w:val="-"/>
        <w:ind w:firstLine="420"/>
      </w:pPr>
      <w:r>
        <w:rPr>
          <w:rFonts w:hint="eastAsia"/>
        </w:rPr>
        <w:t>对于以公允价值计量且其变动计入当期损益的金融资产，按照公允价值进行后续计量；对于应收款项和其他金融负债采用实际利率法，以摊余成本进行后续计量。</w:t>
      </w:r>
    </w:p>
    <w:p w:rsidR="00875749" w:rsidRDefault="00875749" w:rsidP="00875749">
      <w:pPr>
        <w:pStyle w:val="-"/>
        <w:ind w:firstLine="420"/>
      </w:pPr>
      <w:r>
        <w:rPr>
          <w:rFonts w:hint="eastAsia"/>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875749" w:rsidRDefault="00875749" w:rsidP="00875749">
      <w:pPr>
        <w:pStyle w:val="-"/>
        <w:ind w:firstLine="420"/>
      </w:pPr>
      <w:r>
        <w:rPr>
          <w:rFonts w:hint="eastAsia"/>
        </w:rPr>
        <w:t>金融资产终止确认时，其账面价值与收到的对价的差额，计入当期损益。</w:t>
      </w:r>
    </w:p>
    <w:p w:rsidR="00875749" w:rsidRDefault="00875749" w:rsidP="00875749">
      <w:pPr>
        <w:pStyle w:val="-"/>
        <w:ind w:firstLine="420"/>
      </w:pPr>
      <w:r>
        <w:rPr>
          <w:rFonts w:hint="eastAsia"/>
        </w:rPr>
        <w:t>当金融负债的现时义务全部或部分已经解除时，终止确认该金融负债或义务已解除的部分。终止确认部分的账面价值与支付的对价之间的差额，计入当期损益。</w:t>
      </w:r>
    </w:p>
    <w:p w:rsidR="00875749" w:rsidRDefault="00875749" w:rsidP="00875749">
      <w:pPr>
        <w:pStyle w:val="-4"/>
        <w:spacing w:before="156" w:after="156"/>
      </w:pPr>
      <w:r>
        <w:rPr>
          <w:rFonts w:hint="eastAsia"/>
        </w:rPr>
        <w:t>金融资产和金融负债的估值原则</w:t>
      </w:r>
    </w:p>
    <w:p w:rsidR="00875749" w:rsidRDefault="00875749" w:rsidP="00875749">
      <w:pPr>
        <w:pStyle w:val="-"/>
        <w:ind w:firstLine="420"/>
      </w:pPr>
      <w:r>
        <w:rPr>
          <w:rFonts w:hint="eastAsia"/>
        </w:rPr>
        <w:t>本基金持有的债券投资按如下原则确定公允价值并进行估值：</w:t>
      </w:r>
    </w:p>
    <w:p w:rsidR="00875749" w:rsidRDefault="00875749" w:rsidP="00875749">
      <w:pPr>
        <w:pStyle w:val="-"/>
        <w:ind w:firstLine="420"/>
      </w:pPr>
      <w:r>
        <w:rPr>
          <w:rFonts w:hint="eastAsia"/>
        </w:rPr>
        <w:t>(1) 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875749" w:rsidRDefault="00875749" w:rsidP="00875749">
      <w:pPr>
        <w:pStyle w:val="-"/>
        <w:ind w:firstLine="420"/>
      </w:pPr>
      <w:r>
        <w:rPr>
          <w:rFonts w:hint="eastAsia"/>
        </w:rPr>
        <w:t>(2) 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875749" w:rsidRDefault="00875749" w:rsidP="00875749">
      <w:pPr>
        <w:pStyle w:val="-"/>
        <w:ind w:firstLine="420"/>
      </w:pPr>
      <w:r>
        <w:rPr>
          <w:rFonts w:hint="eastAsia"/>
        </w:rPr>
        <w:t>(3) 如经济环境发生重大变化或证券发行人发生影响金融工具价格的重大事件，应对估值进行调整并确定公允价值。</w:t>
      </w:r>
    </w:p>
    <w:p w:rsidR="00875749" w:rsidRDefault="00875749" w:rsidP="00875749">
      <w:pPr>
        <w:pStyle w:val="-4"/>
        <w:spacing w:before="156" w:after="156"/>
      </w:pPr>
      <w:r>
        <w:rPr>
          <w:rFonts w:hint="eastAsia"/>
        </w:rPr>
        <w:t>金融资产和金融负债的抵销</w:t>
      </w:r>
    </w:p>
    <w:p w:rsidR="00875749" w:rsidRDefault="00875749" w:rsidP="00875749">
      <w:pPr>
        <w:pStyle w:val="-"/>
        <w:ind w:firstLine="420"/>
      </w:pPr>
      <w:r>
        <w:rPr>
          <w:rFonts w:hint="eastAsia"/>
        </w:rPr>
        <w:t>本基金持有的资产和承担的负债基本为金融资产和金融负债。当本基金1) 具有抵销已确认金额的法定权利且该种法定权利现在是可执行的；且2) 交易双方准备按净额结算时，金融资产与金融负债按抵销后的净额在资产负债表中列示。</w:t>
      </w:r>
    </w:p>
    <w:p w:rsidR="00875749" w:rsidRDefault="00875749" w:rsidP="00875749">
      <w:pPr>
        <w:pStyle w:val="-4"/>
        <w:spacing w:before="156" w:after="156"/>
      </w:pPr>
      <w:r>
        <w:rPr>
          <w:rFonts w:hint="eastAsia"/>
        </w:rPr>
        <w:t>实收基金</w:t>
      </w:r>
    </w:p>
    <w:p w:rsidR="00875749" w:rsidRDefault="00875749" w:rsidP="00875749">
      <w:pPr>
        <w:pStyle w:val="-"/>
        <w:ind w:firstLine="420"/>
      </w:pPr>
      <w:r>
        <w:rPr>
          <w:rFonts w:hint="eastAsia"/>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875749" w:rsidRDefault="00875749" w:rsidP="00875749">
      <w:pPr>
        <w:pStyle w:val="-4"/>
        <w:spacing w:before="156" w:after="156"/>
      </w:pPr>
      <w:r>
        <w:rPr>
          <w:rFonts w:hint="eastAsia"/>
        </w:rPr>
        <w:t>损益平准金</w:t>
      </w:r>
    </w:p>
    <w:p w:rsidR="00875749" w:rsidRDefault="00875749" w:rsidP="00875749">
      <w:pPr>
        <w:pStyle w:val="-"/>
        <w:ind w:firstLine="420"/>
      </w:pPr>
      <w:r>
        <w:rPr>
          <w:rFonts w:hint="eastAsia"/>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累计亏损)。</w:t>
      </w:r>
    </w:p>
    <w:p w:rsidR="00875749" w:rsidRDefault="00875749" w:rsidP="00875749">
      <w:pPr>
        <w:pStyle w:val="-4"/>
        <w:spacing w:before="156" w:after="156"/>
      </w:pPr>
      <w:r>
        <w:rPr>
          <w:rFonts w:hint="eastAsia"/>
        </w:rPr>
        <w:t>收入</w:t>
      </w:r>
      <w:r>
        <w:t>/</w:t>
      </w:r>
      <w:r>
        <w:t>（损失）的确认和计量</w:t>
      </w:r>
    </w:p>
    <w:p w:rsidR="00875749" w:rsidRDefault="00875749" w:rsidP="00875749">
      <w:pPr>
        <w:pStyle w:val="-"/>
        <w:ind w:firstLine="420"/>
      </w:pPr>
      <w:r>
        <w:rPr>
          <w:rFonts w:hint="eastAsia"/>
        </w:rPr>
        <w:t>债券投资在持有期间应取得的按票面利率或者发行价计算的利息扣除在适用情况下由债券发行企业代扣代缴的个人所得税及由基金管理人缴纳的增值税后的净额确认为利息收入。</w:t>
      </w:r>
    </w:p>
    <w:p w:rsidR="00875749" w:rsidRDefault="00875749" w:rsidP="00875749">
      <w:pPr>
        <w:pStyle w:val="-"/>
        <w:ind w:firstLine="420"/>
      </w:pPr>
      <w:r>
        <w:rPr>
          <w:rFonts w:hint="eastAsia"/>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875749" w:rsidRDefault="00875749" w:rsidP="00875749">
      <w:pPr>
        <w:pStyle w:val="-"/>
        <w:ind w:firstLine="420"/>
      </w:pPr>
      <w:r>
        <w:rPr>
          <w:rFonts w:hint="eastAsia"/>
        </w:rPr>
        <w:t>应收款项在持有期间确认的利息收入按实际利率法计算，实际利率法与直线法差异较小的则按直线法计算。</w:t>
      </w:r>
    </w:p>
    <w:p w:rsidR="00875749" w:rsidRDefault="00875749" w:rsidP="00875749">
      <w:pPr>
        <w:pStyle w:val="-4"/>
        <w:spacing w:before="156" w:after="156"/>
      </w:pPr>
      <w:r>
        <w:rPr>
          <w:rFonts w:hint="eastAsia"/>
        </w:rPr>
        <w:t>费用的确认和计量</w:t>
      </w:r>
    </w:p>
    <w:p w:rsidR="00875749" w:rsidRDefault="00875749" w:rsidP="00875749">
      <w:pPr>
        <w:pStyle w:val="-"/>
        <w:ind w:firstLine="420"/>
      </w:pPr>
      <w:r>
        <w:rPr>
          <w:rFonts w:hint="eastAsia"/>
        </w:rPr>
        <w:t>本基金的管理人报酬、托管费和销售服务费在费用涵盖期间按基金合同约定的费率和计算方法逐日确认。</w:t>
      </w:r>
    </w:p>
    <w:p w:rsidR="00875749" w:rsidRDefault="00875749" w:rsidP="00875749">
      <w:pPr>
        <w:pStyle w:val="-"/>
        <w:ind w:firstLine="420"/>
      </w:pPr>
      <w:r>
        <w:rPr>
          <w:rFonts w:hint="eastAsia"/>
        </w:rPr>
        <w:t>其他金融负债在持有期间确认的利息支出按实际利率法计算，实际利率法与直线法差异较小的则按直线法计算。</w:t>
      </w:r>
    </w:p>
    <w:p w:rsidR="00875749" w:rsidRDefault="00875749" w:rsidP="00875749">
      <w:pPr>
        <w:pStyle w:val="-4"/>
        <w:spacing w:before="156" w:after="156"/>
      </w:pPr>
      <w:r>
        <w:rPr>
          <w:rFonts w:hint="eastAsia"/>
        </w:rPr>
        <w:t>基金的收益分配政策</w:t>
      </w:r>
    </w:p>
    <w:p w:rsidR="00875749" w:rsidRDefault="00875749" w:rsidP="00875749">
      <w:pPr>
        <w:pStyle w:val="-"/>
        <w:ind w:firstLine="420"/>
      </w:pPr>
      <w:r>
        <w:rPr>
          <w:rFonts w:hint="eastAsia"/>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875749" w:rsidRDefault="00875749" w:rsidP="00875749">
      <w:pPr>
        <w:pStyle w:val="-"/>
        <w:ind w:firstLine="420"/>
      </w:pPr>
      <w:r>
        <w:rPr>
          <w:rFonts w:hint="eastAsia"/>
        </w:rPr>
        <w:t>经宣告的拟分配基金收益于分红除权日从所有者权益转出。</w:t>
      </w:r>
    </w:p>
    <w:p w:rsidR="00875749" w:rsidRDefault="00875749" w:rsidP="00875749">
      <w:pPr>
        <w:pStyle w:val="-4"/>
        <w:spacing w:before="156" w:after="156"/>
      </w:pPr>
      <w:r>
        <w:t>分部报告</w:t>
      </w:r>
    </w:p>
    <w:p w:rsidR="00875749" w:rsidRDefault="00875749" w:rsidP="00875749">
      <w:pPr>
        <w:pStyle w:val="-"/>
        <w:ind w:firstLine="420"/>
      </w:pPr>
      <w:r>
        <w:rPr>
          <w:rFonts w:hint="eastAsia"/>
        </w:rP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875749" w:rsidRDefault="00875749" w:rsidP="00875749">
      <w:pPr>
        <w:pStyle w:val="-"/>
        <w:ind w:firstLine="420"/>
      </w:pPr>
      <w:r>
        <w:rPr>
          <w:rFonts w:hint="eastAsia"/>
        </w:rPr>
        <w:t>本基金目前以一个单一的经营分部运作，不需要披露分部信息。</w:t>
      </w:r>
    </w:p>
    <w:p w:rsidR="00875749" w:rsidRDefault="00875749" w:rsidP="00875749">
      <w:pPr>
        <w:pStyle w:val="-4"/>
        <w:spacing w:before="156" w:after="156"/>
      </w:pPr>
      <w:r>
        <w:rPr>
          <w:rFonts w:hint="eastAsia"/>
        </w:rPr>
        <w:t>其他重要的会计政策和会计估计</w:t>
      </w:r>
    </w:p>
    <w:p w:rsidR="00875749" w:rsidRDefault="00875749" w:rsidP="00875749">
      <w:pPr>
        <w:pStyle w:val="-"/>
        <w:ind w:firstLine="420"/>
      </w:pPr>
      <w:r>
        <w:rPr>
          <w:rFonts w:hint="eastAsia"/>
        </w:rPr>
        <w:t>根据本基金的估值原则和中国证监会允许的基金行业估值实务操作，本基金确定以下类别债券投资的公允价值时采用的估值方法及其关键假设如下：</w:t>
      </w:r>
    </w:p>
    <w:p w:rsidR="00875749" w:rsidRDefault="00875749" w:rsidP="00875749">
      <w:pPr>
        <w:pStyle w:val="-"/>
        <w:ind w:firstLine="420"/>
      </w:pPr>
      <w:r>
        <w:rPr>
          <w:rFonts w:hint="eastAsia"/>
        </w:rPr>
        <w:t>对于在证券交易所上市或挂牌转让的固定收益品种(可转换债券和私募债券除外)及在银行间同业市场交易的固定收益品种，根据中国证监会公告[2017]13号《中国证监会关于证券投资基金估值业务的指导意见》及《中国证券投资基金业协会估值核算工作小组关于2015年1季度固定收益品种的估值处理标准》采用估值技术确定公允价值。本基金持有的证券交易所上市或挂牌转让的固定收益品种(可转换债券和私募债券除外)，按照中证指数有限公司所独立提供的估值结果确定公允价值。本基金持有的银行间同业市场固定收益品种按照中债金融估值中心有限公司所独立提供的估值结果确定公允价值。</w:t>
      </w:r>
    </w:p>
    <w:p w:rsidR="00875749" w:rsidRDefault="00875749" w:rsidP="00875749">
      <w:pPr>
        <w:pStyle w:val="-3"/>
        <w:spacing w:before="156" w:after="156"/>
      </w:pPr>
      <w:r>
        <w:rPr>
          <w:rFonts w:hint="eastAsia"/>
        </w:rPr>
        <w:t>会计政策和会计估计变更以及差错更正的说明</w:t>
      </w:r>
    </w:p>
    <w:p w:rsidR="00875749" w:rsidRDefault="00875749" w:rsidP="00875749">
      <w:pPr>
        <w:pStyle w:val="-4"/>
        <w:spacing w:before="156" w:after="156"/>
      </w:pPr>
      <w:r>
        <w:rPr>
          <w:rFonts w:hint="eastAsia"/>
        </w:rPr>
        <w:t>会计政策变更的说明</w:t>
      </w:r>
    </w:p>
    <w:p w:rsidR="00875749" w:rsidRDefault="00875749" w:rsidP="00875749">
      <w:pPr>
        <w:pStyle w:val="-"/>
        <w:ind w:firstLine="420"/>
      </w:pPr>
      <w:r>
        <w:rPr>
          <w:rFonts w:hint="eastAsia"/>
        </w:rPr>
        <w:t>本基金本报告期未发生会计政策变更。</w:t>
      </w:r>
    </w:p>
    <w:p w:rsidR="00875749" w:rsidRDefault="00875749" w:rsidP="00875749">
      <w:pPr>
        <w:pStyle w:val="-4"/>
        <w:spacing w:before="156" w:after="156"/>
      </w:pPr>
      <w:r>
        <w:rPr>
          <w:rFonts w:hint="eastAsia"/>
        </w:rPr>
        <w:t>会计估计变更的说明</w:t>
      </w:r>
    </w:p>
    <w:p w:rsidR="00875749" w:rsidRDefault="00875749" w:rsidP="00875749">
      <w:pPr>
        <w:pStyle w:val="-"/>
        <w:ind w:firstLine="420"/>
      </w:pPr>
      <w:r>
        <w:rPr>
          <w:rFonts w:hint="eastAsia"/>
        </w:rPr>
        <w:t>本基金本报告期未发生会计估计变更。</w:t>
      </w:r>
    </w:p>
    <w:p w:rsidR="00875749" w:rsidRDefault="00875749" w:rsidP="00875749">
      <w:pPr>
        <w:pStyle w:val="-4"/>
        <w:spacing w:before="156" w:after="156"/>
      </w:pPr>
      <w:r>
        <w:rPr>
          <w:rFonts w:hint="eastAsia"/>
        </w:rPr>
        <w:t>差错更正的说明</w:t>
      </w:r>
    </w:p>
    <w:p w:rsidR="00875749" w:rsidRDefault="00875749" w:rsidP="00875749">
      <w:pPr>
        <w:pStyle w:val="-"/>
        <w:ind w:firstLine="420"/>
      </w:pPr>
      <w:r>
        <w:rPr>
          <w:rFonts w:hint="eastAsia"/>
        </w:rPr>
        <w:t>本基金在本报告期间无须说明的会计差错更正。</w:t>
      </w:r>
    </w:p>
    <w:p w:rsidR="00875749" w:rsidRDefault="00875749" w:rsidP="00875749">
      <w:pPr>
        <w:pStyle w:val="-3"/>
        <w:spacing w:before="156" w:after="156"/>
      </w:pPr>
      <w:r>
        <w:rPr>
          <w:rFonts w:hint="eastAsia"/>
        </w:rPr>
        <w:t>税项</w:t>
      </w:r>
    </w:p>
    <w:p w:rsidR="00875749" w:rsidRDefault="00875749" w:rsidP="00875749">
      <w:pPr>
        <w:pStyle w:val="-"/>
        <w:ind w:firstLine="420"/>
      </w:pPr>
      <w:r>
        <w:rPr>
          <w:rFonts w:hint="eastAsia"/>
        </w:rPr>
        <w:t>根据财政部、国家税务总局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875749" w:rsidRDefault="00875749" w:rsidP="00875749">
      <w:pPr>
        <w:pStyle w:val="-"/>
        <w:ind w:firstLine="420"/>
      </w:pPr>
      <w:r>
        <w:rPr>
          <w:rFonts w:hint="eastAsia"/>
        </w:rPr>
        <w:t>(1) 资管产品运营过程中发生的增值税应税行为，以资管产品管理人为增值税纳税人。资管产品管理人运营资管产品过程中发生的增值税应税行为，暂适用简易计税方法，按照3%的征收率缴纳增值税。</w:t>
      </w:r>
    </w:p>
    <w:p w:rsidR="00875749" w:rsidRDefault="00875749" w:rsidP="00875749">
      <w:pPr>
        <w:pStyle w:val="-"/>
        <w:ind w:firstLine="420"/>
      </w:pPr>
      <w:r>
        <w:rPr>
          <w:rFonts w:hint="eastAsia"/>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875749" w:rsidRDefault="00875749" w:rsidP="00875749">
      <w:pPr>
        <w:pStyle w:val="-"/>
        <w:ind w:firstLine="420"/>
      </w:pPr>
      <w:r>
        <w:t xml:space="preserve">(2) </w:t>
      </w:r>
      <w:r>
        <w:rPr>
          <w:rFonts w:hint="eastAsia"/>
        </w:rPr>
        <w:t>对基金从证券市场中取得的收入，包括买卖债券的差价收入，债券的利息收入及其他收入，暂不征收企业所得税。</w:t>
      </w:r>
    </w:p>
    <w:p w:rsidR="00875749" w:rsidRDefault="00875749" w:rsidP="00875749">
      <w:pPr>
        <w:pStyle w:val="-"/>
        <w:ind w:firstLine="420"/>
      </w:pPr>
      <w:r>
        <w:rPr>
          <w:rFonts w:hint="eastAsia"/>
        </w:rPr>
        <w:t>(3) 对基金取得的企业债券利息收入，应由发行债券的企业在向基金支付利息时代扣代缴20%的个人所得税。</w:t>
      </w:r>
    </w:p>
    <w:p w:rsidR="00875749" w:rsidRDefault="00875749" w:rsidP="00875749">
      <w:pPr>
        <w:pStyle w:val="-"/>
        <w:ind w:firstLine="420"/>
      </w:pPr>
      <w:r>
        <w:rPr>
          <w:rFonts w:hint="eastAsia"/>
        </w:rPr>
        <w:t>(4) 本基金的城市维护建设税、教育费附加和地方教育费附加等税费按照实际缴纳增值税额的适用比例计算缴纳。</w:t>
      </w:r>
    </w:p>
    <w:p w:rsidR="00875749" w:rsidRDefault="00875749" w:rsidP="00875749">
      <w:pPr>
        <w:pStyle w:val="-3"/>
        <w:spacing w:before="156" w:after="156"/>
      </w:pPr>
      <w:r>
        <w:rPr>
          <w:rFonts w:hint="eastAsia"/>
        </w:rPr>
        <w:t>重要财务报表项目的说明</w:t>
      </w:r>
    </w:p>
    <w:p w:rsidR="00875749" w:rsidRDefault="00875749" w:rsidP="00875749">
      <w:pPr>
        <w:pStyle w:val="-4"/>
        <w:spacing w:before="156" w:after="156"/>
      </w:pPr>
      <w:r>
        <w:rPr>
          <w:rFonts w:hint="eastAsia"/>
        </w:rPr>
        <w:t>银行存款</w:t>
      </w:r>
    </w:p>
    <w:p w:rsidR="00875749" w:rsidRDefault="00875749" w:rsidP="00875749">
      <w:pPr>
        <w:jc w:val="right"/>
      </w:pPr>
      <w:r>
        <w:rPr>
          <w:rFonts w:hint="eastAsia"/>
        </w:rPr>
        <w:t>单位：人民币元</w:t>
      </w:r>
    </w:p>
    <w:tbl>
      <w:tblPr>
        <w:tblStyle w:val="-0"/>
        <w:tblW w:w="0" w:type="auto"/>
        <w:tblLayout w:type="fixed"/>
        <w:tblLook w:val="04A0"/>
      </w:tblPr>
      <w:tblGrid>
        <w:gridCol w:w="4261"/>
        <w:gridCol w:w="4261"/>
      </w:tblGrid>
      <w:tr w:rsidR="00875749" w:rsidTr="00875749">
        <w:trPr>
          <w:cnfStyle w:val="100000000000"/>
        </w:trPr>
        <w:tc>
          <w:tcPr>
            <w:tcW w:w="4261" w:type="dxa"/>
          </w:tcPr>
          <w:p w:rsidR="00875749" w:rsidRDefault="00875749" w:rsidP="00875749">
            <w:r>
              <w:rPr>
                <w:rFonts w:hint="eastAsia"/>
              </w:rPr>
              <w:t>项目</w:t>
            </w:r>
          </w:p>
        </w:tc>
        <w:tc>
          <w:tcPr>
            <w:tcW w:w="4261" w:type="dxa"/>
          </w:tcPr>
          <w:p w:rsidR="00875749" w:rsidRDefault="00875749" w:rsidP="00875749">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4261" w:type="dxa"/>
          </w:tcPr>
          <w:p w:rsidR="00875749" w:rsidRDefault="00875749" w:rsidP="00875749">
            <w:pPr>
              <w:jc w:val="left"/>
            </w:pPr>
            <w:r>
              <w:rPr>
                <w:rFonts w:hint="eastAsia"/>
              </w:rPr>
              <w:t>活期存款</w:t>
            </w:r>
          </w:p>
        </w:tc>
        <w:tc>
          <w:tcPr>
            <w:tcW w:w="4261" w:type="dxa"/>
          </w:tcPr>
          <w:p w:rsidR="00875749" w:rsidRDefault="00875749" w:rsidP="00875749">
            <w:pPr>
              <w:jc w:val="right"/>
            </w:pPr>
            <w:r>
              <w:t>730,860.72</w:t>
            </w:r>
          </w:p>
        </w:tc>
      </w:tr>
      <w:tr w:rsidR="00875749" w:rsidTr="00875749">
        <w:tc>
          <w:tcPr>
            <w:tcW w:w="4261" w:type="dxa"/>
          </w:tcPr>
          <w:p w:rsidR="00875749" w:rsidRDefault="00875749" w:rsidP="00875749">
            <w:pPr>
              <w:jc w:val="left"/>
            </w:pPr>
            <w:r>
              <w:rPr>
                <w:rFonts w:hint="eastAsia"/>
              </w:rPr>
              <w:t>定期存款</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其中：存款期限</w:t>
            </w:r>
            <w:r>
              <w:rPr>
                <w:rFonts w:hint="eastAsia"/>
              </w:rPr>
              <w:t>1</w:t>
            </w:r>
            <w:r>
              <w:rPr>
                <w:rFonts w:hint="eastAsia"/>
              </w:rPr>
              <w:t>个月以内</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存款期限</w:t>
            </w:r>
            <w:r>
              <w:rPr>
                <w:rFonts w:hint="eastAsia"/>
              </w:rPr>
              <w:t>1-3</w:t>
            </w:r>
            <w:r>
              <w:rPr>
                <w:rFonts w:hint="eastAsia"/>
              </w:rPr>
              <w:t>个月</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存款期限</w:t>
            </w:r>
            <w:r>
              <w:rPr>
                <w:rFonts w:hint="eastAsia"/>
              </w:rPr>
              <w:t>3</w:t>
            </w:r>
            <w:r>
              <w:rPr>
                <w:rFonts w:hint="eastAsia"/>
              </w:rPr>
              <w:t>个月以上</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其他存款</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合计</w:t>
            </w:r>
          </w:p>
        </w:tc>
        <w:tc>
          <w:tcPr>
            <w:tcW w:w="4261" w:type="dxa"/>
          </w:tcPr>
          <w:p w:rsidR="00875749" w:rsidRDefault="00875749" w:rsidP="00875749">
            <w:pPr>
              <w:jc w:val="right"/>
            </w:pPr>
            <w:r>
              <w:t>730,860.72</w:t>
            </w:r>
          </w:p>
        </w:tc>
      </w:tr>
    </w:tbl>
    <w:p w:rsidR="00875749" w:rsidRDefault="00875749" w:rsidP="00875749">
      <w:pPr>
        <w:pStyle w:val="-4"/>
        <w:spacing w:before="156" w:after="156"/>
      </w:pPr>
      <w:r>
        <w:rPr>
          <w:rFonts w:hint="eastAsia"/>
        </w:rPr>
        <w:t>交易性金融资产</w:t>
      </w:r>
    </w:p>
    <w:p w:rsidR="00875749" w:rsidRDefault="00875749" w:rsidP="00875749">
      <w:pPr>
        <w:jc w:val="right"/>
      </w:pPr>
      <w:r>
        <w:rPr>
          <w:rFonts w:hint="eastAsia"/>
        </w:rPr>
        <w:t>单位：人民币元</w:t>
      </w:r>
    </w:p>
    <w:tbl>
      <w:tblPr>
        <w:tblStyle w:val="-0"/>
        <w:tblW w:w="0" w:type="auto"/>
        <w:tblLayout w:type="fixed"/>
        <w:tblLook w:val="04A0"/>
      </w:tblPr>
      <w:tblGrid>
        <w:gridCol w:w="709"/>
        <w:gridCol w:w="1355"/>
        <w:gridCol w:w="1990"/>
        <w:gridCol w:w="2183"/>
        <w:gridCol w:w="2268"/>
      </w:tblGrid>
      <w:tr w:rsidR="00875749" w:rsidTr="00875749">
        <w:trPr>
          <w:cnfStyle w:val="100000000000"/>
        </w:trPr>
        <w:tc>
          <w:tcPr>
            <w:tcW w:w="2064" w:type="dxa"/>
            <w:gridSpan w:val="2"/>
            <w:vMerge w:val="restart"/>
          </w:tcPr>
          <w:p w:rsidR="00875749" w:rsidRDefault="00875749" w:rsidP="00875749">
            <w:r>
              <w:rPr>
                <w:rFonts w:hint="eastAsia"/>
              </w:rPr>
              <w:t>项目</w:t>
            </w:r>
          </w:p>
        </w:tc>
        <w:tc>
          <w:tcPr>
            <w:tcW w:w="6441" w:type="dxa"/>
            <w:gridSpan w:val="3"/>
            <w:tcBorders>
              <w:bottom w:val="single" w:sz="4" w:space="0" w:color="auto"/>
            </w:tcBorders>
          </w:tcPr>
          <w:p w:rsidR="00875749" w:rsidRDefault="00875749" w:rsidP="00875749">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2064" w:type="dxa"/>
            <w:gridSpan w:val="2"/>
            <w:vMerge/>
          </w:tcPr>
          <w:p w:rsidR="00875749" w:rsidRDefault="00875749" w:rsidP="00875749">
            <w:pPr>
              <w:jc w:val="center"/>
            </w:pPr>
          </w:p>
        </w:tc>
        <w:tc>
          <w:tcPr>
            <w:tcW w:w="1990" w:type="dxa"/>
            <w:shd w:val="clear" w:color="auto" w:fill="BFBFBF"/>
          </w:tcPr>
          <w:p w:rsidR="00875749" w:rsidRDefault="00875749" w:rsidP="00875749">
            <w:pPr>
              <w:jc w:val="center"/>
            </w:pPr>
            <w:r>
              <w:rPr>
                <w:rFonts w:hint="eastAsia"/>
              </w:rPr>
              <w:t>成本</w:t>
            </w:r>
          </w:p>
        </w:tc>
        <w:tc>
          <w:tcPr>
            <w:tcW w:w="2183" w:type="dxa"/>
            <w:shd w:val="clear" w:color="auto" w:fill="BFBFBF"/>
          </w:tcPr>
          <w:p w:rsidR="00875749" w:rsidRDefault="00875749" w:rsidP="00875749">
            <w:pPr>
              <w:jc w:val="center"/>
            </w:pPr>
            <w:r>
              <w:rPr>
                <w:rFonts w:hint="eastAsia"/>
              </w:rPr>
              <w:t>公允价值</w:t>
            </w:r>
          </w:p>
        </w:tc>
        <w:tc>
          <w:tcPr>
            <w:tcW w:w="2268" w:type="dxa"/>
            <w:shd w:val="clear" w:color="auto" w:fill="BFBFBF"/>
          </w:tcPr>
          <w:p w:rsidR="00875749" w:rsidRDefault="00875749" w:rsidP="00875749">
            <w:pPr>
              <w:jc w:val="center"/>
            </w:pPr>
            <w:r>
              <w:rPr>
                <w:rFonts w:hint="eastAsia"/>
              </w:rPr>
              <w:t>公允价值变动</w:t>
            </w:r>
          </w:p>
        </w:tc>
      </w:tr>
      <w:tr w:rsidR="00875749" w:rsidTr="00875749">
        <w:tc>
          <w:tcPr>
            <w:tcW w:w="2064" w:type="dxa"/>
            <w:gridSpan w:val="2"/>
          </w:tcPr>
          <w:p w:rsidR="00875749" w:rsidRDefault="00875749" w:rsidP="00875749">
            <w:pPr>
              <w:jc w:val="left"/>
            </w:pPr>
            <w:r>
              <w:rPr>
                <w:rFonts w:hint="eastAsia"/>
              </w:rPr>
              <w:t>股票</w:t>
            </w:r>
          </w:p>
        </w:tc>
        <w:tc>
          <w:tcPr>
            <w:tcW w:w="1990" w:type="dxa"/>
          </w:tcPr>
          <w:p w:rsidR="00875749" w:rsidRDefault="00875749" w:rsidP="00875749">
            <w:pPr>
              <w:jc w:val="right"/>
            </w:pPr>
            <w:r>
              <w:t>-</w:t>
            </w:r>
          </w:p>
        </w:tc>
        <w:tc>
          <w:tcPr>
            <w:tcW w:w="2183"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2064" w:type="dxa"/>
            <w:gridSpan w:val="2"/>
          </w:tcPr>
          <w:p w:rsidR="00875749" w:rsidRDefault="00875749" w:rsidP="00875749">
            <w:pPr>
              <w:jc w:val="left"/>
            </w:pPr>
            <w:r>
              <w:rPr>
                <w:rFonts w:hint="eastAsia"/>
              </w:rPr>
              <w:t>贵金属投资</w:t>
            </w:r>
            <w:r>
              <w:rPr>
                <w:rFonts w:hint="eastAsia"/>
              </w:rPr>
              <w:t>-</w:t>
            </w:r>
            <w:r>
              <w:rPr>
                <w:rFonts w:hint="eastAsia"/>
              </w:rPr>
              <w:t>金交所黄金合约</w:t>
            </w:r>
          </w:p>
        </w:tc>
        <w:tc>
          <w:tcPr>
            <w:tcW w:w="1990" w:type="dxa"/>
          </w:tcPr>
          <w:p w:rsidR="00875749" w:rsidRDefault="00875749" w:rsidP="00875749">
            <w:pPr>
              <w:jc w:val="right"/>
            </w:pPr>
            <w:r>
              <w:t>-</w:t>
            </w:r>
          </w:p>
        </w:tc>
        <w:tc>
          <w:tcPr>
            <w:tcW w:w="2183"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709" w:type="dxa"/>
            <w:vMerge w:val="restart"/>
          </w:tcPr>
          <w:p w:rsidR="00875749" w:rsidRDefault="00875749" w:rsidP="00875749">
            <w:pPr>
              <w:jc w:val="left"/>
            </w:pPr>
            <w:r>
              <w:rPr>
                <w:rFonts w:hint="eastAsia"/>
              </w:rPr>
              <w:t>债券</w:t>
            </w:r>
          </w:p>
        </w:tc>
        <w:tc>
          <w:tcPr>
            <w:tcW w:w="1355" w:type="dxa"/>
          </w:tcPr>
          <w:p w:rsidR="00875749" w:rsidRDefault="00875749" w:rsidP="00875749">
            <w:pPr>
              <w:jc w:val="left"/>
            </w:pPr>
            <w:r>
              <w:rPr>
                <w:rFonts w:hint="eastAsia"/>
              </w:rPr>
              <w:t>交易所市场</w:t>
            </w:r>
          </w:p>
        </w:tc>
        <w:tc>
          <w:tcPr>
            <w:tcW w:w="1990" w:type="dxa"/>
          </w:tcPr>
          <w:p w:rsidR="00875749" w:rsidRDefault="00875749" w:rsidP="00875749">
            <w:pPr>
              <w:jc w:val="right"/>
            </w:pPr>
            <w:r>
              <w:t>-</w:t>
            </w:r>
          </w:p>
        </w:tc>
        <w:tc>
          <w:tcPr>
            <w:tcW w:w="2183"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709" w:type="dxa"/>
            <w:vMerge/>
          </w:tcPr>
          <w:p w:rsidR="00875749" w:rsidRDefault="00875749" w:rsidP="00875749">
            <w:pPr>
              <w:jc w:val="left"/>
            </w:pPr>
          </w:p>
        </w:tc>
        <w:tc>
          <w:tcPr>
            <w:tcW w:w="1355" w:type="dxa"/>
          </w:tcPr>
          <w:p w:rsidR="00875749" w:rsidRDefault="00875749" w:rsidP="00875749">
            <w:pPr>
              <w:jc w:val="left"/>
            </w:pPr>
            <w:r>
              <w:rPr>
                <w:rFonts w:hint="eastAsia"/>
              </w:rPr>
              <w:t>银行间市场</w:t>
            </w:r>
          </w:p>
        </w:tc>
        <w:tc>
          <w:tcPr>
            <w:tcW w:w="1990" w:type="dxa"/>
          </w:tcPr>
          <w:p w:rsidR="00875749" w:rsidRDefault="00875749" w:rsidP="00875749">
            <w:pPr>
              <w:jc w:val="right"/>
            </w:pPr>
            <w:r>
              <w:t>200,066,892.86</w:t>
            </w:r>
          </w:p>
        </w:tc>
        <w:tc>
          <w:tcPr>
            <w:tcW w:w="2183" w:type="dxa"/>
          </w:tcPr>
          <w:p w:rsidR="00875749" w:rsidRDefault="00875749" w:rsidP="00875749">
            <w:pPr>
              <w:jc w:val="right"/>
            </w:pPr>
            <w:r>
              <w:t>201,874,000.00</w:t>
            </w:r>
          </w:p>
        </w:tc>
        <w:tc>
          <w:tcPr>
            <w:tcW w:w="2268" w:type="dxa"/>
          </w:tcPr>
          <w:p w:rsidR="00875749" w:rsidRDefault="00875749" w:rsidP="00875749">
            <w:pPr>
              <w:jc w:val="right"/>
            </w:pPr>
            <w:r>
              <w:t>1,807,107.14</w:t>
            </w:r>
          </w:p>
        </w:tc>
      </w:tr>
      <w:tr w:rsidR="00875749" w:rsidTr="00875749">
        <w:tc>
          <w:tcPr>
            <w:tcW w:w="709" w:type="dxa"/>
            <w:vMerge/>
          </w:tcPr>
          <w:p w:rsidR="00875749" w:rsidRDefault="00875749" w:rsidP="00875749">
            <w:pPr>
              <w:jc w:val="left"/>
            </w:pPr>
          </w:p>
        </w:tc>
        <w:tc>
          <w:tcPr>
            <w:tcW w:w="1355" w:type="dxa"/>
          </w:tcPr>
          <w:p w:rsidR="00875749" w:rsidRDefault="00875749" w:rsidP="00875749">
            <w:pPr>
              <w:jc w:val="left"/>
            </w:pPr>
            <w:r>
              <w:rPr>
                <w:rFonts w:hint="eastAsia"/>
              </w:rPr>
              <w:t>合计</w:t>
            </w:r>
          </w:p>
        </w:tc>
        <w:tc>
          <w:tcPr>
            <w:tcW w:w="1990" w:type="dxa"/>
          </w:tcPr>
          <w:p w:rsidR="00875749" w:rsidRDefault="00875749" w:rsidP="00875749">
            <w:pPr>
              <w:jc w:val="right"/>
            </w:pPr>
            <w:r>
              <w:t>200,066,892.86</w:t>
            </w:r>
          </w:p>
        </w:tc>
        <w:tc>
          <w:tcPr>
            <w:tcW w:w="2183" w:type="dxa"/>
          </w:tcPr>
          <w:p w:rsidR="00875749" w:rsidRDefault="00875749" w:rsidP="00875749">
            <w:pPr>
              <w:jc w:val="right"/>
            </w:pPr>
            <w:r>
              <w:t>201,874,000.00</w:t>
            </w:r>
          </w:p>
        </w:tc>
        <w:tc>
          <w:tcPr>
            <w:tcW w:w="2268" w:type="dxa"/>
          </w:tcPr>
          <w:p w:rsidR="00875749" w:rsidRDefault="00875749" w:rsidP="00875749">
            <w:pPr>
              <w:jc w:val="right"/>
            </w:pPr>
            <w:r>
              <w:t>1,807,107.14</w:t>
            </w:r>
          </w:p>
        </w:tc>
      </w:tr>
      <w:tr w:rsidR="00875749" w:rsidTr="00875749">
        <w:tc>
          <w:tcPr>
            <w:tcW w:w="2064" w:type="dxa"/>
            <w:gridSpan w:val="2"/>
          </w:tcPr>
          <w:p w:rsidR="00875749" w:rsidRDefault="00875749" w:rsidP="00875749">
            <w:pPr>
              <w:jc w:val="left"/>
            </w:pPr>
            <w:r>
              <w:rPr>
                <w:rFonts w:hint="eastAsia"/>
              </w:rPr>
              <w:t>资产支持证券</w:t>
            </w:r>
          </w:p>
        </w:tc>
        <w:tc>
          <w:tcPr>
            <w:tcW w:w="1990" w:type="dxa"/>
          </w:tcPr>
          <w:p w:rsidR="00875749" w:rsidRDefault="00875749" w:rsidP="00875749">
            <w:pPr>
              <w:jc w:val="right"/>
            </w:pPr>
            <w:r>
              <w:t>-</w:t>
            </w:r>
          </w:p>
        </w:tc>
        <w:tc>
          <w:tcPr>
            <w:tcW w:w="2183"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2064" w:type="dxa"/>
            <w:gridSpan w:val="2"/>
          </w:tcPr>
          <w:p w:rsidR="00875749" w:rsidRDefault="00875749" w:rsidP="00875749">
            <w:pPr>
              <w:jc w:val="left"/>
            </w:pPr>
            <w:r>
              <w:rPr>
                <w:rFonts w:hint="eastAsia"/>
              </w:rPr>
              <w:t>基金</w:t>
            </w:r>
          </w:p>
        </w:tc>
        <w:tc>
          <w:tcPr>
            <w:tcW w:w="1990" w:type="dxa"/>
          </w:tcPr>
          <w:p w:rsidR="00875749" w:rsidRDefault="00875749" w:rsidP="00875749">
            <w:pPr>
              <w:jc w:val="right"/>
            </w:pPr>
            <w:r>
              <w:t>-</w:t>
            </w:r>
          </w:p>
        </w:tc>
        <w:tc>
          <w:tcPr>
            <w:tcW w:w="2183"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2064" w:type="dxa"/>
            <w:gridSpan w:val="2"/>
          </w:tcPr>
          <w:p w:rsidR="00875749" w:rsidRDefault="00875749" w:rsidP="00875749">
            <w:pPr>
              <w:jc w:val="left"/>
            </w:pPr>
            <w:r>
              <w:rPr>
                <w:rFonts w:hint="eastAsia"/>
              </w:rPr>
              <w:t>其他</w:t>
            </w:r>
          </w:p>
        </w:tc>
        <w:tc>
          <w:tcPr>
            <w:tcW w:w="1990" w:type="dxa"/>
          </w:tcPr>
          <w:p w:rsidR="00875749" w:rsidRDefault="00875749" w:rsidP="00875749">
            <w:pPr>
              <w:jc w:val="right"/>
            </w:pPr>
            <w:r>
              <w:t>-</w:t>
            </w:r>
          </w:p>
        </w:tc>
        <w:tc>
          <w:tcPr>
            <w:tcW w:w="2183"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2064" w:type="dxa"/>
            <w:gridSpan w:val="2"/>
          </w:tcPr>
          <w:p w:rsidR="00875749" w:rsidRDefault="00875749" w:rsidP="00875749">
            <w:pPr>
              <w:jc w:val="left"/>
            </w:pPr>
            <w:r>
              <w:rPr>
                <w:rFonts w:hint="eastAsia"/>
              </w:rPr>
              <w:t>合计</w:t>
            </w:r>
          </w:p>
        </w:tc>
        <w:tc>
          <w:tcPr>
            <w:tcW w:w="1990" w:type="dxa"/>
          </w:tcPr>
          <w:p w:rsidR="00875749" w:rsidRDefault="00875749" w:rsidP="00875749">
            <w:pPr>
              <w:jc w:val="right"/>
            </w:pPr>
            <w:r>
              <w:t>200,066,892.86</w:t>
            </w:r>
          </w:p>
        </w:tc>
        <w:tc>
          <w:tcPr>
            <w:tcW w:w="2183" w:type="dxa"/>
          </w:tcPr>
          <w:p w:rsidR="00875749" w:rsidRDefault="00875749" w:rsidP="00875749">
            <w:pPr>
              <w:jc w:val="right"/>
            </w:pPr>
            <w:r>
              <w:t>201,874,000.00</w:t>
            </w:r>
          </w:p>
        </w:tc>
        <w:tc>
          <w:tcPr>
            <w:tcW w:w="2268" w:type="dxa"/>
          </w:tcPr>
          <w:p w:rsidR="00875749" w:rsidRDefault="00875749" w:rsidP="00875749">
            <w:pPr>
              <w:jc w:val="right"/>
            </w:pPr>
            <w:r>
              <w:t>1,807,107.14</w:t>
            </w:r>
          </w:p>
        </w:tc>
      </w:tr>
    </w:tbl>
    <w:p w:rsidR="00875749" w:rsidRDefault="00875749" w:rsidP="00875749">
      <w:pPr>
        <w:pStyle w:val="-4"/>
        <w:spacing w:before="156" w:after="156"/>
      </w:pPr>
      <w:r>
        <w:rPr>
          <w:rFonts w:hint="eastAsia"/>
        </w:rPr>
        <w:t>衍生金融资产</w:t>
      </w:r>
      <w:r>
        <w:rPr>
          <w:rFonts w:hint="eastAsia"/>
        </w:rPr>
        <w:t>/</w:t>
      </w:r>
      <w:r>
        <w:rPr>
          <w:rFonts w:hint="eastAsia"/>
        </w:rPr>
        <w:t>负债</w:t>
      </w:r>
    </w:p>
    <w:p w:rsidR="00875749" w:rsidRDefault="00875749" w:rsidP="00875749">
      <w:pPr>
        <w:pStyle w:val="-"/>
        <w:ind w:firstLine="420"/>
      </w:pPr>
      <w:r>
        <w:rPr>
          <w:rFonts w:hint="eastAsia"/>
        </w:rPr>
        <w:t>本基金本报告期末无衍生金融工具。</w:t>
      </w:r>
    </w:p>
    <w:p w:rsidR="00875749" w:rsidRDefault="00875749" w:rsidP="00875749">
      <w:pPr>
        <w:pStyle w:val="-4"/>
        <w:spacing w:before="156" w:after="156"/>
      </w:pPr>
      <w:r>
        <w:t>买入返售金融资产</w:t>
      </w:r>
    </w:p>
    <w:p w:rsidR="00875749" w:rsidRDefault="00875749" w:rsidP="00875749">
      <w:pPr>
        <w:pStyle w:val="-5"/>
        <w:spacing w:before="156" w:after="156"/>
      </w:pPr>
      <w:r>
        <w:rPr>
          <w:rFonts w:hint="eastAsia"/>
        </w:rPr>
        <w:t>各项买入返售金融资产期末余额</w:t>
      </w:r>
    </w:p>
    <w:p w:rsidR="00875749" w:rsidRDefault="00875749" w:rsidP="00875749">
      <w:pPr>
        <w:pStyle w:val="-"/>
        <w:ind w:firstLine="420"/>
      </w:pPr>
      <w:r>
        <w:rPr>
          <w:rFonts w:hint="eastAsia"/>
        </w:rPr>
        <w:t>本基金本报告期末无各项买入返售金融资产。</w:t>
      </w:r>
    </w:p>
    <w:p w:rsidR="00875749" w:rsidRDefault="00875749" w:rsidP="00875749">
      <w:pPr>
        <w:pStyle w:val="-5"/>
        <w:spacing w:before="156" w:after="156"/>
      </w:pPr>
      <w:r>
        <w:t>期末买断式逆回购交易中取得的债券</w:t>
      </w:r>
    </w:p>
    <w:p w:rsidR="00875749" w:rsidRDefault="00875749" w:rsidP="00875749">
      <w:pPr>
        <w:pStyle w:val="-"/>
        <w:ind w:firstLine="420"/>
      </w:pPr>
      <w:r>
        <w:rPr>
          <w:rFonts w:hint="eastAsia"/>
        </w:rPr>
        <w:t>本基金本报告期末无买断式逆回购交易中取得的债券。</w:t>
      </w:r>
    </w:p>
    <w:p w:rsidR="00875749" w:rsidRDefault="00875749" w:rsidP="00875749">
      <w:pPr>
        <w:pStyle w:val="-4"/>
        <w:spacing w:before="156" w:after="156"/>
      </w:pPr>
      <w:r>
        <w:t>应收利息</w:t>
      </w:r>
    </w:p>
    <w:p w:rsidR="00875749" w:rsidRDefault="00875749" w:rsidP="00875749">
      <w:pPr>
        <w:jc w:val="right"/>
      </w:pPr>
      <w:r>
        <w:rPr>
          <w:rFonts w:hint="eastAsia"/>
        </w:rPr>
        <w:t>单位：人民币元</w:t>
      </w:r>
    </w:p>
    <w:tbl>
      <w:tblPr>
        <w:tblStyle w:val="-0"/>
        <w:tblW w:w="0" w:type="auto"/>
        <w:tblLayout w:type="fixed"/>
        <w:tblLook w:val="04A0"/>
      </w:tblPr>
      <w:tblGrid>
        <w:gridCol w:w="4261"/>
        <w:gridCol w:w="4261"/>
      </w:tblGrid>
      <w:tr w:rsidR="00875749" w:rsidTr="00875749">
        <w:trPr>
          <w:cnfStyle w:val="100000000000"/>
        </w:trPr>
        <w:tc>
          <w:tcPr>
            <w:tcW w:w="4261" w:type="dxa"/>
          </w:tcPr>
          <w:p w:rsidR="00875749" w:rsidRDefault="00875749" w:rsidP="00875749">
            <w:r>
              <w:rPr>
                <w:rFonts w:hint="eastAsia"/>
              </w:rPr>
              <w:t>项目</w:t>
            </w:r>
          </w:p>
        </w:tc>
        <w:tc>
          <w:tcPr>
            <w:tcW w:w="4261" w:type="dxa"/>
          </w:tcPr>
          <w:p w:rsidR="00875749" w:rsidRDefault="00875749" w:rsidP="00875749">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4261" w:type="dxa"/>
          </w:tcPr>
          <w:p w:rsidR="00875749" w:rsidRDefault="00875749" w:rsidP="00875749">
            <w:pPr>
              <w:jc w:val="left"/>
            </w:pPr>
            <w:r>
              <w:rPr>
                <w:rFonts w:hint="eastAsia"/>
              </w:rPr>
              <w:t>应收活期存款利息</w:t>
            </w:r>
          </w:p>
        </w:tc>
        <w:tc>
          <w:tcPr>
            <w:tcW w:w="4261" w:type="dxa"/>
          </w:tcPr>
          <w:p w:rsidR="00875749" w:rsidRDefault="00875749" w:rsidP="00875749">
            <w:pPr>
              <w:jc w:val="right"/>
            </w:pPr>
            <w:r>
              <w:t>148.25</w:t>
            </w:r>
          </w:p>
        </w:tc>
      </w:tr>
      <w:tr w:rsidR="00875749" w:rsidTr="00875749">
        <w:tc>
          <w:tcPr>
            <w:tcW w:w="4261" w:type="dxa"/>
          </w:tcPr>
          <w:p w:rsidR="00875749" w:rsidRDefault="00875749" w:rsidP="00875749">
            <w:pPr>
              <w:jc w:val="left"/>
            </w:pPr>
            <w:r>
              <w:rPr>
                <w:rFonts w:hint="eastAsia"/>
              </w:rPr>
              <w:t>应收定期存款利息</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应收其他存款利息</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应收结算备付金利息</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应收债券利息</w:t>
            </w:r>
          </w:p>
        </w:tc>
        <w:tc>
          <w:tcPr>
            <w:tcW w:w="4261" w:type="dxa"/>
          </w:tcPr>
          <w:p w:rsidR="00875749" w:rsidRDefault="00875749" w:rsidP="00875749">
            <w:pPr>
              <w:jc w:val="right"/>
            </w:pPr>
            <w:r>
              <w:t>4,069,544.54</w:t>
            </w:r>
          </w:p>
        </w:tc>
      </w:tr>
      <w:tr w:rsidR="00875749" w:rsidTr="00875749">
        <w:tc>
          <w:tcPr>
            <w:tcW w:w="4261" w:type="dxa"/>
          </w:tcPr>
          <w:p w:rsidR="00875749" w:rsidRDefault="00875749" w:rsidP="00875749">
            <w:pPr>
              <w:jc w:val="left"/>
            </w:pPr>
            <w:r>
              <w:rPr>
                <w:rFonts w:hint="eastAsia"/>
              </w:rPr>
              <w:t>应收资产支持证券利息</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应收买入返售证券利息</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应收申购款利息</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应收黄金合约拆借孳息</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其他</w:t>
            </w:r>
          </w:p>
        </w:tc>
        <w:tc>
          <w:tcPr>
            <w:tcW w:w="4261" w:type="dxa"/>
          </w:tcPr>
          <w:p w:rsidR="00875749" w:rsidRDefault="00875749" w:rsidP="00875749">
            <w:pPr>
              <w:jc w:val="right"/>
            </w:pPr>
            <w:r>
              <w:t>-</w:t>
            </w:r>
          </w:p>
        </w:tc>
      </w:tr>
      <w:tr w:rsidR="00875749" w:rsidTr="00875749">
        <w:tc>
          <w:tcPr>
            <w:tcW w:w="4261" w:type="dxa"/>
          </w:tcPr>
          <w:p w:rsidR="00875749" w:rsidRDefault="00875749" w:rsidP="00875749">
            <w:pPr>
              <w:jc w:val="left"/>
            </w:pPr>
            <w:r>
              <w:rPr>
                <w:rFonts w:hint="eastAsia"/>
              </w:rPr>
              <w:t>合计</w:t>
            </w:r>
          </w:p>
        </w:tc>
        <w:tc>
          <w:tcPr>
            <w:tcW w:w="4261" w:type="dxa"/>
          </w:tcPr>
          <w:p w:rsidR="00875749" w:rsidRDefault="00875749" w:rsidP="00875749">
            <w:pPr>
              <w:jc w:val="right"/>
            </w:pPr>
            <w:r>
              <w:t>4,069,692.79</w:t>
            </w:r>
          </w:p>
        </w:tc>
      </w:tr>
    </w:tbl>
    <w:p w:rsidR="00875749" w:rsidRDefault="00875749" w:rsidP="00875749">
      <w:pPr>
        <w:pStyle w:val="-4"/>
        <w:spacing w:before="156" w:after="156"/>
      </w:pPr>
      <w:r>
        <w:rPr>
          <w:rFonts w:hint="eastAsia"/>
        </w:rPr>
        <w:t>其他资产</w:t>
      </w:r>
    </w:p>
    <w:p w:rsidR="00875749" w:rsidRDefault="00875749" w:rsidP="00875749">
      <w:pPr>
        <w:pStyle w:val="-"/>
        <w:ind w:firstLine="420"/>
      </w:pPr>
      <w:r>
        <w:rPr>
          <w:rFonts w:hint="eastAsia"/>
        </w:rPr>
        <w:t>本基金本报告期末无其他资产。</w:t>
      </w:r>
    </w:p>
    <w:p w:rsidR="00875749" w:rsidRDefault="00875749" w:rsidP="00875749">
      <w:pPr>
        <w:pStyle w:val="-4"/>
        <w:spacing w:before="156" w:after="156"/>
      </w:pPr>
      <w:r>
        <w:rPr>
          <w:rFonts w:hint="eastAsia"/>
        </w:rPr>
        <w:t>应付交易费用</w:t>
      </w:r>
    </w:p>
    <w:p w:rsidR="00875749" w:rsidRDefault="00875749" w:rsidP="00875749">
      <w:pPr>
        <w:jc w:val="right"/>
      </w:pPr>
      <w:r>
        <w:rPr>
          <w:rFonts w:hint="eastAsia"/>
        </w:rPr>
        <w:t>单位：人民币元</w:t>
      </w:r>
    </w:p>
    <w:tbl>
      <w:tblPr>
        <w:tblStyle w:val="-0"/>
        <w:tblW w:w="0" w:type="auto"/>
        <w:tblLayout w:type="fixed"/>
        <w:tblLook w:val="04A0"/>
      </w:tblPr>
      <w:tblGrid>
        <w:gridCol w:w="3686"/>
        <w:gridCol w:w="4820"/>
      </w:tblGrid>
      <w:tr w:rsidR="00875749" w:rsidTr="00875749">
        <w:trPr>
          <w:cnfStyle w:val="100000000000"/>
        </w:trPr>
        <w:tc>
          <w:tcPr>
            <w:tcW w:w="3686" w:type="dxa"/>
          </w:tcPr>
          <w:p w:rsidR="00875749" w:rsidRDefault="00875749" w:rsidP="00875749">
            <w:r>
              <w:rPr>
                <w:rFonts w:hint="eastAsia"/>
              </w:rPr>
              <w:t>项目</w:t>
            </w:r>
          </w:p>
        </w:tc>
        <w:tc>
          <w:tcPr>
            <w:tcW w:w="4820" w:type="dxa"/>
          </w:tcPr>
          <w:p w:rsidR="00875749" w:rsidRDefault="00875749" w:rsidP="00875749">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3686" w:type="dxa"/>
          </w:tcPr>
          <w:p w:rsidR="00875749" w:rsidRDefault="00875749" w:rsidP="00875749">
            <w:pPr>
              <w:jc w:val="left"/>
            </w:pPr>
            <w:r>
              <w:rPr>
                <w:rFonts w:hint="eastAsia"/>
              </w:rPr>
              <w:t>交易所市场应付交易费用</w:t>
            </w:r>
          </w:p>
        </w:tc>
        <w:tc>
          <w:tcPr>
            <w:tcW w:w="4820" w:type="dxa"/>
          </w:tcPr>
          <w:p w:rsidR="00875749" w:rsidRDefault="00875749" w:rsidP="00875749">
            <w:pPr>
              <w:jc w:val="right"/>
            </w:pPr>
            <w:r>
              <w:t>-</w:t>
            </w:r>
          </w:p>
        </w:tc>
      </w:tr>
      <w:tr w:rsidR="00875749" w:rsidTr="00875749">
        <w:tc>
          <w:tcPr>
            <w:tcW w:w="3686" w:type="dxa"/>
          </w:tcPr>
          <w:p w:rsidR="00875749" w:rsidRDefault="00875749" w:rsidP="00875749">
            <w:pPr>
              <w:jc w:val="left"/>
            </w:pPr>
            <w:r>
              <w:rPr>
                <w:rFonts w:hint="eastAsia"/>
              </w:rPr>
              <w:t>银行间市场应付交易费用</w:t>
            </w:r>
          </w:p>
        </w:tc>
        <w:tc>
          <w:tcPr>
            <w:tcW w:w="4820" w:type="dxa"/>
          </w:tcPr>
          <w:p w:rsidR="00875749" w:rsidRDefault="00875749" w:rsidP="00875749">
            <w:pPr>
              <w:jc w:val="right"/>
            </w:pPr>
            <w:r>
              <w:t>8,957.04</w:t>
            </w:r>
          </w:p>
        </w:tc>
      </w:tr>
      <w:tr w:rsidR="00875749" w:rsidTr="00875749">
        <w:tc>
          <w:tcPr>
            <w:tcW w:w="3686" w:type="dxa"/>
          </w:tcPr>
          <w:p w:rsidR="00875749" w:rsidRDefault="00875749" w:rsidP="00875749">
            <w:pPr>
              <w:jc w:val="left"/>
            </w:pPr>
            <w:r>
              <w:rPr>
                <w:rFonts w:hint="eastAsia"/>
              </w:rPr>
              <w:t>合计</w:t>
            </w:r>
          </w:p>
        </w:tc>
        <w:tc>
          <w:tcPr>
            <w:tcW w:w="4820" w:type="dxa"/>
          </w:tcPr>
          <w:p w:rsidR="00875749" w:rsidRDefault="00875749" w:rsidP="00875749">
            <w:pPr>
              <w:jc w:val="right"/>
            </w:pPr>
            <w:r>
              <w:t>8,957.04</w:t>
            </w:r>
          </w:p>
        </w:tc>
      </w:tr>
    </w:tbl>
    <w:p w:rsidR="00875749" w:rsidRDefault="00875749" w:rsidP="00875749">
      <w:pPr>
        <w:pStyle w:val="-4"/>
        <w:spacing w:before="156" w:after="156"/>
      </w:pPr>
      <w:r>
        <w:rPr>
          <w:rFonts w:hint="eastAsia"/>
        </w:rPr>
        <w:t>其他负债</w:t>
      </w:r>
    </w:p>
    <w:p w:rsidR="00875749" w:rsidRDefault="00875749" w:rsidP="00875749">
      <w:pPr>
        <w:jc w:val="right"/>
      </w:pPr>
      <w:r>
        <w:rPr>
          <w:rFonts w:hint="eastAsia"/>
        </w:rPr>
        <w:t>单位：人民币元</w:t>
      </w:r>
    </w:p>
    <w:tbl>
      <w:tblPr>
        <w:tblStyle w:val="-0"/>
        <w:tblW w:w="0" w:type="auto"/>
        <w:tblLayout w:type="fixed"/>
        <w:tblLook w:val="04A0"/>
      </w:tblPr>
      <w:tblGrid>
        <w:gridCol w:w="3686"/>
        <w:gridCol w:w="4820"/>
      </w:tblGrid>
      <w:tr w:rsidR="00875749" w:rsidTr="00875749">
        <w:trPr>
          <w:cnfStyle w:val="100000000000"/>
        </w:trPr>
        <w:tc>
          <w:tcPr>
            <w:tcW w:w="3686" w:type="dxa"/>
          </w:tcPr>
          <w:p w:rsidR="00875749" w:rsidRDefault="00875749" w:rsidP="00875749">
            <w:r>
              <w:rPr>
                <w:rFonts w:hint="eastAsia"/>
              </w:rPr>
              <w:t>项目</w:t>
            </w:r>
          </w:p>
        </w:tc>
        <w:tc>
          <w:tcPr>
            <w:tcW w:w="4820" w:type="dxa"/>
          </w:tcPr>
          <w:p w:rsidR="00875749" w:rsidRDefault="00875749" w:rsidP="00875749">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3686" w:type="dxa"/>
          </w:tcPr>
          <w:p w:rsidR="00875749" w:rsidRDefault="00875749" w:rsidP="00875749">
            <w:pPr>
              <w:jc w:val="left"/>
            </w:pPr>
            <w:r>
              <w:rPr>
                <w:rFonts w:hint="eastAsia"/>
              </w:rPr>
              <w:t>应付券商交易单元保证金</w:t>
            </w:r>
          </w:p>
        </w:tc>
        <w:tc>
          <w:tcPr>
            <w:tcW w:w="4820" w:type="dxa"/>
          </w:tcPr>
          <w:p w:rsidR="00875749" w:rsidRDefault="00875749" w:rsidP="00875749">
            <w:pPr>
              <w:jc w:val="right"/>
            </w:pPr>
            <w:r>
              <w:t>-</w:t>
            </w:r>
          </w:p>
        </w:tc>
      </w:tr>
      <w:tr w:rsidR="00875749" w:rsidTr="00875749">
        <w:tc>
          <w:tcPr>
            <w:tcW w:w="3686" w:type="dxa"/>
          </w:tcPr>
          <w:p w:rsidR="00875749" w:rsidRDefault="00875749" w:rsidP="00875749">
            <w:pPr>
              <w:jc w:val="left"/>
            </w:pPr>
            <w:r>
              <w:rPr>
                <w:rFonts w:hint="eastAsia"/>
              </w:rPr>
              <w:t>应付赎回费</w:t>
            </w:r>
          </w:p>
        </w:tc>
        <w:tc>
          <w:tcPr>
            <w:tcW w:w="4820" w:type="dxa"/>
          </w:tcPr>
          <w:p w:rsidR="00875749" w:rsidRDefault="00875749" w:rsidP="00875749">
            <w:pPr>
              <w:jc w:val="right"/>
            </w:pPr>
            <w:r>
              <w:t>414.77</w:t>
            </w:r>
          </w:p>
        </w:tc>
      </w:tr>
      <w:tr w:rsidR="00875749" w:rsidTr="00875749">
        <w:tc>
          <w:tcPr>
            <w:tcW w:w="3686" w:type="dxa"/>
          </w:tcPr>
          <w:p w:rsidR="00875749" w:rsidRDefault="00875749" w:rsidP="00875749">
            <w:pPr>
              <w:jc w:val="left"/>
            </w:pPr>
            <w:r>
              <w:rPr>
                <w:rFonts w:hint="eastAsia"/>
              </w:rPr>
              <w:t>预提费用</w:t>
            </w:r>
          </w:p>
        </w:tc>
        <w:tc>
          <w:tcPr>
            <w:tcW w:w="4820" w:type="dxa"/>
          </w:tcPr>
          <w:p w:rsidR="00875749" w:rsidRDefault="00875749" w:rsidP="00875749">
            <w:pPr>
              <w:jc w:val="right"/>
            </w:pPr>
            <w:r>
              <w:t>22,191.84</w:t>
            </w:r>
          </w:p>
        </w:tc>
      </w:tr>
      <w:tr w:rsidR="00875749" w:rsidTr="00875749">
        <w:tc>
          <w:tcPr>
            <w:tcW w:w="3686" w:type="dxa"/>
          </w:tcPr>
          <w:p w:rsidR="00875749" w:rsidRDefault="00875749" w:rsidP="00875749">
            <w:pPr>
              <w:jc w:val="left"/>
            </w:pPr>
            <w:r>
              <w:rPr>
                <w:rFonts w:hint="eastAsia"/>
              </w:rPr>
              <w:t>应付指数使用费</w:t>
            </w:r>
          </w:p>
        </w:tc>
        <w:tc>
          <w:tcPr>
            <w:tcW w:w="4820" w:type="dxa"/>
          </w:tcPr>
          <w:p w:rsidR="00875749" w:rsidRDefault="00875749" w:rsidP="00875749">
            <w:pPr>
              <w:jc w:val="right"/>
            </w:pPr>
            <w:r>
              <w:t>26,911.18</w:t>
            </w:r>
          </w:p>
        </w:tc>
      </w:tr>
      <w:tr w:rsidR="00875749" w:rsidTr="00875749">
        <w:tc>
          <w:tcPr>
            <w:tcW w:w="3686" w:type="dxa"/>
          </w:tcPr>
          <w:p w:rsidR="00875749" w:rsidRDefault="00875749" w:rsidP="00875749">
            <w:pPr>
              <w:jc w:val="left"/>
            </w:pPr>
            <w:r>
              <w:rPr>
                <w:rFonts w:hint="eastAsia"/>
              </w:rPr>
              <w:t>合计</w:t>
            </w:r>
          </w:p>
        </w:tc>
        <w:tc>
          <w:tcPr>
            <w:tcW w:w="4820" w:type="dxa"/>
          </w:tcPr>
          <w:p w:rsidR="00875749" w:rsidRDefault="00875749" w:rsidP="00875749">
            <w:pPr>
              <w:jc w:val="right"/>
            </w:pPr>
            <w:r>
              <w:t>49,517.79</w:t>
            </w:r>
          </w:p>
        </w:tc>
      </w:tr>
    </w:tbl>
    <w:p w:rsidR="00875749" w:rsidRDefault="00875749" w:rsidP="00875749">
      <w:pPr>
        <w:pStyle w:val="-4"/>
        <w:spacing w:before="156" w:after="156"/>
      </w:pPr>
      <w:r>
        <w:rPr>
          <w:rFonts w:hint="eastAsia"/>
        </w:rPr>
        <w:t>实收基金</w:t>
      </w:r>
    </w:p>
    <w:p w:rsidR="00875749" w:rsidRDefault="00875749" w:rsidP="00875749">
      <w:pPr>
        <w:jc w:val="right"/>
      </w:pPr>
      <w:r>
        <w:rPr>
          <w:rFonts w:hint="eastAsia"/>
        </w:rPr>
        <w:t>金额单位：人民币元</w:t>
      </w:r>
    </w:p>
    <w:tbl>
      <w:tblPr>
        <w:tblStyle w:val="-0"/>
        <w:tblW w:w="8506" w:type="dxa"/>
        <w:tblLayout w:type="fixed"/>
        <w:tblLook w:val="04A0"/>
      </w:tblPr>
      <w:tblGrid>
        <w:gridCol w:w="2977"/>
        <w:gridCol w:w="2552"/>
        <w:gridCol w:w="2977"/>
      </w:tblGrid>
      <w:tr w:rsidR="00875749" w:rsidTr="00875749">
        <w:trPr>
          <w:cnfStyle w:val="100000000000"/>
        </w:trPr>
        <w:tc>
          <w:tcPr>
            <w:tcW w:w="8506" w:type="dxa"/>
            <w:gridSpan w:val="3"/>
            <w:tcBorders>
              <w:bottom w:val="single" w:sz="4" w:space="0" w:color="auto"/>
            </w:tcBorders>
          </w:tcPr>
          <w:p w:rsidR="00875749" w:rsidRDefault="00875749" w:rsidP="00875749">
            <w:r>
              <w:rPr>
                <w:rFonts w:hint="eastAsia"/>
              </w:rPr>
              <w:t>南方</w:t>
            </w:r>
            <w:r>
              <w:rPr>
                <w:rFonts w:hint="eastAsia"/>
              </w:rPr>
              <w:t>7-10</w:t>
            </w:r>
            <w:r>
              <w:rPr>
                <w:rFonts w:hint="eastAsia"/>
              </w:rPr>
              <w:t>年国开债</w:t>
            </w:r>
            <w:r>
              <w:rPr>
                <w:rFonts w:hint="eastAsia"/>
              </w:rPr>
              <w:t>A</w:t>
            </w:r>
          </w:p>
        </w:tc>
      </w:tr>
      <w:tr w:rsidR="00875749" w:rsidTr="00875749">
        <w:tc>
          <w:tcPr>
            <w:tcW w:w="2977" w:type="dxa"/>
            <w:vMerge w:val="restart"/>
            <w:shd w:val="clear" w:color="auto" w:fill="BFBFBF"/>
          </w:tcPr>
          <w:p w:rsidR="00875749" w:rsidRDefault="00875749" w:rsidP="00875749">
            <w:pPr>
              <w:jc w:val="center"/>
            </w:pPr>
            <w:r>
              <w:rPr>
                <w:rFonts w:hint="eastAsia"/>
              </w:rPr>
              <w:t>项目</w:t>
            </w:r>
          </w:p>
        </w:tc>
        <w:tc>
          <w:tcPr>
            <w:tcW w:w="5529" w:type="dxa"/>
            <w:gridSpan w:val="2"/>
            <w:tcBorders>
              <w:bottom w:val="single" w:sz="4" w:space="0" w:color="auto"/>
            </w:tcBorders>
            <w:shd w:val="clear" w:color="auto" w:fill="BFBFBF"/>
          </w:tcPr>
          <w:p w:rsidR="00875749" w:rsidRDefault="00875749" w:rsidP="00875749">
            <w:pPr>
              <w:jc w:val="center"/>
            </w:pPr>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2977" w:type="dxa"/>
            <w:vMerge/>
          </w:tcPr>
          <w:p w:rsidR="00875749" w:rsidRDefault="00875749" w:rsidP="00875749">
            <w:pPr>
              <w:jc w:val="left"/>
            </w:pPr>
          </w:p>
        </w:tc>
        <w:tc>
          <w:tcPr>
            <w:tcW w:w="2552" w:type="dxa"/>
            <w:shd w:val="clear" w:color="auto" w:fill="BFBFBF"/>
          </w:tcPr>
          <w:p w:rsidR="00875749" w:rsidRDefault="00875749" w:rsidP="00875749">
            <w:pPr>
              <w:jc w:val="center"/>
            </w:pPr>
            <w:r>
              <w:rPr>
                <w:rFonts w:hint="eastAsia"/>
              </w:rPr>
              <w:t>基金份额（份）</w:t>
            </w:r>
          </w:p>
        </w:tc>
        <w:tc>
          <w:tcPr>
            <w:tcW w:w="2977" w:type="dxa"/>
            <w:shd w:val="clear" w:color="auto" w:fill="BFBFBF"/>
          </w:tcPr>
          <w:p w:rsidR="00875749" w:rsidRDefault="00875749" w:rsidP="00875749">
            <w:pPr>
              <w:jc w:val="center"/>
            </w:pPr>
            <w:r>
              <w:rPr>
                <w:rFonts w:hint="eastAsia"/>
              </w:rPr>
              <w:t>账面金额</w:t>
            </w:r>
          </w:p>
        </w:tc>
      </w:tr>
      <w:tr w:rsidR="00875749" w:rsidTr="00875749">
        <w:tc>
          <w:tcPr>
            <w:tcW w:w="2977" w:type="dxa"/>
          </w:tcPr>
          <w:p w:rsidR="00875749" w:rsidRDefault="00875749" w:rsidP="00875749">
            <w:pPr>
              <w:jc w:val="left"/>
            </w:pPr>
            <w:r>
              <w:rPr>
                <w:rFonts w:hint="eastAsia"/>
              </w:rPr>
              <w:t>基金合同生效日</w:t>
            </w:r>
          </w:p>
        </w:tc>
        <w:tc>
          <w:tcPr>
            <w:tcW w:w="2552" w:type="dxa"/>
          </w:tcPr>
          <w:p w:rsidR="00875749" w:rsidRDefault="00875749" w:rsidP="00875749">
            <w:pPr>
              <w:jc w:val="right"/>
            </w:pPr>
            <w:r>
              <w:t>503,657,468.76</w:t>
            </w:r>
          </w:p>
        </w:tc>
        <w:tc>
          <w:tcPr>
            <w:tcW w:w="2977" w:type="dxa"/>
          </w:tcPr>
          <w:p w:rsidR="00875749" w:rsidRDefault="00875749" w:rsidP="00875749">
            <w:pPr>
              <w:jc w:val="right"/>
            </w:pPr>
            <w:r>
              <w:t>503,657,468.76</w:t>
            </w:r>
          </w:p>
        </w:tc>
      </w:tr>
      <w:tr w:rsidR="00875749" w:rsidTr="00875749">
        <w:tc>
          <w:tcPr>
            <w:tcW w:w="2977" w:type="dxa"/>
          </w:tcPr>
          <w:p w:rsidR="00875749" w:rsidRDefault="00875749" w:rsidP="00875749">
            <w:pPr>
              <w:jc w:val="left"/>
            </w:pPr>
            <w:r>
              <w:rPr>
                <w:rFonts w:hint="eastAsia"/>
              </w:rPr>
              <w:t>本期申购</w:t>
            </w:r>
          </w:p>
        </w:tc>
        <w:tc>
          <w:tcPr>
            <w:tcW w:w="2552" w:type="dxa"/>
          </w:tcPr>
          <w:p w:rsidR="00875749" w:rsidRDefault="00875749" w:rsidP="00875749">
            <w:pPr>
              <w:jc w:val="right"/>
            </w:pPr>
            <w:r>
              <w:t>16,905,192.36</w:t>
            </w:r>
          </w:p>
        </w:tc>
        <w:tc>
          <w:tcPr>
            <w:tcW w:w="2977" w:type="dxa"/>
          </w:tcPr>
          <w:p w:rsidR="00875749" w:rsidRDefault="00875749" w:rsidP="00875749">
            <w:pPr>
              <w:jc w:val="right"/>
            </w:pPr>
            <w:r>
              <w:t>16,905,192.36</w:t>
            </w:r>
          </w:p>
        </w:tc>
      </w:tr>
      <w:tr w:rsidR="00875749" w:rsidTr="00875749">
        <w:tc>
          <w:tcPr>
            <w:tcW w:w="2977" w:type="dxa"/>
          </w:tcPr>
          <w:p w:rsidR="00875749" w:rsidRDefault="00875749" w:rsidP="00875749">
            <w:pPr>
              <w:jc w:val="left"/>
            </w:pPr>
            <w:r>
              <w:rPr>
                <w:rFonts w:hint="eastAsia"/>
              </w:rPr>
              <w:t>本期赎回（以“</w:t>
            </w:r>
            <w:r>
              <w:rPr>
                <w:rFonts w:hint="eastAsia"/>
              </w:rPr>
              <w:t>-</w:t>
            </w:r>
            <w:r>
              <w:rPr>
                <w:rFonts w:hint="eastAsia"/>
              </w:rPr>
              <w:t>”号填列）</w:t>
            </w:r>
          </w:p>
        </w:tc>
        <w:tc>
          <w:tcPr>
            <w:tcW w:w="2552" w:type="dxa"/>
          </w:tcPr>
          <w:p w:rsidR="00875749" w:rsidRDefault="00875749" w:rsidP="00875749">
            <w:pPr>
              <w:jc w:val="right"/>
            </w:pPr>
            <w:r>
              <w:t>-358,861,605.67</w:t>
            </w:r>
          </w:p>
        </w:tc>
        <w:tc>
          <w:tcPr>
            <w:tcW w:w="2977" w:type="dxa"/>
          </w:tcPr>
          <w:p w:rsidR="00875749" w:rsidRDefault="00875749" w:rsidP="00875749">
            <w:pPr>
              <w:jc w:val="right"/>
            </w:pPr>
            <w:r>
              <w:t>-358,861,605.67</w:t>
            </w:r>
          </w:p>
        </w:tc>
      </w:tr>
      <w:tr w:rsidR="00875749" w:rsidTr="00875749">
        <w:tc>
          <w:tcPr>
            <w:tcW w:w="2977" w:type="dxa"/>
          </w:tcPr>
          <w:p w:rsidR="00875749" w:rsidRDefault="00875749" w:rsidP="00875749">
            <w:pPr>
              <w:jc w:val="left"/>
            </w:pPr>
            <w:r>
              <w:rPr>
                <w:rFonts w:hint="eastAsia"/>
              </w:rPr>
              <w:t>基金拆分</w:t>
            </w:r>
            <w:r>
              <w:rPr>
                <w:rFonts w:hint="eastAsia"/>
              </w:rPr>
              <w:t>/</w:t>
            </w:r>
            <w:r>
              <w:rPr>
                <w:rFonts w:hint="eastAsia"/>
              </w:rPr>
              <w:t>份额折算前</w:t>
            </w:r>
          </w:p>
        </w:tc>
        <w:tc>
          <w:tcPr>
            <w:tcW w:w="2552" w:type="dxa"/>
          </w:tcPr>
          <w:p w:rsidR="00875749" w:rsidRDefault="00875749" w:rsidP="00875749">
            <w:pPr>
              <w:jc w:val="right"/>
            </w:pPr>
            <w:r>
              <w:t>-</w:t>
            </w:r>
          </w:p>
        </w:tc>
        <w:tc>
          <w:tcPr>
            <w:tcW w:w="2977" w:type="dxa"/>
          </w:tcPr>
          <w:p w:rsidR="00875749" w:rsidRDefault="00875749" w:rsidP="00875749">
            <w:pPr>
              <w:jc w:val="right"/>
            </w:pPr>
            <w:r>
              <w:t>-</w:t>
            </w:r>
          </w:p>
        </w:tc>
      </w:tr>
      <w:tr w:rsidR="00875749" w:rsidTr="00875749">
        <w:tc>
          <w:tcPr>
            <w:tcW w:w="2977" w:type="dxa"/>
          </w:tcPr>
          <w:p w:rsidR="00875749" w:rsidRDefault="00875749" w:rsidP="00875749">
            <w:pPr>
              <w:jc w:val="left"/>
            </w:pPr>
            <w:r>
              <w:rPr>
                <w:rFonts w:hint="eastAsia"/>
              </w:rPr>
              <w:t>基金份额折算变动份额</w:t>
            </w:r>
          </w:p>
        </w:tc>
        <w:tc>
          <w:tcPr>
            <w:tcW w:w="2552" w:type="dxa"/>
          </w:tcPr>
          <w:p w:rsidR="00875749" w:rsidRDefault="00875749" w:rsidP="00875749">
            <w:pPr>
              <w:jc w:val="right"/>
            </w:pPr>
            <w:r>
              <w:t>-</w:t>
            </w:r>
          </w:p>
        </w:tc>
        <w:tc>
          <w:tcPr>
            <w:tcW w:w="2977" w:type="dxa"/>
          </w:tcPr>
          <w:p w:rsidR="00875749" w:rsidRDefault="00875749" w:rsidP="00875749">
            <w:pPr>
              <w:jc w:val="right"/>
            </w:pPr>
            <w:r>
              <w:t>-</w:t>
            </w:r>
          </w:p>
        </w:tc>
      </w:tr>
      <w:tr w:rsidR="00875749" w:rsidTr="00875749">
        <w:tc>
          <w:tcPr>
            <w:tcW w:w="2977" w:type="dxa"/>
          </w:tcPr>
          <w:p w:rsidR="00875749" w:rsidRDefault="00875749" w:rsidP="00875749">
            <w:pPr>
              <w:jc w:val="left"/>
            </w:pPr>
            <w:r>
              <w:rPr>
                <w:rFonts w:hint="eastAsia"/>
              </w:rPr>
              <w:t>本期申购</w:t>
            </w:r>
          </w:p>
        </w:tc>
        <w:tc>
          <w:tcPr>
            <w:tcW w:w="2552" w:type="dxa"/>
          </w:tcPr>
          <w:p w:rsidR="00875749" w:rsidRDefault="00875749" w:rsidP="00875749">
            <w:pPr>
              <w:jc w:val="right"/>
            </w:pPr>
            <w:r>
              <w:t>-</w:t>
            </w:r>
          </w:p>
        </w:tc>
        <w:tc>
          <w:tcPr>
            <w:tcW w:w="2977" w:type="dxa"/>
          </w:tcPr>
          <w:p w:rsidR="00875749" w:rsidRDefault="00875749" w:rsidP="00875749">
            <w:pPr>
              <w:jc w:val="right"/>
            </w:pPr>
            <w:r>
              <w:t>-</w:t>
            </w:r>
          </w:p>
        </w:tc>
      </w:tr>
      <w:tr w:rsidR="00875749" w:rsidTr="00875749">
        <w:tc>
          <w:tcPr>
            <w:tcW w:w="2977" w:type="dxa"/>
          </w:tcPr>
          <w:p w:rsidR="00875749" w:rsidRDefault="00875749" w:rsidP="00875749">
            <w:pPr>
              <w:jc w:val="left"/>
            </w:pPr>
            <w:r>
              <w:rPr>
                <w:rFonts w:hint="eastAsia"/>
              </w:rPr>
              <w:t>本期赎回（以“</w:t>
            </w:r>
            <w:r>
              <w:rPr>
                <w:rFonts w:hint="eastAsia"/>
              </w:rPr>
              <w:t>-</w:t>
            </w:r>
            <w:r>
              <w:rPr>
                <w:rFonts w:hint="eastAsia"/>
              </w:rPr>
              <w:t>”号填列）</w:t>
            </w:r>
          </w:p>
        </w:tc>
        <w:tc>
          <w:tcPr>
            <w:tcW w:w="2552" w:type="dxa"/>
          </w:tcPr>
          <w:p w:rsidR="00875749" w:rsidRDefault="00875749" w:rsidP="00875749">
            <w:pPr>
              <w:jc w:val="right"/>
            </w:pPr>
            <w:r>
              <w:t>-</w:t>
            </w:r>
          </w:p>
        </w:tc>
        <w:tc>
          <w:tcPr>
            <w:tcW w:w="2977" w:type="dxa"/>
          </w:tcPr>
          <w:p w:rsidR="00875749" w:rsidRDefault="00875749" w:rsidP="00875749">
            <w:pPr>
              <w:jc w:val="right"/>
            </w:pPr>
            <w:r>
              <w:t>-</w:t>
            </w:r>
          </w:p>
        </w:tc>
      </w:tr>
      <w:tr w:rsidR="00875749" w:rsidTr="00875749">
        <w:tc>
          <w:tcPr>
            <w:tcW w:w="2977" w:type="dxa"/>
          </w:tcPr>
          <w:p w:rsidR="00875749" w:rsidRDefault="00875749" w:rsidP="00875749">
            <w:pPr>
              <w:jc w:val="left"/>
            </w:pPr>
            <w:r>
              <w:rPr>
                <w:rFonts w:hint="eastAsia"/>
              </w:rPr>
              <w:t>本期末</w:t>
            </w:r>
          </w:p>
        </w:tc>
        <w:tc>
          <w:tcPr>
            <w:tcW w:w="2552" w:type="dxa"/>
          </w:tcPr>
          <w:p w:rsidR="00875749" w:rsidRDefault="00875749" w:rsidP="00875749">
            <w:pPr>
              <w:jc w:val="right"/>
            </w:pPr>
            <w:r>
              <w:t>161,701,055.45</w:t>
            </w:r>
          </w:p>
        </w:tc>
        <w:tc>
          <w:tcPr>
            <w:tcW w:w="2977" w:type="dxa"/>
          </w:tcPr>
          <w:p w:rsidR="00875749" w:rsidRDefault="00875749" w:rsidP="00875749">
            <w:pPr>
              <w:jc w:val="right"/>
            </w:pPr>
            <w:r>
              <w:t>161,701,055.45</w:t>
            </w:r>
          </w:p>
        </w:tc>
      </w:tr>
    </w:tbl>
    <w:p w:rsidR="00875749" w:rsidRDefault="00875749" w:rsidP="00875749">
      <w:pPr>
        <w:jc w:val="right"/>
      </w:pPr>
      <w:r>
        <w:rPr>
          <w:rFonts w:hint="eastAsia"/>
        </w:rPr>
        <w:t>金额单位：人民币元</w:t>
      </w:r>
    </w:p>
    <w:tbl>
      <w:tblPr>
        <w:tblStyle w:val="-0"/>
        <w:tblW w:w="8506" w:type="dxa"/>
        <w:tblLayout w:type="fixed"/>
        <w:tblLook w:val="04A0"/>
      </w:tblPr>
      <w:tblGrid>
        <w:gridCol w:w="2977"/>
        <w:gridCol w:w="2552"/>
        <w:gridCol w:w="2977"/>
      </w:tblGrid>
      <w:tr w:rsidR="00875749" w:rsidTr="00875749">
        <w:trPr>
          <w:cnfStyle w:val="100000000000"/>
        </w:trPr>
        <w:tc>
          <w:tcPr>
            <w:tcW w:w="8506" w:type="dxa"/>
            <w:gridSpan w:val="3"/>
            <w:tcBorders>
              <w:bottom w:val="single" w:sz="4" w:space="0" w:color="auto"/>
            </w:tcBorders>
          </w:tcPr>
          <w:p w:rsidR="00875749" w:rsidRDefault="00875749" w:rsidP="00875749">
            <w:r>
              <w:rPr>
                <w:rFonts w:hint="eastAsia"/>
              </w:rPr>
              <w:t>南方</w:t>
            </w:r>
            <w:r>
              <w:rPr>
                <w:rFonts w:hint="eastAsia"/>
              </w:rPr>
              <w:t>7-10</w:t>
            </w:r>
            <w:r>
              <w:rPr>
                <w:rFonts w:hint="eastAsia"/>
              </w:rPr>
              <w:t>年国开债</w:t>
            </w:r>
            <w:r>
              <w:rPr>
                <w:rFonts w:hint="eastAsia"/>
              </w:rPr>
              <w:t>C</w:t>
            </w:r>
          </w:p>
        </w:tc>
      </w:tr>
      <w:tr w:rsidR="00875749" w:rsidTr="00875749">
        <w:tc>
          <w:tcPr>
            <w:tcW w:w="2977" w:type="dxa"/>
            <w:vMerge w:val="restart"/>
            <w:shd w:val="clear" w:color="auto" w:fill="BFBFBF"/>
          </w:tcPr>
          <w:p w:rsidR="00875749" w:rsidRDefault="00875749" w:rsidP="00875749">
            <w:pPr>
              <w:jc w:val="center"/>
            </w:pPr>
            <w:r>
              <w:rPr>
                <w:rFonts w:hint="eastAsia"/>
              </w:rPr>
              <w:t>项目</w:t>
            </w:r>
          </w:p>
        </w:tc>
        <w:tc>
          <w:tcPr>
            <w:tcW w:w="5529" w:type="dxa"/>
            <w:gridSpan w:val="2"/>
            <w:tcBorders>
              <w:bottom w:val="single" w:sz="4" w:space="0" w:color="auto"/>
            </w:tcBorders>
            <w:shd w:val="clear" w:color="auto" w:fill="BFBFBF"/>
          </w:tcPr>
          <w:p w:rsidR="00875749" w:rsidRDefault="00875749" w:rsidP="00875749">
            <w:pPr>
              <w:jc w:val="center"/>
            </w:pPr>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2977" w:type="dxa"/>
            <w:vMerge/>
          </w:tcPr>
          <w:p w:rsidR="00875749" w:rsidRDefault="00875749" w:rsidP="00875749">
            <w:pPr>
              <w:jc w:val="left"/>
            </w:pPr>
          </w:p>
        </w:tc>
        <w:tc>
          <w:tcPr>
            <w:tcW w:w="2552" w:type="dxa"/>
            <w:shd w:val="clear" w:color="auto" w:fill="BFBFBF"/>
          </w:tcPr>
          <w:p w:rsidR="00875749" w:rsidRDefault="00875749" w:rsidP="00875749">
            <w:pPr>
              <w:jc w:val="center"/>
            </w:pPr>
            <w:r>
              <w:rPr>
                <w:rFonts w:hint="eastAsia"/>
              </w:rPr>
              <w:t>基金份额（份）</w:t>
            </w:r>
          </w:p>
        </w:tc>
        <w:tc>
          <w:tcPr>
            <w:tcW w:w="2977" w:type="dxa"/>
            <w:shd w:val="clear" w:color="auto" w:fill="BFBFBF"/>
          </w:tcPr>
          <w:p w:rsidR="00875749" w:rsidRDefault="00875749" w:rsidP="00875749">
            <w:pPr>
              <w:jc w:val="center"/>
            </w:pPr>
            <w:r>
              <w:rPr>
                <w:rFonts w:hint="eastAsia"/>
              </w:rPr>
              <w:t>账面金额</w:t>
            </w:r>
          </w:p>
        </w:tc>
      </w:tr>
      <w:tr w:rsidR="00875749" w:rsidTr="00875749">
        <w:tc>
          <w:tcPr>
            <w:tcW w:w="2977" w:type="dxa"/>
          </w:tcPr>
          <w:p w:rsidR="00875749" w:rsidRDefault="00875749" w:rsidP="00875749">
            <w:pPr>
              <w:jc w:val="left"/>
            </w:pPr>
            <w:r>
              <w:rPr>
                <w:rFonts w:hint="eastAsia"/>
              </w:rPr>
              <w:t>基金合同生效日</w:t>
            </w:r>
          </w:p>
        </w:tc>
        <w:tc>
          <w:tcPr>
            <w:tcW w:w="2552" w:type="dxa"/>
          </w:tcPr>
          <w:p w:rsidR="00875749" w:rsidRDefault="00875749" w:rsidP="00875749">
            <w:pPr>
              <w:jc w:val="right"/>
            </w:pPr>
            <w:r>
              <w:t>411,378.86</w:t>
            </w:r>
          </w:p>
        </w:tc>
        <w:tc>
          <w:tcPr>
            <w:tcW w:w="2977" w:type="dxa"/>
          </w:tcPr>
          <w:p w:rsidR="00875749" w:rsidRDefault="00875749" w:rsidP="00875749">
            <w:pPr>
              <w:jc w:val="right"/>
            </w:pPr>
            <w:r>
              <w:t>411,378.86</w:t>
            </w:r>
          </w:p>
        </w:tc>
      </w:tr>
      <w:tr w:rsidR="00875749" w:rsidTr="00875749">
        <w:tc>
          <w:tcPr>
            <w:tcW w:w="2977" w:type="dxa"/>
          </w:tcPr>
          <w:p w:rsidR="00875749" w:rsidRDefault="00875749" w:rsidP="00875749">
            <w:pPr>
              <w:jc w:val="left"/>
            </w:pPr>
            <w:r>
              <w:rPr>
                <w:rFonts w:hint="eastAsia"/>
              </w:rPr>
              <w:t>本期申购</w:t>
            </w:r>
          </w:p>
        </w:tc>
        <w:tc>
          <w:tcPr>
            <w:tcW w:w="2552" w:type="dxa"/>
          </w:tcPr>
          <w:p w:rsidR="00875749" w:rsidRDefault="00875749" w:rsidP="00875749">
            <w:pPr>
              <w:jc w:val="right"/>
            </w:pPr>
            <w:r>
              <w:t>30,140,307.56</w:t>
            </w:r>
          </w:p>
        </w:tc>
        <w:tc>
          <w:tcPr>
            <w:tcW w:w="2977" w:type="dxa"/>
          </w:tcPr>
          <w:p w:rsidR="00875749" w:rsidRDefault="00875749" w:rsidP="00875749">
            <w:pPr>
              <w:jc w:val="right"/>
            </w:pPr>
            <w:r>
              <w:t>30,140,307.56</w:t>
            </w:r>
          </w:p>
        </w:tc>
      </w:tr>
      <w:tr w:rsidR="00875749" w:rsidTr="00875749">
        <w:tc>
          <w:tcPr>
            <w:tcW w:w="2977" w:type="dxa"/>
          </w:tcPr>
          <w:p w:rsidR="00875749" w:rsidRDefault="00875749" w:rsidP="00875749">
            <w:pPr>
              <w:jc w:val="left"/>
            </w:pPr>
            <w:r>
              <w:rPr>
                <w:rFonts w:hint="eastAsia"/>
              </w:rPr>
              <w:t>本期赎回（以“</w:t>
            </w:r>
            <w:r>
              <w:rPr>
                <w:rFonts w:hint="eastAsia"/>
              </w:rPr>
              <w:t>-</w:t>
            </w:r>
            <w:r>
              <w:rPr>
                <w:rFonts w:hint="eastAsia"/>
              </w:rPr>
              <w:t>”号填列）</w:t>
            </w:r>
          </w:p>
        </w:tc>
        <w:tc>
          <w:tcPr>
            <w:tcW w:w="2552" w:type="dxa"/>
          </w:tcPr>
          <w:p w:rsidR="00875749" w:rsidRDefault="00875749" w:rsidP="00875749">
            <w:pPr>
              <w:jc w:val="right"/>
            </w:pPr>
            <w:r>
              <w:t>-20,639,199.30</w:t>
            </w:r>
          </w:p>
        </w:tc>
        <w:tc>
          <w:tcPr>
            <w:tcW w:w="2977" w:type="dxa"/>
          </w:tcPr>
          <w:p w:rsidR="00875749" w:rsidRDefault="00875749" w:rsidP="00875749">
            <w:pPr>
              <w:jc w:val="right"/>
            </w:pPr>
            <w:r>
              <w:t>-20,639,199.30</w:t>
            </w:r>
          </w:p>
        </w:tc>
      </w:tr>
      <w:tr w:rsidR="00875749" w:rsidTr="00875749">
        <w:tc>
          <w:tcPr>
            <w:tcW w:w="2977" w:type="dxa"/>
          </w:tcPr>
          <w:p w:rsidR="00875749" w:rsidRDefault="00875749" w:rsidP="00875749">
            <w:pPr>
              <w:jc w:val="left"/>
            </w:pPr>
            <w:r>
              <w:rPr>
                <w:rFonts w:hint="eastAsia"/>
              </w:rPr>
              <w:t>基金拆分</w:t>
            </w:r>
            <w:r>
              <w:rPr>
                <w:rFonts w:hint="eastAsia"/>
              </w:rPr>
              <w:t>/</w:t>
            </w:r>
            <w:r>
              <w:rPr>
                <w:rFonts w:hint="eastAsia"/>
              </w:rPr>
              <w:t>份额折算前</w:t>
            </w:r>
          </w:p>
        </w:tc>
        <w:tc>
          <w:tcPr>
            <w:tcW w:w="2552" w:type="dxa"/>
          </w:tcPr>
          <w:p w:rsidR="00875749" w:rsidRDefault="00875749" w:rsidP="00875749">
            <w:pPr>
              <w:jc w:val="right"/>
            </w:pPr>
            <w:r>
              <w:t>-</w:t>
            </w:r>
          </w:p>
        </w:tc>
        <w:tc>
          <w:tcPr>
            <w:tcW w:w="2977" w:type="dxa"/>
          </w:tcPr>
          <w:p w:rsidR="00875749" w:rsidRDefault="00875749" w:rsidP="00875749">
            <w:pPr>
              <w:jc w:val="right"/>
            </w:pPr>
            <w:r>
              <w:t>-</w:t>
            </w:r>
          </w:p>
        </w:tc>
      </w:tr>
      <w:tr w:rsidR="00875749" w:rsidTr="00875749">
        <w:tc>
          <w:tcPr>
            <w:tcW w:w="2977" w:type="dxa"/>
          </w:tcPr>
          <w:p w:rsidR="00875749" w:rsidRDefault="00875749" w:rsidP="00875749">
            <w:pPr>
              <w:jc w:val="left"/>
            </w:pPr>
            <w:r>
              <w:rPr>
                <w:rFonts w:hint="eastAsia"/>
              </w:rPr>
              <w:t>基金份额折算变动份额</w:t>
            </w:r>
          </w:p>
        </w:tc>
        <w:tc>
          <w:tcPr>
            <w:tcW w:w="2552" w:type="dxa"/>
          </w:tcPr>
          <w:p w:rsidR="00875749" w:rsidRDefault="00875749" w:rsidP="00875749">
            <w:pPr>
              <w:jc w:val="right"/>
            </w:pPr>
            <w:r>
              <w:t>-</w:t>
            </w:r>
          </w:p>
        </w:tc>
        <w:tc>
          <w:tcPr>
            <w:tcW w:w="2977" w:type="dxa"/>
          </w:tcPr>
          <w:p w:rsidR="00875749" w:rsidRDefault="00875749" w:rsidP="00875749">
            <w:pPr>
              <w:jc w:val="right"/>
            </w:pPr>
            <w:r>
              <w:t>-</w:t>
            </w:r>
          </w:p>
        </w:tc>
      </w:tr>
      <w:tr w:rsidR="00875749" w:rsidTr="00875749">
        <w:tc>
          <w:tcPr>
            <w:tcW w:w="2977" w:type="dxa"/>
          </w:tcPr>
          <w:p w:rsidR="00875749" w:rsidRDefault="00875749" w:rsidP="00875749">
            <w:pPr>
              <w:jc w:val="left"/>
            </w:pPr>
            <w:r>
              <w:rPr>
                <w:rFonts w:hint="eastAsia"/>
              </w:rPr>
              <w:t>本期申购</w:t>
            </w:r>
          </w:p>
        </w:tc>
        <w:tc>
          <w:tcPr>
            <w:tcW w:w="2552" w:type="dxa"/>
          </w:tcPr>
          <w:p w:rsidR="00875749" w:rsidRDefault="00875749" w:rsidP="00875749">
            <w:pPr>
              <w:jc w:val="right"/>
            </w:pPr>
            <w:r>
              <w:t>-</w:t>
            </w:r>
          </w:p>
        </w:tc>
        <w:tc>
          <w:tcPr>
            <w:tcW w:w="2977" w:type="dxa"/>
          </w:tcPr>
          <w:p w:rsidR="00875749" w:rsidRDefault="00875749" w:rsidP="00875749">
            <w:pPr>
              <w:jc w:val="right"/>
            </w:pPr>
            <w:r>
              <w:t>-</w:t>
            </w:r>
          </w:p>
        </w:tc>
      </w:tr>
      <w:tr w:rsidR="00875749" w:rsidTr="00875749">
        <w:tc>
          <w:tcPr>
            <w:tcW w:w="2977" w:type="dxa"/>
          </w:tcPr>
          <w:p w:rsidR="00875749" w:rsidRDefault="00875749" w:rsidP="00875749">
            <w:pPr>
              <w:jc w:val="left"/>
            </w:pPr>
            <w:r>
              <w:rPr>
                <w:rFonts w:hint="eastAsia"/>
              </w:rPr>
              <w:t>本期赎回（以“</w:t>
            </w:r>
            <w:r>
              <w:rPr>
                <w:rFonts w:hint="eastAsia"/>
              </w:rPr>
              <w:t>-</w:t>
            </w:r>
            <w:r>
              <w:rPr>
                <w:rFonts w:hint="eastAsia"/>
              </w:rPr>
              <w:t>”号填列）</w:t>
            </w:r>
          </w:p>
        </w:tc>
        <w:tc>
          <w:tcPr>
            <w:tcW w:w="2552" w:type="dxa"/>
          </w:tcPr>
          <w:p w:rsidR="00875749" w:rsidRDefault="00875749" w:rsidP="00875749">
            <w:pPr>
              <w:jc w:val="right"/>
            </w:pPr>
            <w:r>
              <w:t>-</w:t>
            </w:r>
          </w:p>
        </w:tc>
        <w:tc>
          <w:tcPr>
            <w:tcW w:w="2977" w:type="dxa"/>
          </w:tcPr>
          <w:p w:rsidR="00875749" w:rsidRDefault="00875749" w:rsidP="00875749">
            <w:pPr>
              <w:jc w:val="right"/>
            </w:pPr>
            <w:r>
              <w:t>-</w:t>
            </w:r>
          </w:p>
        </w:tc>
      </w:tr>
      <w:tr w:rsidR="00875749" w:rsidTr="00875749">
        <w:tc>
          <w:tcPr>
            <w:tcW w:w="2977" w:type="dxa"/>
          </w:tcPr>
          <w:p w:rsidR="00875749" w:rsidRDefault="00875749" w:rsidP="00875749">
            <w:pPr>
              <w:jc w:val="left"/>
            </w:pPr>
            <w:r>
              <w:rPr>
                <w:rFonts w:hint="eastAsia"/>
              </w:rPr>
              <w:t>本期末</w:t>
            </w:r>
          </w:p>
        </w:tc>
        <w:tc>
          <w:tcPr>
            <w:tcW w:w="2552" w:type="dxa"/>
          </w:tcPr>
          <w:p w:rsidR="00875749" w:rsidRDefault="00875749" w:rsidP="00875749">
            <w:pPr>
              <w:jc w:val="right"/>
            </w:pPr>
            <w:r>
              <w:t>9,912,487.12</w:t>
            </w:r>
          </w:p>
        </w:tc>
        <w:tc>
          <w:tcPr>
            <w:tcW w:w="2977" w:type="dxa"/>
          </w:tcPr>
          <w:p w:rsidR="00875749" w:rsidRDefault="00875749" w:rsidP="00875749">
            <w:pPr>
              <w:jc w:val="right"/>
            </w:pPr>
            <w:r>
              <w:t>9,912,487.12</w:t>
            </w:r>
          </w:p>
        </w:tc>
      </w:tr>
    </w:tbl>
    <w:p w:rsidR="00875749" w:rsidRDefault="00875749" w:rsidP="00875749">
      <w:pPr>
        <w:pStyle w:val="-8"/>
      </w:pPr>
      <w:r>
        <w:rPr>
          <w:rFonts w:hint="eastAsia"/>
        </w:rPr>
        <w:t>注：本期申购含红利再投、转换入份（金）额，本期赎回含转换出份（金）额。</w:t>
      </w:r>
    </w:p>
    <w:p w:rsidR="00875749" w:rsidRDefault="00875749" w:rsidP="00875749">
      <w:pPr>
        <w:pStyle w:val="-4"/>
        <w:spacing w:before="156" w:after="156"/>
      </w:pPr>
      <w:r>
        <w:t>未分配利润</w:t>
      </w:r>
    </w:p>
    <w:p w:rsidR="00875749" w:rsidRDefault="00875749" w:rsidP="00875749">
      <w:pPr>
        <w:jc w:val="right"/>
      </w:pPr>
      <w:r>
        <w:rPr>
          <w:rFonts w:hint="eastAsia"/>
        </w:rPr>
        <w:t>单位：人民币元</w:t>
      </w:r>
    </w:p>
    <w:tbl>
      <w:tblPr>
        <w:tblStyle w:val="-0"/>
        <w:tblW w:w="0" w:type="auto"/>
        <w:tblLayout w:type="fixed"/>
        <w:tblLook w:val="04A0"/>
      </w:tblPr>
      <w:tblGrid>
        <w:gridCol w:w="2130"/>
        <w:gridCol w:w="2130"/>
        <w:gridCol w:w="2131"/>
        <w:gridCol w:w="2131"/>
      </w:tblGrid>
      <w:tr w:rsidR="00875749" w:rsidTr="00875749">
        <w:trPr>
          <w:cnfStyle w:val="100000000000"/>
        </w:trPr>
        <w:tc>
          <w:tcPr>
            <w:tcW w:w="8522" w:type="dxa"/>
            <w:gridSpan w:val="4"/>
            <w:tcBorders>
              <w:bottom w:val="single" w:sz="4" w:space="0" w:color="auto"/>
            </w:tcBorders>
          </w:tcPr>
          <w:p w:rsidR="00875749" w:rsidRDefault="00875749" w:rsidP="00875749">
            <w:r>
              <w:rPr>
                <w:rFonts w:hint="eastAsia"/>
              </w:rPr>
              <w:t>南方</w:t>
            </w:r>
            <w:r>
              <w:rPr>
                <w:rFonts w:hint="eastAsia"/>
              </w:rPr>
              <w:t>7-10</w:t>
            </w:r>
            <w:r>
              <w:rPr>
                <w:rFonts w:hint="eastAsia"/>
              </w:rPr>
              <w:t>年国开债</w:t>
            </w:r>
            <w:r>
              <w:rPr>
                <w:rFonts w:hint="eastAsia"/>
              </w:rPr>
              <w:t>A</w:t>
            </w:r>
          </w:p>
        </w:tc>
      </w:tr>
      <w:tr w:rsidR="00875749" w:rsidTr="00875749">
        <w:tc>
          <w:tcPr>
            <w:tcW w:w="2130" w:type="dxa"/>
            <w:shd w:val="clear" w:color="auto" w:fill="BFBFBF"/>
          </w:tcPr>
          <w:p w:rsidR="00875749" w:rsidRDefault="00875749" w:rsidP="00875749">
            <w:pPr>
              <w:jc w:val="center"/>
            </w:pPr>
            <w:r>
              <w:rPr>
                <w:rFonts w:hint="eastAsia"/>
              </w:rPr>
              <w:t>项目</w:t>
            </w:r>
          </w:p>
        </w:tc>
        <w:tc>
          <w:tcPr>
            <w:tcW w:w="2130" w:type="dxa"/>
            <w:shd w:val="clear" w:color="auto" w:fill="BFBFBF"/>
          </w:tcPr>
          <w:p w:rsidR="00875749" w:rsidRDefault="00875749" w:rsidP="00875749">
            <w:pPr>
              <w:jc w:val="center"/>
            </w:pPr>
            <w:r>
              <w:rPr>
                <w:rFonts w:hint="eastAsia"/>
              </w:rPr>
              <w:t>已实现部分</w:t>
            </w:r>
          </w:p>
        </w:tc>
        <w:tc>
          <w:tcPr>
            <w:tcW w:w="2131" w:type="dxa"/>
            <w:shd w:val="clear" w:color="auto" w:fill="BFBFBF"/>
          </w:tcPr>
          <w:p w:rsidR="00875749" w:rsidRDefault="00875749" w:rsidP="00875749">
            <w:pPr>
              <w:jc w:val="center"/>
            </w:pPr>
            <w:r>
              <w:rPr>
                <w:rFonts w:hint="eastAsia"/>
              </w:rPr>
              <w:t>未实现部分</w:t>
            </w:r>
          </w:p>
        </w:tc>
        <w:tc>
          <w:tcPr>
            <w:tcW w:w="2131" w:type="dxa"/>
            <w:shd w:val="clear" w:color="auto" w:fill="BFBFBF"/>
          </w:tcPr>
          <w:p w:rsidR="00875749" w:rsidRDefault="00875749" w:rsidP="00875749">
            <w:pPr>
              <w:jc w:val="center"/>
            </w:pPr>
            <w:r>
              <w:rPr>
                <w:rFonts w:hint="eastAsia"/>
              </w:rPr>
              <w:t>未分配利润合计</w:t>
            </w:r>
          </w:p>
        </w:tc>
      </w:tr>
      <w:tr w:rsidR="00875749" w:rsidTr="00875749">
        <w:tc>
          <w:tcPr>
            <w:tcW w:w="2130" w:type="dxa"/>
          </w:tcPr>
          <w:p w:rsidR="00875749" w:rsidRDefault="00875749" w:rsidP="00875749">
            <w:pPr>
              <w:jc w:val="left"/>
            </w:pPr>
            <w:r>
              <w:rPr>
                <w:rFonts w:hint="eastAsia"/>
              </w:rPr>
              <w:t>基金合同生效日</w:t>
            </w:r>
          </w:p>
        </w:tc>
        <w:tc>
          <w:tcPr>
            <w:tcW w:w="2130" w:type="dxa"/>
          </w:tcPr>
          <w:p w:rsidR="00875749" w:rsidRDefault="00875749" w:rsidP="00875749">
            <w:pPr>
              <w:jc w:val="right"/>
            </w:pPr>
            <w:r>
              <w:t>-</w:t>
            </w:r>
          </w:p>
        </w:tc>
        <w:tc>
          <w:tcPr>
            <w:tcW w:w="2131" w:type="dxa"/>
          </w:tcPr>
          <w:p w:rsidR="00875749" w:rsidRDefault="00875749" w:rsidP="00875749">
            <w:pPr>
              <w:jc w:val="right"/>
            </w:pPr>
            <w:r>
              <w:t>-</w:t>
            </w:r>
          </w:p>
        </w:tc>
        <w:tc>
          <w:tcPr>
            <w:tcW w:w="2131" w:type="dxa"/>
          </w:tcPr>
          <w:p w:rsidR="00875749" w:rsidRDefault="00875749" w:rsidP="00875749">
            <w:pPr>
              <w:jc w:val="right"/>
            </w:pPr>
            <w:r>
              <w:t>-</w:t>
            </w:r>
          </w:p>
        </w:tc>
      </w:tr>
      <w:tr w:rsidR="00875749" w:rsidTr="00875749">
        <w:tc>
          <w:tcPr>
            <w:tcW w:w="2130" w:type="dxa"/>
          </w:tcPr>
          <w:p w:rsidR="00875749" w:rsidRDefault="00875749" w:rsidP="00875749">
            <w:pPr>
              <w:jc w:val="left"/>
            </w:pPr>
            <w:r>
              <w:rPr>
                <w:rFonts w:hint="eastAsia"/>
              </w:rPr>
              <w:t>本期利润</w:t>
            </w:r>
          </w:p>
        </w:tc>
        <w:tc>
          <w:tcPr>
            <w:tcW w:w="2130" w:type="dxa"/>
          </w:tcPr>
          <w:p w:rsidR="00875749" w:rsidRDefault="00875749" w:rsidP="00875749">
            <w:pPr>
              <w:jc w:val="right"/>
            </w:pPr>
            <w:r>
              <w:t>2,569,200.60</w:t>
            </w:r>
          </w:p>
        </w:tc>
        <w:tc>
          <w:tcPr>
            <w:tcW w:w="2131" w:type="dxa"/>
          </w:tcPr>
          <w:p w:rsidR="00875749" w:rsidRDefault="00875749" w:rsidP="00875749">
            <w:pPr>
              <w:jc w:val="right"/>
            </w:pPr>
            <w:r>
              <w:t>1,756,359.56</w:t>
            </w:r>
          </w:p>
        </w:tc>
        <w:tc>
          <w:tcPr>
            <w:tcW w:w="2131" w:type="dxa"/>
          </w:tcPr>
          <w:p w:rsidR="00875749" w:rsidRDefault="00875749" w:rsidP="00875749">
            <w:pPr>
              <w:jc w:val="right"/>
            </w:pPr>
            <w:r>
              <w:t>4,325,560.16</w:t>
            </w:r>
          </w:p>
        </w:tc>
      </w:tr>
      <w:tr w:rsidR="00875749" w:rsidTr="00875749">
        <w:tc>
          <w:tcPr>
            <w:tcW w:w="2130" w:type="dxa"/>
          </w:tcPr>
          <w:p w:rsidR="00875749" w:rsidRDefault="00875749" w:rsidP="00875749">
            <w:pPr>
              <w:jc w:val="left"/>
            </w:pPr>
            <w:r>
              <w:rPr>
                <w:rFonts w:hint="eastAsia"/>
              </w:rPr>
              <w:t>本期基金份额交易产生的变动数</w:t>
            </w:r>
          </w:p>
        </w:tc>
        <w:tc>
          <w:tcPr>
            <w:tcW w:w="2130" w:type="dxa"/>
          </w:tcPr>
          <w:p w:rsidR="00875749" w:rsidRDefault="00875749" w:rsidP="00875749">
            <w:pPr>
              <w:jc w:val="right"/>
            </w:pPr>
            <w:r>
              <w:t>-1,007,275.95</w:t>
            </w:r>
          </w:p>
        </w:tc>
        <w:tc>
          <w:tcPr>
            <w:tcW w:w="2131" w:type="dxa"/>
          </w:tcPr>
          <w:p w:rsidR="00875749" w:rsidRDefault="00875749" w:rsidP="00875749">
            <w:pPr>
              <w:jc w:val="right"/>
            </w:pPr>
            <w:r>
              <w:t>-93,386.70</w:t>
            </w:r>
          </w:p>
        </w:tc>
        <w:tc>
          <w:tcPr>
            <w:tcW w:w="2131" w:type="dxa"/>
          </w:tcPr>
          <w:p w:rsidR="00875749" w:rsidRDefault="00875749" w:rsidP="00875749">
            <w:pPr>
              <w:jc w:val="right"/>
            </w:pPr>
            <w:r>
              <w:t>-1,100,662.65</w:t>
            </w:r>
          </w:p>
        </w:tc>
      </w:tr>
      <w:tr w:rsidR="00875749" w:rsidTr="00875749">
        <w:tc>
          <w:tcPr>
            <w:tcW w:w="2130" w:type="dxa"/>
          </w:tcPr>
          <w:p w:rsidR="00875749" w:rsidRDefault="00875749" w:rsidP="00875749">
            <w:pPr>
              <w:jc w:val="left"/>
            </w:pPr>
            <w:r>
              <w:rPr>
                <w:rFonts w:hint="eastAsia"/>
              </w:rPr>
              <w:t>其中：基金申购款</w:t>
            </w:r>
          </w:p>
        </w:tc>
        <w:tc>
          <w:tcPr>
            <w:tcW w:w="2130" w:type="dxa"/>
          </w:tcPr>
          <w:p w:rsidR="00875749" w:rsidRDefault="00875749" w:rsidP="00875749">
            <w:pPr>
              <w:jc w:val="right"/>
            </w:pPr>
            <w:r>
              <w:t>85,711.15</w:t>
            </w:r>
          </w:p>
        </w:tc>
        <w:tc>
          <w:tcPr>
            <w:tcW w:w="2131" w:type="dxa"/>
          </w:tcPr>
          <w:p w:rsidR="00875749" w:rsidRDefault="00875749" w:rsidP="00875749">
            <w:pPr>
              <w:jc w:val="right"/>
            </w:pPr>
            <w:r>
              <w:t>131,951.18</w:t>
            </w:r>
          </w:p>
        </w:tc>
        <w:tc>
          <w:tcPr>
            <w:tcW w:w="2131" w:type="dxa"/>
          </w:tcPr>
          <w:p w:rsidR="00875749" w:rsidRDefault="00875749" w:rsidP="00875749">
            <w:pPr>
              <w:jc w:val="right"/>
            </w:pPr>
            <w:r>
              <w:t>217,662.33</w:t>
            </w:r>
          </w:p>
        </w:tc>
      </w:tr>
      <w:tr w:rsidR="00875749" w:rsidTr="00875749">
        <w:tc>
          <w:tcPr>
            <w:tcW w:w="2130" w:type="dxa"/>
          </w:tcPr>
          <w:p w:rsidR="00875749" w:rsidRDefault="00875749" w:rsidP="00875749">
            <w:pPr>
              <w:jc w:val="left"/>
            </w:pPr>
            <w:r>
              <w:rPr>
                <w:rFonts w:hint="eastAsia"/>
              </w:rPr>
              <w:t>基金赎回款</w:t>
            </w:r>
          </w:p>
        </w:tc>
        <w:tc>
          <w:tcPr>
            <w:tcW w:w="2130" w:type="dxa"/>
          </w:tcPr>
          <w:p w:rsidR="00875749" w:rsidRDefault="00875749" w:rsidP="00875749">
            <w:pPr>
              <w:jc w:val="right"/>
            </w:pPr>
            <w:r>
              <w:t>-1,092,987.10</w:t>
            </w:r>
          </w:p>
        </w:tc>
        <w:tc>
          <w:tcPr>
            <w:tcW w:w="2131" w:type="dxa"/>
          </w:tcPr>
          <w:p w:rsidR="00875749" w:rsidRDefault="00875749" w:rsidP="00875749">
            <w:pPr>
              <w:jc w:val="right"/>
            </w:pPr>
            <w:r>
              <w:t>-225,337.88</w:t>
            </w:r>
          </w:p>
        </w:tc>
        <w:tc>
          <w:tcPr>
            <w:tcW w:w="2131" w:type="dxa"/>
          </w:tcPr>
          <w:p w:rsidR="00875749" w:rsidRDefault="00875749" w:rsidP="00875749">
            <w:pPr>
              <w:jc w:val="right"/>
            </w:pPr>
            <w:r>
              <w:t>-1,318,324.98</w:t>
            </w:r>
          </w:p>
        </w:tc>
      </w:tr>
      <w:tr w:rsidR="00875749" w:rsidTr="00875749">
        <w:tc>
          <w:tcPr>
            <w:tcW w:w="2130" w:type="dxa"/>
          </w:tcPr>
          <w:p w:rsidR="00875749" w:rsidRDefault="00875749" w:rsidP="00875749">
            <w:pPr>
              <w:jc w:val="left"/>
            </w:pPr>
            <w:r>
              <w:rPr>
                <w:rFonts w:hint="eastAsia"/>
              </w:rPr>
              <w:t>本期已分配利润</w:t>
            </w:r>
          </w:p>
        </w:tc>
        <w:tc>
          <w:tcPr>
            <w:tcW w:w="2130" w:type="dxa"/>
          </w:tcPr>
          <w:p w:rsidR="00875749" w:rsidRDefault="00875749" w:rsidP="00875749">
            <w:pPr>
              <w:jc w:val="right"/>
            </w:pPr>
            <w:r>
              <w:t>-</w:t>
            </w:r>
          </w:p>
        </w:tc>
        <w:tc>
          <w:tcPr>
            <w:tcW w:w="2131" w:type="dxa"/>
          </w:tcPr>
          <w:p w:rsidR="00875749" w:rsidRDefault="00875749" w:rsidP="00875749">
            <w:pPr>
              <w:jc w:val="right"/>
            </w:pPr>
            <w:r>
              <w:t>-</w:t>
            </w:r>
          </w:p>
        </w:tc>
        <w:tc>
          <w:tcPr>
            <w:tcW w:w="2131" w:type="dxa"/>
          </w:tcPr>
          <w:p w:rsidR="00875749" w:rsidRDefault="00875749" w:rsidP="00875749">
            <w:pPr>
              <w:jc w:val="right"/>
            </w:pPr>
            <w:r>
              <w:t>-</w:t>
            </w:r>
          </w:p>
        </w:tc>
      </w:tr>
      <w:tr w:rsidR="00875749" w:rsidTr="00875749">
        <w:tc>
          <w:tcPr>
            <w:tcW w:w="2130" w:type="dxa"/>
          </w:tcPr>
          <w:p w:rsidR="00875749" w:rsidRDefault="00875749" w:rsidP="00875749">
            <w:pPr>
              <w:jc w:val="left"/>
            </w:pPr>
            <w:r>
              <w:rPr>
                <w:rFonts w:hint="eastAsia"/>
              </w:rPr>
              <w:t>本期末</w:t>
            </w:r>
          </w:p>
        </w:tc>
        <w:tc>
          <w:tcPr>
            <w:tcW w:w="2130" w:type="dxa"/>
          </w:tcPr>
          <w:p w:rsidR="00875749" w:rsidRDefault="00875749" w:rsidP="00875749">
            <w:pPr>
              <w:jc w:val="right"/>
            </w:pPr>
            <w:r>
              <w:t>1,561,924.65</w:t>
            </w:r>
          </w:p>
        </w:tc>
        <w:tc>
          <w:tcPr>
            <w:tcW w:w="2131" w:type="dxa"/>
          </w:tcPr>
          <w:p w:rsidR="00875749" w:rsidRDefault="00875749" w:rsidP="00875749">
            <w:pPr>
              <w:jc w:val="right"/>
            </w:pPr>
            <w:r>
              <w:t>1,662,972.86</w:t>
            </w:r>
          </w:p>
        </w:tc>
        <w:tc>
          <w:tcPr>
            <w:tcW w:w="2131" w:type="dxa"/>
          </w:tcPr>
          <w:p w:rsidR="00875749" w:rsidRDefault="00875749" w:rsidP="00875749">
            <w:pPr>
              <w:jc w:val="right"/>
            </w:pPr>
            <w:r>
              <w:t>3,224,897.51</w:t>
            </w:r>
          </w:p>
        </w:tc>
      </w:tr>
    </w:tbl>
    <w:p w:rsidR="00875749" w:rsidRDefault="00875749" w:rsidP="00875749">
      <w:pPr>
        <w:jc w:val="right"/>
      </w:pPr>
      <w:r>
        <w:rPr>
          <w:rFonts w:hint="eastAsia"/>
        </w:rPr>
        <w:t>单位：人民币元</w:t>
      </w:r>
    </w:p>
    <w:tbl>
      <w:tblPr>
        <w:tblStyle w:val="-0"/>
        <w:tblW w:w="0" w:type="auto"/>
        <w:tblLayout w:type="fixed"/>
        <w:tblLook w:val="04A0"/>
      </w:tblPr>
      <w:tblGrid>
        <w:gridCol w:w="2130"/>
        <w:gridCol w:w="2130"/>
        <w:gridCol w:w="2131"/>
        <w:gridCol w:w="2131"/>
      </w:tblGrid>
      <w:tr w:rsidR="00875749" w:rsidTr="00875749">
        <w:trPr>
          <w:cnfStyle w:val="100000000000"/>
        </w:trPr>
        <w:tc>
          <w:tcPr>
            <w:tcW w:w="8522" w:type="dxa"/>
            <w:gridSpan w:val="4"/>
            <w:tcBorders>
              <w:bottom w:val="single" w:sz="4" w:space="0" w:color="auto"/>
            </w:tcBorders>
          </w:tcPr>
          <w:p w:rsidR="00875749" w:rsidRDefault="00875749" w:rsidP="00875749">
            <w:r>
              <w:rPr>
                <w:rFonts w:hint="eastAsia"/>
              </w:rPr>
              <w:t>南方</w:t>
            </w:r>
            <w:r>
              <w:rPr>
                <w:rFonts w:hint="eastAsia"/>
              </w:rPr>
              <w:t>7-10</w:t>
            </w:r>
            <w:r>
              <w:rPr>
                <w:rFonts w:hint="eastAsia"/>
              </w:rPr>
              <w:t>年国开债</w:t>
            </w:r>
            <w:r>
              <w:rPr>
                <w:rFonts w:hint="eastAsia"/>
              </w:rPr>
              <w:t>C</w:t>
            </w:r>
          </w:p>
        </w:tc>
      </w:tr>
      <w:tr w:rsidR="00875749" w:rsidTr="00875749">
        <w:tc>
          <w:tcPr>
            <w:tcW w:w="2130" w:type="dxa"/>
            <w:shd w:val="clear" w:color="auto" w:fill="BFBFBF"/>
          </w:tcPr>
          <w:p w:rsidR="00875749" w:rsidRDefault="00875749" w:rsidP="00875749">
            <w:pPr>
              <w:jc w:val="center"/>
            </w:pPr>
            <w:r>
              <w:rPr>
                <w:rFonts w:hint="eastAsia"/>
              </w:rPr>
              <w:t>项目</w:t>
            </w:r>
          </w:p>
        </w:tc>
        <w:tc>
          <w:tcPr>
            <w:tcW w:w="2130" w:type="dxa"/>
            <w:shd w:val="clear" w:color="auto" w:fill="BFBFBF"/>
          </w:tcPr>
          <w:p w:rsidR="00875749" w:rsidRDefault="00875749" w:rsidP="00875749">
            <w:pPr>
              <w:jc w:val="center"/>
            </w:pPr>
            <w:r>
              <w:rPr>
                <w:rFonts w:hint="eastAsia"/>
              </w:rPr>
              <w:t>已实现部分</w:t>
            </w:r>
          </w:p>
        </w:tc>
        <w:tc>
          <w:tcPr>
            <w:tcW w:w="2131" w:type="dxa"/>
            <w:shd w:val="clear" w:color="auto" w:fill="BFBFBF"/>
          </w:tcPr>
          <w:p w:rsidR="00875749" w:rsidRDefault="00875749" w:rsidP="00875749">
            <w:pPr>
              <w:jc w:val="center"/>
            </w:pPr>
            <w:r>
              <w:rPr>
                <w:rFonts w:hint="eastAsia"/>
              </w:rPr>
              <w:t>未实现部分</w:t>
            </w:r>
          </w:p>
        </w:tc>
        <w:tc>
          <w:tcPr>
            <w:tcW w:w="2131" w:type="dxa"/>
            <w:shd w:val="clear" w:color="auto" w:fill="BFBFBF"/>
          </w:tcPr>
          <w:p w:rsidR="00875749" w:rsidRDefault="00875749" w:rsidP="00875749">
            <w:pPr>
              <w:jc w:val="center"/>
            </w:pPr>
            <w:r>
              <w:rPr>
                <w:rFonts w:hint="eastAsia"/>
              </w:rPr>
              <w:t>未分配利润合计</w:t>
            </w:r>
          </w:p>
        </w:tc>
      </w:tr>
      <w:tr w:rsidR="00875749" w:rsidTr="00875749">
        <w:tc>
          <w:tcPr>
            <w:tcW w:w="2130" w:type="dxa"/>
          </w:tcPr>
          <w:p w:rsidR="00875749" w:rsidRDefault="00875749" w:rsidP="00875749">
            <w:pPr>
              <w:jc w:val="left"/>
            </w:pPr>
            <w:r>
              <w:rPr>
                <w:rFonts w:hint="eastAsia"/>
              </w:rPr>
              <w:t>基金合同生效日</w:t>
            </w:r>
          </w:p>
        </w:tc>
        <w:tc>
          <w:tcPr>
            <w:tcW w:w="2130" w:type="dxa"/>
          </w:tcPr>
          <w:p w:rsidR="00875749" w:rsidRDefault="00875749" w:rsidP="00875749">
            <w:pPr>
              <w:jc w:val="right"/>
            </w:pPr>
            <w:r>
              <w:t>-</w:t>
            </w:r>
          </w:p>
        </w:tc>
        <w:tc>
          <w:tcPr>
            <w:tcW w:w="2131" w:type="dxa"/>
          </w:tcPr>
          <w:p w:rsidR="00875749" w:rsidRDefault="00875749" w:rsidP="00875749">
            <w:pPr>
              <w:jc w:val="right"/>
            </w:pPr>
            <w:r>
              <w:t>-</w:t>
            </w:r>
          </w:p>
        </w:tc>
        <w:tc>
          <w:tcPr>
            <w:tcW w:w="2131" w:type="dxa"/>
          </w:tcPr>
          <w:p w:rsidR="00875749" w:rsidRDefault="00875749" w:rsidP="00875749">
            <w:pPr>
              <w:jc w:val="right"/>
            </w:pPr>
            <w:r>
              <w:t>-</w:t>
            </w:r>
          </w:p>
        </w:tc>
      </w:tr>
      <w:tr w:rsidR="00875749" w:rsidTr="00875749">
        <w:tc>
          <w:tcPr>
            <w:tcW w:w="2130" w:type="dxa"/>
          </w:tcPr>
          <w:p w:rsidR="00875749" w:rsidRDefault="00875749" w:rsidP="00875749">
            <w:pPr>
              <w:jc w:val="left"/>
            </w:pPr>
            <w:r>
              <w:rPr>
                <w:rFonts w:hint="eastAsia"/>
              </w:rPr>
              <w:t>本期利润</w:t>
            </w:r>
          </w:p>
        </w:tc>
        <w:tc>
          <w:tcPr>
            <w:tcW w:w="2130" w:type="dxa"/>
          </w:tcPr>
          <w:p w:rsidR="00875749" w:rsidRDefault="00875749" w:rsidP="00875749">
            <w:pPr>
              <w:jc w:val="right"/>
            </w:pPr>
            <w:r>
              <w:t>101,881.12</w:t>
            </w:r>
          </w:p>
        </w:tc>
        <w:tc>
          <w:tcPr>
            <w:tcW w:w="2131" w:type="dxa"/>
          </w:tcPr>
          <w:p w:rsidR="00875749" w:rsidRDefault="00875749" w:rsidP="00875749">
            <w:pPr>
              <w:jc w:val="right"/>
            </w:pPr>
            <w:r>
              <w:t>50,747.58</w:t>
            </w:r>
          </w:p>
        </w:tc>
        <w:tc>
          <w:tcPr>
            <w:tcW w:w="2131" w:type="dxa"/>
          </w:tcPr>
          <w:p w:rsidR="00875749" w:rsidRDefault="00875749" w:rsidP="00875749">
            <w:pPr>
              <w:jc w:val="right"/>
            </w:pPr>
            <w:r>
              <w:t>152,628.70</w:t>
            </w:r>
          </w:p>
        </w:tc>
      </w:tr>
      <w:tr w:rsidR="00875749" w:rsidTr="00875749">
        <w:tc>
          <w:tcPr>
            <w:tcW w:w="2130" w:type="dxa"/>
          </w:tcPr>
          <w:p w:rsidR="00875749" w:rsidRDefault="00875749" w:rsidP="00875749">
            <w:pPr>
              <w:jc w:val="left"/>
            </w:pPr>
            <w:r>
              <w:rPr>
                <w:rFonts w:hint="eastAsia"/>
              </w:rPr>
              <w:t>本期基金份额交易产生的变动数</w:t>
            </w:r>
          </w:p>
        </w:tc>
        <w:tc>
          <w:tcPr>
            <w:tcW w:w="2130" w:type="dxa"/>
          </w:tcPr>
          <w:p w:rsidR="00875749" w:rsidRDefault="00875749" w:rsidP="00875749">
            <w:pPr>
              <w:jc w:val="right"/>
            </w:pPr>
            <w:r>
              <w:t>-9,313.00</w:t>
            </w:r>
          </w:p>
        </w:tc>
        <w:tc>
          <w:tcPr>
            <w:tcW w:w="2131" w:type="dxa"/>
          </w:tcPr>
          <w:p w:rsidR="00875749" w:rsidRDefault="00875749" w:rsidP="00875749">
            <w:pPr>
              <w:jc w:val="right"/>
            </w:pPr>
            <w:r>
              <w:t>50,861.19</w:t>
            </w:r>
          </w:p>
        </w:tc>
        <w:tc>
          <w:tcPr>
            <w:tcW w:w="2131" w:type="dxa"/>
          </w:tcPr>
          <w:p w:rsidR="00875749" w:rsidRDefault="00875749" w:rsidP="00875749">
            <w:pPr>
              <w:jc w:val="right"/>
            </w:pPr>
            <w:r>
              <w:t>41,548.19</w:t>
            </w:r>
          </w:p>
        </w:tc>
      </w:tr>
      <w:tr w:rsidR="00875749" w:rsidTr="00875749">
        <w:tc>
          <w:tcPr>
            <w:tcW w:w="2130" w:type="dxa"/>
          </w:tcPr>
          <w:p w:rsidR="00875749" w:rsidRDefault="00875749" w:rsidP="00875749">
            <w:pPr>
              <w:jc w:val="left"/>
            </w:pPr>
            <w:r>
              <w:rPr>
                <w:rFonts w:hint="eastAsia"/>
              </w:rPr>
              <w:t>其中：基金申购款</w:t>
            </w:r>
          </w:p>
        </w:tc>
        <w:tc>
          <w:tcPr>
            <w:tcW w:w="2130" w:type="dxa"/>
          </w:tcPr>
          <w:p w:rsidR="00875749" w:rsidRDefault="00875749" w:rsidP="00875749">
            <w:pPr>
              <w:jc w:val="right"/>
            </w:pPr>
            <w:r>
              <w:t>132,792.98</w:t>
            </w:r>
          </w:p>
        </w:tc>
        <w:tc>
          <w:tcPr>
            <w:tcW w:w="2131" w:type="dxa"/>
          </w:tcPr>
          <w:p w:rsidR="00875749" w:rsidRDefault="00875749" w:rsidP="00875749">
            <w:pPr>
              <w:jc w:val="right"/>
            </w:pPr>
            <w:r>
              <w:t>202,484.00</w:t>
            </w:r>
          </w:p>
        </w:tc>
        <w:tc>
          <w:tcPr>
            <w:tcW w:w="2131" w:type="dxa"/>
          </w:tcPr>
          <w:p w:rsidR="00875749" w:rsidRDefault="00875749" w:rsidP="00875749">
            <w:pPr>
              <w:jc w:val="right"/>
            </w:pPr>
            <w:r>
              <w:t>335,276.98</w:t>
            </w:r>
          </w:p>
        </w:tc>
      </w:tr>
      <w:tr w:rsidR="00875749" w:rsidTr="00875749">
        <w:tc>
          <w:tcPr>
            <w:tcW w:w="2130" w:type="dxa"/>
          </w:tcPr>
          <w:p w:rsidR="00875749" w:rsidRDefault="00875749" w:rsidP="00875749">
            <w:pPr>
              <w:jc w:val="left"/>
            </w:pPr>
            <w:r>
              <w:rPr>
                <w:rFonts w:hint="eastAsia"/>
              </w:rPr>
              <w:t>基金赎回款</w:t>
            </w:r>
          </w:p>
        </w:tc>
        <w:tc>
          <w:tcPr>
            <w:tcW w:w="2130" w:type="dxa"/>
          </w:tcPr>
          <w:p w:rsidR="00875749" w:rsidRDefault="00875749" w:rsidP="00875749">
            <w:pPr>
              <w:jc w:val="right"/>
            </w:pPr>
            <w:r>
              <w:t>-142,105.98</w:t>
            </w:r>
          </w:p>
        </w:tc>
        <w:tc>
          <w:tcPr>
            <w:tcW w:w="2131" w:type="dxa"/>
          </w:tcPr>
          <w:p w:rsidR="00875749" w:rsidRDefault="00875749" w:rsidP="00875749">
            <w:pPr>
              <w:jc w:val="right"/>
            </w:pPr>
            <w:r>
              <w:t>-151,622.81</w:t>
            </w:r>
          </w:p>
        </w:tc>
        <w:tc>
          <w:tcPr>
            <w:tcW w:w="2131" w:type="dxa"/>
          </w:tcPr>
          <w:p w:rsidR="00875749" w:rsidRDefault="00875749" w:rsidP="00875749">
            <w:pPr>
              <w:jc w:val="right"/>
            </w:pPr>
            <w:r>
              <w:t>-293,728.79</w:t>
            </w:r>
          </w:p>
        </w:tc>
      </w:tr>
      <w:tr w:rsidR="00875749" w:rsidTr="00875749">
        <w:tc>
          <w:tcPr>
            <w:tcW w:w="2130" w:type="dxa"/>
          </w:tcPr>
          <w:p w:rsidR="00875749" w:rsidRDefault="00875749" w:rsidP="00875749">
            <w:pPr>
              <w:jc w:val="left"/>
            </w:pPr>
            <w:r>
              <w:rPr>
                <w:rFonts w:hint="eastAsia"/>
              </w:rPr>
              <w:t>本期已分配利润</w:t>
            </w:r>
          </w:p>
        </w:tc>
        <w:tc>
          <w:tcPr>
            <w:tcW w:w="2130" w:type="dxa"/>
          </w:tcPr>
          <w:p w:rsidR="00875749" w:rsidRDefault="00875749" w:rsidP="00875749">
            <w:pPr>
              <w:jc w:val="right"/>
            </w:pPr>
            <w:r>
              <w:t>-</w:t>
            </w:r>
          </w:p>
        </w:tc>
        <w:tc>
          <w:tcPr>
            <w:tcW w:w="2131" w:type="dxa"/>
          </w:tcPr>
          <w:p w:rsidR="00875749" w:rsidRDefault="00875749" w:rsidP="00875749">
            <w:pPr>
              <w:jc w:val="right"/>
            </w:pPr>
            <w:r>
              <w:t>-</w:t>
            </w:r>
          </w:p>
        </w:tc>
        <w:tc>
          <w:tcPr>
            <w:tcW w:w="2131" w:type="dxa"/>
          </w:tcPr>
          <w:p w:rsidR="00875749" w:rsidRDefault="00875749" w:rsidP="00875749">
            <w:pPr>
              <w:jc w:val="right"/>
            </w:pPr>
            <w:r>
              <w:t>-</w:t>
            </w:r>
          </w:p>
        </w:tc>
      </w:tr>
      <w:tr w:rsidR="00875749" w:rsidTr="00875749">
        <w:tc>
          <w:tcPr>
            <w:tcW w:w="2130" w:type="dxa"/>
          </w:tcPr>
          <w:p w:rsidR="00875749" w:rsidRDefault="00875749" w:rsidP="00875749">
            <w:pPr>
              <w:jc w:val="left"/>
            </w:pPr>
            <w:r>
              <w:rPr>
                <w:rFonts w:hint="eastAsia"/>
              </w:rPr>
              <w:t>本期末</w:t>
            </w:r>
          </w:p>
        </w:tc>
        <w:tc>
          <w:tcPr>
            <w:tcW w:w="2130" w:type="dxa"/>
          </w:tcPr>
          <w:p w:rsidR="00875749" w:rsidRDefault="00875749" w:rsidP="00875749">
            <w:pPr>
              <w:jc w:val="right"/>
            </w:pPr>
            <w:r>
              <w:t>92,568.12</w:t>
            </w:r>
          </w:p>
        </w:tc>
        <w:tc>
          <w:tcPr>
            <w:tcW w:w="2131" w:type="dxa"/>
          </w:tcPr>
          <w:p w:rsidR="00875749" w:rsidRDefault="00875749" w:rsidP="00875749">
            <w:pPr>
              <w:jc w:val="right"/>
            </w:pPr>
            <w:r>
              <w:t>101,608.77</w:t>
            </w:r>
          </w:p>
        </w:tc>
        <w:tc>
          <w:tcPr>
            <w:tcW w:w="2131" w:type="dxa"/>
          </w:tcPr>
          <w:p w:rsidR="00875749" w:rsidRDefault="00875749" w:rsidP="00875749">
            <w:pPr>
              <w:jc w:val="right"/>
            </w:pPr>
            <w:r>
              <w:t>194,176.89</w:t>
            </w:r>
          </w:p>
        </w:tc>
      </w:tr>
    </w:tbl>
    <w:p w:rsidR="00875749" w:rsidRDefault="00875749" w:rsidP="00875749">
      <w:pPr>
        <w:pStyle w:val="-4"/>
        <w:spacing w:before="156" w:after="156"/>
      </w:pPr>
      <w:r>
        <w:rPr>
          <w:rFonts w:hint="eastAsia"/>
        </w:rPr>
        <w:t>存款利息收入</w:t>
      </w:r>
    </w:p>
    <w:p w:rsidR="00875749" w:rsidRDefault="00875749" w:rsidP="00875749">
      <w:pPr>
        <w:jc w:val="right"/>
      </w:pPr>
      <w:r>
        <w:rPr>
          <w:rFonts w:hint="eastAsia"/>
        </w:rPr>
        <w:t>单位：人民币元</w:t>
      </w:r>
    </w:p>
    <w:tbl>
      <w:tblPr>
        <w:tblStyle w:val="-0"/>
        <w:tblW w:w="0" w:type="auto"/>
        <w:tblLayout w:type="fixed"/>
        <w:tblLook w:val="04A0"/>
      </w:tblPr>
      <w:tblGrid>
        <w:gridCol w:w="2552"/>
        <w:gridCol w:w="5954"/>
      </w:tblGrid>
      <w:tr w:rsidR="00875749" w:rsidTr="00875749">
        <w:trPr>
          <w:cnfStyle w:val="100000000000"/>
        </w:trPr>
        <w:tc>
          <w:tcPr>
            <w:tcW w:w="2552" w:type="dxa"/>
          </w:tcPr>
          <w:p w:rsidR="00875749" w:rsidRDefault="00875749" w:rsidP="00875749">
            <w:r>
              <w:rPr>
                <w:rFonts w:hint="eastAsia"/>
              </w:rPr>
              <w:t>项目</w:t>
            </w:r>
          </w:p>
        </w:tc>
        <w:tc>
          <w:tcPr>
            <w:tcW w:w="5954" w:type="dxa"/>
          </w:tcPr>
          <w:p w:rsidR="00875749" w:rsidRDefault="00875749" w:rsidP="00875749">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2552" w:type="dxa"/>
          </w:tcPr>
          <w:p w:rsidR="00875749" w:rsidRDefault="00875749" w:rsidP="00875749">
            <w:pPr>
              <w:jc w:val="left"/>
            </w:pPr>
            <w:r>
              <w:rPr>
                <w:rFonts w:hint="eastAsia"/>
              </w:rPr>
              <w:t>活期存款利息收入</w:t>
            </w:r>
          </w:p>
        </w:tc>
        <w:tc>
          <w:tcPr>
            <w:tcW w:w="5954" w:type="dxa"/>
          </w:tcPr>
          <w:p w:rsidR="00875749" w:rsidRDefault="00875749" w:rsidP="00875749">
            <w:pPr>
              <w:jc w:val="right"/>
            </w:pPr>
            <w:r>
              <w:t>49,103.64</w:t>
            </w:r>
          </w:p>
        </w:tc>
      </w:tr>
      <w:tr w:rsidR="00875749" w:rsidTr="00875749">
        <w:tc>
          <w:tcPr>
            <w:tcW w:w="2552" w:type="dxa"/>
          </w:tcPr>
          <w:p w:rsidR="00875749" w:rsidRDefault="00875749" w:rsidP="00875749">
            <w:pPr>
              <w:jc w:val="left"/>
            </w:pPr>
            <w:r>
              <w:rPr>
                <w:rFonts w:hint="eastAsia"/>
              </w:rPr>
              <w:t>定期存款利息收入</w:t>
            </w:r>
          </w:p>
        </w:tc>
        <w:tc>
          <w:tcPr>
            <w:tcW w:w="5954" w:type="dxa"/>
          </w:tcPr>
          <w:p w:rsidR="00875749" w:rsidRDefault="00875749" w:rsidP="00875749">
            <w:pPr>
              <w:jc w:val="right"/>
            </w:pPr>
            <w:r>
              <w:t>-</w:t>
            </w:r>
          </w:p>
        </w:tc>
      </w:tr>
      <w:tr w:rsidR="00875749" w:rsidTr="00875749">
        <w:tc>
          <w:tcPr>
            <w:tcW w:w="2552" w:type="dxa"/>
          </w:tcPr>
          <w:p w:rsidR="00875749" w:rsidRDefault="00875749" w:rsidP="00875749">
            <w:pPr>
              <w:jc w:val="left"/>
            </w:pPr>
            <w:r>
              <w:rPr>
                <w:rFonts w:hint="eastAsia"/>
              </w:rPr>
              <w:t>其他存款利息收入</w:t>
            </w:r>
          </w:p>
        </w:tc>
        <w:tc>
          <w:tcPr>
            <w:tcW w:w="5954" w:type="dxa"/>
          </w:tcPr>
          <w:p w:rsidR="00875749" w:rsidRDefault="00875749" w:rsidP="00875749">
            <w:pPr>
              <w:jc w:val="right"/>
            </w:pPr>
            <w:r>
              <w:t>-</w:t>
            </w:r>
          </w:p>
        </w:tc>
      </w:tr>
      <w:tr w:rsidR="00875749" w:rsidTr="00875749">
        <w:tc>
          <w:tcPr>
            <w:tcW w:w="2552" w:type="dxa"/>
          </w:tcPr>
          <w:p w:rsidR="00875749" w:rsidRDefault="00875749" w:rsidP="00875749">
            <w:pPr>
              <w:jc w:val="left"/>
            </w:pPr>
            <w:r>
              <w:rPr>
                <w:rFonts w:hint="eastAsia"/>
              </w:rPr>
              <w:t>结算备付金利息收入</w:t>
            </w:r>
          </w:p>
        </w:tc>
        <w:tc>
          <w:tcPr>
            <w:tcW w:w="5954" w:type="dxa"/>
          </w:tcPr>
          <w:p w:rsidR="00875749" w:rsidRDefault="00875749" w:rsidP="00875749">
            <w:pPr>
              <w:jc w:val="right"/>
            </w:pPr>
            <w:r>
              <w:t>17,010.45</w:t>
            </w:r>
          </w:p>
        </w:tc>
      </w:tr>
      <w:tr w:rsidR="00875749" w:rsidTr="00875749">
        <w:tc>
          <w:tcPr>
            <w:tcW w:w="2552" w:type="dxa"/>
          </w:tcPr>
          <w:p w:rsidR="00875749" w:rsidRDefault="00875749" w:rsidP="00875749">
            <w:pPr>
              <w:jc w:val="left"/>
            </w:pPr>
            <w:r>
              <w:rPr>
                <w:rFonts w:hint="eastAsia"/>
              </w:rPr>
              <w:t>其他</w:t>
            </w:r>
          </w:p>
        </w:tc>
        <w:tc>
          <w:tcPr>
            <w:tcW w:w="5954" w:type="dxa"/>
          </w:tcPr>
          <w:p w:rsidR="00875749" w:rsidRDefault="00875749" w:rsidP="00875749">
            <w:pPr>
              <w:jc w:val="right"/>
            </w:pPr>
            <w:r>
              <w:t>-</w:t>
            </w:r>
          </w:p>
        </w:tc>
      </w:tr>
      <w:tr w:rsidR="00875749" w:rsidTr="00875749">
        <w:tc>
          <w:tcPr>
            <w:tcW w:w="2552" w:type="dxa"/>
          </w:tcPr>
          <w:p w:rsidR="00875749" w:rsidRDefault="00875749" w:rsidP="00875749">
            <w:pPr>
              <w:jc w:val="left"/>
            </w:pPr>
            <w:r>
              <w:rPr>
                <w:rFonts w:hint="eastAsia"/>
              </w:rPr>
              <w:t>合计</w:t>
            </w:r>
          </w:p>
        </w:tc>
        <w:tc>
          <w:tcPr>
            <w:tcW w:w="5954" w:type="dxa"/>
          </w:tcPr>
          <w:p w:rsidR="00875749" w:rsidRDefault="00875749" w:rsidP="00875749">
            <w:pPr>
              <w:jc w:val="right"/>
            </w:pPr>
            <w:r>
              <w:t>66,114.09</w:t>
            </w:r>
          </w:p>
        </w:tc>
      </w:tr>
    </w:tbl>
    <w:p w:rsidR="00875749" w:rsidRDefault="00875749" w:rsidP="00875749">
      <w:pPr>
        <w:pStyle w:val="-4"/>
        <w:spacing w:before="156" w:after="156"/>
      </w:pPr>
      <w:r>
        <w:rPr>
          <w:rFonts w:hint="eastAsia"/>
        </w:rPr>
        <w:t>股票投资收益</w:t>
      </w:r>
    </w:p>
    <w:p w:rsidR="00875749" w:rsidRDefault="00875749" w:rsidP="00875749">
      <w:pPr>
        <w:pStyle w:val="-"/>
        <w:ind w:firstLine="420"/>
      </w:pPr>
      <w:r>
        <w:rPr>
          <w:rFonts w:hint="eastAsia"/>
        </w:rPr>
        <w:t>本基金本报告期内无买卖股票差价收入。</w:t>
      </w:r>
    </w:p>
    <w:p w:rsidR="00875749" w:rsidRDefault="00875749" w:rsidP="00875749">
      <w:pPr>
        <w:pStyle w:val="-4"/>
        <w:spacing w:before="156" w:after="156"/>
      </w:pPr>
      <w:r>
        <w:rPr>
          <w:rFonts w:hint="eastAsia"/>
        </w:rPr>
        <w:t>债券投资收益</w:t>
      </w:r>
    </w:p>
    <w:p w:rsidR="00875749" w:rsidRDefault="00875749" w:rsidP="00875749">
      <w:pPr>
        <w:jc w:val="right"/>
      </w:pPr>
      <w:r>
        <w:rPr>
          <w:rFonts w:hint="eastAsia"/>
        </w:rPr>
        <w:t>单位：人民币元</w:t>
      </w:r>
    </w:p>
    <w:tbl>
      <w:tblPr>
        <w:tblStyle w:val="-0"/>
        <w:tblW w:w="0" w:type="auto"/>
        <w:tblLayout w:type="fixed"/>
        <w:tblLook w:val="04A0"/>
      </w:tblPr>
      <w:tblGrid>
        <w:gridCol w:w="3402"/>
        <w:gridCol w:w="5103"/>
      </w:tblGrid>
      <w:tr w:rsidR="00875749" w:rsidTr="00875749">
        <w:trPr>
          <w:cnfStyle w:val="100000000000"/>
        </w:trPr>
        <w:tc>
          <w:tcPr>
            <w:tcW w:w="3402" w:type="dxa"/>
          </w:tcPr>
          <w:p w:rsidR="00875749" w:rsidRDefault="00875749" w:rsidP="00875749">
            <w:r>
              <w:rPr>
                <w:rFonts w:hint="eastAsia"/>
              </w:rPr>
              <w:t>项目</w:t>
            </w:r>
          </w:p>
        </w:tc>
        <w:tc>
          <w:tcPr>
            <w:tcW w:w="5103" w:type="dxa"/>
          </w:tcPr>
          <w:p w:rsidR="00875749" w:rsidRDefault="00875749" w:rsidP="00875749">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3402" w:type="dxa"/>
          </w:tcPr>
          <w:p w:rsidR="00875749" w:rsidRDefault="00875749" w:rsidP="00875749">
            <w:pPr>
              <w:jc w:val="left"/>
            </w:pPr>
            <w:r>
              <w:rPr>
                <w:rFonts w:hint="eastAsia"/>
              </w:rPr>
              <w:t>卖出债券（、债转股及债券到期兑付）成交总额</w:t>
            </w:r>
          </w:p>
        </w:tc>
        <w:tc>
          <w:tcPr>
            <w:tcW w:w="5103" w:type="dxa"/>
          </w:tcPr>
          <w:p w:rsidR="00875749" w:rsidRDefault="00875749" w:rsidP="00875749">
            <w:pPr>
              <w:jc w:val="right"/>
            </w:pPr>
            <w:r>
              <w:t>202,565,568.98</w:t>
            </w:r>
          </w:p>
        </w:tc>
      </w:tr>
      <w:tr w:rsidR="00875749" w:rsidTr="00875749">
        <w:tc>
          <w:tcPr>
            <w:tcW w:w="3402" w:type="dxa"/>
          </w:tcPr>
          <w:p w:rsidR="00875749" w:rsidRDefault="00875749" w:rsidP="00875749">
            <w:pPr>
              <w:jc w:val="left"/>
            </w:pPr>
            <w:r>
              <w:rPr>
                <w:rFonts w:hint="eastAsia"/>
              </w:rPr>
              <w:t>减：卖出债券（、债转股及债券到期兑付）成本总额</w:t>
            </w:r>
          </w:p>
        </w:tc>
        <w:tc>
          <w:tcPr>
            <w:tcW w:w="5103" w:type="dxa"/>
          </w:tcPr>
          <w:p w:rsidR="00875749" w:rsidRDefault="00875749" w:rsidP="00875749">
            <w:pPr>
              <w:jc w:val="right"/>
            </w:pPr>
            <w:r>
              <w:t>199,559,297.14</w:t>
            </w:r>
          </w:p>
        </w:tc>
      </w:tr>
      <w:tr w:rsidR="00875749" w:rsidTr="00875749">
        <w:tc>
          <w:tcPr>
            <w:tcW w:w="3402" w:type="dxa"/>
          </w:tcPr>
          <w:p w:rsidR="00875749" w:rsidRDefault="00875749" w:rsidP="00875749">
            <w:pPr>
              <w:jc w:val="left"/>
            </w:pPr>
            <w:r>
              <w:rPr>
                <w:rFonts w:hint="eastAsia"/>
              </w:rPr>
              <w:t>减：应收利息总额</w:t>
            </w:r>
          </w:p>
        </w:tc>
        <w:tc>
          <w:tcPr>
            <w:tcW w:w="5103" w:type="dxa"/>
          </w:tcPr>
          <w:p w:rsidR="00875749" w:rsidRDefault="00875749" w:rsidP="00875749">
            <w:pPr>
              <w:jc w:val="right"/>
            </w:pPr>
            <w:r>
              <w:t>3,026,748.98</w:t>
            </w:r>
          </w:p>
        </w:tc>
      </w:tr>
      <w:tr w:rsidR="00875749" w:rsidTr="00875749">
        <w:tc>
          <w:tcPr>
            <w:tcW w:w="3402" w:type="dxa"/>
          </w:tcPr>
          <w:p w:rsidR="00875749" w:rsidRDefault="00875749" w:rsidP="00875749">
            <w:pPr>
              <w:jc w:val="left"/>
            </w:pPr>
            <w:r>
              <w:rPr>
                <w:rFonts w:hint="eastAsia"/>
              </w:rPr>
              <w:t>买卖债券差价收入</w:t>
            </w:r>
          </w:p>
        </w:tc>
        <w:tc>
          <w:tcPr>
            <w:tcW w:w="5103" w:type="dxa"/>
          </w:tcPr>
          <w:p w:rsidR="00875749" w:rsidRDefault="00875749" w:rsidP="00875749">
            <w:pPr>
              <w:jc w:val="right"/>
            </w:pPr>
            <w:r>
              <w:t>-20,477.14</w:t>
            </w:r>
          </w:p>
        </w:tc>
      </w:tr>
    </w:tbl>
    <w:p w:rsidR="00875749" w:rsidRDefault="00875749" w:rsidP="00875749">
      <w:pPr>
        <w:pStyle w:val="-4"/>
        <w:spacing w:before="156" w:after="156"/>
      </w:pPr>
      <w:r>
        <w:rPr>
          <w:rFonts w:hint="eastAsia"/>
        </w:rPr>
        <w:t>资产支持证券投资收益</w:t>
      </w:r>
    </w:p>
    <w:p w:rsidR="00875749" w:rsidRDefault="00875749" w:rsidP="00875749">
      <w:pPr>
        <w:pStyle w:val="-"/>
        <w:ind w:firstLine="420"/>
      </w:pPr>
      <w:r>
        <w:rPr>
          <w:rFonts w:hint="eastAsia"/>
        </w:rPr>
        <w:t>本基金本报告期内无资产支持证券投资收益。</w:t>
      </w:r>
    </w:p>
    <w:p w:rsidR="00875749" w:rsidRDefault="00875749" w:rsidP="00875749">
      <w:pPr>
        <w:pStyle w:val="-4"/>
        <w:spacing w:before="156" w:after="156"/>
      </w:pPr>
      <w:r>
        <w:rPr>
          <w:rFonts w:hint="eastAsia"/>
        </w:rPr>
        <w:t>贵金属投资收益</w:t>
      </w:r>
    </w:p>
    <w:p w:rsidR="00875749" w:rsidRDefault="00875749" w:rsidP="00875749">
      <w:pPr>
        <w:pStyle w:val="-"/>
        <w:ind w:firstLine="420"/>
      </w:pPr>
      <w:r>
        <w:rPr>
          <w:rFonts w:hint="eastAsia"/>
        </w:rPr>
        <w:t>本基金本报告期内无买卖贵金属差价收入。</w:t>
      </w:r>
    </w:p>
    <w:p w:rsidR="00875749" w:rsidRDefault="00875749" w:rsidP="00875749">
      <w:pPr>
        <w:pStyle w:val="-4"/>
        <w:spacing w:before="156" w:after="156"/>
      </w:pPr>
      <w:r>
        <w:rPr>
          <w:rFonts w:hint="eastAsia"/>
        </w:rPr>
        <w:t>衍生工具收益</w:t>
      </w:r>
    </w:p>
    <w:p w:rsidR="00875749" w:rsidRDefault="00875749" w:rsidP="00875749">
      <w:pPr>
        <w:pStyle w:val="-5"/>
        <w:spacing w:before="156" w:after="156"/>
      </w:pPr>
      <w:r>
        <w:rPr>
          <w:rFonts w:hint="eastAsia"/>
        </w:rPr>
        <w:t>衍生工具收益——买卖权证差价收入</w:t>
      </w:r>
    </w:p>
    <w:p w:rsidR="00875749" w:rsidRDefault="00875749" w:rsidP="00875749">
      <w:pPr>
        <w:pStyle w:val="-"/>
        <w:ind w:firstLine="420"/>
      </w:pPr>
      <w:r>
        <w:rPr>
          <w:rFonts w:hint="eastAsia"/>
        </w:rPr>
        <w:t>本基金本报告期内无衍生工具买卖权证差价收入。</w:t>
      </w:r>
    </w:p>
    <w:p w:rsidR="00875749" w:rsidRDefault="00875749" w:rsidP="00875749">
      <w:pPr>
        <w:pStyle w:val="-5"/>
        <w:spacing w:before="156" w:after="156"/>
      </w:pPr>
      <w:r>
        <w:rPr>
          <w:rFonts w:hint="eastAsia"/>
        </w:rPr>
        <w:t>衍生工具收益——其他投资收益</w:t>
      </w:r>
    </w:p>
    <w:p w:rsidR="00875749" w:rsidRDefault="00875749" w:rsidP="00875749">
      <w:pPr>
        <w:pStyle w:val="-"/>
        <w:ind w:firstLine="420"/>
      </w:pPr>
      <w:r>
        <w:rPr>
          <w:rFonts w:hint="eastAsia"/>
        </w:rPr>
        <w:t>本基金本报告期内无衍生工具其他投资收益。</w:t>
      </w:r>
    </w:p>
    <w:p w:rsidR="00875749" w:rsidRDefault="00875749" w:rsidP="00875749">
      <w:pPr>
        <w:pStyle w:val="-4"/>
        <w:spacing w:before="156" w:after="156"/>
      </w:pPr>
      <w:r>
        <w:rPr>
          <w:rFonts w:hint="eastAsia"/>
        </w:rPr>
        <w:t>股利收益</w:t>
      </w:r>
    </w:p>
    <w:p w:rsidR="00875749" w:rsidRDefault="00875749" w:rsidP="00875749">
      <w:pPr>
        <w:pStyle w:val="-"/>
        <w:ind w:firstLine="420"/>
      </w:pPr>
      <w:r>
        <w:rPr>
          <w:rFonts w:hint="eastAsia"/>
        </w:rPr>
        <w:t>本基金本报告期内无股利收益。</w:t>
      </w:r>
    </w:p>
    <w:p w:rsidR="00875749" w:rsidRDefault="00875749" w:rsidP="00875749">
      <w:pPr>
        <w:pStyle w:val="-4"/>
        <w:spacing w:before="156" w:after="156"/>
      </w:pPr>
      <w:r>
        <w:rPr>
          <w:rFonts w:hint="eastAsia"/>
        </w:rPr>
        <w:t>公允价值变动收益</w:t>
      </w:r>
    </w:p>
    <w:p w:rsidR="00875749" w:rsidRDefault="00875749" w:rsidP="00875749">
      <w:pPr>
        <w:jc w:val="right"/>
      </w:pPr>
      <w:r>
        <w:rPr>
          <w:rFonts w:hint="eastAsia"/>
        </w:rPr>
        <w:t>单位：人民币元</w:t>
      </w:r>
    </w:p>
    <w:tbl>
      <w:tblPr>
        <w:tblStyle w:val="-0"/>
        <w:tblW w:w="0" w:type="auto"/>
        <w:tblLayout w:type="fixed"/>
        <w:tblLook w:val="04A0"/>
      </w:tblPr>
      <w:tblGrid>
        <w:gridCol w:w="3402"/>
        <w:gridCol w:w="5103"/>
      </w:tblGrid>
      <w:tr w:rsidR="00875749" w:rsidTr="00875749">
        <w:trPr>
          <w:cnfStyle w:val="100000000000"/>
        </w:trPr>
        <w:tc>
          <w:tcPr>
            <w:tcW w:w="3402" w:type="dxa"/>
          </w:tcPr>
          <w:p w:rsidR="00875749" w:rsidRDefault="00875749" w:rsidP="00875749">
            <w:r>
              <w:rPr>
                <w:rFonts w:hint="eastAsia"/>
              </w:rPr>
              <w:t>项目名称</w:t>
            </w:r>
          </w:p>
        </w:tc>
        <w:tc>
          <w:tcPr>
            <w:tcW w:w="5103" w:type="dxa"/>
          </w:tcPr>
          <w:p w:rsidR="00875749" w:rsidRDefault="00875749" w:rsidP="00875749">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3402" w:type="dxa"/>
          </w:tcPr>
          <w:p w:rsidR="00875749" w:rsidRDefault="00875749" w:rsidP="00875749">
            <w:pPr>
              <w:jc w:val="left"/>
            </w:pPr>
            <w:r>
              <w:rPr>
                <w:rFonts w:hint="eastAsia"/>
              </w:rPr>
              <w:t>1.</w:t>
            </w:r>
            <w:r>
              <w:rPr>
                <w:rFonts w:hint="eastAsia"/>
              </w:rPr>
              <w:t>交易性金融资产</w:t>
            </w:r>
          </w:p>
        </w:tc>
        <w:tc>
          <w:tcPr>
            <w:tcW w:w="5103" w:type="dxa"/>
          </w:tcPr>
          <w:p w:rsidR="00875749" w:rsidRDefault="00875749" w:rsidP="00875749">
            <w:pPr>
              <w:jc w:val="right"/>
            </w:pPr>
            <w:r>
              <w:t>1,807,107.14</w:t>
            </w:r>
          </w:p>
        </w:tc>
      </w:tr>
      <w:tr w:rsidR="00875749" w:rsidTr="00875749">
        <w:tc>
          <w:tcPr>
            <w:tcW w:w="3402" w:type="dxa"/>
          </w:tcPr>
          <w:p w:rsidR="00875749" w:rsidRDefault="00875749" w:rsidP="00875749">
            <w:pPr>
              <w:jc w:val="left"/>
            </w:pPr>
            <w:r>
              <w:rPr>
                <w:rFonts w:hint="eastAsia"/>
              </w:rPr>
              <w:t>——股票投资</w:t>
            </w:r>
          </w:p>
        </w:tc>
        <w:tc>
          <w:tcPr>
            <w:tcW w:w="5103" w:type="dxa"/>
          </w:tcPr>
          <w:p w:rsidR="00875749" w:rsidRDefault="00875749" w:rsidP="00875749">
            <w:pPr>
              <w:jc w:val="right"/>
            </w:pPr>
            <w:r>
              <w:t>-</w:t>
            </w:r>
          </w:p>
        </w:tc>
      </w:tr>
      <w:tr w:rsidR="00875749" w:rsidTr="00875749">
        <w:tc>
          <w:tcPr>
            <w:tcW w:w="3402" w:type="dxa"/>
          </w:tcPr>
          <w:p w:rsidR="00875749" w:rsidRDefault="00875749" w:rsidP="00875749">
            <w:pPr>
              <w:jc w:val="left"/>
            </w:pPr>
            <w:r>
              <w:rPr>
                <w:rFonts w:hint="eastAsia"/>
              </w:rPr>
              <w:t>——债券投资</w:t>
            </w:r>
          </w:p>
        </w:tc>
        <w:tc>
          <w:tcPr>
            <w:tcW w:w="5103" w:type="dxa"/>
          </w:tcPr>
          <w:p w:rsidR="00875749" w:rsidRDefault="00875749" w:rsidP="00875749">
            <w:pPr>
              <w:jc w:val="right"/>
            </w:pPr>
            <w:r>
              <w:t>1,807,107.14</w:t>
            </w:r>
          </w:p>
        </w:tc>
      </w:tr>
      <w:tr w:rsidR="00875749" w:rsidTr="00875749">
        <w:tc>
          <w:tcPr>
            <w:tcW w:w="3402" w:type="dxa"/>
          </w:tcPr>
          <w:p w:rsidR="00875749" w:rsidRDefault="00875749" w:rsidP="00875749">
            <w:pPr>
              <w:jc w:val="left"/>
            </w:pPr>
            <w:r>
              <w:rPr>
                <w:rFonts w:hint="eastAsia"/>
              </w:rPr>
              <w:t>——资产支持证券投资</w:t>
            </w:r>
          </w:p>
        </w:tc>
        <w:tc>
          <w:tcPr>
            <w:tcW w:w="5103" w:type="dxa"/>
          </w:tcPr>
          <w:p w:rsidR="00875749" w:rsidRDefault="00875749" w:rsidP="00875749">
            <w:pPr>
              <w:jc w:val="right"/>
            </w:pPr>
            <w:r>
              <w:t>-</w:t>
            </w:r>
          </w:p>
        </w:tc>
      </w:tr>
      <w:tr w:rsidR="00875749" w:rsidTr="00875749">
        <w:tc>
          <w:tcPr>
            <w:tcW w:w="3402" w:type="dxa"/>
          </w:tcPr>
          <w:p w:rsidR="00875749" w:rsidRDefault="00875749" w:rsidP="00875749">
            <w:pPr>
              <w:jc w:val="left"/>
            </w:pPr>
            <w:r>
              <w:rPr>
                <w:rFonts w:hint="eastAsia"/>
              </w:rPr>
              <w:t>——贵金属投资</w:t>
            </w:r>
          </w:p>
        </w:tc>
        <w:tc>
          <w:tcPr>
            <w:tcW w:w="5103" w:type="dxa"/>
          </w:tcPr>
          <w:p w:rsidR="00875749" w:rsidRDefault="00875749" w:rsidP="00875749">
            <w:pPr>
              <w:jc w:val="right"/>
            </w:pPr>
            <w:r>
              <w:t>-</w:t>
            </w:r>
          </w:p>
        </w:tc>
      </w:tr>
      <w:tr w:rsidR="00875749" w:rsidTr="00875749">
        <w:tc>
          <w:tcPr>
            <w:tcW w:w="3402" w:type="dxa"/>
          </w:tcPr>
          <w:p w:rsidR="00875749" w:rsidRDefault="00875749" w:rsidP="00875749">
            <w:pPr>
              <w:jc w:val="left"/>
            </w:pPr>
            <w:r>
              <w:rPr>
                <w:rFonts w:hint="eastAsia"/>
              </w:rPr>
              <w:t>——其他</w:t>
            </w:r>
          </w:p>
        </w:tc>
        <w:tc>
          <w:tcPr>
            <w:tcW w:w="5103" w:type="dxa"/>
          </w:tcPr>
          <w:p w:rsidR="00875749" w:rsidRDefault="00875749" w:rsidP="00875749">
            <w:pPr>
              <w:jc w:val="right"/>
            </w:pPr>
            <w:r>
              <w:t>-</w:t>
            </w:r>
          </w:p>
        </w:tc>
      </w:tr>
      <w:tr w:rsidR="00875749" w:rsidTr="00875749">
        <w:tc>
          <w:tcPr>
            <w:tcW w:w="3402" w:type="dxa"/>
          </w:tcPr>
          <w:p w:rsidR="00875749" w:rsidRDefault="00875749" w:rsidP="00875749">
            <w:pPr>
              <w:jc w:val="left"/>
            </w:pPr>
            <w:r>
              <w:rPr>
                <w:rFonts w:hint="eastAsia"/>
              </w:rPr>
              <w:t>2.</w:t>
            </w:r>
            <w:r>
              <w:rPr>
                <w:rFonts w:hint="eastAsia"/>
              </w:rPr>
              <w:t>衍生工具</w:t>
            </w:r>
          </w:p>
        </w:tc>
        <w:tc>
          <w:tcPr>
            <w:tcW w:w="5103" w:type="dxa"/>
          </w:tcPr>
          <w:p w:rsidR="00875749" w:rsidRDefault="00875749" w:rsidP="00875749">
            <w:pPr>
              <w:jc w:val="right"/>
            </w:pPr>
            <w:r>
              <w:t>-</w:t>
            </w:r>
          </w:p>
        </w:tc>
      </w:tr>
      <w:tr w:rsidR="00875749" w:rsidTr="00875749">
        <w:tc>
          <w:tcPr>
            <w:tcW w:w="3402" w:type="dxa"/>
          </w:tcPr>
          <w:p w:rsidR="00875749" w:rsidRDefault="00875749" w:rsidP="00875749">
            <w:pPr>
              <w:jc w:val="left"/>
            </w:pPr>
            <w:r>
              <w:rPr>
                <w:rFonts w:hint="eastAsia"/>
              </w:rPr>
              <w:t>——权证投资</w:t>
            </w:r>
          </w:p>
        </w:tc>
        <w:tc>
          <w:tcPr>
            <w:tcW w:w="5103" w:type="dxa"/>
          </w:tcPr>
          <w:p w:rsidR="00875749" w:rsidRDefault="00875749" w:rsidP="00875749">
            <w:pPr>
              <w:jc w:val="right"/>
            </w:pPr>
            <w:r>
              <w:t>-</w:t>
            </w:r>
          </w:p>
        </w:tc>
      </w:tr>
      <w:tr w:rsidR="00875749" w:rsidTr="00875749">
        <w:tc>
          <w:tcPr>
            <w:tcW w:w="3402" w:type="dxa"/>
          </w:tcPr>
          <w:p w:rsidR="00875749" w:rsidRDefault="00875749" w:rsidP="00875749">
            <w:pPr>
              <w:jc w:val="left"/>
            </w:pPr>
            <w:r>
              <w:rPr>
                <w:rFonts w:hint="eastAsia"/>
              </w:rPr>
              <w:t>——期货投资</w:t>
            </w:r>
          </w:p>
        </w:tc>
        <w:tc>
          <w:tcPr>
            <w:tcW w:w="5103" w:type="dxa"/>
          </w:tcPr>
          <w:p w:rsidR="00875749" w:rsidRDefault="00875749" w:rsidP="00875749">
            <w:pPr>
              <w:jc w:val="right"/>
            </w:pPr>
            <w:r>
              <w:t>-</w:t>
            </w:r>
          </w:p>
        </w:tc>
      </w:tr>
      <w:tr w:rsidR="00875749" w:rsidTr="00875749">
        <w:tc>
          <w:tcPr>
            <w:tcW w:w="3402" w:type="dxa"/>
          </w:tcPr>
          <w:p w:rsidR="00875749" w:rsidRDefault="00875749" w:rsidP="00875749">
            <w:pPr>
              <w:jc w:val="left"/>
            </w:pPr>
            <w:r>
              <w:rPr>
                <w:rFonts w:hint="eastAsia"/>
              </w:rPr>
              <w:t>3.</w:t>
            </w:r>
            <w:r>
              <w:rPr>
                <w:rFonts w:hint="eastAsia"/>
              </w:rPr>
              <w:t>其他</w:t>
            </w:r>
          </w:p>
        </w:tc>
        <w:tc>
          <w:tcPr>
            <w:tcW w:w="5103" w:type="dxa"/>
          </w:tcPr>
          <w:p w:rsidR="00875749" w:rsidRDefault="00875749" w:rsidP="00875749">
            <w:pPr>
              <w:jc w:val="right"/>
            </w:pPr>
            <w:r>
              <w:t>-</w:t>
            </w:r>
          </w:p>
        </w:tc>
      </w:tr>
      <w:tr w:rsidR="00875749" w:rsidTr="00875749">
        <w:tc>
          <w:tcPr>
            <w:tcW w:w="3402" w:type="dxa"/>
          </w:tcPr>
          <w:p w:rsidR="00875749" w:rsidRDefault="00875749" w:rsidP="00875749">
            <w:pPr>
              <w:jc w:val="left"/>
            </w:pPr>
            <w:r>
              <w:rPr>
                <w:rFonts w:hint="eastAsia"/>
              </w:rPr>
              <w:t>减：应税金融商品公允价值变动产生的预估增值税</w:t>
            </w:r>
          </w:p>
        </w:tc>
        <w:tc>
          <w:tcPr>
            <w:tcW w:w="5103" w:type="dxa"/>
          </w:tcPr>
          <w:p w:rsidR="00875749" w:rsidRDefault="00875749" w:rsidP="00875749">
            <w:pPr>
              <w:jc w:val="right"/>
            </w:pPr>
            <w:r>
              <w:t>-</w:t>
            </w:r>
          </w:p>
        </w:tc>
      </w:tr>
      <w:tr w:rsidR="00875749" w:rsidTr="00875749">
        <w:tc>
          <w:tcPr>
            <w:tcW w:w="3402" w:type="dxa"/>
          </w:tcPr>
          <w:p w:rsidR="00875749" w:rsidRDefault="00875749" w:rsidP="00875749">
            <w:pPr>
              <w:jc w:val="left"/>
            </w:pPr>
            <w:r>
              <w:rPr>
                <w:rFonts w:hint="eastAsia"/>
              </w:rPr>
              <w:t>合计</w:t>
            </w:r>
          </w:p>
        </w:tc>
        <w:tc>
          <w:tcPr>
            <w:tcW w:w="5103" w:type="dxa"/>
          </w:tcPr>
          <w:p w:rsidR="00875749" w:rsidRDefault="00875749" w:rsidP="00875749">
            <w:pPr>
              <w:jc w:val="right"/>
            </w:pPr>
            <w:r>
              <w:t>1,807,107.14</w:t>
            </w:r>
          </w:p>
        </w:tc>
      </w:tr>
    </w:tbl>
    <w:p w:rsidR="00875749" w:rsidRDefault="00875749" w:rsidP="00875749">
      <w:pPr>
        <w:pStyle w:val="-4"/>
        <w:spacing w:before="156" w:after="156"/>
      </w:pPr>
      <w:r>
        <w:rPr>
          <w:rFonts w:hint="eastAsia"/>
        </w:rPr>
        <w:t>其他收入</w:t>
      </w:r>
    </w:p>
    <w:p w:rsidR="00875749" w:rsidRDefault="00875749" w:rsidP="00875749">
      <w:pPr>
        <w:jc w:val="right"/>
      </w:pPr>
      <w:r>
        <w:rPr>
          <w:rFonts w:hint="eastAsia"/>
        </w:rPr>
        <w:t>单位：人民币元</w:t>
      </w:r>
    </w:p>
    <w:tbl>
      <w:tblPr>
        <w:tblStyle w:val="-0"/>
        <w:tblW w:w="8505" w:type="dxa"/>
        <w:tblLayout w:type="fixed"/>
        <w:tblLook w:val="04A0"/>
      </w:tblPr>
      <w:tblGrid>
        <w:gridCol w:w="4253"/>
        <w:gridCol w:w="4252"/>
      </w:tblGrid>
      <w:tr w:rsidR="00875749" w:rsidTr="00875749">
        <w:trPr>
          <w:cnfStyle w:val="100000000000"/>
        </w:trPr>
        <w:tc>
          <w:tcPr>
            <w:tcW w:w="4261" w:type="dxa"/>
          </w:tcPr>
          <w:p w:rsidR="00875749" w:rsidRDefault="00875749" w:rsidP="00875749">
            <w:r>
              <w:rPr>
                <w:rFonts w:hint="eastAsia"/>
              </w:rPr>
              <w:t>项目</w:t>
            </w:r>
          </w:p>
        </w:tc>
        <w:tc>
          <w:tcPr>
            <w:tcW w:w="4261" w:type="dxa"/>
          </w:tcPr>
          <w:p w:rsidR="00875749" w:rsidRDefault="00875749" w:rsidP="00875749">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4261" w:type="dxa"/>
          </w:tcPr>
          <w:p w:rsidR="00875749" w:rsidRDefault="00875749" w:rsidP="00875749">
            <w:pPr>
              <w:jc w:val="left"/>
            </w:pPr>
            <w:r>
              <w:rPr>
                <w:rFonts w:hint="eastAsia"/>
              </w:rPr>
              <w:t>基金赎回费收入</w:t>
            </w:r>
          </w:p>
        </w:tc>
        <w:tc>
          <w:tcPr>
            <w:tcW w:w="4261" w:type="dxa"/>
          </w:tcPr>
          <w:p w:rsidR="00875749" w:rsidRDefault="00875749" w:rsidP="00875749">
            <w:pPr>
              <w:jc w:val="right"/>
            </w:pPr>
            <w:r>
              <w:t>3,347.92</w:t>
            </w:r>
          </w:p>
        </w:tc>
      </w:tr>
      <w:tr w:rsidR="00875749" w:rsidTr="00875749">
        <w:tc>
          <w:tcPr>
            <w:tcW w:w="4261" w:type="dxa"/>
          </w:tcPr>
          <w:p w:rsidR="00875749" w:rsidRDefault="00875749" w:rsidP="00875749">
            <w:pPr>
              <w:jc w:val="left"/>
            </w:pPr>
            <w:r>
              <w:rPr>
                <w:rFonts w:hint="eastAsia"/>
              </w:rPr>
              <w:t>基金转换费收入</w:t>
            </w:r>
          </w:p>
        </w:tc>
        <w:tc>
          <w:tcPr>
            <w:tcW w:w="4261" w:type="dxa"/>
          </w:tcPr>
          <w:p w:rsidR="00875749" w:rsidRDefault="00875749" w:rsidP="00875749">
            <w:pPr>
              <w:jc w:val="right"/>
            </w:pPr>
            <w:r>
              <w:t>20.49</w:t>
            </w:r>
          </w:p>
        </w:tc>
      </w:tr>
      <w:tr w:rsidR="00875749" w:rsidTr="00875749">
        <w:tc>
          <w:tcPr>
            <w:tcW w:w="4261" w:type="dxa"/>
          </w:tcPr>
          <w:p w:rsidR="00875749" w:rsidRDefault="00875749" w:rsidP="00875749">
            <w:pPr>
              <w:jc w:val="left"/>
            </w:pPr>
            <w:r>
              <w:rPr>
                <w:rFonts w:hint="eastAsia"/>
              </w:rPr>
              <w:t>合计</w:t>
            </w:r>
          </w:p>
        </w:tc>
        <w:tc>
          <w:tcPr>
            <w:tcW w:w="4261" w:type="dxa"/>
          </w:tcPr>
          <w:p w:rsidR="00875749" w:rsidRDefault="00875749" w:rsidP="00875749">
            <w:pPr>
              <w:jc w:val="right"/>
            </w:pPr>
            <w:r>
              <w:t>3,368.41</w:t>
            </w:r>
          </w:p>
        </w:tc>
      </w:tr>
    </w:tbl>
    <w:p w:rsidR="00875749" w:rsidRDefault="00875749" w:rsidP="00875749">
      <w:pPr>
        <w:pStyle w:val="-4"/>
        <w:spacing w:before="156" w:after="156"/>
      </w:pPr>
      <w:r>
        <w:rPr>
          <w:rFonts w:hint="eastAsia"/>
        </w:rPr>
        <w:t>交易费用</w:t>
      </w:r>
    </w:p>
    <w:p w:rsidR="00875749" w:rsidRDefault="00875749" w:rsidP="00875749">
      <w:pPr>
        <w:jc w:val="right"/>
      </w:pPr>
      <w:r>
        <w:rPr>
          <w:rFonts w:hint="eastAsia"/>
        </w:rPr>
        <w:t>单位：人民币元</w:t>
      </w:r>
    </w:p>
    <w:tbl>
      <w:tblPr>
        <w:tblStyle w:val="-0"/>
        <w:tblW w:w="0" w:type="auto"/>
        <w:tblLayout w:type="fixed"/>
        <w:tblLook w:val="04A0"/>
      </w:tblPr>
      <w:tblGrid>
        <w:gridCol w:w="2835"/>
        <w:gridCol w:w="5670"/>
      </w:tblGrid>
      <w:tr w:rsidR="00875749" w:rsidTr="00875749">
        <w:trPr>
          <w:cnfStyle w:val="100000000000"/>
        </w:trPr>
        <w:tc>
          <w:tcPr>
            <w:tcW w:w="2835" w:type="dxa"/>
          </w:tcPr>
          <w:p w:rsidR="00875749" w:rsidRDefault="00875749" w:rsidP="00875749">
            <w:r>
              <w:rPr>
                <w:rFonts w:hint="eastAsia"/>
              </w:rPr>
              <w:t>项目</w:t>
            </w:r>
          </w:p>
        </w:tc>
        <w:tc>
          <w:tcPr>
            <w:tcW w:w="5670" w:type="dxa"/>
          </w:tcPr>
          <w:p w:rsidR="00875749" w:rsidRDefault="00875749" w:rsidP="00875749">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2835" w:type="dxa"/>
          </w:tcPr>
          <w:p w:rsidR="00875749" w:rsidRDefault="00875749" w:rsidP="00875749">
            <w:pPr>
              <w:jc w:val="left"/>
            </w:pPr>
            <w:r>
              <w:rPr>
                <w:rFonts w:hint="eastAsia"/>
              </w:rPr>
              <w:t>交易所市场交易费用</w:t>
            </w:r>
          </w:p>
        </w:tc>
        <w:tc>
          <w:tcPr>
            <w:tcW w:w="5670" w:type="dxa"/>
          </w:tcPr>
          <w:p w:rsidR="00875749" w:rsidRDefault="00875749" w:rsidP="00875749">
            <w:pPr>
              <w:jc w:val="right"/>
            </w:pPr>
            <w:r>
              <w:t>-</w:t>
            </w:r>
          </w:p>
        </w:tc>
      </w:tr>
      <w:tr w:rsidR="00875749" w:rsidTr="00875749">
        <w:tc>
          <w:tcPr>
            <w:tcW w:w="2835" w:type="dxa"/>
          </w:tcPr>
          <w:p w:rsidR="00875749" w:rsidRDefault="00875749" w:rsidP="00875749">
            <w:pPr>
              <w:jc w:val="left"/>
            </w:pPr>
            <w:r>
              <w:rPr>
                <w:rFonts w:hint="eastAsia"/>
              </w:rPr>
              <w:t>银行间市场交易费用</w:t>
            </w:r>
          </w:p>
        </w:tc>
        <w:tc>
          <w:tcPr>
            <w:tcW w:w="5670" w:type="dxa"/>
          </w:tcPr>
          <w:p w:rsidR="00875749" w:rsidRDefault="00875749" w:rsidP="00875749">
            <w:pPr>
              <w:jc w:val="right"/>
            </w:pPr>
            <w:r>
              <w:t>4,800.00</w:t>
            </w:r>
          </w:p>
        </w:tc>
      </w:tr>
      <w:tr w:rsidR="00875749" w:rsidTr="00875749">
        <w:tc>
          <w:tcPr>
            <w:tcW w:w="2835" w:type="dxa"/>
          </w:tcPr>
          <w:p w:rsidR="00875749" w:rsidRDefault="00875749" w:rsidP="00875749">
            <w:pPr>
              <w:jc w:val="left"/>
            </w:pPr>
            <w:r>
              <w:rPr>
                <w:rFonts w:hint="eastAsia"/>
              </w:rPr>
              <w:t>合计</w:t>
            </w:r>
          </w:p>
        </w:tc>
        <w:tc>
          <w:tcPr>
            <w:tcW w:w="5670" w:type="dxa"/>
          </w:tcPr>
          <w:p w:rsidR="00875749" w:rsidRDefault="00875749" w:rsidP="00875749">
            <w:pPr>
              <w:jc w:val="right"/>
            </w:pPr>
            <w:r>
              <w:t>4,800.00</w:t>
            </w:r>
          </w:p>
        </w:tc>
      </w:tr>
    </w:tbl>
    <w:p w:rsidR="00875749" w:rsidRDefault="00875749" w:rsidP="00875749">
      <w:pPr>
        <w:pStyle w:val="-4"/>
        <w:spacing w:before="156" w:after="156"/>
      </w:pPr>
      <w:r>
        <w:rPr>
          <w:rFonts w:hint="eastAsia"/>
        </w:rPr>
        <w:t>其他费用</w:t>
      </w:r>
    </w:p>
    <w:p w:rsidR="00875749" w:rsidRDefault="00875749" w:rsidP="00875749">
      <w:pPr>
        <w:jc w:val="right"/>
      </w:pPr>
      <w:r>
        <w:rPr>
          <w:rFonts w:hint="eastAsia"/>
        </w:rPr>
        <w:t>单位：人民币元</w:t>
      </w:r>
    </w:p>
    <w:tbl>
      <w:tblPr>
        <w:tblStyle w:val="-0"/>
        <w:tblW w:w="0" w:type="auto"/>
        <w:tblLayout w:type="fixed"/>
        <w:tblLook w:val="04A0"/>
      </w:tblPr>
      <w:tblGrid>
        <w:gridCol w:w="2835"/>
        <w:gridCol w:w="5670"/>
      </w:tblGrid>
      <w:tr w:rsidR="00875749" w:rsidTr="00875749">
        <w:trPr>
          <w:cnfStyle w:val="100000000000"/>
        </w:trPr>
        <w:tc>
          <w:tcPr>
            <w:tcW w:w="2835" w:type="dxa"/>
          </w:tcPr>
          <w:p w:rsidR="00875749" w:rsidRDefault="00875749" w:rsidP="00875749">
            <w:r>
              <w:rPr>
                <w:rFonts w:hint="eastAsia"/>
              </w:rPr>
              <w:t>项目</w:t>
            </w:r>
          </w:p>
        </w:tc>
        <w:tc>
          <w:tcPr>
            <w:tcW w:w="5670" w:type="dxa"/>
          </w:tcPr>
          <w:p w:rsidR="00875749" w:rsidRDefault="00875749" w:rsidP="00875749">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2835" w:type="dxa"/>
          </w:tcPr>
          <w:p w:rsidR="00875749" w:rsidRDefault="00875749" w:rsidP="00875749">
            <w:pPr>
              <w:jc w:val="left"/>
            </w:pPr>
            <w:r>
              <w:rPr>
                <w:rFonts w:hint="eastAsia"/>
              </w:rPr>
              <w:t>审计费用</w:t>
            </w:r>
          </w:p>
        </w:tc>
        <w:tc>
          <w:tcPr>
            <w:tcW w:w="5670" w:type="dxa"/>
          </w:tcPr>
          <w:p w:rsidR="00875749" w:rsidRDefault="00875749" w:rsidP="00875749">
            <w:pPr>
              <w:jc w:val="right"/>
            </w:pPr>
            <w:r>
              <w:t>22,191.84</w:t>
            </w:r>
          </w:p>
        </w:tc>
      </w:tr>
      <w:tr w:rsidR="00875749" w:rsidTr="00875749">
        <w:tc>
          <w:tcPr>
            <w:tcW w:w="2835" w:type="dxa"/>
          </w:tcPr>
          <w:p w:rsidR="00875749" w:rsidRDefault="00875749" w:rsidP="00875749">
            <w:pPr>
              <w:jc w:val="left"/>
            </w:pPr>
            <w:r>
              <w:rPr>
                <w:rFonts w:hint="eastAsia"/>
              </w:rPr>
              <w:t>信息披露费</w:t>
            </w:r>
          </w:p>
        </w:tc>
        <w:tc>
          <w:tcPr>
            <w:tcW w:w="5670" w:type="dxa"/>
          </w:tcPr>
          <w:p w:rsidR="00875749" w:rsidRDefault="00875749" w:rsidP="00875749">
            <w:pPr>
              <w:jc w:val="right"/>
            </w:pPr>
            <w:r>
              <w:t>-</w:t>
            </w:r>
          </w:p>
        </w:tc>
      </w:tr>
      <w:tr w:rsidR="00875749" w:rsidTr="00875749">
        <w:tc>
          <w:tcPr>
            <w:tcW w:w="2835" w:type="dxa"/>
          </w:tcPr>
          <w:p w:rsidR="00875749" w:rsidRDefault="00875749" w:rsidP="00875749">
            <w:pPr>
              <w:jc w:val="left"/>
            </w:pPr>
            <w:r>
              <w:rPr>
                <w:rFonts w:hint="eastAsia"/>
              </w:rPr>
              <w:t>指数使用费</w:t>
            </w:r>
          </w:p>
        </w:tc>
        <w:tc>
          <w:tcPr>
            <w:tcW w:w="5670" w:type="dxa"/>
          </w:tcPr>
          <w:p w:rsidR="00875749" w:rsidRDefault="00875749" w:rsidP="00875749">
            <w:pPr>
              <w:jc w:val="right"/>
            </w:pPr>
            <w:r>
              <w:t>35,754.17</w:t>
            </w:r>
          </w:p>
        </w:tc>
      </w:tr>
      <w:tr w:rsidR="00875749" w:rsidTr="00875749">
        <w:tc>
          <w:tcPr>
            <w:tcW w:w="2835" w:type="dxa"/>
          </w:tcPr>
          <w:p w:rsidR="00875749" w:rsidRDefault="00875749" w:rsidP="00875749">
            <w:pPr>
              <w:jc w:val="left"/>
            </w:pPr>
            <w:r>
              <w:rPr>
                <w:rFonts w:hint="eastAsia"/>
              </w:rPr>
              <w:t>合计</w:t>
            </w:r>
          </w:p>
        </w:tc>
        <w:tc>
          <w:tcPr>
            <w:tcW w:w="5670" w:type="dxa"/>
          </w:tcPr>
          <w:p w:rsidR="00875749" w:rsidRDefault="00875749" w:rsidP="00875749">
            <w:pPr>
              <w:jc w:val="right"/>
            </w:pPr>
            <w:r>
              <w:t>57,946.01</w:t>
            </w:r>
          </w:p>
        </w:tc>
      </w:tr>
    </w:tbl>
    <w:p w:rsidR="00875749" w:rsidRDefault="00875749" w:rsidP="00875749">
      <w:pPr>
        <w:pStyle w:val="-3"/>
        <w:spacing w:before="156" w:after="156"/>
      </w:pPr>
      <w:r>
        <w:rPr>
          <w:rFonts w:hint="eastAsia"/>
        </w:rPr>
        <w:t>或有事项、资产负债表日后事项的说明</w:t>
      </w:r>
    </w:p>
    <w:p w:rsidR="00875749" w:rsidRDefault="00875749" w:rsidP="00875749">
      <w:pPr>
        <w:pStyle w:val="-4"/>
        <w:spacing w:before="156" w:after="156"/>
      </w:pPr>
      <w:r>
        <w:rPr>
          <w:rFonts w:hint="eastAsia"/>
        </w:rPr>
        <w:t>或有事项</w:t>
      </w:r>
    </w:p>
    <w:p w:rsidR="00875749" w:rsidRDefault="00875749" w:rsidP="00875749">
      <w:pPr>
        <w:pStyle w:val="-"/>
        <w:ind w:firstLine="420"/>
      </w:pPr>
      <w:r>
        <w:rPr>
          <w:rFonts w:hint="eastAsia"/>
        </w:rPr>
        <w:t>截至资产负债表日，本基金无需要说明的重大或有事项。</w:t>
      </w:r>
    </w:p>
    <w:p w:rsidR="00875749" w:rsidRDefault="00875749" w:rsidP="00875749">
      <w:pPr>
        <w:pStyle w:val="-4"/>
        <w:spacing w:before="156" w:after="156"/>
      </w:pPr>
      <w:r>
        <w:rPr>
          <w:rFonts w:hint="eastAsia"/>
        </w:rPr>
        <w:t>资产负债表日后事项</w:t>
      </w:r>
    </w:p>
    <w:p w:rsidR="00875749" w:rsidRDefault="00875749" w:rsidP="00875749">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875749" w:rsidRDefault="00875749" w:rsidP="00875749">
      <w:pPr>
        <w:pStyle w:val="-3"/>
        <w:spacing w:before="156" w:after="156"/>
      </w:pPr>
      <w:r>
        <w:rPr>
          <w:rFonts w:hint="eastAsia"/>
        </w:rPr>
        <w:t>关联方关系</w:t>
      </w:r>
    </w:p>
    <w:p w:rsidR="00875749" w:rsidRDefault="00875749" w:rsidP="00875749">
      <w:pPr>
        <w:pStyle w:val="-4"/>
        <w:spacing w:before="156" w:after="156"/>
      </w:pPr>
      <w:r>
        <w:rPr>
          <w:rFonts w:hint="eastAsia"/>
        </w:rPr>
        <w:t>本报告期存在控制关系或其他重大利害关系的关联方发生变化的情况</w:t>
      </w:r>
    </w:p>
    <w:p w:rsidR="00875749" w:rsidRDefault="00875749" w:rsidP="00875749">
      <w:pPr>
        <w:pStyle w:val="-"/>
        <w:ind w:firstLine="420"/>
      </w:pPr>
      <w:r>
        <w:rPr>
          <w:rFonts w:hint="eastAsia"/>
        </w:rPr>
        <w:t>本报告期存在控制关系或其他重大利害关系的关联方未发生变化。</w:t>
      </w:r>
    </w:p>
    <w:p w:rsidR="00875749" w:rsidRDefault="00875749" w:rsidP="00875749">
      <w:pPr>
        <w:pStyle w:val="-4"/>
        <w:spacing w:before="156" w:after="156"/>
      </w:pPr>
      <w:r>
        <w:rPr>
          <w:rFonts w:hint="eastAsia"/>
        </w:rPr>
        <w:t>本报告期与基金发生关联交易的各关联方</w:t>
      </w:r>
    </w:p>
    <w:tbl>
      <w:tblPr>
        <w:tblStyle w:val="-0"/>
        <w:tblW w:w="8506" w:type="dxa"/>
        <w:tblLayout w:type="fixed"/>
        <w:tblLook w:val="04A0"/>
      </w:tblPr>
      <w:tblGrid>
        <w:gridCol w:w="4820"/>
        <w:gridCol w:w="3686"/>
      </w:tblGrid>
      <w:tr w:rsidR="00875749" w:rsidTr="00875749">
        <w:trPr>
          <w:cnfStyle w:val="100000000000"/>
        </w:trPr>
        <w:tc>
          <w:tcPr>
            <w:tcW w:w="4820" w:type="dxa"/>
          </w:tcPr>
          <w:p w:rsidR="00875749" w:rsidRDefault="00875749" w:rsidP="00875749">
            <w:r>
              <w:rPr>
                <w:rFonts w:hint="eastAsia"/>
              </w:rPr>
              <w:t>关联方名称</w:t>
            </w:r>
          </w:p>
        </w:tc>
        <w:tc>
          <w:tcPr>
            <w:tcW w:w="3686" w:type="dxa"/>
          </w:tcPr>
          <w:p w:rsidR="00875749" w:rsidRDefault="00875749" w:rsidP="00875749">
            <w:r>
              <w:rPr>
                <w:rFonts w:hint="eastAsia"/>
              </w:rPr>
              <w:t>与本基金的关系</w:t>
            </w:r>
          </w:p>
        </w:tc>
      </w:tr>
      <w:tr w:rsidR="00875749" w:rsidTr="00875749">
        <w:tc>
          <w:tcPr>
            <w:tcW w:w="4820" w:type="dxa"/>
          </w:tcPr>
          <w:p w:rsidR="00875749" w:rsidRDefault="00875749" w:rsidP="00875749">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875749" w:rsidRDefault="00875749" w:rsidP="00875749">
            <w:pPr>
              <w:jc w:val="left"/>
            </w:pPr>
            <w:r>
              <w:rPr>
                <w:rFonts w:hint="eastAsia"/>
              </w:rPr>
              <w:t>基金管理人、登记机构、基金销售机构</w:t>
            </w:r>
          </w:p>
        </w:tc>
      </w:tr>
      <w:tr w:rsidR="00875749" w:rsidTr="00875749">
        <w:tc>
          <w:tcPr>
            <w:tcW w:w="4820" w:type="dxa"/>
          </w:tcPr>
          <w:p w:rsidR="00875749" w:rsidRDefault="00875749" w:rsidP="00875749">
            <w:pPr>
              <w:jc w:val="left"/>
            </w:pPr>
            <w:r>
              <w:rPr>
                <w:rFonts w:hint="eastAsia"/>
              </w:rPr>
              <w:t>中国邮政储蓄银行股份有限公司</w:t>
            </w:r>
            <w:r>
              <w:rPr>
                <w:rFonts w:hint="eastAsia"/>
              </w:rPr>
              <w:t>(</w:t>
            </w:r>
            <w:r>
              <w:rPr>
                <w:rFonts w:hint="eastAsia"/>
              </w:rPr>
              <w:t>“中国邮储银行”</w:t>
            </w:r>
            <w:r>
              <w:rPr>
                <w:rFonts w:hint="eastAsia"/>
              </w:rPr>
              <w:t>)</w:t>
            </w:r>
          </w:p>
        </w:tc>
        <w:tc>
          <w:tcPr>
            <w:tcW w:w="3686" w:type="dxa"/>
          </w:tcPr>
          <w:p w:rsidR="00875749" w:rsidRDefault="00875749" w:rsidP="00875749">
            <w:pPr>
              <w:jc w:val="left"/>
            </w:pPr>
            <w:r>
              <w:rPr>
                <w:rFonts w:hint="eastAsia"/>
              </w:rPr>
              <w:t>基金托管人、基金销售机构</w:t>
            </w:r>
          </w:p>
        </w:tc>
      </w:tr>
    </w:tbl>
    <w:p w:rsidR="00875749" w:rsidRDefault="00875749" w:rsidP="00875749">
      <w:pPr>
        <w:pStyle w:val="-8"/>
      </w:pPr>
      <w:r>
        <w:rPr>
          <w:rFonts w:hint="eastAsia"/>
        </w:rPr>
        <w:t>注：下述关联交易均在正常业务范围内按一般商业条款订立。</w:t>
      </w:r>
    </w:p>
    <w:p w:rsidR="00875749" w:rsidRDefault="00875749" w:rsidP="00875749">
      <w:pPr>
        <w:pStyle w:val="-3"/>
        <w:spacing w:before="156" w:after="156"/>
      </w:pPr>
      <w:r>
        <w:rPr>
          <w:rFonts w:hint="eastAsia"/>
        </w:rPr>
        <w:t>本报告期及上年度可比期间的关联方交易</w:t>
      </w:r>
    </w:p>
    <w:p w:rsidR="00875749" w:rsidRDefault="00875749" w:rsidP="00875749">
      <w:pPr>
        <w:pStyle w:val="-4"/>
        <w:spacing w:before="156" w:after="156"/>
      </w:pPr>
      <w:r>
        <w:rPr>
          <w:rFonts w:hint="eastAsia"/>
        </w:rPr>
        <w:t>通过关联方交易单元进行的交易</w:t>
      </w:r>
    </w:p>
    <w:p w:rsidR="00875749" w:rsidRDefault="00875749" w:rsidP="00875749">
      <w:pPr>
        <w:pStyle w:val="-5"/>
        <w:spacing w:before="156" w:after="156"/>
      </w:pPr>
      <w:r>
        <w:rPr>
          <w:rFonts w:hint="eastAsia"/>
        </w:rPr>
        <w:t>股票交易</w:t>
      </w:r>
    </w:p>
    <w:p w:rsidR="00875749" w:rsidRDefault="00875749" w:rsidP="00875749">
      <w:pPr>
        <w:pStyle w:val="-"/>
        <w:ind w:firstLine="420"/>
      </w:pPr>
      <w:r>
        <w:rPr>
          <w:rFonts w:hint="eastAsia"/>
        </w:rPr>
        <w:t>本基金本报告期内无通过关联方交易单元进行的股票交易。</w:t>
      </w:r>
    </w:p>
    <w:p w:rsidR="00875749" w:rsidRDefault="00875749" w:rsidP="00875749">
      <w:pPr>
        <w:pStyle w:val="-5"/>
        <w:spacing w:before="156" w:after="156"/>
      </w:pPr>
      <w:r>
        <w:rPr>
          <w:rFonts w:hint="eastAsia"/>
        </w:rPr>
        <w:t>权证交易</w:t>
      </w:r>
    </w:p>
    <w:p w:rsidR="00875749" w:rsidRDefault="00875749" w:rsidP="00875749">
      <w:pPr>
        <w:pStyle w:val="-"/>
        <w:ind w:firstLine="420"/>
      </w:pPr>
      <w:r>
        <w:rPr>
          <w:rFonts w:hint="eastAsia"/>
        </w:rPr>
        <w:t>本基金本报告期内无通过关联方交易单元进行的权证交易。</w:t>
      </w:r>
    </w:p>
    <w:p w:rsidR="00875749" w:rsidRDefault="00875749" w:rsidP="00875749">
      <w:pPr>
        <w:pStyle w:val="-5"/>
        <w:spacing w:before="156" w:after="156"/>
      </w:pPr>
      <w:r>
        <w:rPr>
          <w:rFonts w:hint="eastAsia"/>
        </w:rPr>
        <w:t>应支付关联方的佣金</w:t>
      </w:r>
    </w:p>
    <w:p w:rsidR="00875749" w:rsidRDefault="00875749" w:rsidP="00875749">
      <w:pPr>
        <w:pStyle w:val="-"/>
        <w:ind w:firstLine="420"/>
      </w:pPr>
      <w:r>
        <w:rPr>
          <w:rFonts w:hint="eastAsia"/>
        </w:rPr>
        <w:t>本基金本报告期内无应支付关联方的佣金。</w:t>
      </w:r>
    </w:p>
    <w:p w:rsidR="00875749" w:rsidRDefault="00875749" w:rsidP="00875749">
      <w:pPr>
        <w:pStyle w:val="-4"/>
        <w:spacing w:before="156" w:after="156"/>
      </w:pPr>
      <w:r>
        <w:rPr>
          <w:rFonts w:hint="eastAsia"/>
        </w:rPr>
        <w:t>关联方报酬</w:t>
      </w:r>
    </w:p>
    <w:p w:rsidR="00875749" w:rsidRDefault="00875749" w:rsidP="00875749">
      <w:pPr>
        <w:pStyle w:val="-5"/>
        <w:spacing w:before="156" w:after="156"/>
      </w:pPr>
      <w:r>
        <w:rPr>
          <w:rFonts w:hint="eastAsia"/>
        </w:rPr>
        <w:t>基金管理费</w:t>
      </w:r>
    </w:p>
    <w:p w:rsidR="00875749" w:rsidRDefault="00875749" w:rsidP="00875749">
      <w:pPr>
        <w:jc w:val="right"/>
      </w:pPr>
      <w:r>
        <w:rPr>
          <w:rFonts w:hint="eastAsia"/>
        </w:rPr>
        <w:t>单位：人民币元</w:t>
      </w:r>
    </w:p>
    <w:tbl>
      <w:tblPr>
        <w:tblStyle w:val="-0"/>
        <w:tblW w:w="8506" w:type="dxa"/>
        <w:tblLayout w:type="fixed"/>
        <w:tblLook w:val="04A0"/>
      </w:tblPr>
      <w:tblGrid>
        <w:gridCol w:w="4820"/>
        <w:gridCol w:w="3686"/>
      </w:tblGrid>
      <w:tr w:rsidR="00875749" w:rsidTr="00875749">
        <w:trPr>
          <w:cnfStyle w:val="100000000000"/>
        </w:trPr>
        <w:tc>
          <w:tcPr>
            <w:tcW w:w="4820" w:type="dxa"/>
          </w:tcPr>
          <w:p w:rsidR="00875749" w:rsidRDefault="00875749" w:rsidP="00875749">
            <w:r>
              <w:rPr>
                <w:rFonts w:hint="eastAsia"/>
              </w:rPr>
              <w:t>项目</w:t>
            </w:r>
          </w:p>
        </w:tc>
        <w:tc>
          <w:tcPr>
            <w:tcW w:w="3686" w:type="dxa"/>
          </w:tcPr>
          <w:p w:rsidR="00875749" w:rsidRDefault="00875749" w:rsidP="00875749">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4820" w:type="dxa"/>
          </w:tcPr>
          <w:p w:rsidR="00875749" w:rsidRDefault="00875749" w:rsidP="00875749">
            <w:pPr>
              <w:jc w:val="left"/>
            </w:pPr>
            <w:r>
              <w:rPr>
                <w:rFonts w:hint="eastAsia"/>
              </w:rPr>
              <w:t>当期发生的基金应支付的管理费</w:t>
            </w:r>
          </w:p>
        </w:tc>
        <w:tc>
          <w:tcPr>
            <w:tcW w:w="3686" w:type="dxa"/>
          </w:tcPr>
          <w:p w:rsidR="00875749" w:rsidRDefault="00875749" w:rsidP="00875749">
            <w:pPr>
              <w:jc w:val="right"/>
            </w:pPr>
            <w:r>
              <w:t>134,078.05</w:t>
            </w:r>
          </w:p>
        </w:tc>
      </w:tr>
      <w:tr w:rsidR="00875749" w:rsidTr="00875749">
        <w:tc>
          <w:tcPr>
            <w:tcW w:w="4820" w:type="dxa"/>
          </w:tcPr>
          <w:p w:rsidR="00875749" w:rsidRDefault="00875749" w:rsidP="00875749">
            <w:pPr>
              <w:jc w:val="left"/>
            </w:pPr>
            <w:r>
              <w:rPr>
                <w:rFonts w:hint="eastAsia"/>
              </w:rPr>
              <w:t>其中：支付销售机构的客户维护费</w:t>
            </w:r>
          </w:p>
        </w:tc>
        <w:tc>
          <w:tcPr>
            <w:tcW w:w="3686" w:type="dxa"/>
          </w:tcPr>
          <w:p w:rsidR="00875749" w:rsidRDefault="00875749" w:rsidP="00875749">
            <w:pPr>
              <w:jc w:val="right"/>
            </w:pPr>
            <w:r>
              <w:t>21.44</w:t>
            </w:r>
          </w:p>
        </w:tc>
      </w:tr>
    </w:tbl>
    <w:p w:rsidR="00875749" w:rsidRDefault="00875749" w:rsidP="00875749">
      <w:pPr>
        <w:pStyle w:val="-8"/>
      </w:pPr>
      <w:r>
        <w:rPr>
          <w:rFonts w:hint="eastAsia"/>
        </w:rPr>
        <w:t>注：支付基金管理人南方基金管理股份有限公司的基金管理人报酬按前一日基金资产净值×0.15%的年费率计提，逐日累计至每月月底，按月支付。其计算公式为：</w:t>
      </w:r>
    </w:p>
    <w:p w:rsidR="00875749" w:rsidRDefault="00875749" w:rsidP="00875749">
      <w:pPr>
        <w:pStyle w:val="-"/>
        <w:ind w:firstLine="420"/>
      </w:pPr>
      <w:r>
        <w:rPr>
          <w:rFonts w:hint="eastAsia"/>
        </w:rPr>
        <w:t>日基金管理人报酬＝前一日基金资产净值×0.15%÷当年天数</w:t>
      </w:r>
    </w:p>
    <w:p w:rsidR="00875749" w:rsidRDefault="00875749" w:rsidP="00875749">
      <w:pPr>
        <w:pStyle w:val="-5"/>
        <w:spacing w:before="156" w:after="156"/>
      </w:pPr>
      <w:r>
        <w:rPr>
          <w:rFonts w:hint="eastAsia"/>
        </w:rPr>
        <w:t>基金托管费</w:t>
      </w:r>
    </w:p>
    <w:p w:rsidR="00875749" w:rsidRDefault="00875749" w:rsidP="00875749">
      <w:pPr>
        <w:jc w:val="right"/>
      </w:pPr>
      <w:r>
        <w:rPr>
          <w:rFonts w:hint="eastAsia"/>
        </w:rPr>
        <w:t>单位：人民币元</w:t>
      </w:r>
    </w:p>
    <w:tbl>
      <w:tblPr>
        <w:tblStyle w:val="-0"/>
        <w:tblW w:w="8506" w:type="dxa"/>
        <w:tblLayout w:type="fixed"/>
        <w:tblLook w:val="04A0"/>
      </w:tblPr>
      <w:tblGrid>
        <w:gridCol w:w="4820"/>
        <w:gridCol w:w="3686"/>
      </w:tblGrid>
      <w:tr w:rsidR="00875749" w:rsidTr="00875749">
        <w:trPr>
          <w:cnfStyle w:val="100000000000"/>
        </w:trPr>
        <w:tc>
          <w:tcPr>
            <w:tcW w:w="4820" w:type="dxa"/>
          </w:tcPr>
          <w:p w:rsidR="00875749" w:rsidRDefault="00875749" w:rsidP="00875749">
            <w:r>
              <w:rPr>
                <w:rFonts w:hint="eastAsia"/>
              </w:rPr>
              <w:t>项目</w:t>
            </w:r>
          </w:p>
        </w:tc>
        <w:tc>
          <w:tcPr>
            <w:tcW w:w="3686" w:type="dxa"/>
          </w:tcPr>
          <w:p w:rsidR="00875749" w:rsidRDefault="00875749" w:rsidP="00875749">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4820" w:type="dxa"/>
          </w:tcPr>
          <w:p w:rsidR="00875749" w:rsidRDefault="00875749" w:rsidP="00875749">
            <w:pPr>
              <w:jc w:val="left"/>
            </w:pPr>
            <w:r>
              <w:rPr>
                <w:rFonts w:hint="eastAsia"/>
              </w:rPr>
              <w:t>当期发生的基金应支付的托管费</w:t>
            </w:r>
          </w:p>
        </w:tc>
        <w:tc>
          <w:tcPr>
            <w:tcW w:w="3686" w:type="dxa"/>
          </w:tcPr>
          <w:p w:rsidR="00875749" w:rsidRDefault="00875749" w:rsidP="00875749">
            <w:pPr>
              <w:jc w:val="right"/>
            </w:pPr>
            <w:r>
              <w:t>44,692.70</w:t>
            </w:r>
          </w:p>
        </w:tc>
      </w:tr>
    </w:tbl>
    <w:p w:rsidR="00875749" w:rsidRDefault="00875749" w:rsidP="00875749">
      <w:pPr>
        <w:pStyle w:val="-8"/>
      </w:pPr>
      <w:r>
        <w:rPr>
          <w:rFonts w:hint="eastAsia"/>
        </w:rPr>
        <w:t>注：支付基金托管人中国邮政储蓄银行的基金托管费按前一日基金资产净值×0.05%的年费率计提，逐日累计至每月月底，按月支付。其计算公式为：</w:t>
      </w:r>
    </w:p>
    <w:p w:rsidR="00875749" w:rsidRDefault="00875749" w:rsidP="00875749">
      <w:pPr>
        <w:pStyle w:val="-"/>
        <w:ind w:firstLine="420"/>
      </w:pPr>
      <w:r>
        <w:rPr>
          <w:rFonts w:hint="eastAsia"/>
        </w:rPr>
        <w:t>日基金托管费＝前一日基金资产净值×0.05%÷当年天数</w:t>
      </w:r>
    </w:p>
    <w:p w:rsidR="00875749" w:rsidRDefault="00875749" w:rsidP="00875749">
      <w:pPr>
        <w:pStyle w:val="-5"/>
        <w:spacing w:before="156" w:after="156"/>
      </w:pPr>
      <w:r>
        <w:rPr>
          <w:rFonts w:hint="eastAsia"/>
        </w:rPr>
        <w:t>销售服务费</w:t>
      </w:r>
    </w:p>
    <w:p w:rsidR="00875749" w:rsidRDefault="00875749" w:rsidP="00875749">
      <w:pPr>
        <w:jc w:val="right"/>
      </w:pPr>
      <w:r>
        <w:rPr>
          <w:rFonts w:hint="eastAsia"/>
        </w:rPr>
        <w:t>单位：人民币元</w:t>
      </w:r>
    </w:p>
    <w:tbl>
      <w:tblPr>
        <w:tblStyle w:val="-noheader"/>
        <w:tblW w:w="8506" w:type="dxa"/>
        <w:tblLayout w:type="fixed"/>
        <w:tblLook w:val="04A0"/>
      </w:tblPr>
      <w:tblGrid>
        <w:gridCol w:w="1985"/>
        <w:gridCol w:w="2268"/>
        <w:gridCol w:w="2268"/>
        <w:gridCol w:w="1985"/>
      </w:tblGrid>
      <w:tr w:rsidR="00875749" w:rsidTr="00875749">
        <w:tc>
          <w:tcPr>
            <w:tcW w:w="1985" w:type="dxa"/>
            <w:vMerge w:val="restart"/>
          </w:tcPr>
          <w:p w:rsidR="00875749" w:rsidRDefault="00875749" w:rsidP="00875749">
            <w:pPr>
              <w:jc w:val="left"/>
            </w:pPr>
            <w:r>
              <w:rPr>
                <w:rFonts w:hint="eastAsia"/>
              </w:rPr>
              <w:t>获得销售服务费的各关联方名称</w:t>
            </w:r>
          </w:p>
        </w:tc>
        <w:tc>
          <w:tcPr>
            <w:tcW w:w="6521" w:type="dxa"/>
            <w:gridSpan w:val="3"/>
          </w:tcPr>
          <w:p w:rsidR="00875749" w:rsidRDefault="00875749" w:rsidP="00875749">
            <w:pPr>
              <w:jc w:val="left"/>
            </w:pPr>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w:t>
            </w:r>
            <w:r>
              <w:rPr>
                <w:rFonts w:hint="eastAsia"/>
              </w:rPr>
              <w:t>(</w:t>
            </w:r>
            <w:r>
              <w:rPr>
                <w:rFonts w:hint="eastAsia"/>
              </w:rPr>
              <w:t>基金合同生效日</w:t>
            </w:r>
            <w:r>
              <w:rPr>
                <w:rFonts w:hint="eastAsia"/>
              </w:rPr>
              <w:t>)</w:t>
            </w:r>
            <w:r>
              <w:rPr>
                <w:rFonts w:hint="eastAsia"/>
              </w:rPr>
              <w:t>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1985" w:type="dxa"/>
            <w:vMerge/>
          </w:tcPr>
          <w:p w:rsidR="00875749" w:rsidRDefault="00875749" w:rsidP="00875749">
            <w:pPr>
              <w:jc w:val="left"/>
            </w:pPr>
          </w:p>
        </w:tc>
        <w:tc>
          <w:tcPr>
            <w:tcW w:w="6521" w:type="dxa"/>
            <w:gridSpan w:val="3"/>
          </w:tcPr>
          <w:p w:rsidR="00875749" w:rsidRDefault="00875749" w:rsidP="00875749">
            <w:pPr>
              <w:jc w:val="left"/>
            </w:pPr>
            <w:r>
              <w:rPr>
                <w:rFonts w:hint="eastAsia"/>
              </w:rPr>
              <w:t>当期发生的基金应支付的销售服务费</w:t>
            </w:r>
          </w:p>
        </w:tc>
      </w:tr>
      <w:tr w:rsidR="00875749" w:rsidTr="00875749">
        <w:tc>
          <w:tcPr>
            <w:tcW w:w="1985" w:type="dxa"/>
            <w:vMerge/>
          </w:tcPr>
          <w:p w:rsidR="00875749" w:rsidRDefault="00875749" w:rsidP="00875749">
            <w:pPr>
              <w:jc w:val="left"/>
            </w:pPr>
          </w:p>
        </w:tc>
        <w:tc>
          <w:tcPr>
            <w:tcW w:w="2268" w:type="dxa"/>
          </w:tcPr>
          <w:p w:rsidR="00875749" w:rsidRDefault="00875749" w:rsidP="00875749">
            <w:pPr>
              <w:jc w:val="left"/>
            </w:pPr>
            <w:r>
              <w:rPr>
                <w:rFonts w:hint="eastAsia"/>
              </w:rPr>
              <w:t>南方</w:t>
            </w:r>
            <w:r>
              <w:rPr>
                <w:rFonts w:hint="eastAsia"/>
              </w:rPr>
              <w:t>7-10</w:t>
            </w:r>
            <w:r>
              <w:rPr>
                <w:rFonts w:hint="eastAsia"/>
              </w:rPr>
              <w:t>年国开债</w:t>
            </w:r>
            <w:r>
              <w:rPr>
                <w:rFonts w:hint="eastAsia"/>
              </w:rPr>
              <w:t>A</w:t>
            </w:r>
          </w:p>
        </w:tc>
        <w:tc>
          <w:tcPr>
            <w:tcW w:w="2268" w:type="dxa"/>
          </w:tcPr>
          <w:p w:rsidR="00875749" w:rsidRDefault="00875749" w:rsidP="00875749">
            <w:pPr>
              <w:jc w:val="left"/>
            </w:pPr>
            <w:r>
              <w:rPr>
                <w:rFonts w:hint="eastAsia"/>
              </w:rPr>
              <w:t>南方</w:t>
            </w:r>
            <w:r>
              <w:rPr>
                <w:rFonts w:hint="eastAsia"/>
              </w:rPr>
              <w:t>7-10</w:t>
            </w:r>
            <w:r>
              <w:rPr>
                <w:rFonts w:hint="eastAsia"/>
              </w:rPr>
              <w:t>年国开债</w:t>
            </w:r>
            <w:r>
              <w:rPr>
                <w:rFonts w:hint="eastAsia"/>
              </w:rPr>
              <w:t>C</w:t>
            </w:r>
          </w:p>
        </w:tc>
        <w:tc>
          <w:tcPr>
            <w:tcW w:w="1985" w:type="dxa"/>
          </w:tcPr>
          <w:p w:rsidR="00875749" w:rsidRDefault="00875749" w:rsidP="00875749">
            <w:pPr>
              <w:jc w:val="left"/>
            </w:pPr>
            <w:r>
              <w:rPr>
                <w:rFonts w:hint="eastAsia"/>
              </w:rPr>
              <w:t>合计</w:t>
            </w:r>
          </w:p>
        </w:tc>
      </w:tr>
      <w:tr w:rsidR="00875749" w:rsidTr="00875749">
        <w:tc>
          <w:tcPr>
            <w:tcW w:w="1985" w:type="dxa"/>
          </w:tcPr>
          <w:p w:rsidR="00875749" w:rsidRDefault="00875749" w:rsidP="00875749">
            <w:pPr>
              <w:jc w:val="left"/>
            </w:pPr>
            <w:r>
              <w:rPr>
                <w:rFonts w:hint="eastAsia"/>
              </w:rPr>
              <w:t>南方基金</w:t>
            </w:r>
          </w:p>
        </w:tc>
        <w:tc>
          <w:tcPr>
            <w:tcW w:w="2268" w:type="dxa"/>
          </w:tcPr>
          <w:p w:rsidR="00875749" w:rsidRDefault="00875749" w:rsidP="00875749">
            <w:pPr>
              <w:jc w:val="right"/>
            </w:pPr>
            <w:r>
              <w:t>-</w:t>
            </w:r>
          </w:p>
        </w:tc>
        <w:tc>
          <w:tcPr>
            <w:tcW w:w="2268" w:type="dxa"/>
          </w:tcPr>
          <w:p w:rsidR="00875749" w:rsidRDefault="00875749" w:rsidP="00875749">
            <w:pPr>
              <w:jc w:val="right"/>
            </w:pPr>
            <w:r>
              <w:t>97.91</w:t>
            </w:r>
          </w:p>
        </w:tc>
        <w:tc>
          <w:tcPr>
            <w:tcW w:w="1985" w:type="dxa"/>
          </w:tcPr>
          <w:p w:rsidR="00875749" w:rsidRDefault="00875749" w:rsidP="00875749">
            <w:pPr>
              <w:jc w:val="right"/>
            </w:pPr>
            <w:r>
              <w:t>97.91</w:t>
            </w:r>
          </w:p>
        </w:tc>
      </w:tr>
      <w:tr w:rsidR="00875749" w:rsidTr="00875749">
        <w:tc>
          <w:tcPr>
            <w:tcW w:w="1985" w:type="dxa"/>
          </w:tcPr>
          <w:p w:rsidR="00875749" w:rsidRDefault="00875749" w:rsidP="00875749">
            <w:pPr>
              <w:jc w:val="left"/>
            </w:pPr>
            <w:r>
              <w:rPr>
                <w:rFonts w:hint="eastAsia"/>
              </w:rPr>
              <w:t>中国邮储</w:t>
            </w:r>
          </w:p>
        </w:tc>
        <w:tc>
          <w:tcPr>
            <w:tcW w:w="2268" w:type="dxa"/>
          </w:tcPr>
          <w:p w:rsidR="00875749" w:rsidRDefault="00875749" w:rsidP="00875749">
            <w:pPr>
              <w:jc w:val="right"/>
            </w:pPr>
            <w:r>
              <w:t>-</w:t>
            </w:r>
          </w:p>
        </w:tc>
        <w:tc>
          <w:tcPr>
            <w:tcW w:w="2268" w:type="dxa"/>
          </w:tcPr>
          <w:p w:rsidR="00875749" w:rsidRDefault="00875749" w:rsidP="00875749">
            <w:pPr>
              <w:jc w:val="right"/>
            </w:pPr>
            <w:r>
              <w:t>94.58</w:t>
            </w:r>
          </w:p>
        </w:tc>
        <w:tc>
          <w:tcPr>
            <w:tcW w:w="1985" w:type="dxa"/>
          </w:tcPr>
          <w:p w:rsidR="00875749" w:rsidRDefault="00875749" w:rsidP="00875749">
            <w:pPr>
              <w:jc w:val="right"/>
            </w:pPr>
            <w:r>
              <w:t>94.58</w:t>
            </w:r>
          </w:p>
        </w:tc>
      </w:tr>
      <w:tr w:rsidR="00875749" w:rsidTr="00875749">
        <w:tc>
          <w:tcPr>
            <w:tcW w:w="1985" w:type="dxa"/>
          </w:tcPr>
          <w:p w:rsidR="00875749" w:rsidRDefault="00875749" w:rsidP="00875749">
            <w:pPr>
              <w:jc w:val="left"/>
            </w:pPr>
            <w:r>
              <w:rPr>
                <w:rFonts w:hint="eastAsia"/>
              </w:rPr>
              <w:t>合计</w:t>
            </w:r>
          </w:p>
        </w:tc>
        <w:tc>
          <w:tcPr>
            <w:tcW w:w="2268" w:type="dxa"/>
          </w:tcPr>
          <w:p w:rsidR="00875749" w:rsidRDefault="00875749" w:rsidP="00875749">
            <w:pPr>
              <w:jc w:val="right"/>
            </w:pPr>
            <w:r>
              <w:t>-</w:t>
            </w:r>
          </w:p>
        </w:tc>
        <w:tc>
          <w:tcPr>
            <w:tcW w:w="2268" w:type="dxa"/>
          </w:tcPr>
          <w:p w:rsidR="00875749" w:rsidRDefault="00875749" w:rsidP="00875749">
            <w:pPr>
              <w:jc w:val="right"/>
            </w:pPr>
            <w:r>
              <w:t>192.49</w:t>
            </w:r>
          </w:p>
        </w:tc>
        <w:tc>
          <w:tcPr>
            <w:tcW w:w="1985" w:type="dxa"/>
          </w:tcPr>
          <w:p w:rsidR="00875749" w:rsidRDefault="00875749" w:rsidP="00875749">
            <w:pPr>
              <w:jc w:val="right"/>
            </w:pPr>
            <w:r>
              <w:t>192.49</w:t>
            </w:r>
          </w:p>
        </w:tc>
      </w:tr>
    </w:tbl>
    <w:p w:rsidR="00875749" w:rsidRDefault="00875749" w:rsidP="00875749">
      <w:pPr>
        <w:pStyle w:val="-8"/>
      </w:pPr>
      <w:r>
        <w:rPr>
          <w:rFonts w:hint="eastAsia"/>
        </w:rPr>
        <w:t>注：支付基金销售机构的销售服务费按前一日C类基金份额基金资产净值0.10%的年费率计提，逐日累计至每月月底，按月支付给南方基金，再由南方基金计算并支付给各基金销售机构。其计算公式为：</w:t>
      </w:r>
    </w:p>
    <w:p w:rsidR="00875749" w:rsidRDefault="00875749" w:rsidP="00875749">
      <w:pPr>
        <w:pStyle w:val="-"/>
        <w:ind w:firstLine="420"/>
      </w:pPr>
      <w:r>
        <w:rPr>
          <w:rFonts w:hint="eastAsia"/>
        </w:rPr>
        <w:t>日销售服务费＝前一日C类基金资产净值 X 0.10%/ 当年天数。</w:t>
      </w:r>
    </w:p>
    <w:p w:rsidR="00875749" w:rsidRDefault="00875749" w:rsidP="00875749">
      <w:pPr>
        <w:pStyle w:val="-4"/>
        <w:spacing w:before="156" w:after="156"/>
      </w:pPr>
      <w:r>
        <w:rPr>
          <w:rFonts w:hint="eastAsia"/>
        </w:rPr>
        <w:t>与关联方进行银行间同业市场的债券（含回购）交易</w:t>
      </w:r>
    </w:p>
    <w:p w:rsidR="00875749" w:rsidRDefault="00875749" w:rsidP="00875749">
      <w:pPr>
        <w:pStyle w:val="-"/>
        <w:ind w:firstLine="420"/>
      </w:pPr>
      <w:r>
        <w:rPr>
          <w:rFonts w:hint="eastAsia"/>
        </w:rPr>
        <w:t>本基金本报告期内无与关联方进行银行间同业市场的债券（含回购）交易。</w:t>
      </w:r>
    </w:p>
    <w:p w:rsidR="00875749" w:rsidRDefault="00875749" w:rsidP="00875749">
      <w:pPr>
        <w:pStyle w:val="-4"/>
        <w:spacing w:before="156" w:after="156"/>
      </w:pPr>
      <w:r>
        <w:rPr>
          <w:rFonts w:hint="eastAsia"/>
        </w:rPr>
        <w:t>各关联方投资本基金的情况</w:t>
      </w:r>
    </w:p>
    <w:p w:rsidR="00875749" w:rsidRDefault="00875749" w:rsidP="00875749">
      <w:pPr>
        <w:pStyle w:val="-5"/>
        <w:spacing w:before="156" w:after="156"/>
      </w:pPr>
      <w:r>
        <w:rPr>
          <w:rFonts w:hint="eastAsia"/>
        </w:rPr>
        <w:t>报告期内基金管理人运用固有资金投资本基金的情况</w:t>
      </w:r>
    </w:p>
    <w:p w:rsidR="00875749" w:rsidRDefault="00875749" w:rsidP="00875749">
      <w:pPr>
        <w:pStyle w:val="-"/>
        <w:ind w:firstLine="420"/>
      </w:pPr>
      <w:r>
        <w:rPr>
          <w:rFonts w:hint="eastAsia"/>
        </w:rPr>
        <w:t>无。</w:t>
      </w:r>
    </w:p>
    <w:p w:rsidR="00875749" w:rsidRDefault="00875749" w:rsidP="00875749">
      <w:pPr>
        <w:pStyle w:val="-5"/>
        <w:spacing w:before="156" w:after="156"/>
      </w:pPr>
      <w:r>
        <w:rPr>
          <w:rFonts w:hint="eastAsia"/>
        </w:rPr>
        <w:t>报告期末除基金管理人之外的其他关联方投资本基金的情况</w:t>
      </w:r>
    </w:p>
    <w:p w:rsidR="00875749" w:rsidRDefault="00875749" w:rsidP="00875749">
      <w:pPr>
        <w:pStyle w:val="-"/>
        <w:ind w:firstLine="420"/>
      </w:pPr>
      <w:r>
        <w:rPr>
          <w:rFonts w:hint="eastAsia"/>
        </w:rPr>
        <w:t>无。</w:t>
      </w:r>
    </w:p>
    <w:p w:rsidR="00875749" w:rsidRDefault="00875749" w:rsidP="00875749">
      <w:pPr>
        <w:pStyle w:val="-4"/>
        <w:spacing w:before="156" w:after="156"/>
      </w:pPr>
      <w:r>
        <w:rPr>
          <w:rFonts w:hint="eastAsia"/>
        </w:rPr>
        <w:t>由关联方保管的银行存款余额及当期产生的利息收入</w:t>
      </w:r>
    </w:p>
    <w:p w:rsidR="00875749" w:rsidRDefault="00875749" w:rsidP="00875749">
      <w:pPr>
        <w:jc w:val="right"/>
      </w:pPr>
      <w:r>
        <w:rPr>
          <w:rFonts w:hint="eastAsia"/>
        </w:rPr>
        <w:t>单位：人民币元</w:t>
      </w:r>
    </w:p>
    <w:tbl>
      <w:tblPr>
        <w:tblStyle w:val="-0"/>
        <w:tblW w:w="0" w:type="auto"/>
        <w:tblLayout w:type="fixed"/>
        <w:tblLook w:val="04A0"/>
      </w:tblPr>
      <w:tblGrid>
        <w:gridCol w:w="1758"/>
        <w:gridCol w:w="3374"/>
        <w:gridCol w:w="3374"/>
      </w:tblGrid>
      <w:tr w:rsidR="00875749" w:rsidTr="00875749">
        <w:trPr>
          <w:cnfStyle w:val="100000000000"/>
        </w:trPr>
        <w:tc>
          <w:tcPr>
            <w:tcW w:w="1758" w:type="dxa"/>
            <w:vMerge w:val="restart"/>
          </w:tcPr>
          <w:p w:rsidR="00875749" w:rsidRDefault="00875749" w:rsidP="00875749">
            <w:r>
              <w:rPr>
                <w:rFonts w:hint="eastAsia"/>
              </w:rPr>
              <w:t>关联方名称</w:t>
            </w:r>
          </w:p>
        </w:tc>
        <w:tc>
          <w:tcPr>
            <w:tcW w:w="6748" w:type="dxa"/>
            <w:gridSpan w:val="2"/>
            <w:tcBorders>
              <w:bottom w:val="single" w:sz="4" w:space="0" w:color="auto"/>
            </w:tcBorders>
          </w:tcPr>
          <w:p w:rsidR="00875749" w:rsidRDefault="00875749" w:rsidP="00875749">
            <w:r>
              <w:rPr>
                <w:rFonts w:hint="eastAsia"/>
              </w:rPr>
              <w:t>本期</w:t>
            </w:r>
            <w:r>
              <w:rPr>
                <w:rFonts w:hint="eastAsia"/>
              </w:rPr>
              <w:t>2019</w:t>
            </w:r>
            <w:r>
              <w:rPr>
                <w:rFonts w:hint="eastAsia"/>
              </w:rPr>
              <w:t>年</w:t>
            </w:r>
            <w:r>
              <w:rPr>
                <w:rFonts w:hint="eastAsia"/>
              </w:rPr>
              <w:t>3</w:t>
            </w:r>
            <w:r>
              <w:rPr>
                <w:rFonts w:hint="eastAsia"/>
              </w:rPr>
              <w:t>月</w:t>
            </w:r>
            <w:r>
              <w:rPr>
                <w:rFonts w:hint="eastAsia"/>
              </w:rPr>
              <w:t>15</w:t>
            </w:r>
            <w:r>
              <w:rPr>
                <w:rFonts w:hint="eastAsia"/>
              </w:rPr>
              <w:t>日（基金合同生效日）至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1758" w:type="dxa"/>
            <w:vMerge/>
          </w:tcPr>
          <w:p w:rsidR="00875749" w:rsidRDefault="00875749" w:rsidP="00875749">
            <w:pPr>
              <w:jc w:val="left"/>
            </w:pPr>
          </w:p>
        </w:tc>
        <w:tc>
          <w:tcPr>
            <w:tcW w:w="3374" w:type="dxa"/>
            <w:shd w:val="clear" w:color="auto" w:fill="BFBFBF"/>
          </w:tcPr>
          <w:p w:rsidR="00875749" w:rsidRDefault="00875749" w:rsidP="00875749">
            <w:pPr>
              <w:jc w:val="center"/>
            </w:pPr>
            <w:r>
              <w:rPr>
                <w:rFonts w:hint="eastAsia"/>
              </w:rPr>
              <w:t>期末余额</w:t>
            </w:r>
          </w:p>
        </w:tc>
        <w:tc>
          <w:tcPr>
            <w:tcW w:w="3374" w:type="dxa"/>
            <w:shd w:val="clear" w:color="auto" w:fill="BFBFBF"/>
          </w:tcPr>
          <w:p w:rsidR="00875749" w:rsidRDefault="00875749" w:rsidP="00875749">
            <w:pPr>
              <w:jc w:val="center"/>
            </w:pPr>
            <w:r>
              <w:rPr>
                <w:rFonts w:hint="eastAsia"/>
              </w:rPr>
              <w:t>当期利息收入</w:t>
            </w:r>
          </w:p>
        </w:tc>
      </w:tr>
      <w:tr w:rsidR="00875749" w:rsidTr="00875749">
        <w:tc>
          <w:tcPr>
            <w:tcW w:w="1758" w:type="dxa"/>
          </w:tcPr>
          <w:p w:rsidR="00875749" w:rsidRDefault="00875749" w:rsidP="00875749">
            <w:pPr>
              <w:jc w:val="left"/>
            </w:pPr>
            <w:r>
              <w:rPr>
                <w:rFonts w:hint="eastAsia"/>
              </w:rPr>
              <w:t>邮政储蓄银行</w:t>
            </w:r>
          </w:p>
        </w:tc>
        <w:tc>
          <w:tcPr>
            <w:tcW w:w="3374" w:type="dxa"/>
          </w:tcPr>
          <w:p w:rsidR="00875749" w:rsidRDefault="00875749" w:rsidP="00875749">
            <w:pPr>
              <w:jc w:val="right"/>
            </w:pPr>
            <w:r>
              <w:t>730,860.72</w:t>
            </w:r>
          </w:p>
        </w:tc>
        <w:tc>
          <w:tcPr>
            <w:tcW w:w="3374" w:type="dxa"/>
          </w:tcPr>
          <w:p w:rsidR="00875749" w:rsidRDefault="00875749" w:rsidP="00875749">
            <w:pPr>
              <w:jc w:val="right"/>
            </w:pPr>
            <w:r>
              <w:t>49,103.64</w:t>
            </w:r>
          </w:p>
        </w:tc>
      </w:tr>
    </w:tbl>
    <w:p w:rsidR="00875749" w:rsidRDefault="00875749" w:rsidP="00875749">
      <w:pPr>
        <w:pStyle w:val="-8"/>
      </w:pPr>
      <w:r>
        <w:rPr>
          <w:rFonts w:hint="eastAsia"/>
        </w:rPr>
        <w:t>注：本基金的银行存款由基金托管人中国邮政储蓄银行股份有限公司保管，按银行约定利率计息。</w:t>
      </w:r>
    </w:p>
    <w:p w:rsidR="00875749" w:rsidRDefault="00875749" w:rsidP="00875749">
      <w:pPr>
        <w:pStyle w:val="-4"/>
        <w:spacing w:before="156" w:after="156"/>
      </w:pPr>
      <w:r>
        <w:rPr>
          <w:rFonts w:hint="eastAsia"/>
        </w:rPr>
        <w:t>本基金在承销期内参与关联方承销证券的情况</w:t>
      </w:r>
    </w:p>
    <w:p w:rsidR="00875749" w:rsidRDefault="00875749" w:rsidP="00875749">
      <w:pPr>
        <w:pStyle w:val="-"/>
        <w:ind w:firstLine="420"/>
      </w:pPr>
      <w:r>
        <w:rPr>
          <w:rFonts w:hint="eastAsia"/>
        </w:rPr>
        <w:t>本基金本报告期内无在承销期内参与关联方承销证券的情况。</w:t>
      </w:r>
    </w:p>
    <w:p w:rsidR="00875749" w:rsidRDefault="00875749" w:rsidP="00875749">
      <w:pPr>
        <w:pStyle w:val="-4"/>
        <w:spacing w:before="156" w:after="156"/>
      </w:pPr>
      <w:r>
        <w:rPr>
          <w:rFonts w:hint="eastAsia"/>
        </w:rPr>
        <w:t>其他关联交易事项的说明</w:t>
      </w:r>
    </w:p>
    <w:p w:rsidR="00875749" w:rsidRDefault="00875749" w:rsidP="00875749">
      <w:pPr>
        <w:pStyle w:val="-"/>
        <w:ind w:firstLine="420"/>
      </w:pPr>
      <w:r>
        <w:rPr>
          <w:rFonts w:hint="eastAsia"/>
        </w:rPr>
        <w:t>无。</w:t>
      </w:r>
    </w:p>
    <w:p w:rsidR="00875749" w:rsidRDefault="00875749" w:rsidP="00875749">
      <w:pPr>
        <w:pStyle w:val="-3"/>
        <w:spacing w:before="156" w:after="156"/>
      </w:pPr>
      <w:r>
        <w:rPr>
          <w:rFonts w:hint="eastAsia"/>
        </w:rPr>
        <w:t>利润分配情况</w:t>
      </w:r>
    </w:p>
    <w:p w:rsidR="00875749" w:rsidRDefault="00875749" w:rsidP="00875749">
      <w:pPr>
        <w:pStyle w:val="-"/>
        <w:ind w:firstLine="420"/>
      </w:pPr>
      <w:r>
        <w:rPr>
          <w:rFonts w:hint="eastAsia"/>
        </w:rPr>
        <w:t>本基金本报告期内未进行利润分配。</w:t>
      </w:r>
    </w:p>
    <w:p w:rsidR="00875749" w:rsidRDefault="00875749" w:rsidP="00875749">
      <w:pPr>
        <w:pStyle w:val="-3"/>
        <w:spacing w:before="156" w:after="156"/>
      </w:pPr>
      <w:r>
        <w:rPr>
          <w:rFonts w:hint="eastAsia"/>
        </w:rPr>
        <w:t>期末（</w:t>
      </w:r>
      <w:r>
        <w:t>2019</w:t>
      </w:r>
      <w:r>
        <w:t>年</w:t>
      </w:r>
      <w:r>
        <w:t>06</w:t>
      </w:r>
      <w:r>
        <w:t>月</w:t>
      </w:r>
      <w:r>
        <w:t>30</w:t>
      </w:r>
      <w:r>
        <w:t>日）本基金持有的流通受限证券</w:t>
      </w:r>
    </w:p>
    <w:p w:rsidR="00875749" w:rsidRDefault="00875749" w:rsidP="00875749">
      <w:pPr>
        <w:pStyle w:val="-4"/>
        <w:spacing w:before="156" w:after="156"/>
      </w:pPr>
      <w:r>
        <w:rPr>
          <w:rFonts w:hint="eastAsia"/>
        </w:rPr>
        <w:t>因认购新发</w:t>
      </w:r>
      <w:r>
        <w:rPr>
          <w:rFonts w:hint="eastAsia"/>
        </w:rPr>
        <w:t>/</w:t>
      </w:r>
      <w:r>
        <w:rPr>
          <w:rFonts w:hint="eastAsia"/>
        </w:rPr>
        <w:t>增发证券而于期末持有的流通受限证券</w:t>
      </w:r>
    </w:p>
    <w:p w:rsidR="00875749" w:rsidRDefault="00875749" w:rsidP="00875749">
      <w:pPr>
        <w:pStyle w:val="-"/>
        <w:ind w:firstLine="420"/>
      </w:pPr>
      <w:r>
        <w:rPr>
          <w:rFonts w:hint="eastAsia"/>
        </w:rPr>
        <w:t>本基金本报告期末无因认购新发/增发证券而于期末持有的流通受限证券。</w:t>
      </w:r>
    </w:p>
    <w:p w:rsidR="00875749" w:rsidRDefault="00875749" w:rsidP="00875749">
      <w:pPr>
        <w:pStyle w:val="-4"/>
        <w:spacing w:before="156" w:after="156"/>
      </w:pPr>
      <w:r>
        <w:rPr>
          <w:rFonts w:hint="eastAsia"/>
        </w:rPr>
        <w:t>期末持有的暂时停牌等流通受限股票</w:t>
      </w:r>
    </w:p>
    <w:p w:rsidR="00875749" w:rsidRDefault="00875749" w:rsidP="00875749">
      <w:pPr>
        <w:pStyle w:val="-"/>
        <w:ind w:firstLine="420"/>
      </w:pPr>
      <w:r>
        <w:rPr>
          <w:rFonts w:hint="eastAsia"/>
        </w:rPr>
        <w:t>本基金本报告期末未持有暂时停牌等流通受限股票。</w:t>
      </w:r>
    </w:p>
    <w:p w:rsidR="00875749" w:rsidRDefault="00875749" w:rsidP="00875749">
      <w:pPr>
        <w:pStyle w:val="-4"/>
        <w:spacing w:before="156" w:after="156"/>
      </w:pPr>
      <w:r>
        <w:rPr>
          <w:rFonts w:hint="eastAsia"/>
        </w:rPr>
        <w:t>期末债券正回购交易中作为抵押的债券</w:t>
      </w:r>
    </w:p>
    <w:p w:rsidR="00875749" w:rsidRDefault="00875749" w:rsidP="00875749">
      <w:pPr>
        <w:pStyle w:val="-5"/>
        <w:spacing w:before="156" w:after="156"/>
      </w:pPr>
      <w:r>
        <w:rPr>
          <w:rFonts w:hint="eastAsia"/>
        </w:rPr>
        <w:t>银行间市场债券正回购</w:t>
      </w:r>
    </w:p>
    <w:p w:rsidR="00875749" w:rsidRDefault="00875749" w:rsidP="00875749">
      <w:pPr>
        <w:pStyle w:val="-"/>
        <w:ind w:firstLine="420"/>
      </w:pPr>
      <w:r>
        <w:rPr>
          <w:rFonts w:hint="eastAsia"/>
        </w:rPr>
        <w:t>截至本报告期末2019年6月30日止，本基金从事银行间市场债券正回购交易形成的卖出回购证券款余额31,064,864.47元，是以如下债券作为抵押：</w:t>
      </w:r>
    </w:p>
    <w:p w:rsidR="00875749" w:rsidRDefault="00875749" w:rsidP="00875749">
      <w:pPr>
        <w:pStyle w:val="-"/>
        <w:ind w:firstLine="420"/>
        <w:jc w:val="right"/>
      </w:pPr>
      <w:r>
        <w:rPr>
          <w:rFonts w:hint="eastAsia"/>
        </w:rPr>
        <w:t>金额单位：人民币元</w:t>
      </w:r>
    </w:p>
    <w:tbl>
      <w:tblPr>
        <w:tblStyle w:val="-0"/>
        <w:tblW w:w="0" w:type="auto"/>
        <w:tblLayout w:type="fixed"/>
        <w:tblLook w:val="04A0"/>
      </w:tblPr>
      <w:tblGrid>
        <w:gridCol w:w="1134"/>
        <w:gridCol w:w="1247"/>
        <w:gridCol w:w="1361"/>
        <w:gridCol w:w="1361"/>
        <w:gridCol w:w="1531"/>
        <w:gridCol w:w="1871"/>
      </w:tblGrid>
      <w:tr w:rsidR="00875749" w:rsidTr="00875749">
        <w:trPr>
          <w:cnfStyle w:val="100000000000"/>
        </w:trPr>
        <w:tc>
          <w:tcPr>
            <w:tcW w:w="1134" w:type="dxa"/>
          </w:tcPr>
          <w:p w:rsidR="00875749" w:rsidRDefault="00875749" w:rsidP="00875749">
            <w:pPr>
              <w:pStyle w:val="-"/>
              <w:ind w:firstLineChars="0" w:firstLine="0"/>
              <w:jc w:val="center"/>
            </w:pPr>
            <w:r>
              <w:rPr>
                <w:rFonts w:hint="eastAsia"/>
              </w:rPr>
              <w:t>债券代码</w:t>
            </w:r>
          </w:p>
        </w:tc>
        <w:tc>
          <w:tcPr>
            <w:tcW w:w="1247" w:type="dxa"/>
          </w:tcPr>
          <w:p w:rsidR="00875749" w:rsidRDefault="00875749" w:rsidP="00875749">
            <w:pPr>
              <w:pStyle w:val="-"/>
              <w:ind w:firstLineChars="0" w:firstLine="0"/>
              <w:jc w:val="center"/>
            </w:pPr>
            <w:r>
              <w:rPr>
                <w:rFonts w:hint="eastAsia"/>
              </w:rPr>
              <w:t>债券名称</w:t>
            </w:r>
          </w:p>
        </w:tc>
        <w:tc>
          <w:tcPr>
            <w:tcW w:w="1361" w:type="dxa"/>
          </w:tcPr>
          <w:p w:rsidR="00875749" w:rsidRDefault="00875749" w:rsidP="00875749">
            <w:pPr>
              <w:pStyle w:val="-"/>
              <w:ind w:firstLineChars="0" w:firstLine="0"/>
              <w:jc w:val="center"/>
            </w:pPr>
            <w:r>
              <w:rPr>
                <w:rFonts w:hint="eastAsia"/>
              </w:rPr>
              <w:t>回购到期日</w:t>
            </w:r>
          </w:p>
        </w:tc>
        <w:tc>
          <w:tcPr>
            <w:tcW w:w="1361" w:type="dxa"/>
          </w:tcPr>
          <w:p w:rsidR="00875749" w:rsidRDefault="00875749" w:rsidP="00875749">
            <w:pPr>
              <w:pStyle w:val="-"/>
              <w:ind w:firstLineChars="0" w:firstLine="0"/>
              <w:jc w:val="center"/>
            </w:pPr>
            <w:r>
              <w:rPr>
                <w:rFonts w:hint="eastAsia"/>
              </w:rPr>
              <w:t>期末估值单价</w:t>
            </w:r>
          </w:p>
        </w:tc>
        <w:tc>
          <w:tcPr>
            <w:tcW w:w="1531" w:type="dxa"/>
          </w:tcPr>
          <w:p w:rsidR="00875749" w:rsidRDefault="00875749" w:rsidP="00875749">
            <w:pPr>
              <w:pStyle w:val="-"/>
              <w:ind w:firstLineChars="0" w:firstLine="0"/>
              <w:jc w:val="center"/>
            </w:pPr>
            <w:r>
              <w:rPr>
                <w:rFonts w:hint="eastAsia"/>
              </w:rPr>
              <w:t>数量（张）</w:t>
            </w:r>
          </w:p>
        </w:tc>
        <w:tc>
          <w:tcPr>
            <w:tcW w:w="1871" w:type="dxa"/>
          </w:tcPr>
          <w:p w:rsidR="00875749" w:rsidRDefault="00875749" w:rsidP="00875749">
            <w:pPr>
              <w:pStyle w:val="-"/>
              <w:ind w:firstLineChars="0" w:firstLine="0"/>
              <w:jc w:val="center"/>
            </w:pPr>
            <w:r>
              <w:rPr>
                <w:rFonts w:hint="eastAsia"/>
              </w:rPr>
              <w:t>期末估值总额</w:t>
            </w:r>
          </w:p>
        </w:tc>
      </w:tr>
      <w:tr w:rsidR="00875749" w:rsidTr="00875749">
        <w:tc>
          <w:tcPr>
            <w:tcW w:w="1134" w:type="dxa"/>
          </w:tcPr>
          <w:p w:rsidR="00875749" w:rsidRDefault="00875749" w:rsidP="00875749">
            <w:pPr>
              <w:pStyle w:val="-"/>
              <w:ind w:firstLineChars="0" w:firstLine="0"/>
              <w:jc w:val="left"/>
            </w:pPr>
            <w:r>
              <w:t>190205</w:t>
            </w:r>
          </w:p>
        </w:tc>
        <w:tc>
          <w:tcPr>
            <w:tcW w:w="1247" w:type="dxa"/>
          </w:tcPr>
          <w:p w:rsidR="00875749" w:rsidRDefault="00875749" w:rsidP="00875749">
            <w:pPr>
              <w:pStyle w:val="-"/>
              <w:ind w:firstLineChars="0" w:firstLine="0"/>
              <w:jc w:val="left"/>
            </w:pPr>
            <w:r>
              <w:t>19国开05</w:t>
            </w:r>
          </w:p>
        </w:tc>
        <w:tc>
          <w:tcPr>
            <w:tcW w:w="1361" w:type="dxa"/>
          </w:tcPr>
          <w:p w:rsidR="00875749" w:rsidRDefault="00875749" w:rsidP="00875749">
            <w:pPr>
              <w:pStyle w:val="-"/>
              <w:ind w:firstLineChars="0" w:firstLine="0"/>
              <w:jc w:val="left"/>
            </w:pPr>
            <w:r>
              <w:t>2019年7月1日</w:t>
            </w:r>
          </w:p>
        </w:tc>
        <w:tc>
          <w:tcPr>
            <w:tcW w:w="1361" w:type="dxa"/>
          </w:tcPr>
          <w:p w:rsidR="00875749" w:rsidRDefault="00875749" w:rsidP="00875749">
            <w:pPr>
              <w:pStyle w:val="-"/>
              <w:ind w:firstLineChars="0" w:firstLine="0"/>
              <w:jc w:val="right"/>
            </w:pPr>
            <w:r>
              <w:t>97.95</w:t>
            </w:r>
          </w:p>
        </w:tc>
        <w:tc>
          <w:tcPr>
            <w:tcW w:w="1531" w:type="dxa"/>
          </w:tcPr>
          <w:p w:rsidR="00875749" w:rsidRDefault="00875749" w:rsidP="00875749">
            <w:pPr>
              <w:pStyle w:val="-"/>
              <w:ind w:firstLineChars="0" w:firstLine="0"/>
              <w:jc w:val="right"/>
            </w:pPr>
            <w:r>
              <w:t>327,000</w:t>
            </w:r>
          </w:p>
        </w:tc>
        <w:tc>
          <w:tcPr>
            <w:tcW w:w="1871" w:type="dxa"/>
          </w:tcPr>
          <w:p w:rsidR="00875749" w:rsidRDefault="00875749" w:rsidP="00875749">
            <w:pPr>
              <w:pStyle w:val="-"/>
              <w:ind w:firstLineChars="0" w:firstLine="0"/>
              <w:jc w:val="right"/>
            </w:pPr>
            <w:r>
              <w:t>32,029,650.00</w:t>
            </w:r>
          </w:p>
        </w:tc>
      </w:tr>
      <w:tr w:rsidR="00875749" w:rsidTr="00875749">
        <w:tc>
          <w:tcPr>
            <w:tcW w:w="1134" w:type="dxa"/>
          </w:tcPr>
          <w:p w:rsidR="00875749" w:rsidRDefault="00875749" w:rsidP="00875749">
            <w:pPr>
              <w:pStyle w:val="-"/>
              <w:ind w:firstLineChars="0" w:firstLine="0"/>
              <w:jc w:val="left"/>
            </w:pPr>
            <w:r>
              <w:rPr>
                <w:rFonts w:hint="eastAsia"/>
              </w:rPr>
              <w:t>合计</w:t>
            </w:r>
          </w:p>
        </w:tc>
        <w:tc>
          <w:tcPr>
            <w:tcW w:w="1247" w:type="dxa"/>
          </w:tcPr>
          <w:p w:rsidR="00875749" w:rsidRDefault="00875749" w:rsidP="00875749">
            <w:pPr>
              <w:pStyle w:val="-"/>
              <w:ind w:firstLineChars="0" w:firstLine="0"/>
              <w:jc w:val="right"/>
            </w:pPr>
            <w:r>
              <w:t>-</w:t>
            </w:r>
          </w:p>
        </w:tc>
        <w:tc>
          <w:tcPr>
            <w:tcW w:w="1361" w:type="dxa"/>
          </w:tcPr>
          <w:p w:rsidR="00875749" w:rsidRDefault="00875749" w:rsidP="00875749">
            <w:pPr>
              <w:pStyle w:val="-"/>
              <w:ind w:firstLineChars="0" w:firstLine="0"/>
              <w:jc w:val="right"/>
            </w:pPr>
            <w:r>
              <w:t>-</w:t>
            </w:r>
          </w:p>
        </w:tc>
        <w:tc>
          <w:tcPr>
            <w:tcW w:w="1361" w:type="dxa"/>
          </w:tcPr>
          <w:p w:rsidR="00875749" w:rsidRDefault="00875749" w:rsidP="00875749">
            <w:pPr>
              <w:pStyle w:val="-"/>
              <w:ind w:firstLineChars="0" w:firstLine="0"/>
              <w:jc w:val="right"/>
            </w:pPr>
            <w:r>
              <w:t>-</w:t>
            </w:r>
          </w:p>
        </w:tc>
        <w:tc>
          <w:tcPr>
            <w:tcW w:w="1531" w:type="dxa"/>
          </w:tcPr>
          <w:p w:rsidR="00875749" w:rsidRDefault="00875749" w:rsidP="00875749">
            <w:pPr>
              <w:pStyle w:val="-"/>
              <w:ind w:firstLineChars="0" w:firstLine="0"/>
              <w:jc w:val="right"/>
            </w:pPr>
            <w:r>
              <w:t>327,000</w:t>
            </w:r>
          </w:p>
        </w:tc>
        <w:tc>
          <w:tcPr>
            <w:tcW w:w="1871" w:type="dxa"/>
          </w:tcPr>
          <w:p w:rsidR="00875749" w:rsidRDefault="00875749" w:rsidP="00875749">
            <w:pPr>
              <w:pStyle w:val="-"/>
              <w:ind w:firstLineChars="0" w:firstLine="0"/>
              <w:jc w:val="right"/>
            </w:pPr>
            <w:r>
              <w:t>32,029,650.00</w:t>
            </w:r>
          </w:p>
        </w:tc>
      </w:tr>
    </w:tbl>
    <w:p w:rsidR="00875749" w:rsidRDefault="00875749" w:rsidP="00875749">
      <w:pPr>
        <w:pStyle w:val="-5"/>
        <w:spacing w:before="156" w:after="156"/>
      </w:pPr>
      <w:r>
        <w:rPr>
          <w:rFonts w:hint="eastAsia"/>
        </w:rPr>
        <w:t>交易所市场债券正回购</w:t>
      </w:r>
    </w:p>
    <w:p w:rsidR="00875749" w:rsidRDefault="00875749" w:rsidP="00875749">
      <w:pPr>
        <w:pStyle w:val="-"/>
        <w:ind w:firstLine="420"/>
      </w:pPr>
      <w:r>
        <w:rPr>
          <w:rFonts w:hint="eastAsia"/>
        </w:rPr>
        <w:t>无。</w:t>
      </w:r>
    </w:p>
    <w:p w:rsidR="00875749" w:rsidRDefault="00875749" w:rsidP="00875749">
      <w:pPr>
        <w:pStyle w:val="-3"/>
        <w:spacing w:before="156" w:after="156"/>
      </w:pPr>
      <w:r>
        <w:rPr>
          <w:rFonts w:hint="eastAsia"/>
        </w:rPr>
        <w:t>金融工具风险及管理</w:t>
      </w:r>
    </w:p>
    <w:p w:rsidR="00875749" w:rsidRDefault="00875749" w:rsidP="00875749">
      <w:pPr>
        <w:pStyle w:val="-4"/>
        <w:spacing w:before="156" w:after="156"/>
      </w:pPr>
      <w:r>
        <w:rPr>
          <w:rFonts w:hint="eastAsia"/>
        </w:rPr>
        <w:t>风险管理政策和组织架构</w:t>
      </w:r>
    </w:p>
    <w:p w:rsidR="00875749" w:rsidRDefault="00875749" w:rsidP="00875749">
      <w:pPr>
        <w:pStyle w:val="-"/>
        <w:ind w:firstLine="420"/>
      </w:pPr>
      <w:r>
        <w:rPr>
          <w:rFonts w:hint="eastAsia"/>
        </w:rPr>
        <w:t>本基金为债券型基金，其长期平均风险和预期收益率低于股票型基金、混合型基金，高于货币市场基金。本基金为指数型基金，主要采用抽样复制和动态最优化的方法跟踪标的指数的表现，具有与标的指数、以及标的指数所代表的债券市场相似的风险收益特征。本基金投资的金融工具主要包括债券投资等。本基金在日常投资管理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对标的指数的有效跟踪”的风险收益目标。</w:t>
      </w:r>
    </w:p>
    <w:p w:rsidR="00875749" w:rsidRDefault="00875749" w:rsidP="00875749">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875749" w:rsidRDefault="00875749" w:rsidP="00875749">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875749" w:rsidRDefault="00875749" w:rsidP="00875749">
      <w:pPr>
        <w:pStyle w:val="-4"/>
        <w:spacing w:before="156" w:after="156"/>
      </w:pPr>
      <w:r>
        <w:rPr>
          <w:rFonts w:hint="eastAsia"/>
        </w:rPr>
        <w:t>信用风险</w:t>
      </w:r>
    </w:p>
    <w:p w:rsidR="00875749" w:rsidRDefault="00875749" w:rsidP="00875749">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875749" w:rsidRDefault="00875749" w:rsidP="00875749">
      <w:pPr>
        <w:pStyle w:val="-"/>
        <w:ind w:firstLine="420"/>
      </w:pPr>
      <w:r>
        <w:rPr>
          <w:rFonts w:hint="eastAsia"/>
        </w:rPr>
        <w:t>本基金的基金管理人在交易前对交易对手的资信状况进行了充分的评估。本基金的银行存款存放在本基金的托管人中国邮储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875749" w:rsidRDefault="00875749" w:rsidP="00875749">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875749" w:rsidRDefault="00875749" w:rsidP="00875749">
      <w:pPr>
        <w:pStyle w:val="-"/>
        <w:ind w:firstLine="420"/>
      </w:pPr>
      <w:r>
        <w:rPr>
          <w:rFonts w:hint="eastAsia"/>
        </w:rPr>
        <w:t>于2019年6月30日，本基金未持有除国债、央行票据和政策性金融债以外的债券。</w:t>
      </w:r>
    </w:p>
    <w:p w:rsidR="00875749" w:rsidRDefault="00875749" w:rsidP="00875749">
      <w:pPr>
        <w:pStyle w:val="-4"/>
        <w:spacing w:before="156" w:after="156"/>
      </w:pPr>
      <w:r>
        <w:rPr>
          <w:rFonts w:hint="eastAsia"/>
        </w:rPr>
        <w:t>流动性风险</w:t>
      </w:r>
    </w:p>
    <w:p w:rsidR="00875749" w:rsidRDefault="00875749" w:rsidP="00875749">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75749" w:rsidRDefault="00875749" w:rsidP="00875749">
      <w:pPr>
        <w:pStyle w:val="-"/>
        <w:ind w:firstLine="420"/>
      </w:pPr>
      <w:r>
        <w:rPr>
          <w:rFonts w:hint="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75749" w:rsidRDefault="00875749" w:rsidP="00875749">
      <w:pPr>
        <w:pStyle w:val="-"/>
        <w:ind w:firstLine="420"/>
      </w:pPr>
      <w:r>
        <w:rPr>
          <w:rFonts w:hint="eastAsia"/>
        </w:rPr>
        <w:t>于2019年6月30日，除卖出回购金融资产款余额中有31,064,864.47元将在一个月以内到期且计息(该利息金额不重大)外，本基金所承担的其他金融负债的合约约定到期日均为一个月以内且不计息，可赎回基金份额净值(所有者权益)无固定到期日且不计息，因此账面余额约为未折现的合约到期现金流量。</w:t>
      </w:r>
    </w:p>
    <w:p w:rsidR="00875749" w:rsidRDefault="00875749" w:rsidP="00875749">
      <w:pPr>
        <w:pStyle w:val="-5"/>
        <w:spacing w:before="156" w:after="156"/>
      </w:pPr>
      <w:r>
        <w:rPr>
          <w:rFonts w:hint="eastAsia"/>
        </w:rPr>
        <w:t>报告期内本基金组合资产的流动性风险分析</w:t>
      </w:r>
    </w:p>
    <w:p w:rsidR="00875749" w:rsidRDefault="00875749" w:rsidP="00875749">
      <w:pPr>
        <w:pStyle w:val="-"/>
        <w:ind w:firstLine="420"/>
      </w:pPr>
      <w:r>
        <w:rPr>
          <w:rFonts w:hint="eastAsia"/>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75749" w:rsidRDefault="00875749" w:rsidP="00875749">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完全按照有关指数构成比例进行证券投资的开放式基金及中国证监会认定的特殊投资组合不受上述比例限制)。</w:t>
      </w:r>
    </w:p>
    <w:p w:rsidR="00875749" w:rsidRDefault="00875749" w:rsidP="00875749">
      <w:pPr>
        <w:pStyle w:val="-"/>
        <w:ind w:firstLine="420"/>
      </w:pPr>
      <w:r>
        <w:rPr>
          <w:rFonts w:hint="eastAsia"/>
        </w:rPr>
        <w:t>本基金所持部分证券在证券交易所上市，其余亦可在银行间同业市场交易，部分基金资产流通暂时受限制不能自由转让的情况参见附注6.4.12。此外，本基金可通过卖出回购金融资产方式借入短期资金应对流动性需求，其上限一般不超过基金持有的债券投资的公允价值。本基金主动投资于流动性受限资产的市值合计不得超过基金资产净值的15%。于2019年6月30日，本基金无流动性受限资产。</w:t>
      </w:r>
    </w:p>
    <w:p w:rsidR="00875749" w:rsidRDefault="00875749" w:rsidP="00875749">
      <w:pPr>
        <w:pStyle w:val="-"/>
        <w:ind w:firstLine="420"/>
      </w:pPr>
      <w:r>
        <w:rPr>
          <w:rFonts w:hint="eastAsia"/>
        </w:rPr>
        <w:t>本基金的基金管理人每日对基金组合资产中7个工作日可变现资产的可变现价值进行审慎评估与测算，确保每日确认的净赎回申请不得超过7个工作日可变现资产的可变现价值。于2019年6月30日，本基金组合资产中7个工作日可变现资产的账面价值超过经确认的当日净赎回金额。</w:t>
      </w:r>
    </w:p>
    <w:p w:rsidR="00875749" w:rsidRDefault="00875749" w:rsidP="00875749">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75749" w:rsidRDefault="00875749" w:rsidP="00875749">
      <w:pPr>
        <w:pStyle w:val="-4"/>
        <w:spacing w:before="156" w:after="156"/>
      </w:pPr>
      <w:r>
        <w:rPr>
          <w:rFonts w:hint="eastAsia"/>
        </w:rPr>
        <w:t>市场风险</w:t>
      </w:r>
    </w:p>
    <w:p w:rsidR="00875749" w:rsidRDefault="00875749" w:rsidP="00875749">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875749" w:rsidRDefault="00875749" w:rsidP="00875749">
      <w:pPr>
        <w:pStyle w:val="-5"/>
        <w:spacing w:before="156" w:after="156"/>
      </w:pPr>
      <w:r>
        <w:rPr>
          <w:rFonts w:hint="eastAsia"/>
        </w:rPr>
        <w:t>利率风险</w:t>
      </w:r>
    </w:p>
    <w:p w:rsidR="00875749" w:rsidRDefault="00875749" w:rsidP="00875749">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75749" w:rsidRDefault="00875749" w:rsidP="00875749">
      <w:pPr>
        <w:pStyle w:val="-"/>
        <w:ind w:firstLine="420"/>
      </w:pPr>
      <w:r>
        <w:rPr>
          <w:rFonts w:hint="eastAsia"/>
        </w:rPr>
        <w:t>本基金的基金管理人定期对本基金面临的利率敏感性缺口进行监控，并通过调整投资组合的久期等方法对上述利率风险进行管理。</w:t>
      </w:r>
    </w:p>
    <w:p w:rsidR="00875749" w:rsidRDefault="00875749" w:rsidP="00875749">
      <w:pPr>
        <w:pStyle w:val="-"/>
        <w:ind w:firstLine="420"/>
      </w:pPr>
      <w:r>
        <w:rPr>
          <w:rFonts w:hint="eastAsia"/>
        </w:rPr>
        <w:t>本基金投资于交易所及银行间市场交易的固定收益品种比重较大，此外还持有银行存款等利率敏感性资产，因此存在相应的利率风险。</w:t>
      </w:r>
    </w:p>
    <w:p w:rsidR="00875749" w:rsidRDefault="00875749" w:rsidP="00875749">
      <w:pPr>
        <w:pStyle w:val="-6"/>
        <w:spacing w:before="156" w:after="156"/>
      </w:pPr>
      <w:r>
        <w:rPr>
          <w:rFonts w:hint="eastAsia"/>
        </w:rPr>
        <w:t>利率风险敞口</w:t>
      </w:r>
    </w:p>
    <w:p w:rsidR="00875749" w:rsidRDefault="00875749" w:rsidP="00875749">
      <w:pPr>
        <w:jc w:val="right"/>
      </w:pPr>
      <w:r>
        <w:rPr>
          <w:rFonts w:hint="eastAsia"/>
        </w:rPr>
        <w:t>单位：人民币元</w:t>
      </w:r>
    </w:p>
    <w:tbl>
      <w:tblPr>
        <w:tblStyle w:val="-noheader"/>
        <w:tblW w:w="0" w:type="auto"/>
        <w:tblLayout w:type="fixed"/>
        <w:tblLook w:val="04A0"/>
      </w:tblPr>
      <w:tblGrid>
        <w:gridCol w:w="1420"/>
        <w:gridCol w:w="1420"/>
        <w:gridCol w:w="1420"/>
        <w:gridCol w:w="1420"/>
        <w:gridCol w:w="1421"/>
        <w:gridCol w:w="1421"/>
      </w:tblGrid>
      <w:tr w:rsidR="00875749" w:rsidTr="00875749">
        <w:tc>
          <w:tcPr>
            <w:tcW w:w="1420" w:type="dxa"/>
          </w:tcPr>
          <w:p w:rsidR="00875749" w:rsidRDefault="00875749" w:rsidP="00875749">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875749" w:rsidRDefault="00875749" w:rsidP="00875749">
            <w:pPr>
              <w:jc w:val="left"/>
            </w:pPr>
            <w:r>
              <w:rPr>
                <w:rFonts w:hint="eastAsia"/>
              </w:rPr>
              <w:t>1</w:t>
            </w:r>
            <w:r>
              <w:rPr>
                <w:rFonts w:hint="eastAsia"/>
              </w:rPr>
              <w:t>年以内</w:t>
            </w:r>
          </w:p>
        </w:tc>
        <w:tc>
          <w:tcPr>
            <w:tcW w:w="1420" w:type="dxa"/>
          </w:tcPr>
          <w:p w:rsidR="00875749" w:rsidRDefault="00875749" w:rsidP="00875749">
            <w:pPr>
              <w:jc w:val="left"/>
            </w:pPr>
            <w:r>
              <w:rPr>
                <w:rFonts w:hint="eastAsia"/>
              </w:rPr>
              <w:t>1-5</w:t>
            </w:r>
            <w:r>
              <w:rPr>
                <w:rFonts w:hint="eastAsia"/>
              </w:rPr>
              <w:t>年</w:t>
            </w:r>
          </w:p>
        </w:tc>
        <w:tc>
          <w:tcPr>
            <w:tcW w:w="1420" w:type="dxa"/>
          </w:tcPr>
          <w:p w:rsidR="00875749" w:rsidRDefault="00875749" w:rsidP="00875749">
            <w:pPr>
              <w:jc w:val="left"/>
            </w:pPr>
            <w:r>
              <w:rPr>
                <w:rFonts w:hint="eastAsia"/>
              </w:rPr>
              <w:t>5</w:t>
            </w:r>
            <w:r>
              <w:rPr>
                <w:rFonts w:hint="eastAsia"/>
              </w:rPr>
              <w:t>年以上</w:t>
            </w:r>
          </w:p>
        </w:tc>
        <w:tc>
          <w:tcPr>
            <w:tcW w:w="1421" w:type="dxa"/>
          </w:tcPr>
          <w:p w:rsidR="00875749" w:rsidRDefault="00875749" w:rsidP="00875749">
            <w:pPr>
              <w:jc w:val="left"/>
            </w:pPr>
            <w:r>
              <w:rPr>
                <w:rFonts w:hint="eastAsia"/>
              </w:rPr>
              <w:t>不计息</w:t>
            </w:r>
          </w:p>
        </w:tc>
        <w:tc>
          <w:tcPr>
            <w:tcW w:w="1421" w:type="dxa"/>
          </w:tcPr>
          <w:p w:rsidR="00875749" w:rsidRDefault="00875749" w:rsidP="00875749">
            <w:pPr>
              <w:jc w:val="left"/>
            </w:pPr>
            <w:r>
              <w:rPr>
                <w:rFonts w:hint="eastAsia"/>
              </w:rPr>
              <w:t>合计</w:t>
            </w:r>
          </w:p>
        </w:tc>
      </w:tr>
      <w:tr w:rsidR="00875749" w:rsidTr="00875749">
        <w:tc>
          <w:tcPr>
            <w:tcW w:w="1420" w:type="dxa"/>
          </w:tcPr>
          <w:p w:rsidR="00875749" w:rsidRDefault="00875749" w:rsidP="00875749">
            <w:pPr>
              <w:jc w:val="left"/>
            </w:pPr>
            <w:r>
              <w:rPr>
                <w:rFonts w:hint="eastAsia"/>
              </w:rPr>
              <w:t>资产</w:t>
            </w:r>
          </w:p>
        </w:tc>
        <w:tc>
          <w:tcPr>
            <w:tcW w:w="1420" w:type="dxa"/>
          </w:tcPr>
          <w:p w:rsidR="00875749" w:rsidRDefault="00875749" w:rsidP="00875749">
            <w:pPr>
              <w:jc w:val="left"/>
            </w:pPr>
          </w:p>
        </w:tc>
        <w:tc>
          <w:tcPr>
            <w:tcW w:w="1420" w:type="dxa"/>
          </w:tcPr>
          <w:p w:rsidR="00875749" w:rsidRDefault="00875749" w:rsidP="00875749">
            <w:pPr>
              <w:jc w:val="left"/>
            </w:pPr>
          </w:p>
        </w:tc>
        <w:tc>
          <w:tcPr>
            <w:tcW w:w="1420" w:type="dxa"/>
          </w:tcPr>
          <w:p w:rsidR="00875749" w:rsidRDefault="00875749" w:rsidP="00875749">
            <w:pPr>
              <w:jc w:val="left"/>
            </w:pPr>
          </w:p>
        </w:tc>
        <w:tc>
          <w:tcPr>
            <w:tcW w:w="1421" w:type="dxa"/>
          </w:tcPr>
          <w:p w:rsidR="00875749" w:rsidRDefault="00875749" w:rsidP="00875749">
            <w:pPr>
              <w:jc w:val="left"/>
            </w:pPr>
          </w:p>
        </w:tc>
        <w:tc>
          <w:tcPr>
            <w:tcW w:w="1421" w:type="dxa"/>
          </w:tcPr>
          <w:p w:rsidR="00875749" w:rsidRDefault="00875749" w:rsidP="00875749">
            <w:pPr>
              <w:jc w:val="left"/>
            </w:pPr>
          </w:p>
        </w:tc>
      </w:tr>
      <w:tr w:rsidR="00875749" w:rsidTr="00875749">
        <w:tc>
          <w:tcPr>
            <w:tcW w:w="1420" w:type="dxa"/>
          </w:tcPr>
          <w:p w:rsidR="00875749" w:rsidRDefault="00875749" w:rsidP="00875749">
            <w:pPr>
              <w:jc w:val="left"/>
            </w:pPr>
            <w:r>
              <w:rPr>
                <w:rFonts w:hint="eastAsia"/>
              </w:rPr>
              <w:t>银行存款</w:t>
            </w:r>
          </w:p>
        </w:tc>
        <w:tc>
          <w:tcPr>
            <w:tcW w:w="1420" w:type="dxa"/>
          </w:tcPr>
          <w:p w:rsidR="00875749" w:rsidRDefault="00875749" w:rsidP="00875749">
            <w:pPr>
              <w:jc w:val="right"/>
            </w:pPr>
            <w:r>
              <w:t>730,860.72</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730,860.72</w:t>
            </w:r>
          </w:p>
        </w:tc>
      </w:tr>
      <w:tr w:rsidR="00875749" w:rsidTr="00875749">
        <w:tc>
          <w:tcPr>
            <w:tcW w:w="1420" w:type="dxa"/>
          </w:tcPr>
          <w:p w:rsidR="00875749" w:rsidRDefault="00875749" w:rsidP="00875749">
            <w:pPr>
              <w:jc w:val="left"/>
            </w:pPr>
            <w:r>
              <w:rPr>
                <w:rFonts w:hint="eastAsia"/>
              </w:rPr>
              <w:t>结算备付金</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w:t>
            </w:r>
          </w:p>
        </w:tc>
      </w:tr>
      <w:tr w:rsidR="00875749" w:rsidTr="00875749">
        <w:tc>
          <w:tcPr>
            <w:tcW w:w="1420" w:type="dxa"/>
          </w:tcPr>
          <w:p w:rsidR="00875749" w:rsidRDefault="00875749" w:rsidP="00875749">
            <w:pPr>
              <w:jc w:val="left"/>
            </w:pPr>
            <w:r>
              <w:rPr>
                <w:rFonts w:hint="eastAsia"/>
              </w:rPr>
              <w:t>存出保证金</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w:t>
            </w:r>
          </w:p>
        </w:tc>
      </w:tr>
      <w:tr w:rsidR="00875749" w:rsidTr="00875749">
        <w:tc>
          <w:tcPr>
            <w:tcW w:w="1420" w:type="dxa"/>
          </w:tcPr>
          <w:p w:rsidR="00875749" w:rsidRDefault="00875749" w:rsidP="00875749">
            <w:pPr>
              <w:jc w:val="left"/>
            </w:pPr>
            <w:r>
              <w:rPr>
                <w:rFonts w:hint="eastAsia"/>
              </w:rPr>
              <w:t>交易性金融资产</w:t>
            </w:r>
          </w:p>
        </w:tc>
        <w:tc>
          <w:tcPr>
            <w:tcW w:w="1420" w:type="dxa"/>
          </w:tcPr>
          <w:p w:rsidR="00875749" w:rsidRDefault="00875749" w:rsidP="00875749">
            <w:pPr>
              <w:jc w:val="right"/>
            </w:pPr>
            <w:r>
              <w:t>19,991,000.00</w:t>
            </w:r>
          </w:p>
        </w:tc>
        <w:tc>
          <w:tcPr>
            <w:tcW w:w="1420" w:type="dxa"/>
          </w:tcPr>
          <w:p w:rsidR="00875749" w:rsidRDefault="00875749" w:rsidP="00875749">
            <w:pPr>
              <w:jc w:val="right"/>
            </w:pPr>
            <w:r>
              <w:t>-</w:t>
            </w:r>
          </w:p>
        </w:tc>
        <w:tc>
          <w:tcPr>
            <w:tcW w:w="1420" w:type="dxa"/>
          </w:tcPr>
          <w:p w:rsidR="00875749" w:rsidRDefault="00875749" w:rsidP="00875749">
            <w:pPr>
              <w:jc w:val="right"/>
            </w:pPr>
            <w:r>
              <w:t>181,883,000.00</w:t>
            </w:r>
          </w:p>
        </w:tc>
        <w:tc>
          <w:tcPr>
            <w:tcW w:w="1421" w:type="dxa"/>
          </w:tcPr>
          <w:p w:rsidR="00875749" w:rsidRDefault="00875749" w:rsidP="00875749">
            <w:pPr>
              <w:jc w:val="right"/>
            </w:pPr>
            <w:r>
              <w:t>-</w:t>
            </w:r>
          </w:p>
        </w:tc>
        <w:tc>
          <w:tcPr>
            <w:tcW w:w="1421" w:type="dxa"/>
          </w:tcPr>
          <w:p w:rsidR="00875749" w:rsidRDefault="00875749" w:rsidP="00875749">
            <w:pPr>
              <w:jc w:val="right"/>
            </w:pPr>
            <w:r>
              <w:t>201,874,000.00</w:t>
            </w:r>
          </w:p>
        </w:tc>
      </w:tr>
      <w:tr w:rsidR="00875749" w:rsidTr="00875749">
        <w:tc>
          <w:tcPr>
            <w:tcW w:w="1420" w:type="dxa"/>
          </w:tcPr>
          <w:p w:rsidR="00875749" w:rsidRDefault="00875749" w:rsidP="00875749">
            <w:pPr>
              <w:jc w:val="left"/>
            </w:pPr>
            <w:r>
              <w:rPr>
                <w:rFonts w:hint="eastAsia"/>
              </w:rPr>
              <w:t>买入返售金融资产</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w:t>
            </w:r>
          </w:p>
        </w:tc>
      </w:tr>
      <w:tr w:rsidR="00875749" w:rsidTr="00875749">
        <w:tc>
          <w:tcPr>
            <w:tcW w:w="1420" w:type="dxa"/>
          </w:tcPr>
          <w:p w:rsidR="00875749" w:rsidRDefault="00875749" w:rsidP="00875749">
            <w:pPr>
              <w:jc w:val="left"/>
            </w:pPr>
            <w:r>
              <w:rPr>
                <w:rFonts w:hint="eastAsia"/>
              </w:rPr>
              <w:t>应收利息</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4,069,692.79</w:t>
            </w:r>
          </w:p>
        </w:tc>
        <w:tc>
          <w:tcPr>
            <w:tcW w:w="1421" w:type="dxa"/>
          </w:tcPr>
          <w:p w:rsidR="00875749" w:rsidRDefault="00875749" w:rsidP="00875749">
            <w:pPr>
              <w:jc w:val="right"/>
            </w:pPr>
            <w:r>
              <w:t>4,069,692.79</w:t>
            </w:r>
          </w:p>
        </w:tc>
      </w:tr>
      <w:tr w:rsidR="00875749" w:rsidTr="00875749">
        <w:tc>
          <w:tcPr>
            <w:tcW w:w="1420" w:type="dxa"/>
          </w:tcPr>
          <w:p w:rsidR="00875749" w:rsidRDefault="00875749" w:rsidP="00875749">
            <w:pPr>
              <w:jc w:val="left"/>
            </w:pPr>
            <w:r>
              <w:rPr>
                <w:rFonts w:hint="eastAsia"/>
              </w:rPr>
              <w:t>应收股利</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w:t>
            </w:r>
          </w:p>
        </w:tc>
      </w:tr>
      <w:tr w:rsidR="00875749" w:rsidTr="00875749">
        <w:tc>
          <w:tcPr>
            <w:tcW w:w="1420" w:type="dxa"/>
          </w:tcPr>
          <w:p w:rsidR="00875749" w:rsidRDefault="00875749" w:rsidP="00875749">
            <w:pPr>
              <w:jc w:val="left"/>
            </w:pPr>
            <w:r>
              <w:rPr>
                <w:rFonts w:hint="eastAsia"/>
              </w:rPr>
              <w:t>应收申购款</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264,511.55</w:t>
            </w:r>
          </w:p>
        </w:tc>
        <w:tc>
          <w:tcPr>
            <w:tcW w:w="1421" w:type="dxa"/>
          </w:tcPr>
          <w:p w:rsidR="00875749" w:rsidRDefault="00875749" w:rsidP="00875749">
            <w:pPr>
              <w:jc w:val="right"/>
            </w:pPr>
            <w:r>
              <w:t>264,511.55</w:t>
            </w:r>
          </w:p>
        </w:tc>
      </w:tr>
      <w:tr w:rsidR="00875749" w:rsidTr="00875749">
        <w:tc>
          <w:tcPr>
            <w:tcW w:w="1420" w:type="dxa"/>
          </w:tcPr>
          <w:p w:rsidR="00875749" w:rsidRDefault="00875749" w:rsidP="00875749">
            <w:pPr>
              <w:jc w:val="left"/>
            </w:pPr>
            <w:r>
              <w:rPr>
                <w:rFonts w:hint="eastAsia"/>
              </w:rPr>
              <w:t>应收证券清算款</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w:t>
            </w:r>
          </w:p>
        </w:tc>
      </w:tr>
      <w:tr w:rsidR="00875749" w:rsidTr="00875749">
        <w:tc>
          <w:tcPr>
            <w:tcW w:w="1420" w:type="dxa"/>
          </w:tcPr>
          <w:p w:rsidR="00875749" w:rsidRDefault="00875749" w:rsidP="00875749">
            <w:pPr>
              <w:jc w:val="left"/>
            </w:pPr>
            <w:r>
              <w:rPr>
                <w:rFonts w:hint="eastAsia"/>
              </w:rPr>
              <w:t>其他资产</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w:t>
            </w:r>
          </w:p>
        </w:tc>
      </w:tr>
      <w:tr w:rsidR="00875749" w:rsidTr="00875749">
        <w:tc>
          <w:tcPr>
            <w:tcW w:w="1420" w:type="dxa"/>
          </w:tcPr>
          <w:p w:rsidR="00875749" w:rsidRDefault="00875749" w:rsidP="00875749">
            <w:pPr>
              <w:jc w:val="left"/>
            </w:pPr>
            <w:r>
              <w:rPr>
                <w:rFonts w:hint="eastAsia"/>
              </w:rPr>
              <w:t>资产总计</w:t>
            </w:r>
          </w:p>
        </w:tc>
        <w:tc>
          <w:tcPr>
            <w:tcW w:w="1420" w:type="dxa"/>
          </w:tcPr>
          <w:p w:rsidR="00875749" w:rsidRDefault="00875749" w:rsidP="00875749">
            <w:pPr>
              <w:jc w:val="right"/>
            </w:pPr>
            <w:r>
              <w:t>20,721,860.72</w:t>
            </w:r>
          </w:p>
        </w:tc>
        <w:tc>
          <w:tcPr>
            <w:tcW w:w="1420" w:type="dxa"/>
          </w:tcPr>
          <w:p w:rsidR="00875749" w:rsidRDefault="00875749" w:rsidP="00875749">
            <w:pPr>
              <w:jc w:val="right"/>
            </w:pPr>
            <w:r>
              <w:t>-</w:t>
            </w:r>
          </w:p>
        </w:tc>
        <w:tc>
          <w:tcPr>
            <w:tcW w:w="1420" w:type="dxa"/>
          </w:tcPr>
          <w:p w:rsidR="00875749" w:rsidRDefault="00875749" w:rsidP="00875749">
            <w:pPr>
              <w:jc w:val="right"/>
            </w:pPr>
            <w:r>
              <w:t>181,883,000.00</w:t>
            </w:r>
          </w:p>
        </w:tc>
        <w:tc>
          <w:tcPr>
            <w:tcW w:w="1421" w:type="dxa"/>
          </w:tcPr>
          <w:p w:rsidR="00875749" w:rsidRDefault="00875749" w:rsidP="00875749">
            <w:pPr>
              <w:jc w:val="right"/>
            </w:pPr>
            <w:r>
              <w:t>4,334,204.34</w:t>
            </w:r>
          </w:p>
        </w:tc>
        <w:tc>
          <w:tcPr>
            <w:tcW w:w="1421" w:type="dxa"/>
          </w:tcPr>
          <w:p w:rsidR="00875749" w:rsidRDefault="00875749" w:rsidP="00875749">
            <w:pPr>
              <w:jc w:val="right"/>
            </w:pPr>
            <w:r>
              <w:t>206,939,065.06</w:t>
            </w:r>
          </w:p>
        </w:tc>
      </w:tr>
      <w:tr w:rsidR="00875749" w:rsidTr="00875749">
        <w:tc>
          <w:tcPr>
            <w:tcW w:w="1420" w:type="dxa"/>
          </w:tcPr>
          <w:p w:rsidR="00875749" w:rsidRDefault="00875749" w:rsidP="00875749">
            <w:pPr>
              <w:jc w:val="left"/>
            </w:pPr>
            <w:r>
              <w:rPr>
                <w:rFonts w:hint="eastAsia"/>
              </w:rPr>
              <w:t>负债</w:t>
            </w:r>
          </w:p>
        </w:tc>
        <w:tc>
          <w:tcPr>
            <w:tcW w:w="1420" w:type="dxa"/>
          </w:tcPr>
          <w:p w:rsidR="00875749" w:rsidRDefault="00875749" w:rsidP="00875749">
            <w:pPr>
              <w:jc w:val="left"/>
            </w:pPr>
          </w:p>
        </w:tc>
        <w:tc>
          <w:tcPr>
            <w:tcW w:w="1420" w:type="dxa"/>
          </w:tcPr>
          <w:p w:rsidR="00875749" w:rsidRDefault="00875749" w:rsidP="00875749">
            <w:pPr>
              <w:jc w:val="left"/>
            </w:pPr>
          </w:p>
        </w:tc>
        <w:tc>
          <w:tcPr>
            <w:tcW w:w="1420" w:type="dxa"/>
          </w:tcPr>
          <w:p w:rsidR="00875749" w:rsidRDefault="00875749" w:rsidP="00875749">
            <w:pPr>
              <w:jc w:val="left"/>
            </w:pPr>
          </w:p>
        </w:tc>
        <w:tc>
          <w:tcPr>
            <w:tcW w:w="1421" w:type="dxa"/>
          </w:tcPr>
          <w:p w:rsidR="00875749" w:rsidRDefault="00875749" w:rsidP="00875749">
            <w:pPr>
              <w:jc w:val="left"/>
            </w:pPr>
          </w:p>
        </w:tc>
        <w:tc>
          <w:tcPr>
            <w:tcW w:w="1421" w:type="dxa"/>
          </w:tcPr>
          <w:p w:rsidR="00875749" w:rsidRDefault="00875749" w:rsidP="00875749">
            <w:pPr>
              <w:jc w:val="left"/>
            </w:pPr>
          </w:p>
        </w:tc>
      </w:tr>
      <w:tr w:rsidR="00875749" w:rsidTr="00875749">
        <w:tc>
          <w:tcPr>
            <w:tcW w:w="1420" w:type="dxa"/>
          </w:tcPr>
          <w:p w:rsidR="00875749" w:rsidRDefault="00875749" w:rsidP="00875749">
            <w:pPr>
              <w:jc w:val="left"/>
            </w:pPr>
            <w:r>
              <w:rPr>
                <w:rFonts w:hint="eastAsia"/>
              </w:rPr>
              <w:t>应付赎回款</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747,563.61</w:t>
            </w:r>
          </w:p>
        </w:tc>
        <w:tc>
          <w:tcPr>
            <w:tcW w:w="1421" w:type="dxa"/>
          </w:tcPr>
          <w:p w:rsidR="00875749" w:rsidRDefault="00875749" w:rsidP="00875749">
            <w:pPr>
              <w:jc w:val="right"/>
            </w:pPr>
            <w:r>
              <w:t>747,563.61</w:t>
            </w:r>
          </w:p>
        </w:tc>
      </w:tr>
      <w:tr w:rsidR="00875749" w:rsidTr="00875749">
        <w:tc>
          <w:tcPr>
            <w:tcW w:w="1420" w:type="dxa"/>
          </w:tcPr>
          <w:p w:rsidR="00875749" w:rsidRDefault="00875749" w:rsidP="00875749">
            <w:pPr>
              <w:jc w:val="left"/>
            </w:pPr>
            <w:r>
              <w:rPr>
                <w:rFonts w:hint="eastAsia"/>
              </w:rPr>
              <w:t>应付管理人报酬</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22,821.78</w:t>
            </w:r>
          </w:p>
        </w:tc>
        <w:tc>
          <w:tcPr>
            <w:tcW w:w="1421" w:type="dxa"/>
          </w:tcPr>
          <w:p w:rsidR="00875749" w:rsidRDefault="00875749" w:rsidP="00875749">
            <w:pPr>
              <w:jc w:val="right"/>
            </w:pPr>
            <w:r>
              <w:t>22,821.78</w:t>
            </w:r>
          </w:p>
        </w:tc>
      </w:tr>
      <w:tr w:rsidR="00875749" w:rsidTr="00875749">
        <w:tc>
          <w:tcPr>
            <w:tcW w:w="1420" w:type="dxa"/>
          </w:tcPr>
          <w:p w:rsidR="00875749" w:rsidRDefault="00875749" w:rsidP="00875749">
            <w:pPr>
              <w:jc w:val="left"/>
            </w:pPr>
            <w:r>
              <w:rPr>
                <w:rFonts w:hint="eastAsia"/>
              </w:rPr>
              <w:t>应付托管费</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7,607.27</w:t>
            </w:r>
          </w:p>
        </w:tc>
        <w:tc>
          <w:tcPr>
            <w:tcW w:w="1421" w:type="dxa"/>
          </w:tcPr>
          <w:p w:rsidR="00875749" w:rsidRDefault="00875749" w:rsidP="00875749">
            <w:pPr>
              <w:jc w:val="right"/>
            </w:pPr>
            <w:r>
              <w:t>7,607.27</w:t>
            </w:r>
          </w:p>
        </w:tc>
      </w:tr>
      <w:tr w:rsidR="00875749" w:rsidTr="00875749">
        <w:tc>
          <w:tcPr>
            <w:tcW w:w="1420" w:type="dxa"/>
          </w:tcPr>
          <w:p w:rsidR="00875749" w:rsidRDefault="00875749" w:rsidP="00875749">
            <w:pPr>
              <w:jc w:val="left"/>
            </w:pPr>
            <w:r>
              <w:rPr>
                <w:rFonts w:hint="eastAsia"/>
              </w:rPr>
              <w:t>应付证券清算款</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w:t>
            </w:r>
          </w:p>
        </w:tc>
      </w:tr>
      <w:tr w:rsidR="00875749" w:rsidTr="00875749">
        <w:tc>
          <w:tcPr>
            <w:tcW w:w="1420" w:type="dxa"/>
          </w:tcPr>
          <w:p w:rsidR="00875749" w:rsidRDefault="00875749" w:rsidP="00875749">
            <w:pPr>
              <w:jc w:val="left"/>
            </w:pPr>
            <w:r>
              <w:rPr>
                <w:rFonts w:hint="eastAsia"/>
              </w:rPr>
              <w:t>卖出回购金融资产款</w:t>
            </w:r>
          </w:p>
        </w:tc>
        <w:tc>
          <w:tcPr>
            <w:tcW w:w="1420" w:type="dxa"/>
          </w:tcPr>
          <w:p w:rsidR="00875749" w:rsidRDefault="00875749" w:rsidP="00875749">
            <w:pPr>
              <w:jc w:val="right"/>
            </w:pPr>
            <w:r>
              <w:t>31,064,864.47</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31,064,864.47</w:t>
            </w:r>
          </w:p>
        </w:tc>
      </w:tr>
      <w:tr w:rsidR="00875749" w:rsidTr="00875749">
        <w:tc>
          <w:tcPr>
            <w:tcW w:w="1420" w:type="dxa"/>
          </w:tcPr>
          <w:p w:rsidR="00875749" w:rsidRDefault="00875749" w:rsidP="00875749">
            <w:pPr>
              <w:jc w:val="left"/>
            </w:pPr>
            <w:r>
              <w:rPr>
                <w:rFonts w:hint="eastAsia"/>
              </w:rPr>
              <w:t>应付销售服务费</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1,303.87</w:t>
            </w:r>
          </w:p>
        </w:tc>
        <w:tc>
          <w:tcPr>
            <w:tcW w:w="1421" w:type="dxa"/>
          </w:tcPr>
          <w:p w:rsidR="00875749" w:rsidRDefault="00875749" w:rsidP="00875749">
            <w:pPr>
              <w:jc w:val="right"/>
            </w:pPr>
            <w:r>
              <w:t>1,303.87</w:t>
            </w:r>
          </w:p>
        </w:tc>
      </w:tr>
      <w:tr w:rsidR="00875749" w:rsidTr="00875749">
        <w:tc>
          <w:tcPr>
            <w:tcW w:w="1420" w:type="dxa"/>
          </w:tcPr>
          <w:p w:rsidR="00875749" w:rsidRDefault="00875749" w:rsidP="00875749">
            <w:pPr>
              <w:jc w:val="left"/>
            </w:pPr>
            <w:r>
              <w:rPr>
                <w:rFonts w:hint="eastAsia"/>
              </w:rPr>
              <w:t>应付交易费用</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8,957.04</w:t>
            </w:r>
          </w:p>
        </w:tc>
        <w:tc>
          <w:tcPr>
            <w:tcW w:w="1421" w:type="dxa"/>
          </w:tcPr>
          <w:p w:rsidR="00875749" w:rsidRDefault="00875749" w:rsidP="00875749">
            <w:pPr>
              <w:jc w:val="right"/>
            </w:pPr>
            <w:r>
              <w:t>8,957.04</w:t>
            </w:r>
          </w:p>
        </w:tc>
      </w:tr>
      <w:tr w:rsidR="00875749" w:rsidTr="00875749">
        <w:tc>
          <w:tcPr>
            <w:tcW w:w="1420" w:type="dxa"/>
          </w:tcPr>
          <w:p w:rsidR="00875749" w:rsidRDefault="00875749" w:rsidP="00875749">
            <w:pPr>
              <w:jc w:val="left"/>
            </w:pPr>
            <w:r>
              <w:rPr>
                <w:rFonts w:hint="eastAsia"/>
              </w:rPr>
              <w:t>应付利息</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3,812.26</w:t>
            </w:r>
          </w:p>
        </w:tc>
        <w:tc>
          <w:tcPr>
            <w:tcW w:w="1421" w:type="dxa"/>
          </w:tcPr>
          <w:p w:rsidR="00875749" w:rsidRDefault="00875749" w:rsidP="00875749">
            <w:pPr>
              <w:jc w:val="right"/>
            </w:pPr>
            <w:r>
              <w:t>3,812.26</w:t>
            </w:r>
          </w:p>
        </w:tc>
      </w:tr>
      <w:tr w:rsidR="00875749" w:rsidTr="00875749">
        <w:tc>
          <w:tcPr>
            <w:tcW w:w="1420" w:type="dxa"/>
          </w:tcPr>
          <w:p w:rsidR="00875749" w:rsidRDefault="00875749" w:rsidP="00875749">
            <w:pPr>
              <w:jc w:val="left"/>
            </w:pPr>
            <w:r>
              <w:rPr>
                <w:rFonts w:hint="eastAsia"/>
              </w:rPr>
              <w:t>应付利润</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w:t>
            </w:r>
          </w:p>
        </w:tc>
      </w:tr>
      <w:tr w:rsidR="00875749" w:rsidTr="00875749">
        <w:tc>
          <w:tcPr>
            <w:tcW w:w="1420" w:type="dxa"/>
          </w:tcPr>
          <w:p w:rsidR="00875749" w:rsidRDefault="00875749" w:rsidP="00875749">
            <w:pPr>
              <w:jc w:val="left"/>
            </w:pPr>
            <w:r>
              <w:rPr>
                <w:rFonts w:hint="eastAsia"/>
              </w:rPr>
              <w:t>应交税费</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w:t>
            </w:r>
          </w:p>
        </w:tc>
        <w:tc>
          <w:tcPr>
            <w:tcW w:w="1421" w:type="dxa"/>
          </w:tcPr>
          <w:p w:rsidR="00875749" w:rsidRDefault="00875749" w:rsidP="00875749">
            <w:pPr>
              <w:jc w:val="right"/>
            </w:pPr>
            <w:r>
              <w:t>-</w:t>
            </w:r>
          </w:p>
        </w:tc>
      </w:tr>
      <w:tr w:rsidR="00875749" w:rsidTr="00875749">
        <w:tc>
          <w:tcPr>
            <w:tcW w:w="1420" w:type="dxa"/>
          </w:tcPr>
          <w:p w:rsidR="00875749" w:rsidRDefault="00875749" w:rsidP="00875749">
            <w:pPr>
              <w:jc w:val="left"/>
            </w:pPr>
            <w:r>
              <w:rPr>
                <w:rFonts w:hint="eastAsia"/>
              </w:rPr>
              <w:t>其他负债</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49,517.79</w:t>
            </w:r>
          </w:p>
        </w:tc>
        <w:tc>
          <w:tcPr>
            <w:tcW w:w="1421" w:type="dxa"/>
          </w:tcPr>
          <w:p w:rsidR="00875749" w:rsidRDefault="00875749" w:rsidP="00875749">
            <w:pPr>
              <w:jc w:val="right"/>
            </w:pPr>
            <w:r>
              <w:t>49,517.79</w:t>
            </w:r>
          </w:p>
        </w:tc>
      </w:tr>
      <w:tr w:rsidR="00875749" w:rsidTr="00875749">
        <w:tc>
          <w:tcPr>
            <w:tcW w:w="1420" w:type="dxa"/>
          </w:tcPr>
          <w:p w:rsidR="00875749" w:rsidRDefault="00875749" w:rsidP="00875749">
            <w:pPr>
              <w:jc w:val="left"/>
            </w:pPr>
            <w:r>
              <w:rPr>
                <w:rFonts w:hint="eastAsia"/>
              </w:rPr>
              <w:t>负债总计</w:t>
            </w:r>
          </w:p>
        </w:tc>
        <w:tc>
          <w:tcPr>
            <w:tcW w:w="1420" w:type="dxa"/>
          </w:tcPr>
          <w:p w:rsidR="00875749" w:rsidRDefault="00875749" w:rsidP="00875749">
            <w:pPr>
              <w:jc w:val="right"/>
            </w:pPr>
            <w:r>
              <w:t>31,064,864.47</w:t>
            </w:r>
          </w:p>
        </w:tc>
        <w:tc>
          <w:tcPr>
            <w:tcW w:w="1420" w:type="dxa"/>
          </w:tcPr>
          <w:p w:rsidR="00875749" w:rsidRDefault="00875749" w:rsidP="00875749">
            <w:pPr>
              <w:jc w:val="right"/>
            </w:pPr>
            <w:r>
              <w:t>-</w:t>
            </w:r>
          </w:p>
        </w:tc>
        <w:tc>
          <w:tcPr>
            <w:tcW w:w="1420" w:type="dxa"/>
          </w:tcPr>
          <w:p w:rsidR="00875749" w:rsidRDefault="00875749" w:rsidP="00875749">
            <w:pPr>
              <w:jc w:val="right"/>
            </w:pPr>
            <w:r>
              <w:t>-</w:t>
            </w:r>
          </w:p>
        </w:tc>
        <w:tc>
          <w:tcPr>
            <w:tcW w:w="1421" w:type="dxa"/>
          </w:tcPr>
          <w:p w:rsidR="00875749" w:rsidRDefault="00875749" w:rsidP="00875749">
            <w:pPr>
              <w:jc w:val="right"/>
            </w:pPr>
            <w:r>
              <w:t>841,583.62</w:t>
            </w:r>
          </w:p>
        </w:tc>
        <w:tc>
          <w:tcPr>
            <w:tcW w:w="1421" w:type="dxa"/>
          </w:tcPr>
          <w:p w:rsidR="00875749" w:rsidRDefault="00875749" w:rsidP="00875749">
            <w:pPr>
              <w:jc w:val="right"/>
            </w:pPr>
            <w:r>
              <w:t>31,906,448.09</w:t>
            </w:r>
          </w:p>
        </w:tc>
      </w:tr>
      <w:tr w:rsidR="00875749" w:rsidTr="00875749">
        <w:tc>
          <w:tcPr>
            <w:tcW w:w="1420" w:type="dxa"/>
          </w:tcPr>
          <w:p w:rsidR="00875749" w:rsidRDefault="00875749" w:rsidP="00875749">
            <w:pPr>
              <w:jc w:val="left"/>
            </w:pPr>
            <w:r>
              <w:rPr>
                <w:rFonts w:hint="eastAsia"/>
              </w:rPr>
              <w:t>利率敏感度缺口</w:t>
            </w:r>
          </w:p>
        </w:tc>
        <w:tc>
          <w:tcPr>
            <w:tcW w:w="1420" w:type="dxa"/>
          </w:tcPr>
          <w:p w:rsidR="00875749" w:rsidRDefault="00875749" w:rsidP="00875749">
            <w:pPr>
              <w:jc w:val="right"/>
            </w:pPr>
            <w:r>
              <w:t>-10,343,003.75</w:t>
            </w:r>
          </w:p>
        </w:tc>
        <w:tc>
          <w:tcPr>
            <w:tcW w:w="1420" w:type="dxa"/>
          </w:tcPr>
          <w:p w:rsidR="00875749" w:rsidRDefault="00875749" w:rsidP="00875749">
            <w:pPr>
              <w:jc w:val="right"/>
            </w:pPr>
            <w:r>
              <w:t>-</w:t>
            </w:r>
          </w:p>
        </w:tc>
        <w:tc>
          <w:tcPr>
            <w:tcW w:w="1420" w:type="dxa"/>
          </w:tcPr>
          <w:p w:rsidR="00875749" w:rsidRDefault="00875749" w:rsidP="00875749">
            <w:pPr>
              <w:jc w:val="right"/>
            </w:pPr>
            <w:r>
              <w:t>181,883,000.00</w:t>
            </w:r>
          </w:p>
        </w:tc>
        <w:tc>
          <w:tcPr>
            <w:tcW w:w="1421" w:type="dxa"/>
          </w:tcPr>
          <w:p w:rsidR="00875749" w:rsidRDefault="00875749" w:rsidP="00875749">
            <w:pPr>
              <w:jc w:val="right"/>
            </w:pPr>
            <w:r>
              <w:t>3,492,620.72</w:t>
            </w:r>
          </w:p>
        </w:tc>
        <w:tc>
          <w:tcPr>
            <w:tcW w:w="1421" w:type="dxa"/>
          </w:tcPr>
          <w:p w:rsidR="00875749" w:rsidRDefault="00875749" w:rsidP="00875749">
            <w:pPr>
              <w:jc w:val="right"/>
            </w:pPr>
            <w:r>
              <w:t>175,032,616.97</w:t>
            </w:r>
          </w:p>
        </w:tc>
      </w:tr>
    </w:tbl>
    <w:p w:rsidR="00875749" w:rsidRDefault="00875749" w:rsidP="00875749">
      <w:pPr>
        <w:pStyle w:val="-8"/>
      </w:pPr>
      <w:r>
        <w:rPr>
          <w:rFonts w:hint="eastAsia"/>
        </w:rPr>
        <w:t>注:表中所示为本基金资产及负债的账面价值，并按照合约规定的利率重新定价日或到期日孰早者予以分类。</w:t>
      </w:r>
    </w:p>
    <w:p w:rsidR="00875749" w:rsidRDefault="00875749" w:rsidP="00875749">
      <w:pPr>
        <w:pStyle w:val="-6"/>
        <w:spacing w:before="156" w:after="156"/>
      </w:pPr>
      <w:r>
        <w:rPr>
          <w:rFonts w:hint="eastAsia"/>
        </w:rPr>
        <w:t>利率风险的敏感性分析</w:t>
      </w:r>
    </w:p>
    <w:tbl>
      <w:tblPr>
        <w:tblStyle w:val="-noheader"/>
        <w:tblW w:w="8505" w:type="dxa"/>
        <w:tblLayout w:type="fixed"/>
        <w:tblLook w:val="04A0"/>
      </w:tblPr>
      <w:tblGrid>
        <w:gridCol w:w="2835"/>
        <w:gridCol w:w="2835"/>
        <w:gridCol w:w="2835"/>
      </w:tblGrid>
      <w:tr w:rsidR="00875749" w:rsidTr="00875749">
        <w:tc>
          <w:tcPr>
            <w:tcW w:w="2840" w:type="dxa"/>
          </w:tcPr>
          <w:p w:rsidR="00875749" w:rsidRDefault="00875749" w:rsidP="00875749">
            <w:pPr>
              <w:jc w:val="left"/>
            </w:pPr>
            <w:r>
              <w:rPr>
                <w:rFonts w:hint="eastAsia"/>
              </w:rPr>
              <w:t>假设</w:t>
            </w:r>
          </w:p>
        </w:tc>
        <w:tc>
          <w:tcPr>
            <w:tcW w:w="5682" w:type="dxa"/>
            <w:gridSpan w:val="2"/>
          </w:tcPr>
          <w:p w:rsidR="00875749" w:rsidRDefault="00875749" w:rsidP="00875749">
            <w:pPr>
              <w:jc w:val="left"/>
            </w:pPr>
            <w:r>
              <w:rPr>
                <w:rFonts w:hint="eastAsia"/>
              </w:rPr>
              <w:t>除市场利率以外的其他市场变量保持不变</w:t>
            </w:r>
          </w:p>
        </w:tc>
      </w:tr>
      <w:tr w:rsidR="00875749" w:rsidTr="00875749">
        <w:tc>
          <w:tcPr>
            <w:tcW w:w="2840" w:type="dxa"/>
            <w:vMerge w:val="restart"/>
          </w:tcPr>
          <w:p w:rsidR="00875749" w:rsidRDefault="00875749" w:rsidP="00875749">
            <w:pPr>
              <w:jc w:val="left"/>
            </w:pPr>
            <w:r>
              <w:rPr>
                <w:rFonts w:hint="eastAsia"/>
              </w:rPr>
              <w:t>分析</w:t>
            </w:r>
          </w:p>
        </w:tc>
        <w:tc>
          <w:tcPr>
            <w:tcW w:w="2841" w:type="dxa"/>
            <w:vMerge w:val="restart"/>
          </w:tcPr>
          <w:p w:rsidR="00875749" w:rsidRDefault="00875749" w:rsidP="00875749">
            <w:pPr>
              <w:jc w:val="left"/>
            </w:pPr>
            <w:r>
              <w:rPr>
                <w:rFonts w:hint="eastAsia"/>
              </w:rPr>
              <w:t>相关风险变量的变动</w:t>
            </w:r>
          </w:p>
        </w:tc>
        <w:tc>
          <w:tcPr>
            <w:tcW w:w="2841" w:type="dxa"/>
          </w:tcPr>
          <w:p w:rsidR="00875749" w:rsidRDefault="00875749" w:rsidP="00875749">
            <w:pPr>
              <w:jc w:val="left"/>
            </w:pPr>
            <w:r>
              <w:rPr>
                <w:rFonts w:hint="eastAsia"/>
              </w:rPr>
              <w:t>对资产负债表日基金资产净值的影响金额（单位：人民币元）</w:t>
            </w:r>
          </w:p>
        </w:tc>
      </w:tr>
      <w:tr w:rsidR="00875749" w:rsidTr="00875749">
        <w:tc>
          <w:tcPr>
            <w:tcW w:w="2840" w:type="dxa"/>
            <w:vMerge/>
          </w:tcPr>
          <w:p w:rsidR="00875749" w:rsidRDefault="00875749" w:rsidP="00875749">
            <w:pPr>
              <w:jc w:val="left"/>
            </w:pPr>
          </w:p>
        </w:tc>
        <w:tc>
          <w:tcPr>
            <w:tcW w:w="2841" w:type="dxa"/>
            <w:vMerge/>
          </w:tcPr>
          <w:p w:rsidR="00875749" w:rsidRDefault="00875749" w:rsidP="00875749">
            <w:pPr>
              <w:jc w:val="left"/>
            </w:pPr>
          </w:p>
        </w:tc>
        <w:tc>
          <w:tcPr>
            <w:tcW w:w="2841" w:type="dxa"/>
          </w:tcPr>
          <w:p w:rsidR="00875749" w:rsidRDefault="00875749" w:rsidP="00875749">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p>
        </w:tc>
      </w:tr>
      <w:tr w:rsidR="00875749" w:rsidTr="00875749">
        <w:tc>
          <w:tcPr>
            <w:tcW w:w="2840" w:type="dxa"/>
            <w:vMerge/>
          </w:tcPr>
          <w:p w:rsidR="00875749" w:rsidRDefault="00875749" w:rsidP="00875749">
            <w:pPr>
              <w:jc w:val="left"/>
            </w:pPr>
          </w:p>
        </w:tc>
        <w:tc>
          <w:tcPr>
            <w:tcW w:w="2841" w:type="dxa"/>
          </w:tcPr>
          <w:p w:rsidR="00875749" w:rsidRDefault="00875749" w:rsidP="00875749">
            <w:pPr>
              <w:jc w:val="left"/>
            </w:pPr>
            <w:r>
              <w:rPr>
                <w:rFonts w:hint="eastAsia"/>
              </w:rPr>
              <w:t>1.</w:t>
            </w:r>
            <w:r>
              <w:rPr>
                <w:rFonts w:hint="eastAsia"/>
              </w:rPr>
              <w:t>市场利率平行上升</w:t>
            </w:r>
            <w:r>
              <w:rPr>
                <w:rFonts w:hint="eastAsia"/>
              </w:rPr>
              <w:t>25</w:t>
            </w:r>
            <w:r>
              <w:rPr>
                <w:rFonts w:hint="eastAsia"/>
              </w:rPr>
              <w:t>个基点</w:t>
            </w:r>
          </w:p>
        </w:tc>
        <w:tc>
          <w:tcPr>
            <w:tcW w:w="2841" w:type="dxa"/>
          </w:tcPr>
          <w:p w:rsidR="00875749" w:rsidRDefault="00875749" w:rsidP="00875749">
            <w:pPr>
              <w:jc w:val="right"/>
            </w:pPr>
            <w:r>
              <w:t>-3,276,969.66</w:t>
            </w:r>
          </w:p>
        </w:tc>
      </w:tr>
      <w:tr w:rsidR="00875749" w:rsidTr="00875749">
        <w:tc>
          <w:tcPr>
            <w:tcW w:w="2840" w:type="dxa"/>
            <w:vMerge/>
          </w:tcPr>
          <w:p w:rsidR="00875749" w:rsidRDefault="00875749" w:rsidP="00875749">
            <w:pPr>
              <w:jc w:val="left"/>
            </w:pPr>
          </w:p>
        </w:tc>
        <w:tc>
          <w:tcPr>
            <w:tcW w:w="2841" w:type="dxa"/>
          </w:tcPr>
          <w:p w:rsidR="00875749" w:rsidRDefault="00875749" w:rsidP="00875749">
            <w:pPr>
              <w:jc w:val="left"/>
            </w:pPr>
            <w:r>
              <w:rPr>
                <w:rFonts w:hint="eastAsia"/>
              </w:rPr>
              <w:t>2.</w:t>
            </w:r>
            <w:r>
              <w:rPr>
                <w:rFonts w:hint="eastAsia"/>
              </w:rPr>
              <w:t>市场利率平行下降</w:t>
            </w:r>
            <w:r>
              <w:rPr>
                <w:rFonts w:hint="eastAsia"/>
              </w:rPr>
              <w:t>25</w:t>
            </w:r>
            <w:r>
              <w:rPr>
                <w:rFonts w:hint="eastAsia"/>
              </w:rPr>
              <w:t>个基点</w:t>
            </w:r>
          </w:p>
        </w:tc>
        <w:tc>
          <w:tcPr>
            <w:tcW w:w="2841" w:type="dxa"/>
          </w:tcPr>
          <w:p w:rsidR="00875749" w:rsidRDefault="00875749" w:rsidP="00875749">
            <w:pPr>
              <w:jc w:val="right"/>
            </w:pPr>
            <w:r>
              <w:t>3,350,088.15</w:t>
            </w:r>
          </w:p>
        </w:tc>
      </w:tr>
    </w:tbl>
    <w:p w:rsidR="00875749" w:rsidRDefault="00875749" w:rsidP="00875749">
      <w:pPr>
        <w:pStyle w:val="-5"/>
        <w:spacing w:before="156" w:after="156"/>
      </w:pPr>
      <w:r>
        <w:rPr>
          <w:rFonts w:hint="eastAsia"/>
        </w:rPr>
        <w:t>外汇风险</w:t>
      </w:r>
    </w:p>
    <w:p w:rsidR="00875749" w:rsidRDefault="00875749" w:rsidP="00875749">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875749" w:rsidRDefault="00875749" w:rsidP="00875749">
      <w:pPr>
        <w:pStyle w:val="-5"/>
        <w:spacing w:before="156" w:after="156"/>
      </w:pPr>
      <w:r>
        <w:rPr>
          <w:rFonts w:hint="eastAsia"/>
        </w:rPr>
        <w:t>其他价格风险</w:t>
      </w:r>
    </w:p>
    <w:p w:rsidR="00875749" w:rsidRDefault="00875749" w:rsidP="00875749">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875749" w:rsidRDefault="00875749" w:rsidP="00875749">
      <w:pPr>
        <w:pStyle w:val="-1"/>
        <w:ind w:left="281" w:hanging="281"/>
      </w:pPr>
      <w:bookmarkStart w:id="31" w:name="_Toc17121704"/>
      <w:r>
        <w:rPr>
          <w:rFonts w:hint="eastAsia"/>
        </w:rPr>
        <w:t>投资组合报告</w:t>
      </w:r>
      <w:bookmarkEnd w:id="31"/>
    </w:p>
    <w:p w:rsidR="00875749" w:rsidRDefault="00875749" w:rsidP="00875749">
      <w:pPr>
        <w:pStyle w:val="-2"/>
        <w:spacing w:before="312"/>
      </w:pPr>
      <w:bookmarkStart w:id="32" w:name="_Toc17121705"/>
      <w:r>
        <w:rPr>
          <w:rFonts w:hint="eastAsia"/>
        </w:rPr>
        <w:t>期末基金资产组合情况</w:t>
      </w:r>
      <w:bookmarkEnd w:id="32"/>
    </w:p>
    <w:p w:rsidR="00875749" w:rsidRDefault="00875749" w:rsidP="00875749">
      <w:pPr>
        <w:jc w:val="right"/>
      </w:pPr>
      <w:r>
        <w:rPr>
          <w:rFonts w:hint="eastAsia"/>
        </w:rPr>
        <w:t>金额单位：人民币元</w:t>
      </w:r>
    </w:p>
    <w:tbl>
      <w:tblPr>
        <w:tblStyle w:val="-0"/>
        <w:tblW w:w="0" w:type="auto"/>
        <w:tblLayout w:type="fixed"/>
        <w:tblLook w:val="04A0"/>
      </w:tblPr>
      <w:tblGrid>
        <w:gridCol w:w="680"/>
        <w:gridCol w:w="3289"/>
        <w:gridCol w:w="2268"/>
        <w:gridCol w:w="2268"/>
      </w:tblGrid>
      <w:tr w:rsidR="00875749" w:rsidTr="00875749">
        <w:trPr>
          <w:cnfStyle w:val="100000000000"/>
        </w:trPr>
        <w:tc>
          <w:tcPr>
            <w:tcW w:w="680" w:type="dxa"/>
          </w:tcPr>
          <w:p w:rsidR="00875749" w:rsidRDefault="00875749" w:rsidP="00875749">
            <w:r>
              <w:rPr>
                <w:rFonts w:hint="eastAsia"/>
              </w:rPr>
              <w:t>序号</w:t>
            </w:r>
          </w:p>
        </w:tc>
        <w:tc>
          <w:tcPr>
            <w:tcW w:w="3289" w:type="dxa"/>
          </w:tcPr>
          <w:p w:rsidR="00875749" w:rsidRDefault="00875749" w:rsidP="00875749">
            <w:r>
              <w:rPr>
                <w:rFonts w:hint="eastAsia"/>
              </w:rPr>
              <w:t>项目</w:t>
            </w:r>
          </w:p>
        </w:tc>
        <w:tc>
          <w:tcPr>
            <w:tcW w:w="2268" w:type="dxa"/>
          </w:tcPr>
          <w:p w:rsidR="00875749" w:rsidRDefault="00875749" w:rsidP="00875749">
            <w:r>
              <w:rPr>
                <w:rFonts w:hint="eastAsia"/>
              </w:rPr>
              <w:t>金额（元）</w:t>
            </w:r>
          </w:p>
        </w:tc>
        <w:tc>
          <w:tcPr>
            <w:tcW w:w="2268" w:type="dxa"/>
          </w:tcPr>
          <w:p w:rsidR="00875749" w:rsidRDefault="00875749" w:rsidP="00875749">
            <w:r>
              <w:rPr>
                <w:rFonts w:hint="eastAsia"/>
              </w:rPr>
              <w:t>占基金总资产的比例（</w:t>
            </w:r>
            <w:r>
              <w:rPr>
                <w:rFonts w:hint="eastAsia"/>
              </w:rPr>
              <w:t>%</w:t>
            </w:r>
            <w:r>
              <w:rPr>
                <w:rFonts w:hint="eastAsia"/>
              </w:rPr>
              <w:t>）</w:t>
            </w:r>
          </w:p>
        </w:tc>
      </w:tr>
      <w:tr w:rsidR="00875749" w:rsidTr="00875749">
        <w:tc>
          <w:tcPr>
            <w:tcW w:w="680" w:type="dxa"/>
          </w:tcPr>
          <w:p w:rsidR="00875749" w:rsidRDefault="00875749" w:rsidP="00875749">
            <w:pPr>
              <w:jc w:val="center"/>
            </w:pPr>
            <w:r>
              <w:t>1</w:t>
            </w:r>
          </w:p>
        </w:tc>
        <w:tc>
          <w:tcPr>
            <w:tcW w:w="3289" w:type="dxa"/>
          </w:tcPr>
          <w:p w:rsidR="00875749" w:rsidRDefault="00875749" w:rsidP="00875749">
            <w:pPr>
              <w:jc w:val="left"/>
            </w:pPr>
            <w:r>
              <w:rPr>
                <w:rFonts w:hint="eastAsia"/>
              </w:rPr>
              <w:t>权益投资</w:t>
            </w:r>
          </w:p>
        </w:tc>
        <w:tc>
          <w:tcPr>
            <w:tcW w:w="2268"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680" w:type="dxa"/>
          </w:tcPr>
          <w:p w:rsidR="00875749" w:rsidRDefault="00875749" w:rsidP="00875749">
            <w:pPr>
              <w:jc w:val="center"/>
            </w:pPr>
          </w:p>
        </w:tc>
        <w:tc>
          <w:tcPr>
            <w:tcW w:w="3289" w:type="dxa"/>
          </w:tcPr>
          <w:p w:rsidR="00875749" w:rsidRDefault="00875749" w:rsidP="00875749">
            <w:pPr>
              <w:jc w:val="left"/>
            </w:pPr>
            <w:r>
              <w:rPr>
                <w:rFonts w:hint="eastAsia"/>
              </w:rPr>
              <w:t>其中：股票</w:t>
            </w:r>
          </w:p>
        </w:tc>
        <w:tc>
          <w:tcPr>
            <w:tcW w:w="2268"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680" w:type="dxa"/>
          </w:tcPr>
          <w:p w:rsidR="00875749" w:rsidRDefault="00875749" w:rsidP="00875749">
            <w:pPr>
              <w:jc w:val="center"/>
            </w:pPr>
            <w:r>
              <w:t>2</w:t>
            </w:r>
          </w:p>
        </w:tc>
        <w:tc>
          <w:tcPr>
            <w:tcW w:w="3289" w:type="dxa"/>
          </w:tcPr>
          <w:p w:rsidR="00875749" w:rsidRDefault="00875749" w:rsidP="00875749">
            <w:pPr>
              <w:jc w:val="left"/>
            </w:pPr>
            <w:r>
              <w:rPr>
                <w:rFonts w:hint="eastAsia"/>
              </w:rPr>
              <w:t>基金投资</w:t>
            </w:r>
          </w:p>
        </w:tc>
        <w:tc>
          <w:tcPr>
            <w:tcW w:w="2268"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680" w:type="dxa"/>
          </w:tcPr>
          <w:p w:rsidR="00875749" w:rsidRDefault="00875749" w:rsidP="00875749">
            <w:pPr>
              <w:jc w:val="center"/>
            </w:pPr>
            <w:r>
              <w:t>3</w:t>
            </w:r>
          </w:p>
        </w:tc>
        <w:tc>
          <w:tcPr>
            <w:tcW w:w="3289" w:type="dxa"/>
          </w:tcPr>
          <w:p w:rsidR="00875749" w:rsidRDefault="00875749" w:rsidP="00875749">
            <w:pPr>
              <w:jc w:val="left"/>
            </w:pPr>
            <w:r>
              <w:rPr>
                <w:rFonts w:hint="eastAsia"/>
              </w:rPr>
              <w:t>固定收益投资</w:t>
            </w:r>
          </w:p>
        </w:tc>
        <w:tc>
          <w:tcPr>
            <w:tcW w:w="2268" w:type="dxa"/>
          </w:tcPr>
          <w:p w:rsidR="00875749" w:rsidRDefault="00875749" w:rsidP="00875749">
            <w:pPr>
              <w:jc w:val="right"/>
            </w:pPr>
            <w:r>
              <w:t>201,874,000.00</w:t>
            </w:r>
          </w:p>
        </w:tc>
        <w:tc>
          <w:tcPr>
            <w:tcW w:w="2268" w:type="dxa"/>
          </w:tcPr>
          <w:p w:rsidR="00875749" w:rsidRDefault="00875749" w:rsidP="00875749">
            <w:pPr>
              <w:jc w:val="right"/>
            </w:pPr>
            <w:r>
              <w:t>97.55</w:t>
            </w:r>
          </w:p>
        </w:tc>
      </w:tr>
      <w:tr w:rsidR="00875749" w:rsidTr="00875749">
        <w:tc>
          <w:tcPr>
            <w:tcW w:w="680" w:type="dxa"/>
          </w:tcPr>
          <w:p w:rsidR="00875749" w:rsidRDefault="00875749" w:rsidP="00875749">
            <w:pPr>
              <w:jc w:val="center"/>
            </w:pPr>
          </w:p>
        </w:tc>
        <w:tc>
          <w:tcPr>
            <w:tcW w:w="3289" w:type="dxa"/>
          </w:tcPr>
          <w:p w:rsidR="00875749" w:rsidRDefault="00875749" w:rsidP="00875749">
            <w:pPr>
              <w:jc w:val="left"/>
            </w:pPr>
            <w:r>
              <w:rPr>
                <w:rFonts w:hint="eastAsia"/>
              </w:rPr>
              <w:t>其中：债券</w:t>
            </w:r>
          </w:p>
        </w:tc>
        <w:tc>
          <w:tcPr>
            <w:tcW w:w="2268" w:type="dxa"/>
          </w:tcPr>
          <w:p w:rsidR="00875749" w:rsidRDefault="00875749" w:rsidP="00875749">
            <w:pPr>
              <w:jc w:val="right"/>
            </w:pPr>
            <w:r>
              <w:t>201,874,000.00</w:t>
            </w:r>
          </w:p>
        </w:tc>
        <w:tc>
          <w:tcPr>
            <w:tcW w:w="2268" w:type="dxa"/>
          </w:tcPr>
          <w:p w:rsidR="00875749" w:rsidRDefault="00875749" w:rsidP="00875749">
            <w:pPr>
              <w:jc w:val="right"/>
            </w:pPr>
            <w:r>
              <w:t>97.55</w:t>
            </w:r>
          </w:p>
        </w:tc>
      </w:tr>
      <w:tr w:rsidR="00875749" w:rsidTr="00875749">
        <w:tc>
          <w:tcPr>
            <w:tcW w:w="680" w:type="dxa"/>
          </w:tcPr>
          <w:p w:rsidR="00875749" w:rsidRDefault="00875749" w:rsidP="00875749">
            <w:pPr>
              <w:jc w:val="center"/>
            </w:pPr>
          </w:p>
        </w:tc>
        <w:tc>
          <w:tcPr>
            <w:tcW w:w="3289" w:type="dxa"/>
          </w:tcPr>
          <w:p w:rsidR="00875749" w:rsidRDefault="00875749" w:rsidP="00875749">
            <w:pPr>
              <w:jc w:val="left"/>
            </w:pPr>
            <w:r>
              <w:rPr>
                <w:rFonts w:hint="eastAsia"/>
              </w:rPr>
              <w:t>资产支持证券</w:t>
            </w:r>
          </w:p>
        </w:tc>
        <w:tc>
          <w:tcPr>
            <w:tcW w:w="2268"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680" w:type="dxa"/>
          </w:tcPr>
          <w:p w:rsidR="00875749" w:rsidRDefault="00875749" w:rsidP="00875749">
            <w:pPr>
              <w:jc w:val="center"/>
            </w:pPr>
            <w:r>
              <w:t>4</w:t>
            </w:r>
          </w:p>
        </w:tc>
        <w:tc>
          <w:tcPr>
            <w:tcW w:w="3289" w:type="dxa"/>
          </w:tcPr>
          <w:p w:rsidR="00875749" w:rsidRDefault="00875749" w:rsidP="00875749">
            <w:pPr>
              <w:jc w:val="left"/>
            </w:pPr>
            <w:r>
              <w:rPr>
                <w:rFonts w:hint="eastAsia"/>
              </w:rPr>
              <w:t>贵金属投资</w:t>
            </w:r>
          </w:p>
        </w:tc>
        <w:tc>
          <w:tcPr>
            <w:tcW w:w="2268"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680" w:type="dxa"/>
          </w:tcPr>
          <w:p w:rsidR="00875749" w:rsidRDefault="00875749" w:rsidP="00875749">
            <w:pPr>
              <w:jc w:val="center"/>
            </w:pPr>
            <w:r>
              <w:t>5</w:t>
            </w:r>
          </w:p>
        </w:tc>
        <w:tc>
          <w:tcPr>
            <w:tcW w:w="3289" w:type="dxa"/>
          </w:tcPr>
          <w:p w:rsidR="00875749" w:rsidRDefault="00875749" w:rsidP="00875749">
            <w:pPr>
              <w:jc w:val="left"/>
            </w:pPr>
            <w:r>
              <w:rPr>
                <w:rFonts w:hint="eastAsia"/>
              </w:rPr>
              <w:t>金融衍生品投资</w:t>
            </w:r>
          </w:p>
        </w:tc>
        <w:tc>
          <w:tcPr>
            <w:tcW w:w="2268"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680" w:type="dxa"/>
          </w:tcPr>
          <w:p w:rsidR="00875749" w:rsidRDefault="00875749" w:rsidP="00875749">
            <w:pPr>
              <w:jc w:val="center"/>
            </w:pPr>
            <w:r>
              <w:t>6</w:t>
            </w:r>
          </w:p>
        </w:tc>
        <w:tc>
          <w:tcPr>
            <w:tcW w:w="3289" w:type="dxa"/>
          </w:tcPr>
          <w:p w:rsidR="00875749" w:rsidRDefault="00875749" w:rsidP="00875749">
            <w:pPr>
              <w:jc w:val="left"/>
            </w:pPr>
            <w:r>
              <w:rPr>
                <w:rFonts w:hint="eastAsia"/>
              </w:rPr>
              <w:t>买入返售金融资产</w:t>
            </w:r>
          </w:p>
        </w:tc>
        <w:tc>
          <w:tcPr>
            <w:tcW w:w="2268"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680" w:type="dxa"/>
          </w:tcPr>
          <w:p w:rsidR="00875749" w:rsidRDefault="00875749" w:rsidP="00875749">
            <w:pPr>
              <w:jc w:val="center"/>
            </w:pPr>
          </w:p>
        </w:tc>
        <w:tc>
          <w:tcPr>
            <w:tcW w:w="3289" w:type="dxa"/>
          </w:tcPr>
          <w:p w:rsidR="00875749" w:rsidRDefault="00875749" w:rsidP="00875749">
            <w:pPr>
              <w:jc w:val="left"/>
            </w:pPr>
            <w:r>
              <w:rPr>
                <w:rFonts w:hint="eastAsia"/>
              </w:rPr>
              <w:t>其中：买断式回购的买入返售金融资产</w:t>
            </w:r>
          </w:p>
        </w:tc>
        <w:tc>
          <w:tcPr>
            <w:tcW w:w="2268" w:type="dxa"/>
          </w:tcPr>
          <w:p w:rsidR="00875749" w:rsidRDefault="00875749" w:rsidP="00875749">
            <w:pPr>
              <w:jc w:val="right"/>
            </w:pPr>
            <w:r>
              <w:t>-</w:t>
            </w:r>
          </w:p>
        </w:tc>
        <w:tc>
          <w:tcPr>
            <w:tcW w:w="2268" w:type="dxa"/>
          </w:tcPr>
          <w:p w:rsidR="00875749" w:rsidRDefault="00875749" w:rsidP="00875749">
            <w:pPr>
              <w:jc w:val="right"/>
            </w:pPr>
            <w:r>
              <w:t>-</w:t>
            </w:r>
          </w:p>
        </w:tc>
      </w:tr>
      <w:tr w:rsidR="00875749" w:rsidTr="00875749">
        <w:tc>
          <w:tcPr>
            <w:tcW w:w="680" w:type="dxa"/>
          </w:tcPr>
          <w:p w:rsidR="00875749" w:rsidRDefault="00875749" w:rsidP="00875749">
            <w:pPr>
              <w:jc w:val="center"/>
            </w:pPr>
            <w:r>
              <w:t>7</w:t>
            </w:r>
          </w:p>
        </w:tc>
        <w:tc>
          <w:tcPr>
            <w:tcW w:w="3289" w:type="dxa"/>
          </w:tcPr>
          <w:p w:rsidR="00875749" w:rsidRDefault="00875749" w:rsidP="00875749">
            <w:pPr>
              <w:jc w:val="left"/>
            </w:pPr>
            <w:r>
              <w:rPr>
                <w:rFonts w:hint="eastAsia"/>
              </w:rPr>
              <w:t>银行存款和结算备付金合计</w:t>
            </w:r>
          </w:p>
        </w:tc>
        <w:tc>
          <w:tcPr>
            <w:tcW w:w="2268" w:type="dxa"/>
          </w:tcPr>
          <w:p w:rsidR="00875749" w:rsidRDefault="00875749" w:rsidP="00875749">
            <w:pPr>
              <w:jc w:val="right"/>
            </w:pPr>
            <w:r>
              <w:t>730,860.72</w:t>
            </w:r>
          </w:p>
        </w:tc>
        <w:tc>
          <w:tcPr>
            <w:tcW w:w="2268" w:type="dxa"/>
          </w:tcPr>
          <w:p w:rsidR="00875749" w:rsidRDefault="00875749" w:rsidP="00875749">
            <w:pPr>
              <w:jc w:val="right"/>
            </w:pPr>
            <w:r>
              <w:t>0.35</w:t>
            </w:r>
          </w:p>
        </w:tc>
      </w:tr>
      <w:tr w:rsidR="00875749" w:rsidTr="00875749">
        <w:tc>
          <w:tcPr>
            <w:tcW w:w="680" w:type="dxa"/>
          </w:tcPr>
          <w:p w:rsidR="00875749" w:rsidRDefault="00875749" w:rsidP="00875749">
            <w:pPr>
              <w:jc w:val="center"/>
            </w:pPr>
            <w:r>
              <w:t>8</w:t>
            </w:r>
          </w:p>
        </w:tc>
        <w:tc>
          <w:tcPr>
            <w:tcW w:w="3289" w:type="dxa"/>
          </w:tcPr>
          <w:p w:rsidR="00875749" w:rsidRDefault="00875749" w:rsidP="00875749">
            <w:pPr>
              <w:jc w:val="left"/>
            </w:pPr>
            <w:r>
              <w:rPr>
                <w:rFonts w:hint="eastAsia"/>
              </w:rPr>
              <w:t>其他资产</w:t>
            </w:r>
          </w:p>
        </w:tc>
        <w:tc>
          <w:tcPr>
            <w:tcW w:w="2268" w:type="dxa"/>
          </w:tcPr>
          <w:p w:rsidR="00875749" w:rsidRDefault="00875749" w:rsidP="00875749">
            <w:pPr>
              <w:jc w:val="right"/>
            </w:pPr>
            <w:r>
              <w:t>4,334,204.34</w:t>
            </w:r>
          </w:p>
        </w:tc>
        <w:tc>
          <w:tcPr>
            <w:tcW w:w="2268" w:type="dxa"/>
          </w:tcPr>
          <w:p w:rsidR="00875749" w:rsidRDefault="00875749" w:rsidP="00875749">
            <w:pPr>
              <w:jc w:val="right"/>
            </w:pPr>
            <w:r>
              <w:t>2.09</w:t>
            </w:r>
          </w:p>
        </w:tc>
      </w:tr>
      <w:tr w:rsidR="00875749" w:rsidTr="00875749">
        <w:tc>
          <w:tcPr>
            <w:tcW w:w="680" w:type="dxa"/>
          </w:tcPr>
          <w:p w:rsidR="00875749" w:rsidRDefault="00875749" w:rsidP="00875749">
            <w:pPr>
              <w:jc w:val="center"/>
            </w:pPr>
            <w:r>
              <w:t>9</w:t>
            </w:r>
          </w:p>
        </w:tc>
        <w:tc>
          <w:tcPr>
            <w:tcW w:w="3289" w:type="dxa"/>
          </w:tcPr>
          <w:p w:rsidR="00875749" w:rsidRDefault="00875749" w:rsidP="00875749">
            <w:pPr>
              <w:jc w:val="left"/>
            </w:pPr>
            <w:r>
              <w:rPr>
                <w:rFonts w:hint="eastAsia"/>
              </w:rPr>
              <w:t>合计</w:t>
            </w:r>
          </w:p>
        </w:tc>
        <w:tc>
          <w:tcPr>
            <w:tcW w:w="2268" w:type="dxa"/>
          </w:tcPr>
          <w:p w:rsidR="00875749" w:rsidRDefault="00875749" w:rsidP="00875749">
            <w:pPr>
              <w:jc w:val="right"/>
            </w:pPr>
            <w:r>
              <w:t>206,939,065.06</w:t>
            </w:r>
          </w:p>
        </w:tc>
        <w:tc>
          <w:tcPr>
            <w:tcW w:w="2268" w:type="dxa"/>
          </w:tcPr>
          <w:p w:rsidR="00875749" w:rsidRDefault="00875749" w:rsidP="00875749">
            <w:pPr>
              <w:jc w:val="right"/>
            </w:pPr>
            <w:r>
              <w:t>100.00</w:t>
            </w:r>
          </w:p>
        </w:tc>
      </w:tr>
    </w:tbl>
    <w:p w:rsidR="00875749" w:rsidRDefault="00875749" w:rsidP="00875749">
      <w:pPr>
        <w:pStyle w:val="-2"/>
        <w:spacing w:before="312"/>
      </w:pPr>
      <w:bookmarkStart w:id="33" w:name="_Toc17121706"/>
      <w:r>
        <w:rPr>
          <w:rFonts w:hint="eastAsia"/>
        </w:rPr>
        <w:t>报告期末按行业分类的股票投资组合</w:t>
      </w:r>
      <w:bookmarkEnd w:id="33"/>
    </w:p>
    <w:p w:rsidR="00875749" w:rsidRDefault="00875749" w:rsidP="00875749">
      <w:pPr>
        <w:pStyle w:val="-3"/>
        <w:spacing w:before="156" w:after="156"/>
      </w:pPr>
      <w:r>
        <w:rPr>
          <w:rFonts w:hint="eastAsia"/>
        </w:rPr>
        <w:t>报告期末按行业分类的境内股票投资组合</w:t>
      </w:r>
    </w:p>
    <w:p w:rsidR="00875749" w:rsidRDefault="00875749" w:rsidP="00875749">
      <w:pPr>
        <w:pStyle w:val="-"/>
        <w:ind w:firstLine="420"/>
      </w:pPr>
      <w:r>
        <w:rPr>
          <w:rFonts w:hint="eastAsia"/>
        </w:rPr>
        <w:t>本基金本报告期末未持有境内股票。</w:t>
      </w:r>
    </w:p>
    <w:p w:rsidR="00875749" w:rsidRDefault="00875749" w:rsidP="00875749">
      <w:pPr>
        <w:pStyle w:val="-3"/>
        <w:spacing w:before="156" w:after="156"/>
      </w:pPr>
      <w:r>
        <w:rPr>
          <w:rFonts w:hint="eastAsia"/>
        </w:rPr>
        <w:t>报告期末按行业分类的港股通投资股票投资组合</w:t>
      </w:r>
    </w:p>
    <w:p w:rsidR="00875749" w:rsidRDefault="00875749" w:rsidP="00875749">
      <w:pPr>
        <w:pStyle w:val="-8"/>
      </w:pPr>
      <w:r>
        <w:rPr>
          <w:rFonts w:hint="eastAsia"/>
        </w:rPr>
        <w:t>注：本基金本报告期末未持有港股通投资股票。</w:t>
      </w:r>
    </w:p>
    <w:p w:rsidR="00875749" w:rsidRDefault="00875749" w:rsidP="00875749">
      <w:pPr>
        <w:pStyle w:val="-2"/>
        <w:spacing w:before="312"/>
      </w:pPr>
      <w:bookmarkStart w:id="34" w:name="_Toc17121707"/>
      <w:r>
        <w:rPr>
          <w:rFonts w:hint="eastAsia"/>
        </w:rPr>
        <w:t>期末按公允价值占基金资产净值比例大小排序的所有股票投资明细</w:t>
      </w:r>
      <w:bookmarkEnd w:id="34"/>
    </w:p>
    <w:p w:rsidR="00875749" w:rsidRDefault="00875749" w:rsidP="00875749">
      <w:pPr>
        <w:pStyle w:val="-"/>
        <w:ind w:firstLine="420"/>
      </w:pPr>
      <w:r>
        <w:rPr>
          <w:rFonts w:hint="eastAsia"/>
        </w:rPr>
        <w:t>本基金本报告期末未持有股票。</w:t>
      </w:r>
    </w:p>
    <w:p w:rsidR="00875749" w:rsidRDefault="00875749" w:rsidP="00875749">
      <w:pPr>
        <w:pStyle w:val="-2"/>
        <w:spacing w:before="312"/>
      </w:pPr>
      <w:bookmarkStart w:id="35" w:name="_Toc17121708"/>
      <w:r>
        <w:rPr>
          <w:rFonts w:hint="eastAsia"/>
        </w:rPr>
        <w:t>报告期内股票投资组合的重大变动</w:t>
      </w:r>
      <w:bookmarkEnd w:id="35"/>
    </w:p>
    <w:p w:rsidR="00875749" w:rsidRDefault="00875749" w:rsidP="00875749">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875749" w:rsidRDefault="00875749" w:rsidP="00875749">
      <w:pPr>
        <w:pStyle w:val="-"/>
        <w:ind w:firstLine="420"/>
      </w:pPr>
      <w:r>
        <w:rPr>
          <w:rFonts w:hint="eastAsia"/>
        </w:rPr>
        <w:t>本基金报告期内无买入股票。</w:t>
      </w:r>
    </w:p>
    <w:p w:rsidR="00875749" w:rsidRDefault="00875749" w:rsidP="00875749">
      <w:pPr>
        <w:pStyle w:val="-3"/>
        <w:spacing w:before="156" w:after="156"/>
      </w:pPr>
      <w:r>
        <w:rPr>
          <w:rFonts w:hint="eastAsia"/>
        </w:rPr>
        <w:t>累计卖出金额超出期初基金资产净值</w:t>
      </w:r>
      <w:r>
        <w:t>2%</w:t>
      </w:r>
      <w:r>
        <w:t>或前</w:t>
      </w:r>
      <w:r>
        <w:t>20</w:t>
      </w:r>
      <w:r>
        <w:t>名的股票明细</w:t>
      </w:r>
    </w:p>
    <w:p w:rsidR="00875749" w:rsidRDefault="00875749" w:rsidP="00875749">
      <w:pPr>
        <w:pStyle w:val="-"/>
        <w:ind w:firstLine="420"/>
      </w:pPr>
      <w:r>
        <w:rPr>
          <w:rFonts w:hint="eastAsia"/>
        </w:rPr>
        <w:t>本基金报告期内无卖出股票。</w:t>
      </w:r>
    </w:p>
    <w:p w:rsidR="00875749" w:rsidRDefault="00875749" w:rsidP="00875749">
      <w:pPr>
        <w:pStyle w:val="-3"/>
        <w:spacing w:before="156" w:after="156"/>
      </w:pPr>
      <w:r>
        <w:rPr>
          <w:rFonts w:hint="eastAsia"/>
        </w:rPr>
        <w:t>买入股票的成本总额及卖出股票的收入总额</w:t>
      </w:r>
    </w:p>
    <w:p w:rsidR="00875749" w:rsidRDefault="00875749" w:rsidP="00875749">
      <w:pPr>
        <w:pStyle w:val="-"/>
        <w:ind w:firstLine="420"/>
      </w:pPr>
      <w:r>
        <w:rPr>
          <w:rFonts w:hint="eastAsia"/>
        </w:rPr>
        <w:t>本基金报告期内无股票投资变动。</w:t>
      </w:r>
    </w:p>
    <w:p w:rsidR="00875749" w:rsidRDefault="00875749" w:rsidP="00875749">
      <w:pPr>
        <w:pStyle w:val="-2"/>
        <w:spacing w:before="312"/>
      </w:pPr>
      <w:bookmarkStart w:id="36" w:name="_Toc17121709"/>
      <w:r>
        <w:rPr>
          <w:rFonts w:hint="eastAsia"/>
        </w:rPr>
        <w:t>期末按债券品种分类的债券投资组合</w:t>
      </w:r>
      <w:bookmarkEnd w:id="36"/>
    </w:p>
    <w:p w:rsidR="00875749" w:rsidRDefault="00875749" w:rsidP="00875749">
      <w:pPr>
        <w:jc w:val="right"/>
      </w:pPr>
      <w:r>
        <w:rPr>
          <w:rFonts w:hint="eastAsia"/>
        </w:rPr>
        <w:t>金额单位：人民币元</w:t>
      </w:r>
    </w:p>
    <w:tbl>
      <w:tblPr>
        <w:tblStyle w:val="-0"/>
        <w:tblW w:w="0" w:type="auto"/>
        <w:tblLayout w:type="fixed"/>
        <w:tblLook w:val="04A0"/>
      </w:tblPr>
      <w:tblGrid>
        <w:gridCol w:w="646"/>
        <w:gridCol w:w="2835"/>
        <w:gridCol w:w="2466"/>
        <w:gridCol w:w="2557"/>
      </w:tblGrid>
      <w:tr w:rsidR="00875749" w:rsidTr="00875749">
        <w:trPr>
          <w:cnfStyle w:val="100000000000"/>
        </w:trPr>
        <w:tc>
          <w:tcPr>
            <w:tcW w:w="646" w:type="dxa"/>
          </w:tcPr>
          <w:p w:rsidR="00875749" w:rsidRDefault="00875749" w:rsidP="00875749">
            <w:r>
              <w:rPr>
                <w:rFonts w:hint="eastAsia"/>
              </w:rPr>
              <w:t>序号</w:t>
            </w:r>
          </w:p>
        </w:tc>
        <w:tc>
          <w:tcPr>
            <w:tcW w:w="2835" w:type="dxa"/>
          </w:tcPr>
          <w:p w:rsidR="00875749" w:rsidRDefault="00875749" w:rsidP="00875749">
            <w:r>
              <w:rPr>
                <w:rFonts w:hint="eastAsia"/>
              </w:rPr>
              <w:t>债券品种</w:t>
            </w:r>
          </w:p>
        </w:tc>
        <w:tc>
          <w:tcPr>
            <w:tcW w:w="2466" w:type="dxa"/>
          </w:tcPr>
          <w:p w:rsidR="00875749" w:rsidRDefault="00875749" w:rsidP="00875749">
            <w:r>
              <w:rPr>
                <w:rFonts w:hint="eastAsia"/>
              </w:rPr>
              <w:t>公允价值（元）</w:t>
            </w:r>
          </w:p>
        </w:tc>
        <w:tc>
          <w:tcPr>
            <w:tcW w:w="2557" w:type="dxa"/>
          </w:tcPr>
          <w:p w:rsidR="00875749" w:rsidRDefault="00875749" w:rsidP="00875749">
            <w:r>
              <w:rPr>
                <w:rFonts w:hint="eastAsia"/>
              </w:rPr>
              <w:t>占基金资产净值比例（％）</w:t>
            </w:r>
          </w:p>
        </w:tc>
      </w:tr>
      <w:tr w:rsidR="00875749" w:rsidTr="00875749">
        <w:tc>
          <w:tcPr>
            <w:tcW w:w="646" w:type="dxa"/>
          </w:tcPr>
          <w:p w:rsidR="00875749" w:rsidRDefault="00875749" w:rsidP="00875749">
            <w:pPr>
              <w:jc w:val="center"/>
            </w:pPr>
            <w:r>
              <w:t>1</w:t>
            </w:r>
          </w:p>
        </w:tc>
        <w:tc>
          <w:tcPr>
            <w:tcW w:w="2835" w:type="dxa"/>
          </w:tcPr>
          <w:p w:rsidR="00875749" w:rsidRDefault="00875749" w:rsidP="00875749">
            <w:pPr>
              <w:jc w:val="left"/>
            </w:pPr>
            <w:r>
              <w:rPr>
                <w:rFonts w:hint="eastAsia"/>
              </w:rPr>
              <w:t>国家债券</w:t>
            </w:r>
          </w:p>
        </w:tc>
        <w:tc>
          <w:tcPr>
            <w:tcW w:w="2466" w:type="dxa"/>
          </w:tcPr>
          <w:p w:rsidR="00875749" w:rsidRDefault="00875749" w:rsidP="00875749">
            <w:pPr>
              <w:jc w:val="right"/>
            </w:pPr>
            <w:r>
              <w:t>-</w:t>
            </w:r>
          </w:p>
        </w:tc>
        <w:tc>
          <w:tcPr>
            <w:tcW w:w="2557" w:type="dxa"/>
          </w:tcPr>
          <w:p w:rsidR="00875749" w:rsidRDefault="00875749" w:rsidP="00875749">
            <w:pPr>
              <w:jc w:val="right"/>
            </w:pPr>
            <w:r>
              <w:t>-</w:t>
            </w:r>
          </w:p>
        </w:tc>
      </w:tr>
      <w:tr w:rsidR="00875749" w:rsidTr="00875749">
        <w:tc>
          <w:tcPr>
            <w:tcW w:w="646" w:type="dxa"/>
          </w:tcPr>
          <w:p w:rsidR="00875749" w:rsidRDefault="00875749" w:rsidP="00875749">
            <w:pPr>
              <w:jc w:val="center"/>
            </w:pPr>
            <w:r>
              <w:t>2</w:t>
            </w:r>
          </w:p>
        </w:tc>
        <w:tc>
          <w:tcPr>
            <w:tcW w:w="2835" w:type="dxa"/>
          </w:tcPr>
          <w:p w:rsidR="00875749" w:rsidRDefault="00875749" w:rsidP="00875749">
            <w:pPr>
              <w:jc w:val="left"/>
            </w:pPr>
            <w:r>
              <w:rPr>
                <w:rFonts w:hint="eastAsia"/>
              </w:rPr>
              <w:t>央行票据</w:t>
            </w:r>
          </w:p>
        </w:tc>
        <w:tc>
          <w:tcPr>
            <w:tcW w:w="2466" w:type="dxa"/>
          </w:tcPr>
          <w:p w:rsidR="00875749" w:rsidRDefault="00875749" w:rsidP="00875749">
            <w:pPr>
              <w:jc w:val="right"/>
            </w:pPr>
            <w:r>
              <w:t>-</w:t>
            </w:r>
          </w:p>
        </w:tc>
        <w:tc>
          <w:tcPr>
            <w:tcW w:w="2557" w:type="dxa"/>
          </w:tcPr>
          <w:p w:rsidR="00875749" w:rsidRDefault="00875749" w:rsidP="00875749">
            <w:pPr>
              <w:jc w:val="right"/>
            </w:pPr>
            <w:r>
              <w:t>-</w:t>
            </w:r>
          </w:p>
        </w:tc>
      </w:tr>
      <w:tr w:rsidR="00875749" w:rsidTr="00875749">
        <w:tc>
          <w:tcPr>
            <w:tcW w:w="646" w:type="dxa"/>
          </w:tcPr>
          <w:p w:rsidR="00875749" w:rsidRDefault="00875749" w:rsidP="00875749">
            <w:pPr>
              <w:jc w:val="center"/>
            </w:pPr>
            <w:r>
              <w:t>3</w:t>
            </w:r>
          </w:p>
        </w:tc>
        <w:tc>
          <w:tcPr>
            <w:tcW w:w="2835" w:type="dxa"/>
          </w:tcPr>
          <w:p w:rsidR="00875749" w:rsidRDefault="00875749" w:rsidP="00875749">
            <w:pPr>
              <w:jc w:val="left"/>
            </w:pPr>
            <w:r>
              <w:rPr>
                <w:rFonts w:hint="eastAsia"/>
              </w:rPr>
              <w:t>金融债券</w:t>
            </w:r>
          </w:p>
        </w:tc>
        <w:tc>
          <w:tcPr>
            <w:tcW w:w="2466" w:type="dxa"/>
          </w:tcPr>
          <w:p w:rsidR="00875749" w:rsidRDefault="00875749" w:rsidP="00875749">
            <w:pPr>
              <w:jc w:val="right"/>
            </w:pPr>
            <w:r>
              <w:t>201,874,000.00</w:t>
            </w:r>
          </w:p>
        </w:tc>
        <w:tc>
          <w:tcPr>
            <w:tcW w:w="2557" w:type="dxa"/>
          </w:tcPr>
          <w:p w:rsidR="00875749" w:rsidRDefault="00875749" w:rsidP="00875749">
            <w:pPr>
              <w:jc w:val="right"/>
            </w:pPr>
            <w:r>
              <w:t>115.34</w:t>
            </w:r>
          </w:p>
        </w:tc>
      </w:tr>
      <w:tr w:rsidR="00875749" w:rsidTr="00875749">
        <w:tc>
          <w:tcPr>
            <w:tcW w:w="646" w:type="dxa"/>
          </w:tcPr>
          <w:p w:rsidR="00875749" w:rsidRDefault="00875749" w:rsidP="00875749">
            <w:pPr>
              <w:jc w:val="center"/>
            </w:pPr>
          </w:p>
        </w:tc>
        <w:tc>
          <w:tcPr>
            <w:tcW w:w="2835" w:type="dxa"/>
          </w:tcPr>
          <w:p w:rsidR="00875749" w:rsidRDefault="00875749" w:rsidP="00875749">
            <w:pPr>
              <w:jc w:val="left"/>
            </w:pPr>
            <w:r>
              <w:rPr>
                <w:rFonts w:hint="eastAsia"/>
              </w:rPr>
              <w:t>其中：政策性金融债</w:t>
            </w:r>
          </w:p>
        </w:tc>
        <w:tc>
          <w:tcPr>
            <w:tcW w:w="2466" w:type="dxa"/>
          </w:tcPr>
          <w:p w:rsidR="00875749" w:rsidRDefault="00875749" w:rsidP="00875749">
            <w:pPr>
              <w:jc w:val="right"/>
            </w:pPr>
            <w:r>
              <w:t>201,874,000.00</w:t>
            </w:r>
          </w:p>
        </w:tc>
        <w:tc>
          <w:tcPr>
            <w:tcW w:w="2557" w:type="dxa"/>
          </w:tcPr>
          <w:p w:rsidR="00875749" w:rsidRDefault="00875749" w:rsidP="00875749">
            <w:pPr>
              <w:jc w:val="right"/>
            </w:pPr>
            <w:r>
              <w:t>115.34</w:t>
            </w:r>
          </w:p>
        </w:tc>
      </w:tr>
      <w:tr w:rsidR="00875749" w:rsidTr="00875749">
        <w:tc>
          <w:tcPr>
            <w:tcW w:w="646" w:type="dxa"/>
          </w:tcPr>
          <w:p w:rsidR="00875749" w:rsidRDefault="00875749" w:rsidP="00875749">
            <w:pPr>
              <w:jc w:val="center"/>
            </w:pPr>
            <w:r>
              <w:t>4</w:t>
            </w:r>
          </w:p>
        </w:tc>
        <w:tc>
          <w:tcPr>
            <w:tcW w:w="2835" w:type="dxa"/>
          </w:tcPr>
          <w:p w:rsidR="00875749" w:rsidRDefault="00875749" w:rsidP="00875749">
            <w:pPr>
              <w:jc w:val="left"/>
            </w:pPr>
            <w:r>
              <w:rPr>
                <w:rFonts w:hint="eastAsia"/>
              </w:rPr>
              <w:t>企业债券</w:t>
            </w:r>
          </w:p>
        </w:tc>
        <w:tc>
          <w:tcPr>
            <w:tcW w:w="2466" w:type="dxa"/>
          </w:tcPr>
          <w:p w:rsidR="00875749" w:rsidRDefault="00875749" w:rsidP="00875749">
            <w:pPr>
              <w:jc w:val="right"/>
            </w:pPr>
            <w:r>
              <w:t>-</w:t>
            </w:r>
          </w:p>
        </w:tc>
        <w:tc>
          <w:tcPr>
            <w:tcW w:w="2557" w:type="dxa"/>
          </w:tcPr>
          <w:p w:rsidR="00875749" w:rsidRDefault="00875749" w:rsidP="00875749">
            <w:pPr>
              <w:jc w:val="right"/>
            </w:pPr>
            <w:r>
              <w:t>-</w:t>
            </w:r>
          </w:p>
        </w:tc>
      </w:tr>
      <w:tr w:rsidR="00875749" w:rsidTr="00875749">
        <w:tc>
          <w:tcPr>
            <w:tcW w:w="646" w:type="dxa"/>
          </w:tcPr>
          <w:p w:rsidR="00875749" w:rsidRDefault="00875749" w:rsidP="00875749">
            <w:pPr>
              <w:jc w:val="center"/>
            </w:pPr>
            <w:r>
              <w:t>5</w:t>
            </w:r>
          </w:p>
        </w:tc>
        <w:tc>
          <w:tcPr>
            <w:tcW w:w="2835" w:type="dxa"/>
          </w:tcPr>
          <w:p w:rsidR="00875749" w:rsidRDefault="00875749" w:rsidP="00875749">
            <w:pPr>
              <w:jc w:val="left"/>
            </w:pPr>
            <w:r>
              <w:rPr>
                <w:rFonts w:hint="eastAsia"/>
              </w:rPr>
              <w:t>企业短期融资券</w:t>
            </w:r>
          </w:p>
        </w:tc>
        <w:tc>
          <w:tcPr>
            <w:tcW w:w="2466" w:type="dxa"/>
          </w:tcPr>
          <w:p w:rsidR="00875749" w:rsidRDefault="00875749" w:rsidP="00875749">
            <w:pPr>
              <w:jc w:val="right"/>
            </w:pPr>
            <w:r>
              <w:t>-</w:t>
            </w:r>
          </w:p>
        </w:tc>
        <w:tc>
          <w:tcPr>
            <w:tcW w:w="2557" w:type="dxa"/>
          </w:tcPr>
          <w:p w:rsidR="00875749" w:rsidRDefault="00875749" w:rsidP="00875749">
            <w:pPr>
              <w:jc w:val="right"/>
            </w:pPr>
            <w:r>
              <w:t>-</w:t>
            </w:r>
          </w:p>
        </w:tc>
      </w:tr>
      <w:tr w:rsidR="00875749" w:rsidTr="00875749">
        <w:tc>
          <w:tcPr>
            <w:tcW w:w="646" w:type="dxa"/>
          </w:tcPr>
          <w:p w:rsidR="00875749" w:rsidRDefault="00875749" w:rsidP="00875749">
            <w:pPr>
              <w:jc w:val="center"/>
            </w:pPr>
            <w:r>
              <w:t>6</w:t>
            </w:r>
          </w:p>
        </w:tc>
        <w:tc>
          <w:tcPr>
            <w:tcW w:w="2835" w:type="dxa"/>
          </w:tcPr>
          <w:p w:rsidR="00875749" w:rsidRDefault="00875749" w:rsidP="00875749">
            <w:pPr>
              <w:jc w:val="left"/>
            </w:pPr>
            <w:r>
              <w:rPr>
                <w:rFonts w:hint="eastAsia"/>
              </w:rPr>
              <w:t>中期票据</w:t>
            </w:r>
          </w:p>
        </w:tc>
        <w:tc>
          <w:tcPr>
            <w:tcW w:w="2466" w:type="dxa"/>
          </w:tcPr>
          <w:p w:rsidR="00875749" w:rsidRDefault="00875749" w:rsidP="00875749">
            <w:pPr>
              <w:jc w:val="right"/>
            </w:pPr>
            <w:r>
              <w:t>-</w:t>
            </w:r>
          </w:p>
        </w:tc>
        <w:tc>
          <w:tcPr>
            <w:tcW w:w="2557" w:type="dxa"/>
          </w:tcPr>
          <w:p w:rsidR="00875749" w:rsidRDefault="00875749" w:rsidP="00875749">
            <w:pPr>
              <w:jc w:val="right"/>
            </w:pPr>
            <w:r>
              <w:t>-</w:t>
            </w:r>
          </w:p>
        </w:tc>
      </w:tr>
      <w:tr w:rsidR="00875749" w:rsidTr="00875749">
        <w:tc>
          <w:tcPr>
            <w:tcW w:w="646" w:type="dxa"/>
          </w:tcPr>
          <w:p w:rsidR="00875749" w:rsidRDefault="00875749" w:rsidP="00875749">
            <w:pPr>
              <w:jc w:val="center"/>
            </w:pPr>
            <w:r>
              <w:t>7</w:t>
            </w:r>
          </w:p>
        </w:tc>
        <w:tc>
          <w:tcPr>
            <w:tcW w:w="2835" w:type="dxa"/>
          </w:tcPr>
          <w:p w:rsidR="00875749" w:rsidRDefault="00875749" w:rsidP="00875749">
            <w:pPr>
              <w:jc w:val="left"/>
            </w:pPr>
            <w:r>
              <w:rPr>
                <w:rFonts w:hint="eastAsia"/>
              </w:rPr>
              <w:t>可转债（可交换债）</w:t>
            </w:r>
          </w:p>
        </w:tc>
        <w:tc>
          <w:tcPr>
            <w:tcW w:w="2466" w:type="dxa"/>
          </w:tcPr>
          <w:p w:rsidR="00875749" w:rsidRDefault="00875749" w:rsidP="00875749">
            <w:pPr>
              <w:jc w:val="right"/>
            </w:pPr>
            <w:r>
              <w:t>-</w:t>
            </w:r>
          </w:p>
        </w:tc>
        <w:tc>
          <w:tcPr>
            <w:tcW w:w="2557" w:type="dxa"/>
          </w:tcPr>
          <w:p w:rsidR="00875749" w:rsidRDefault="00875749" w:rsidP="00875749">
            <w:pPr>
              <w:jc w:val="right"/>
            </w:pPr>
            <w:r>
              <w:t>-</w:t>
            </w:r>
          </w:p>
        </w:tc>
      </w:tr>
      <w:tr w:rsidR="00875749" w:rsidTr="00875749">
        <w:tc>
          <w:tcPr>
            <w:tcW w:w="646" w:type="dxa"/>
          </w:tcPr>
          <w:p w:rsidR="00875749" w:rsidRDefault="00875749" w:rsidP="00875749">
            <w:pPr>
              <w:jc w:val="center"/>
            </w:pPr>
            <w:r>
              <w:t>8</w:t>
            </w:r>
          </w:p>
        </w:tc>
        <w:tc>
          <w:tcPr>
            <w:tcW w:w="2835" w:type="dxa"/>
          </w:tcPr>
          <w:p w:rsidR="00875749" w:rsidRDefault="00875749" w:rsidP="00875749">
            <w:pPr>
              <w:jc w:val="left"/>
            </w:pPr>
            <w:r>
              <w:rPr>
                <w:rFonts w:hint="eastAsia"/>
              </w:rPr>
              <w:t>同业存单</w:t>
            </w:r>
          </w:p>
        </w:tc>
        <w:tc>
          <w:tcPr>
            <w:tcW w:w="2466" w:type="dxa"/>
          </w:tcPr>
          <w:p w:rsidR="00875749" w:rsidRDefault="00875749" w:rsidP="00875749">
            <w:pPr>
              <w:jc w:val="right"/>
            </w:pPr>
            <w:r>
              <w:t>-</w:t>
            </w:r>
          </w:p>
        </w:tc>
        <w:tc>
          <w:tcPr>
            <w:tcW w:w="2557" w:type="dxa"/>
          </w:tcPr>
          <w:p w:rsidR="00875749" w:rsidRDefault="00875749" w:rsidP="00875749">
            <w:pPr>
              <w:jc w:val="right"/>
            </w:pPr>
            <w:r>
              <w:t>-</w:t>
            </w:r>
          </w:p>
        </w:tc>
      </w:tr>
      <w:tr w:rsidR="00875749" w:rsidTr="00875749">
        <w:tc>
          <w:tcPr>
            <w:tcW w:w="646" w:type="dxa"/>
          </w:tcPr>
          <w:p w:rsidR="00875749" w:rsidRDefault="00875749" w:rsidP="00875749">
            <w:pPr>
              <w:jc w:val="center"/>
            </w:pPr>
            <w:r>
              <w:t>9</w:t>
            </w:r>
          </w:p>
        </w:tc>
        <w:tc>
          <w:tcPr>
            <w:tcW w:w="2835" w:type="dxa"/>
          </w:tcPr>
          <w:p w:rsidR="00875749" w:rsidRDefault="00875749" w:rsidP="00875749">
            <w:pPr>
              <w:jc w:val="left"/>
            </w:pPr>
            <w:r>
              <w:rPr>
                <w:rFonts w:hint="eastAsia"/>
              </w:rPr>
              <w:t>其他</w:t>
            </w:r>
          </w:p>
        </w:tc>
        <w:tc>
          <w:tcPr>
            <w:tcW w:w="2466" w:type="dxa"/>
          </w:tcPr>
          <w:p w:rsidR="00875749" w:rsidRDefault="00875749" w:rsidP="00875749">
            <w:pPr>
              <w:jc w:val="right"/>
            </w:pPr>
            <w:r>
              <w:t>-</w:t>
            </w:r>
          </w:p>
        </w:tc>
        <w:tc>
          <w:tcPr>
            <w:tcW w:w="2557" w:type="dxa"/>
          </w:tcPr>
          <w:p w:rsidR="00875749" w:rsidRDefault="00875749" w:rsidP="00875749">
            <w:pPr>
              <w:jc w:val="right"/>
            </w:pPr>
            <w:r>
              <w:t>-</w:t>
            </w:r>
          </w:p>
        </w:tc>
      </w:tr>
      <w:tr w:rsidR="00875749" w:rsidTr="00875749">
        <w:tc>
          <w:tcPr>
            <w:tcW w:w="646" w:type="dxa"/>
          </w:tcPr>
          <w:p w:rsidR="00875749" w:rsidRDefault="00875749" w:rsidP="00875749">
            <w:pPr>
              <w:jc w:val="center"/>
            </w:pPr>
            <w:r>
              <w:t>10</w:t>
            </w:r>
          </w:p>
        </w:tc>
        <w:tc>
          <w:tcPr>
            <w:tcW w:w="2835" w:type="dxa"/>
          </w:tcPr>
          <w:p w:rsidR="00875749" w:rsidRDefault="00875749" w:rsidP="00875749">
            <w:pPr>
              <w:jc w:val="left"/>
            </w:pPr>
            <w:r>
              <w:rPr>
                <w:rFonts w:hint="eastAsia"/>
              </w:rPr>
              <w:t>合计</w:t>
            </w:r>
          </w:p>
        </w:tc>
        <w:tc>
          <w:tcPr>
            <w:tcW w:w="2466" w:type="dxa"/>
          </w:tcPr>
          <w:p w:rsidR="00875749" w:rsidRDefault="00875749" w:rsidP="00875749">
            <w:pPr>
              <w:jc w:val="right"/>
            </w:pPr>
            <w:r>
              <w:t>201,874,000.00</w:t>
            </w:r>
          </w:p>
        </w:tc>
        <w:tc>
          <w:tcPr>
            <w:tcW w:w="2557" w:type="dxa"/>
          </w:tcPr>
          <w:p w:rsidR="00875749" w:rsidRDefault="00875749" w:rsidP="00875749">
            <w:pPr>
              <w:jc w:val="right"/>
            </w:pPr>
            <w:r>
              <w:t>115.34</w:t>
            </w:r>
          </w:p>
        </w:tc>
      </w:tr>
    </w:tbl>
    <w:p w:rsidR="00875749" w:rsidRDefault="00875749" w:rsidP="00875749">
      <w:pPr>
        <w:pStyle w:val="-2"/>
        <w:spacing w:before="312"/>
      </w:pPr>
      <w:bookmarkStart w:id="37" w:name="_Toc17121710"/>
      <w:r>
        <w:rPr>
          <w:rFonts w:hint="eastAsia"/>
        </w:rPr>
        <w:t>期末按公允价值占基金资产净值比例大小排序的前五名债券投资明细</w:t>
      </w:r>
      <w:bookmarkEnd w:id="37"/>
    </w:p>
    <w:p w:rsidR="00875749" w:rsidRDefault="00875749" w:rsidP="00875749">
      <w:pPr>
        <w:jc w:val="right"/>
      </w:pPr>
      <w:r>
        <w:rPr>
          <w:rFonts w:hint="eastAsia"/>
        </w:rPr>
        <w:t>金额单位：人民币元</w:t>
      </w:r>
    </w:p>
    <w:tbl>
      <w:tblPr>
        <w:tblStyle w:val="-0"/>
        <w:tblW w:w="0" w:type="auto"/>
        <w:tblLayout w:type="fixed"/>
        <w:tblLook w:val="04A0"/>
      </w:tblPr>
      <w:tblGrid>
        <w:gridCol w:w="646"/>
        <w:gridCol w:w="1162"/>
        <w:gridCol w:w="1928"/>
        <w:gridCol w:w="1140"/>
        <w:gridCol w:w="1814"/>
        <w:gridCol w:w="1814"/>
      </w:tblGrid>
      <w:tr w:rsidR="00875749" w:rsidTr="00875749">
        <w:trPr>
          <w:cnfStyle w:val="100000000000"/>
        </w:trPr>
        <w:tc>
          <w:tcPr>
            <w:tcW w:w="646" w:type="dxa"/>
          </w:tcPr>
          <w:p w:rsidR="00875749" w:rsidRDefault="00875749" w:rsidP="00875749">
            <w:r>
              <w:rPr>
                <w:rFonts w:hint="eastAsia"/>
              </w:rPr>
              <w:t>序号</w:t>
            </w:r>
          </w:p>
        </w:tc>
        <w:tc>
          <w:tcPr>
            <w:tcW w:w="1162" w:type="dxa"/>
          </w:tcPr>
          <w:p w:rsidR="00875749" w:rsidRDefault="00875749" w:rsidP="00875749">
            <w:r>
              <w:rPr>
                <w:rFonts w:hint="eastAsia"/>
              </w:rPr>
              <w:t>债券代码</w:t>
            </w:r>
          </w:p>
        </w:tc>
        <w:tc>
          <w:tcPr>
            <w:tcW w:w="1928" w:type="dxa"/>
          </w:tcPr>
          <w:p w:rsidR="00875749" w:rsidRDefault="00875749" w:rsidP="00875749">
            <w:r>
              <w:rPr>
                <w:rFonts w:hint="eastAsia"/>
              </w:rPr>
              <w:t>债券名称</w:t>
            </w:r>
          </w:p>
        </w:tc>
        <w:tc>
          <w:tcPr>
            <w:tcW w:w="1140" w:type="dxa"/>
          </w:tcPr>
          <w:p w:rsidR="00875749" w:rsidRDefault="00875749" w:rsidP="00875749">
            <w:r>
              <w:rPr>
                <w:rFonts w:hint="eastAsia"/>
              </w:rPr>
              <w:t>数量（张）</w:t>
            </w:r>
          </w:p>
        </w:tc>
        <w:tc>
          <w:tcPr>
            <w:tcW w:w="1814" w:type="dxa"/>
          </w:tcPr>
          <w:p w:rsidR="00875749" w:rsidRDefault="00875749" w:rsidP="00875749">
            <w:r>
              <w:rPr>
                <w:rFonts w:hint="eastAsia"/>
              </w:rPr>
              <w:t>公允价值（元）</w:t>
            </w:r>
          </w:p>
        </w:tc>
        <w:tc>
          <w:tcPr>
            <w:tcW w:w="1814" w:type="dxa"/>
          </w:tcPr>
          <w:p w:rsidR="00875749" w:rsidRDefault="00875749" w:rsidP="00875749">
            <w:r>
              <w:rPr>
                <w:rFonts w:hint="eastAsia"/>
              </w:rPr>
              <w:t>占基金资产净值比例（％）</w:t>
            </w:r>
          </w:p>
        </w:tc>
      </w:tr>
      <w:tr w:rsidR="00875749" w:rsidTr="00875749">
        <w:tc>
          <w:tcPr>
            <w:tcW w:w="646" w:type="dxa"/>
          </w:tcPr>
          <w:p w:rsidR="00875749" w:rsidRDefault="00875749" w:rsidP="00875749">
            <w:pPr>
              <w:jc w:val="center"/>
            </w:pPr>
            <w:r>
              <w:t>1</w:t>
            </w:r>
          </w:p>
        </w:tc>
        <w:tc>
          <w:tcPr>
            <w:tcW w:w="1162" w:type="dxa"/>
          </w:tcPr>
          <w:p w:rsidR="00875749" w:rsidRDefault="00875749" w:rsidP="00875749">
            <w:pPr>
              <w:jc w:val="left"/>
            </w:pPr>
            <w:r>
              <w:t>180210</w:t>
            </w:r>
          </w:p>
        </w:tc>
        <w:tc>
          <w:tcPr>
            <w:tcW w:w="1928" w:type="dxa"/>
          </w:tcPr>
          <w:p w:rsidR="00875749" w:rsidRDefault="00875749" w:rsidP="00875749">
            <w:pPr>
              <w:jc w:val="left"/>
            </w:pPr>
            <w:r>
              <w:rPr>
                <w:rFonts w:hint="eastAsia"/>
              </w:rPr>
              <w:t>18</w:t>
            </w:r>
            <w:r>
              <w:rPr>
                <w:rFonts w:hint="eastAsia"/>
              </w:rPr>
              <w:t>国开</w:t>
            </w:r>
            <w:r>
              <w:rPr>
                <w:rFonts w:hint="eastAsia"/>
              </w:rPr>
              <w:t>10</w:t>
            </w:r>
          </w:p>
        </w:tc>
        <w:tc>
          <w:tcPr>
            <w:tcW w:w="1140" w:type="dxa"/>
          </w:tcPr>
          <w:p w:rsidR="00875749" w:rsidRDefault="00875749" w:rsidP="00875749">
            <w:pPr>
              <w:jc w:val="right"/>
            </w:pPr>
            <w:r>
              <w:t>500,000</w:t>
            </w:r>
          </w:p>
        </w:tc>
        <w:tc>
          <w:tcPr>
            <w:tcW w:w="1814" w:type="dxa"/>
          </w:tcPr>
          <w:p w:rsidR="00875749" w:rsidRDefault="00875749" w:rsidP="00875749">
            <w:pPr>
              <w:jc w:val="right"/>
            </w:pPr>
            <w:r>
              <w:t>50,790,000.00</w:t>
            </w:r>
          </w:p>
        </w:tc>
        <w:tc>
          <w:tcPr>
            <w:tcW w:w="1814" w:type="dxa"/>
          </w:tcPr>
          <w:p w:rsidR="00875749" w:rsidRDefault="00875749" w:rsidP="00875749">
            <w:pPr>
              <w:jc w:val="right"/>
            </w:pPr>
            <w:r>
              <w:t>29.02</w:t>
            </w:r>
          </w:p>
        </w:tc>
      </w:tr>
      <w:tr w:rsidR="00875749" w:rsidTr="00875749">
        <w:tc>
          <w:tcPr>
            <w:tcW w:w="646" w:type="dxa"/>
          </w:tcPr>
          <w:p w:rsidR="00875749" w:rsidRDefault="00875749" w:rsidP="00875749">
            <w:pPr>
              <w:jc w:val="center"/>
            </w:pPr>
            <w:r>
              <w:t>2</w:t>
            </w:r>
          </w:p>
        </w:tc>
        <w:tc>
          <w:tcPr>
            <w:tcW w:w="1162" w:type="dxa"/>
          </w:tcPr>
          <w:p w:rsidR="00875749" w:rsidRDefault="00875749" w:rsidP="00875749">
            <w:pPr>
              <w:jc w:val="left"/>
            </w:pPr>
            <w:r>
              <w:t>190205</w:t>
            </w:r>
          </w:p>
        </w:tc>
        <w:tc>
          <w:tcPr>
            <w:tcW w:w="1928" w:type="dxa"/>
          </w:tcPr>
          <w:p w:rsidR="00875749" w:rsidRDefault="00875749" w:rsidP="00875749">
            <w:pPr>
              <w:jc w:val="left"/>
            </w:pPr>
            <w:r>
              <w:rPr>
                <w:rFonts w:hint="eastAsia"/>
              </w:rPr>
              <w:t>19</w:t>
            </w:r>
            <w:r>
              <w:rPr>
                <w:rFonts w:hint="eastAsia"/>
              </w:rPr>
              <w:t>国开</w:t>
            </w:r>
            <w:r>
              <w:rPr>
                <w:rFonts w:hint="eastAsia"/>
              </w:rPr>
              <w:t>05</w:t>
            </w:r>
          </w:p>
        </w:tc>
        <w:tc>
          <w:tcPr>
            <w:tcW w:w="1140" w:type="dxa"/>
          </w:tcPr>
          <w:p w:rsidR="00875749" w:rsidRDefault="00875749" w:rsidP="00875749">
            <w:pPr>
              <w:jc w:val="right"/>
            </w:pPr>
            <w:r>
              <w:t>500,000</w:t>
            </w:r>
          </w:p>
        </w:tc>
        <w:tc>
          <w:tcPr>
            <w:tcW w:w="1814" w:type="dxa"/>
          </w:tcPr>
          <w:p w:rsidR="00875749" w:rsidRDefault="00875749" w:rsidP="00875749">
            <w:pPr>
              <w:jc w:val="right"/>
            </w:pPr>
            <w:r>
              <w:t>48,975,000.00</w:t>
            </w:r>
          </w:p>
        </w:tc>
        <w:tc>
          <w:tcPr>
            <w:tcW w:w="1814" w:type="dxa"/>
          </w:tcPr>
          <w:p w:rsidR="00875749" w:rsidRDefault="00875749" w:rsidP="00875749">
            <w:pPr>
              <w:jc w:val="right"/>
            </w:pPr>
            <w:r>
              <w:t>27.98</w:t>
            </w:r>
          </w:p>
        </w:tc>
      </w:tr>
      <w:tr w:rsidR="00875749" w:rsidTr="00875749">
        <w:tc>
          <w:tcPr>
            <w:tcW w:w="646" w:type="dxa"/>
          </w:tcPr>
          <w:p w:rsidR="00875749" w:rsidRDefault="00875749" w:rsidP="00875749">
            <w:pPr>
              <w:jc w:val="center"/>
            </w:pPr>
            <w:r>
              <w:t>3</w:t>
            </w:r>
          </w:p>
        </w:tc>
        <w:tc>
          <w:tcPr>
            <w:tcW w:w="1162" w:type="dxa"/>
          </w:tcPr>
          <w:p w:rsidR="00875749" w:rsidRDefault="00875749" w:rsidP="00875749">
            <w:pPr>
              <w:jc w:val="left"/>
            </w:pPr>
            <w:r>
              <w:t>180205</w:t>
            </w:r>
          </w:p>
        </w:tc>
        <w:tc>
          <w:tcPr>
            <w:tcW w:w="1928" w:type="dxa"/>
          </w:tcPr>
          <w:p w:rsidR="00875749" w:rsidRDefault="00875749" w:rsidP="00875749">
            <w:pPr>
              <w:jc w:val="left"/>
            </w:pPr>
            <w:r>
              <w:rPr>
                <w:rFonts w:hint="eastAsia"/>
              </w:rPr>
              <w:t>18</w:t>
            </w:r>
            <w:r>
              <w:rPr>
                <w:rFonts w:hint="eastAsia"/>
              </w:rPr>
              <w:t>国开</w:t>
            </w:r>
            <w:r>
              <w:rPr>
                <w:rFonts w:hint="eastAsia"/>
              </w:rPr>
              <w:t>05</w:t>
            </w:r>
          </w:p>
        </w:tc>
        <w:tc>
          <w:tcPr>
            <w:tcW w:w="1140" w:type="dxa"/>
          </w:tcPr>
          <w:p w:rsidR="00875749" w:rsidRDefault="00875749" w:rsidP="00875749">
            <w:pPr>
              <w:jc w:val="right"/>
            </w:pPr>
            <w:r>
              <w:t>400,000</w:t>
            </w:r>
          </w:p>
        </w:tc>
        <w:tc>
          <w:tcPr>
            <w:tcW w:w="1814" w:type="dxa"/>
          </w:tcPr>
          <w:p w:rsidR="00875749" w:rsidRDefault="00875749" w:rsidP="00875749">
            <w:pPr>
              <w:jc w:val="right"/>
            </w:pPr>
            <w:r>
              <w:t>43,004,000.00</w:t>
            </w:r>
          </w:p>
        </w:tc>
        <w:tc>
          <w:tcPr>
            <w:tcW w:w="1814" w:type="dxa"/>
          </w:tcPr>
          <w:p w:rsidR="00875749" w:rsidRDefault="00875749" w:rsidP="00875749">
            <w:pPr>
              <w:jc w:val="right"/>
            </w:pPr>
            <w:r>
              <w:t>24.57</w:t>
            </w:r>
          </w:p>
        </w:tc>
      </w:tr>
      <w:tr w:rsidR="00875749" w:rsidTr="00875749">
        <w:tc>
          <w:tcPr>
            <w:tcW w:w="646" w:type="dxa"/>
          </w:tcPr>
          <w:p w:rsidR="00875749" w:rsidRDefault="00875749" w:rsidP="00875749">
            <w:pPr>
              <w:jc w:val="center"/>
            </w:pPr>
            <w:r>
              <w:t>4</w:t>
            </w:r>
          </w:p>
        </w:tc>
        <w:tc>
          <w:tcPr>
            <w:tcW w:w="1162" w:type="dxa"/>
          </w:tcPr>
          <w:p w:rsidR="00875749" w:rsidRDefault="00875749" w:rsidP="00875749">
            <w:pPr>
              <w:jc w:val="left"/>
            </w:pPr>
            <w:r>
              <w:t>160210</w:t>
            </w:r>
          </w:p>
        </w:tc>
        <w:tc>
          <w:tcPr>
            <w:tcW w:w="1928" w:type="dxa"/>
          </w:tcPr>
          <w:p w:rsidR="00875749" w:rsidRDefault="00875749" w:rsidP="00875749">
            <w:pPr>
              <w:jc w:val="left"/>
            </w:pPr>
            <w:r>
              <w:rPr>
                <w:rFonts w:hint="eastAsia"/>
              </w:rPr>
              <w:t>16</w:t>
            </w:r>
            <w:r>
              <w:rPr>
                <w:rFonts w:hint="eastAsia"/>
              </w:rPr>
              <w:t>国开</w:t>
            </w:r>
            <w:r>
              <w:rPr>
                <w:rFonts w:hint="eastAsia"/>
              </w:rPr>
              <w:t>10</w:t>
            </w:r>
          </w:p>
        </w:tc>
        <w:tc>
          <w:tcPr>
            <w:tcW w:w="1140" w:type="dxa"/>
          </w:tcPr>
          <w:p w:rsidR="00875749" w:rsidRDefault="00875749" w:rsidP="00875749">
            <w:pPr>
              <w:jc w:val="right"/>
            </w:pPr>
            <w:r>
              <w:t>300,000</w:t>
            </w:r>
          </w:p>
        </w:tc>
        <w:tc>
          <w:tcPr>
            <w:tcW w:w="1814" w:type="dxa"/>
          </w:tcPr>
          <w:p w:rsidR="00875749" w:rsidRDefault="00875749" w:rsidP="00875749">
            <w:pPr>
              <w:jc w:val="right"/>
            </w:pPr>
            <w:r>
              <w:t>28,974,000.00</w:t>
            </w:r>
          </w:p>
        </w:tc>
        <w:tc>
          <w:tcPr>
            <w:tcW w:w="1814" w:type="dxa"/>
          </w:tcPr>
          <w:p w:rsidR="00875749" w:rsidRDefault="00875749" w:rsidP="00875749">
            <w:pPr>
              <w:jc w:val="right"/>
            </w:pPr>
            <w:r>
              <w:t>16.55</w:t>
            </w:r>
          </w:p>
        </w:tc>
      </w:tr>
      <w:tr w:rsidR="00875749" w:rsidTr="00875749">
        <w:tc>
          <w:tcPr>
            <w:tcW w:w="646" w:type="dxa"/>
          </w:tcPr>
          <w:p w:rsidR="00875749" w:rsidRDefault="00875749" w:rsidP="00875749">
            <w:pPr>
              <w:jc w:val="center"/>
            </w:pPr>
            <w:r>
              <w:t>5</w:t>
            </w:r>
          </w:p>
        </w:tc>
        <w:tc>
          <w:tcPr>
            <w:tcW w:w="1162" w:type="dxa"/>
          </w:tcPr>
          <w:p w:rsidR="00875749" w:rsidRDefault="00875749" w:rsidP="00875749">
            <w:pPr>
              <w:jc w:val="left"/>
            </w:pPr>
            <w:r>
              <w:t>170210</w:t>
            </w:r>
          </w:p>
        </w:tc>
        <w:tc>
          <w:tcPr>
            <w:tcW w:w="1928" w:type="dxa"/>
          </w:tcPr>
          <w:p w:rsidR="00875749" w:rsidRDefault="00875749" w:rsidP="00875749">
            <w:pPr>
              <w:jc w:val="left"/>
            </w:pPr>
            <w:r>
              <w:rPr>
                <w:rFonts w:hint="eastAsia"/>
              </w:rPr>
              <w:t>17</w:t>
            </w:r>
            <w:r>
              <w:rPr>
                <w:rFonts w:hint="eastAsia"/>
              </w:rPr>
              <w:t>国开</w:t>
            </w:r>
            <w:r>
              <w:rPr>
                <w:rFonts w:hint="eastAsia"/>
              </w:rPr>
              <w:t>10</w:t>
            </w:r>
          </w:p>
        </w:tc>
        <w:tc>
          <w:tcPr>
            <w:tcW w:w="1140" w:type="dxa"/>
          </w:tcPr>
          <w:p w:rsidR="00875749" w:rsidRDefault="00875749" w:rsidP="00875749">
            <w:pPr>
              <w:jc w:val="right"/>
            </w:pPr>
            <w:r>
              <w:t>100,000</w:t>
            </w:r>
          </w:p>
        </w:tc>
        <w:tc>
          <w:tcPr>
            <w:tcW w:w="1814" w:type="dxa"/>
          </w:tcPr>
          <w:p w:rsidR="00875749" w:rsidRDefault="00875749" w:rsidP="00875749">
            <w:pPr>
              <w:jc w:val="right"/>
            </w:pPr>
            <w:r>
              <w:t>10,140,000.00</w:t>
            </w:r>
          </w:p>
        </w:tc>
        <w:tc>
          <w:tcPr>
            <w:tcW w:w="1814" w:type="dxa"/>
          </w:tcPr>
          <w:p w:rsidR="00875749" w:rsidRDefault="00875749" w:rsidP="00875749">
            <w:pPr>
              <w:jc w:val="right"/>
            </w:pPr>
            <w:r>
              <w:t>5.79</w:t>
            </w:r>
          </w:p>
        </w:tc>
      </w:tr>
    </w:tbl>
    <w:p w:rsidR="00875749" w:rsidRDefault="00875749" w:rsidP="00875749">
      <w:pPr>
        <w:pStyle w:val="-2"/>
        <w:spacing w:before="312"/>
      </w:pPr>
      <w:bookmarkStart w:id="38" w:name="_Toc17121711"/>
      <w:r>
        <w:rPr>
          <w:rFonts w:hint="eastAsia"/>
        </w:rPr>
        <w:t>期末按公允价值占基金资产净值比例大小排序的所有资产支持证券投资明细</w:t>
      </w:r>
      <w:bookmarkEnd w:id="38"/>
    </w:p>
    <w:p w:rsidR="00875749" w:rsidRDefault="00875749" w:rsidP="00875749">
      <w:pPr>
        <w:pStyle w:val="-"/>
        <w:ind w:firstLine="420"/>
      </w:pPr>
      <w:r>
        <w:rPr>
          <w:rFonts w:hint="eastAsia"/>
        </w:rPr>
        <w:t>本基金本报告期末未持有资产支持证券。</w:t>
      </w:r>
    </w:p>
    <w:p w:rsidR="00875749" w:rsidRDefault="00875749" w:rsidP="00875749">
      <w:pPr>
        <w:pStyle w:val="-2"/>
        <w:spacing w:before="312"/>
      </w:pPr>
      <w:bookmarkStart w:id="39" w:name="_Toc17121712"/>
      <w:r>
        <w:rPr>
          <w:rFonts w:hint="eastAsia"/>
        </w:rPr>
        <w:t>报告期末按公允价值占基金资产净值比例大小排序的前五名贵金属投资明细</w:t>
      </w:r>
      <w:bookmarkEnd w:id="39"/>
    </w:p>
    <w:p w:rsidR="00875749" w:rsidRDefault="00875749" w:rsidP="00875749">
      <w:pPr>
        <w:pStyle w:val="-"/>
        <w:ind w:firstLine="420"/>
      </w:pPr>
      <w:r>
        <w:rPr>
          <w:rFonts w:hint="eastAsia"/>
        </w:rPr>
        <w:t>本基金本报告期末未持有贵金属。</w:t>
      </w:r>
    </w:p>
    <w:p w:rsidR="00875749" w:rsidRDefault="00875749" w:rsidP="00875749">
      <w:pPr>
        <w:pStyle w:val="-2"/>
        <w:spacing w:before="312"/>
      </w:pPr>
      <w:bookmarkStart w:id="40" w:name="_Toc17121713"/>
      <w:r>
        <w:rPr>
          <w:rFonts w:hint="eastAsia"/>
        </w:rPr>
        <w:t>期末按公允价值占基金资产净值比例大小排序的前五名权证投资明细</w:t>
      </w:r>
      <w:bookmarkEnd w:id="40"/>
    </w:p>
    <w:p w:rsidR="00875749" w:rsidRDefault="00875749" w:rsidP="00875749">
      <w:pPr>
        <w:pStyle w:val="-"/>
        <w:ind w:firstLine="420"/>
      </w:pPr>
      <w:r>
        <w:rPr>
          <w:rFonts w:hint="eastAsia"/>
        </w:rPr>
        <w:t>本基金本报告期末未持有权证。</w:t>
      </w:r>
    </w:p>
    <w:p w:rsidR="00875749" w:rsidRDefault="00875749" w:rsidP="00875749">
      <w:pPr>
        <w:pStyle w:val="-2"/>
        <w:spacing w:before="312"/>
      </w:pPr>
      <w:bookmarkStart w:id="41" w:name="_Toc17121714"/>
      <w:r>
        <w:rPr>
          <w:rFonts w:hint="eastAsia"/>
        </w:rPr>
        <w:t>报告期末本基金投资的股指期货交易情况说明</w:t>
      </w:r>
      <w:bookmarkEnd w:id="41"/>
    </w:p>
    <w:p w:rsidR="00875749" w:rsidRDefault="00875749" w:rsidP="00875749">
      <w:pPr>
        <w:pStyle w:val="-3"/>
        <w:spacing w:before="156" w:after="156"/>
      </w:pPr>
      <w:r>
        <w:rPr>
          <w:rFonts w:hint="eastAsia"/>
        </w:rPr>
        <w:t>报告期末本基金投资的股指期货持仓和损益明细</w:t>
      </w:r>
    </w:p>
    <w:p w:rsidR="00875749" w:rsidRDefault="00875749" w:rsidP="00875749">
      <w:pPr>
        <w:pStyle w:val="-"/>
        <w:ind w:firstLine="420"/>
      </w:pPr>
      <w:r>
        <w:rPr>
          <w:rFonts w:hint="eastAsia"/>
        </w:rPr>
        <w:t>无。</w:t>
      </w:r>
    </w:p>
    <w:p w:rsidR="00875749" w:rsidRDefault="00875749" w:rsidP="00875749">
      <w:pPr>
        <w:pStyle w:val="-3"/>
        <w:spacing w:before="156" w:after="156"/>
      </w:pPr>
      <w:r>
        <w:rPr>
          <w:rFonts w:hint="eastAsia"/>
        </w:rPr>
        <w:t>本基金投资股指期货的投资政策</w:t>
      </w:r>
    </w:p>
    <w:p w:rsidR="00875749" w:rsidRDefault="00875749" w:rsidP="00875749">
      <w:pPr>
        <w:pStyle w:val="-"/>
        <w:ind w:firstLine="420"/>
      </w:pPr>
      <w:r>
        <w:rPr>
          <w:rFonts w:hint="eastAsia"/>
        </w:rPr>
        <w:t>无。</w:t>
      </w:r>
    </w:p>
    <w:p w:rsidR="00875749" w:rsidRDefault="00875749" w:rsidP="00875749">
      <w:pPr>
        <w:pStyle w:val="-2"/>
        <w:spacing w:before="312"/>
      </w:pPr>
      <w:bookmarkStart w:id="42" w:name="_Toc17121715"/>
      <w:r>
        <w:rPr>
          <w:rFonts w:hint="eastAsia"/>
        </w:rPr>
        <w:t>报告期末本基金投资的国债期货交易情况说明</w:t>
      </w:r>
      <w:bookmarkEnd w:id="42"/>
    </w:p>
    <w:p w:rsidR="00875749" w:rsidRDefault="00875749" w:rsidP="00875749">
      <w:pPr>
        <w:pStyle w:val="-3"/>
        <w:spacing w:before="156" w:after="156"/>
      </w:pPr>
      <w:r>
        <w:rPr>
          <w:rFonts w:hint="eastAsia"/>
        </w:rPr>
        <w:t>本期国债期货投资政策</w:t>
      </w:r>
    </w:p>
    <w:p w:rsidR="00875749" w:rsidRDefault="00875749" w:rsidP="00875749">
      <w:pPr>
        <w:pStyle w:val="-"/>
        <w:ind w:firstLine="420"/>
      </w:pPr>
      <w:r>
        <w:rPr>
          <w:rFonts w:hint="eastAsia"/>
        </w:rPr>
        <w:t>无。</w:t>
      </w:r>
    </w:p>
    <w:p w:rsidR="00875749" w:rsidRDefault="00875749" w:rsidP="00875749">
      <w:pPr>
        <w:pStyle w:val="-3"/>
        <w:spacing w:before="156" w:after="156"/>
      </w:pPr>
      <w:r>
        <w:rPr>
          <w:rFonts w:hint="eastAsia"/>
        </w:rPr>
        <w:t>报告期末本基金投资的国债期货持仓和损益明细</w:t>
      </w:r>
    </w:p>
    <w:p w:rsidR="00875749" w:rsidRDefault="00875749" w:rsidP="00875749">
      <w:pPr>
        <w:pStyle w:val="-"/>
        <w:ind w:firstLine="420"/>
      </w:pPr>
      <w:r>
        <w:rPr>
          <w:rFonts w:hint="eastAsia"/>
        </w:rPr>
        <w:t>无。</w:t>
      </w:r>
    </w:p>
    <w:p w:rsidR="00875749" w:rsidRDefault="00875749" w:rsidP="00875749">
      <w:pPr>
        <w:pStyle w:val="-3"/>
        <w:spacing w:before="156" w:after="156"/>
      </w:pPr>
      <w:r>
        <w:rPr>
          <w:rFonts w:hint="eastAsia"/>
        </w:rPr>
        <w:t>本期国债期货投资评价</w:t>
      </w:r>
    </w:p>
    <w:p w:rsidR="00875749" w:rsidRDefault="00875749" w:rsidP="00875749">
      <w:pPr>
        <w:pStyle w:val="-"/>
        <w:ind w:firstLine="420"/>
      </w:pPr>
      <w:r>
        <w:rPr>
          <w:rFonts w:hint="eastAsia"/>
        </w:rPr>
        <w:t>无。</w:t>
      </w:r>
    </w:p>
    <w:p w:rsidR="00875749" w:rsidRDefault="00875749" w:rsidP="00875749">
      <w:pPr>
        <w:pStyle w:val="-2"/>
        <w:spacing w:before="312"/>
      </w:pPr>
      <w:bookmarkStart w:id="43" w:name="_Toc17121716"/>
      <w:r>
        <w:rPr>
          <w:rFonts w:hint="eastAsia"/>
        </w:rPr>
        <w:t>投资组合报告附注</w:t>
      </w:r>
      <w:bookmarkEnd w:id="43"/>
    </w:p>
    <w:p w:rsidR="00875749" w:rsidRDefault="00875749" w:rsidP="00875749">
      <w:pPr>
        <w:pStyle w:val="-3"/>
        <w:spacing w:before="156" w:after="156"/>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875749" w:rsidRDefault="00875749" w:rsidP="00875749">
      <w:pPr>
        <w:pStyle w:val="-"/>
        <w:ind w:firstLine="420"/>
      </w:pPr>
      <w:r>
        <w:rPr>
          <w:rFonts w:hint="eastAsia"/>
        </w:rPr>
        <w:t>报告期内基金投资的前十名证券的发行主体未有被监管部门立案调查，不存在报告编制日前一年内受到公开谴责、处罚的情形。</w:t>
      </w:r>
    </w:p>
    <w:p w:rsidR="00875749" w:rsidRDefault="00875749" w:rsidP="00875749">
      <w:pPr>
        <w:pStyle w:val="-3"/>
        <w:spacing w:before="156" w:after="156"/>
      </w:pPr>
      <w:r>
        <w:t>声明基金投资的前十名股票是否超出基金合同规定的备选股票库。如是，还应对相关股票的投资决策程序做出说明</w:t>
      </w:r>
    </w:p>
    <w:p w:rsidR="00875749" w:rsidRDefault="00875749" w:rsidP="00875749">
      <w:pPr>
        <w:pStyle w:val="-"/>
        <w:ind w:firstLine="420"/>
      </w:pPr>
      <w:r>
        <w:rPr>
          <w:rFonts w:hint="eastAsia"/>
        </w:rPr>
        <w:t>根据基金合同规定，本基金的投资范围不包括股票。</w:t>
      </w:r>
    </w:p>
    <w:p w:rsidR="00875749" w:rsidRDefault="00875749" w:rsidP="00875749">
      <w:pPr>
        <w:pStyle w:val="-3"/>
        <w:spacing w:before="156" w:after="156"/>
      </w:pPr>
      <w:r>
        <w:rPr>
          <w:rFonts w:hint="eastAsia"/>
        </w:rPr>
        <w:t>期末其他各项资产构成</w:t>
      </w:r>
    </w:p>
    <w:p w:rsidR="00875749" w:rsidRDefault="00875749" w:rsidP="00875749">
      <w:pPr>
        <w:jc w:val="right"/>
      </w:pPr>
      <w:r>
        <w:rPr>
          <w:rFonts w:hint="eastAsia"/>
        </w:rPr>
        <w:t>单位：人民币元</w:t>
      </w:r>
    </w:p>
    <w:tbl>
      <w:tblPr>
        <w:tblStyle w:val="-0"/>
        <w:tblW w:w="0" w:type="auto"/>
        <w:tblLayout w:type="fixed"/>
        <w:tblLook w:val="04A0"/>
      </w:tblPr>
      <w:tblGrid>
        <w:gridCol w:w="743"/>
        <w:gridCol w:w="2977"/>
        <w:gridCol w:w="4785"/>
      </w:tblGrid>
      <w:tr w:rsidR="00875749" w:rsidTr="00875749">
        <w:trPr>
          <w:cnfStyle w:val="100000000000"/>
        </w:trPr>
        <w:tc>
          <w:tcPr>
            <w:tcW w:w="743" w:type="dxa"/>
          </w:tcPr>
          <w:p w:rsidR="00875749" w:rsidRDefault="00875749" w:rsidP="00875749">
            <w:r>
              <w:rPr>
                <w:rFonts w:hint="eastAsia"/>
              </w:rPr>
              <w:t>序号</w:t>
            </w:r>
          </w:p>
        </w:tc>
        <w:tc>
          <w:tcPr>
            <w:tcW w:w="2977" w:type="dxa"/>
          </w:tcPr>
          <w:p w:rsidR="00875749" w:rsidRDefault="00875749" w:rsidP="00875749">
            <w:r>
              <w:rPr>
                <w:rFonts w:hint="eastAsia"/>
              </w:rPr>
              <w:t>名称</w:t>
            </w:r>
          </w:p>
        </w:tc>
        <w:tc>
          <w:tcPr>
            <w:tcW w:w="4785" w:type="dxa"/>
          </w:tcPr>
          <w:p w:rsidR="00875749" w:rsidRDefault="00875749" w:rsidP="00875749">
            <w:r>
              <w:rPr>
                <w:rFonts w:hint="eastAsia"/>
              </w:rPr>
              <w:t>金额（元）</w:t>
            </w:r>
          </w:p>
        </w:tc>
      </w:tr>
      <w:tr w:rsidR="00875749" w:rsidTr="00875749">
        <w:tc>
          <w:tcPr>
            <w:tcW w:w="743" w:type="dxa"/>
          </w:tcPr>
          <w:p w:rsidR="00875749" w:rsidRDefault="00875749" w:rsidP="00875749">
            <w:pPr>
              <w:jc w:val="center"/>
            </w:pPr>
            <w:r>
              <w:t>1</w:t>
            </w:r>
          </w:p>
        </w:tc>
        <w:tc>
          <w:tcPr>
            <w:tcW w:w="2977" w:type="dxa"/>
          </w:tcPr>
          <w:p w:rsidR="00875749" w:rsidRDefault="00875749" w:rsidP="00875749">
            <w:pPr>
              <w:jc w:val="left"/>
            </w:pPr>
            <w:r>
              <w:rPr>
                <w:rFonts w:hint="eastAsia"/>
              </w:rPr>
              <w:t>存出保证金</w:t>
            </w:r>
          </w:p>
        </w:tc>
        <w:tc>
          <w:tcPr>
            <w:tcW w:w="4785" w:type="dxa"/>
          </w:tcPr>
          <w:p w:rsidR="00875749" w:rsidRDefault="00875749" w:rsidP="00875749">
            <w:pPr>
              <w:jc w:val="right"/>
            </w:pPr>
            <w:r>
              <w:t>-</w:t>
            </w:r>
          </w:p>
        </w:tc>
      </w:tr>
      <w:tr w:rsidR="00875749" w:rsidTr="00875749">
        <w:tc>
          <w:tcPr>
            <w:tcW w:w="743" w:type="dxa"/>
          </w:tcPr>
          <w:p w:rsidR="00875749" w:rsidRDefault="00875749" w:rsidP="00875749">
            <w:pPr>
              <w:jc w:val="center"/>
            </w:pPr>
            <w:r>
              <w:t>2</w:t>
            </w:r>
          </w:p>
        </w:tc>
        <w:tc>
          <w:tcPr>
            <w:tcW w:w="2977" w:type="dxa"/>
          </w:tcPr>
          <w:p w:rsidR="00875749" w:rsidRDefault="00875749" w:rsidP="00875749">
            <w:pPr>
              <w:jc w:val="left"/>
            </w:pPr>
            <w:r>
              <w:rPr>
                <w:rFonts w:hint="eastAsia"/>
              </w:rPr>
              <w:t>应收证券清算款</w:t>
            </w:r>
          </w:p>
        </w:tc>
        <w:tc>
          <w:tcPr>
            <w:tcW w:w="4785" w:type="dxa"/>
          </w:tcPr>
          <w:p w:rsidR="00875749" w:rsidRDefault="00875749" w:rsidP="00875749">
            <w:pPr>
              <w:jc w:val="right"/>
            </w:pPr>
            <w:r>
              <w:t>-</w:t>
            </w:r>
          </w:p>
        </w:tc>
      </w:tr>
      <w:tr w:rsidR="00875749" w:rsidTr="00875749">
        <w:tc>
          <w:tcPr>
            <w:tcW w:w="743" w:type="dxa"/>
          </w:tcPr>
          <w:p w:rsidR="00875749" w:rsidRDefault="00875749" w:rsidP="00875749">
            <w:pPr>
              <w:jc w:val="center"/>
            </w:pPr>
            <w:r>
              <w:t>3</w:t>
            </w:r>
          </w:p>
        </w:tc>
        <w:tc>
          <w:tcPr>
            <w:tcW w:w="2977" w:type="dxa"/>
          </w:tcPr>
          <w:p w:rsidR="00875749" w:rsidRDefault="00875749" w:rsidP="00875749">
            <w:pPr>
              <w:jc w:val="left"/>
            </w:pPr>
            <w:r>
              <w:rPr>
                <w:rFonts w:hint="eastAsia"/>
              </w:rPr>
              <w:t>应收股利</w:t>
            </w:r>
          </w:p>
        </w:tc>
        <w:tc>
          <w:tcPr>
            <w:tcW w:w="4785" w:type="dxa"/>
          </w:tcPr>
          <w:p w:rsidR="00875749" w:rsidRDefault="00875749" w:rsidP="00875749">
            <w:pPr>
              <w:jc w:val="right"/>
            </w:pPr>
            <w:r>
              <w:t>-</w:t>
            </w:r>
          </w:p>
        </w:tc>
      </w:tr>
      <w:tr w:rsidR="00875749" w:rsidTr="00875749">
        <w:tc>
          <w:tcPr>
            <w:tcW w:w="743" w:type="dxa"/>
          </w:tcPr>
          <w:p w:rsidR="00875749" w:rsidRDefault="00875749" w:rsidP="00875749">
            <w:pPr>
              <w:jc w:val="center"/>
            </w:pPr>
            <w:r>
              <w:t>4</w:t>
            </w:r>
          </w:p>
        </w:tc>
        <w:tc>
          <w:tcPr>
            <w:tcW w:w="2977" w:type="dxa"/>
          </w:tcPr>
          <w:p w:rsidR="00875749" w:rsidRDefault="00875749" w:rsidP="00875749">
            <w:pPr>
              <w:jc w:val="left"/>
            </w:pPr>
            <w:r>
              <w:rPr>
                <w:rFonts w:hint="eastAsia"/>
              </w:rPr>
              <w:t>应收利息</w:t>
            </w:r>
          </w:p>
        </w:tc>
        <w:tc>
          <w:tcPr>
            <w:tcW w:w="4785" w:type="dxa"/>
          </w:tcPr>
          <w:p w:rsidR="00875749" w:rsidRDefault="00875749" w:rsidP="00875749">
            <w:pPr>
              <w:jc w:val="right"/>
            </w:pPr>
            <w:r>
              <w:t>4,069,692.79</w:t>
            </w:r>
          </w:p>
        </w:tc>
      </w:tr>
      <w:tr w:rsidR="00875749" w:rsidTr="00875749">
        <w:tc>
          <w:tcPr>
            <w:tcW w:w="743" w:type="dxa"/>
          </w:tcPr>
          <w:p w:rsidR="00875749" w:rsidRDefault="00875749" w:rsidP="00875749">
            <w:pPr>
              <w:jc w:val="center"/>
            </w:pPr>
            <w:r>
              <w:t>5</w:t>
            </w:r>
          </w:p>
        </w:tc>
        <w:tc>
          <w:tcPr>
            <w:tcW w:w="2977" w:type="dxa"/>
          </w:tcPr>
          <w:p w:rsidR="00875749" w:rsidRDefault="00875749" w:rsidP="00875749">
            <w:pPr>
              <w:jc w:val="left"/>
            </w:pPr>
            <w:r>
              <w:rPr>
                <w:rFonts w:hint="eastAsia"/>
              </w:rPr>
              <w:t>应收申购款</w:t>
            </w:r>
          </w:p>
        </w:tc>
        <w:tc>
          <w:tcPr>
            <w:tcW w:w="4785" w:type="dxa"/>
          </w:tcPr>
          <w:p w:rsidR="00875749" w:rsidRDefault="00875749" w:rsidP="00875749">
            <w:pPr>
              <w:jc w:val="right"/>
            </w:pPr>
            <w:r>
              <w:t>264,511.55</w:t>
            </w:r>
          </w:p>
        </w:tc>
      </w:tr>
      <w:tr w:rsidR="00875749" w:rsidTr="00875749">
        <w:tc>
          <w:tcPr>
            <w:tcW w:w="743" w:type="dxa"/>
          </w:tcPr>
          <w:p w:rsidR="00875749" w:rsidRDefault="00875749" w:rsidP="00875749">
            <w:pPr>
              <w:jc w:val="center"/>
            </w:pPr>
            <w:r>
              <w:t>6</w:t>
            </w:r>
          </w:p>
        </w:tc>
        <w:tc>
          <w:tcPr>
            <w:tcW w:w="2977" w:type="dxa"/>
          </w:tcPr>
          <w:p w:rsidR="00875749" w:rsidRDefault="00875749" w:rsidP="00875749">
            <w:pPr>
              <w:jc w:val="left"/>
            </w:pPr>
            <w:r>
              <w:rPr>
                <w:rFonts w:hint="eastAsia"/>
              </w:rPr>
              <w:t>其他应收款</w:t>
            </w:r>
          </w:p>
        </w:tc>
        <w:tc>
          <w:tcPr>
            <w:tcW w:w="4785" w:type="dxa"/>
          </w:tcPr>
          <w:p w:rsidR="00875749" w:rsidRDefault="00875749" w:rsidP="00875749">
            <w:pPr>
              <w:jc w:val="right"/>
            </w:pPr>
            <w:r>
              <w:t>-</w:t>
            </w:r>
          </w:p>
        </w:tc>
      </w:tr>
      <w:tr w:rsidR="00875749" w:rsidTr="00875749">
        <w:tc>
          <w:tcPr>
            <w:tcW w:w="743" w:type="dxa"/>
          </w:tcPr>
          <w:p w:rsidR="00875749" w:rsidRDefault="00875749" w:rsidP="00875749">
            <w:pPr>
              <w:jc w:val="center"/>
            </w:pPr>
            <w:r>
              <w:t>7</w:t>
            </w:r>
          </w:p>
        </w:tc>
        <w:tc>
          <w:tcPr>
            <w:tcW w:w="2977" w:type="dxa"/>
          </w:tcPr>
          <w:p w:rsidR="00875749" w:rsidRDefault="00875749" w:rsidP="00875749">
            <w:pPr>
              <w:jc w:val="left"/>
            </w:pPr>
            <w:r>
              <w:rPr>
                <w:rFonts w:hint="eastAsia"/>
              </w:rPr>
              <w:t>待摊费用</w:t>
            </w:r>
          </w:p>
        </w:tc>
        <w:tc>
          <w:tcPr>
            <w:tcW w:w="4785" w:type="dxa"/>
          </w:tcPr>
          <w:p w:rsidR="00875749" w:rsidRDefault="00875749" w:rsidP="00875749">
            <w:pPr>
              <w:jc w:val="right"/>
            </w:pPr>
            <w:r>
              <w:t>-</w:t>
            </w:r>
          </w:p>
        </w:tc>
      </w:tr>
      <w:tr w:rsidR="00875749" w:rsidTr="00875749">
        <w:tc>
          <w:tcPr>
            <w:tcW w:w="743" w:type="dxa"/>
          </w:tcPr>
          <w:p w:rsidR="00875749" w:rsidRDefault="00875749" w:rsidP="00875749">
            <w:pPr>
              <w:jc w:val="center"/>
            </w:pPr>
            <w:r>
              <w:t>8</w:t>
            </w:r>
          </w:p>
        </w:tc>
        <w:tc>
          <w:tcPr>
            <w:tcW w:w="2977" w:type="dxa"/>
          </w:tcPr>
          <w:p w:rsidR="00875749" w:rsidRDefault="00875749" w:rsidP="00875749">
            <w:pPr>
              <w:jc w:val="left"/>
            </w:pPr>
            <w:r>
              <w:rPr>
                <w:rFonts w:hint="eastAsia"/>
              </w:rPr>
              <w:t>其他</w:t>
            </w:r>
          </w:p>
        </w:tc>
        <w:tc>
          <w:tcPr>
            <w:tcW w:w="4785" w:type="dxa"/>
          </w:tcPr>
          <w:p w:rsidR="00875749" w:rsidRDefault="00875749" w:rsidP="00875749">
            <w:pPr>
              <w:jc w:val="right"/>
            </w:pPr>
            <w:r>
              <w:t>-</w:t>
            </w:r>
          </w:p>
        </w:tc>
      </w:tr>
      <w:tr w:rsidR="00875749" w:rsidTr="00875749">
        <w:tc>
          <w:tcPr>
            <w:tcW w:w="743" w:type="dxa"/>
          </w:tcPr>
          <w:p w:rsidR="00875749" w:rsidRDefault="00875749" w:rsidP="00875749">
            <w:pPr>
              <w:jc w:val="center"/>
            </w:pPr>
            <w:r>
              <w:t>9</w:t>
            </w:r>
          </w:p>
        </w:tc>
        <w:tc>
          <w:tcPr>
            <w:tcW w:w="2977" w:type="dxa"/>
          </w:tcPr>
          <w:p w:rsidR="00875749" w:rsidRDefault="00875749" w:rsidP="00875749">
            <w:pPr>
              <w:jc w:val="left"/>
            </w:pPr>
            <w:r>
              <w:rPr>
                <w:rFonts w:hint="eastAsia"/>
              </w:rPr>
              <w:t>合计</w:t>
            </w:r>
          </w:p>
        </w:tc>
        <w:tc>
          <w:tcPr>
            <w:tcW w:w="4785" w:type="dxa"/>
          </w:tcPr>
          <w:p w:rsidR="00875749" w:rsidRDefault="00875749" w:rsidP="00875749">
            <w:pPr>
              <w:jc w:val="right"/>
            </w:pPr>
            <w:r>
              <w:t>4,334,204.34</w:t>
            </w:r>
          </w:p>
        </w:tc>
      </w:tr>
    </w:tbl>
    <w:p w:rsidR="00875749" w:rsidRDefault="00875749" w:rsidP="00875749">
      <w:pPr>
        <w:pStyle w:val="-3"/>
        <w:spacing w:before="156" w:after="156"/>
      </w:pPr>
      <w:r>
        <w:rPr>
          <w:rFonts w:hint="eastAsia"/>
        </w:rPr>
        <w:t>期末持有的处于转股期的可转换债券明细</w:t>
      </w:r>
    </w:p>
    <w:p w:rsidR="00875749" w:rsidRDefault="00875749" w:rsidP="00875749">
      <w:pPr>
        <w:pStyle w:val="-"/>
        <w:ind w:firstLine="420"/>
      </w:pPr>
      <w:r>
        <w:rPr>
          <w:rFonts w:hint="eastAsia"/>
        </w:rPr>
        <w:t>本基金本报告期末未持有处于转股期的可转换债券。</w:t>
      </w:r>
    </w:p>
    <w:p w:rsidR="00875749" w:rsidRDefault="00875749" w:rsidP="00875749">
      <w:pPr>
        <w:pStyle w:val="-3"/>
        <w:spacing w:before="156" w:after="156"/>
      </w:pPr>
      <w:r>
        <w:rPr>
          <w:rFonts w:hint="eastAsia"/>
        </w:rPr>
        <w:t>期末前十名股票中存在流通受限情况的说明</w:t>
      </w:r>
    </w:p>
    <w:p w:rsidR="00875749" w:rsidRDefault="00875749" w:rsidP="00875749">
      <w:pPr>
        <w:pStyle w:val="-"/>
        <w:ind w:firstLine="420"/>
      </w:pPr>
      <w:r>
        <w:rPr>
          <w:rFonts w:hint="eastAsia"/>
        </w:rPr>
        <w:t>本基金本报告期末未持有股票。</w:t>
      </w:r>
    </w:p>
    <w:p w:rsidR="00875749" w:rsidRDefault="00875749" w:rsidP="00875749">
      <w:pPr>
        <w:pStyle w:val="-1"/>
        <w:ind w:left="281" w:hanging="281"/>
      </w:pPr>
      <w:bookmarkStart w:id="44" w:name="_Toc17121717"/>
      <w:r>
        <w:rPr>
          <w:rFonts w:hint="eastAsia"/>
        </w:rPr>
        <w:t>基金份额持有人信息</w:t>
      </w:r>
      <w:bookmarkEnd w:id="44"/>
    </w:p>
    <w:p w:rsidR="00875749" w:rsidRDefault="00875749" w:rsidP="00875749">
      <w:pPr>
        <w:pStyle w:val="-2"/>
        <w:spacing w:before="312"/>
      </w:pPr>
      <w:bookmarkStart w:id="45" w:name="_Toc17121718"/>
      <w:r>
        <w:rPr>
          <w:rFonts w:hint="eastAsia"/>
        </w:rPr>
        <w:t>期末基金份额持有人户数及持有人结构</w:t>
      </w:r>
      <w:bookmarkEnd w:id="45"/>
    </w:p>
    <w:p w:rsidR="00875749" w:rsidRDefault="00875749" w:rsidP="00875749">
      <w:pPr>
        <w:jc w:val="right"/>
      </w:pPr>
      <w:r>
        <w:rPr>
          <w:rFonts w:hint="eastAsia"/>
        </w:rPr>
        <w:t>份额单位：份</w:t>
      </w:r>
    </w:p>
    <w:tbl>
      <w:tblPr>
        <w:tblStyle w:val="-0"/>
        <w:tblW w:w="8499" w:type="dxa"/>
        <w:tblLayout w:type="fixed"/>
        <w:tblLook w:val="04A0"/>
      </w:tblPr>
      <w:tblGrid>
        <w:gridCol w:w="1213"/>
        <w:gridCol w:w="1213"/>
        <w:gridCol w:w="1214"/>
        <w:gridCol w:w="1214"/>
        <w:gridCol w:w="1215"/>
        <w:gridCol w:w="1215"/>
        <w:gridCol w:w="1215"/>
      </w:tblGrid>
      <w:tr w:rsidR="00875749" w:rsidTr="00875749">
        <w:trPr>
          <w:cnfStyle w:val="100000000000"/>
        </w:trPr>
        <w:tc>
          <w:tcPr>
            <w:tcW w:w="1217" w:type="dxa"/>
            <w:vMerge w:val="restart"/>
          </w:tcPr>
          <w:p w:rsidR="00875749" w:rsidRDefault="00875749" w:rsidP="00875749">
            <w:r>
              <w:rPr>
                <w:rFonts w:hint="eastAsia"/>
              </w:rPr>
              <w:t>份额级别</w:t>
            </w:r>
          </w:p>
        </w:tc>
        <w:tc>
          <w:tcPr>
            <w:tcW w:w="1217" w:type="dxa"/>
            <w:vMerge w:val="restart"/>
          </w:tcPr>
          <w:p w:rsidR="00875749" w:rsidRDefault="00875749" w:rsidP="00875749">
            <w:r>
              <w:rPr>
                <w:rFonts w:hint="eastAsia"/>
              </w:rPr>
              <w:t>持有人户数（户）</w:t>
            </w:r>
          </w:p>
        </w:tc>
        <w:tc>
          <w:tcPr>
            <w:tcW w:w="1217" w:type="dxa"/>
            <w:vMerge w:val="restart"/>
          </w:tcPr>
          <w:p w:rsidR="00875749" w:rsidRDefault="00875749" w:rsidP="00875749">
            <w:r>
              <w:rPr>
                <w:rFonts w:hint="eastAsia"/>
              </w:rPr>
              <w:t>户均持有的基金份额</w:t>
            </w:r>
          </w:p>
        </w:tc>
        <w:tc>
          <w:tcPr>
            <w:tcW w:w="4871" w:type="dxa"/>
            <w:gridSpan w:val="4"/>
            <w:tcBorders>
              <w:bottom w:val="single" w:sz="4" w:space="0" w:color="auto"/>
            </w:tcBorders>
          </w:tcPr>
          <w:p w:rsidR="00875749" w:rsidRDefault="00875749" w:rsidP="00875749">
            <w:r>
              <w:rPr>
                <w:rFonts w:hint="eastAsia"/>
              </w:rPr>
              <w:t>持有人结构</w:t>
            </w:r>
          </w:p>
        </w:tc>
      </w:tr>
      <w:tr w:rsidR="00875749" w:rsidTr="00875749">
        <w:tc>
          <w:tcPr>
            <w:tcW w:w="1217" w:type="dxa"/>
            <w:vMerge/>
          </w:tcPr>
          <w:p w:rsidR="00875749" w:rsidRDefault="00875749" w:rsidP="00875749">
            <w:pPr>
              <w:jc w:val="left"/>
            </w:pPr>
          </w:p>
        </w:tc>
        <w:tc>
          <w:tcPr>
            <w:tcW w:w="1217" w:type="dxa"/>
            <w:vMerge/>
          </w:tcPr>
          <w:p w:rsidR="00875749" w:rsidRDefault="00875749" w:rsidP="00875749">
            <w:pPr>
              <w:jc w:val="left"/>
            </w:pPr>
          </w:p>
        </w:tc>
        <w:tc>
          <w:tcPr>
            <w:tcW w:w="1217" w:type="dxa"/>
            <w:vMerge/>
          </w:tcPr>
          <w:p w:rsidR="00875749" w:rsidRDefault="00875749" w:rsidP="00875749">
            <w:pPr>
              <w:jc w:val="left"/>
            </w:pPr>
          </w:p>
        </w:tc>
        <w:tc>
          <w:tcPr>
            <w:tcW w:w="2435" w:type="dxa"/>
            <w:gridSpan w:val="2"/>
            <w:tcBorders>
              <w:bottom w:val="single" w:sz="4" w:space="0" w:color="auto"/>
            </w:tcBorders>
            <w:shd w:val="clear" w:color="auto" w:fill="BFBFBF"/>
          </w:tcPr>
          <w:p w:rsidR="00875749" w:rsidRDefault="00875749" w:rsidP="00875749">
            <w:pPr>
              <w:jc w:val="center"/>
            </w:pPr>
            <w:r>
              <w:rPr>
                <w:rFonts w:hint="eastAsia"/>
              </w:rPr>
              <w:t>机构投资者</w:t>
            </w:r>
          </w:p>
        </w:tc>
        <w:tc>
          <w:tcPr>
            <w:tcW w:w="2436" w:type="dxa"/>
            <w:gridSpan w:val="2"/>
            <w:tcBorders>
              <w:bottom w:val="single" w:sz="4" w:space="0" w:color="auto"/>
            </w:tcBorders>
            <w:shd w:val="clear" w:color="auto" w:fill="BFBFBF"/>
          </w:tcPr>
          <w:p w:rsidR="00875749" w:rsidRDefault="00875749" w:rsidP="00875749">
            <w:pPr>
              <w:jc w:val="center"/>
            </w:pPr>
            <w:r>
              <w:rPr>
                <w:rFonts w:hint="eastAsia"/>
              </w:rPr>
              <w:t>个人投资者</w:t>
            </w:r>
          </w:p>
        </w:tc>
      </w:tr>
      <w:tr w:rsidR="00875749" w:rsidTr="00875749">
        <w:tc>
          <w:tcPr>
            <w:tcW w:w="1217" w:type="dxa"/>
            <w:vMerge/>
          </w:tcPr>
          <w:p w:rsidR="00875749" w:rsidRDefault="00875749" w:rsidP="00875749">
            <w:pPr>
              <w:jc w:val="left"/>
            </w:pPr>
          </w:p>
        </w:tc>
        <w:tc>
          <w:tcPr>
            <w:tcW w:w="1217" w:type="dxa"/>
            <w:vMerge/>
          </w:tcPr>
          <w:p w:rsidR="00875749" w:rsidRDefault="00875749" w:rsidP="00875749">
            <w:pPr>
              <w:jc w:val="left"/>
            </w:pPr>
          </w:p>
        </w:tc>
        <w:tc>
          <w:tcPr>
            <w:tcW w:w="1217" w:type="dxa"/>
            <w:vMerge/>
          </w:tcPr>
          <w:p w:rsidR="00875749" w:rsidRDefault="00875749" w:rsidP="00875749">
            <w:pPr>
              <w:jc w:val="left"/>
            </w:pPr>
          </w:p>
        </w:tc>
        <w:tc>
          <w:tcPr>
            <w:tcW w:w="1217" w:type="dxa"/>
            <w:shd w:val="clear" w:color="auto" w:fill="BFBFBF"/>
          </w:tcPr>
          <w:p w:rsidR="00875749" w:rsidRDefault="00875749" w:rsidP="00875749">
            <w:pPr>
              <w:jc w:val="center"/>
            </w:pPr>
            <w:r>
              <w:rPr>
                <w:rFonts w:hint="eastAsia"/>
              </w:rPr>
              <w:t>持有份额</w:t>
            </w:r>
          </w:p>
        </w:tc>
        <w:tc>
          <w:tcPr>
            <w:tcW w:w="1218" w:type="dxa"/>
            <w:shd w:val="clear" w:color="auto" w:fill="BFBFBF"/>
          </w:tcPr>
          <w:p w:rsidR="00875749" w:rsidRDefault="00875749" w:rsidP="00875749">
            <w:pPr>
              <w:jc w:val="center"/>
            </w:pPr>
            <w:r>
              <w:rPr>
                <w:rFonts w:hint="eastAsia"/>
              </w:rPr>
              <w:t>占总份额比例</w:t>
            </w:r>
          </w:p>
        </w:tc>
        <w:tc>
          <w:tcPr>
            <w:tcW w:w="1218" w:type="dxa"/>
            <w:shd w:val="clear" w:color="auto" w:fill="BFBFBF"/>
          </w:tcPr>
          <w:p w:rsidR="00875749" w:rsidRDefault="00875749" w:rsidP="00875749">
            <w:pPr>
              <w:jc w:val="center"/>
            </w:pPr>
            <w:r>
              <w:rPr>
                <w:rFonts w:hint="eastAsia"/>
              </w:rPr>
              <w:t>持有份额</w:t>
            </w:r>
          </w:p>
        </w:tc>
        <w:tc>
          <w:tcPr>
            <w:tcW w:w="1218" w:type="dxa"/>
            <w:shd w:val="clear" w:color="auto" w:fill="BFBFBF"/>
          </w:tcPr>
          <w:p w:rsidR="00875749" w:rsidRDefault="00875749" w:rsidP="00875749">
            <w:pPr>
              <w:jc w:val="center"/>
            </w:pPr>
            <w:r>
              <w:rPr>
                <w:rFonts w:hint="eastAsia"/>
              </w:rPr>
              <w:t>占总份额比例</w:t>
            </w:r>
          </w:p>
        </w:tc>
      </w:tr>
      <w:tr w:rsidR="00875749" w:rsidTr="00875749">
        <w:tc>
          <w:tcPr>
            <w:tcW w:w="1217" w:type="dxa"/>
          </w:tcPr>
          <w:p w:rsidR="00875749" w:rsidRDefault="00875749" w:rsidP="00875749">
            <w:pPr>
              <w:jc w:val="left"/>
            </w:pPr>
            <w:r>
              <w:rPr>
                <w:rFonts w:hint="eastAsia"/>
              </w:rPr>
              <w:t>南方</w:t>
            </w:r>
            <w:r>
              <w:rPr>
                <w:rFonts w:hint="eastAsia"/>
              </w:rPr>
              <w:t>7-10</w:t>
            </w:r>
            <w:r>
              <w:rPr>
                <w:rFonts w:hint="eastAsia"/>
              </w:rPr>
              <w:t>年国开债</w:t>
            </w:r>
            <w:r>
              <w:rPr>
                <w:rFonts w:hint="eastAsia"/>
              </w:rPr>
              <w:t>A</w:t>
            </w:r>
          </w:p>
        </w:tc>
        <w:tc>
          <w:tcPr>
            <w:tcW w:w="1217" w:type="dxa"/>
          </w:tcPr>
          <w:p w:rsidR="00875749" w:rsidRDefault="00875749" w:rsidP="00875749">
            <w:pPr>
              <w:jc w:val="right"/>
            </w:pPr>
            <w:r>
              <w:t>359</w:t>
            </w:r>
          </w:p>
        </w:tc>
        <w:tc>
          <w:tcPr>
            <w:tcW w:w="1217" w:type="dxa"/>
          </w:tcPr>
          <w:p w:rsidR="00875749" w:rsidRDefault="00875749" w:rsidP="00875749">
            <w:pPr>
              <w:jc w:val="right"/>
            </w:pPr>
            <w:r>
              <w:t>450,420.77</w:t>
            </w:r>
          </w:p>
        </w:tc>
        <w:tc>
          <w:tcPr>
            <w:tcW w:w="1217" w:type="dxa"/>
          </w:tcPr>
          <w:p w:rsidR="00875749" w:rsidRDefault="00875749" w:rsidP="00875749">
            <w:pPr>
              <w:jc w:val="right"/>
            </w:pPr>
            <w:r>
              <w:t>153,002,027.81</w:t>
            </w:r>
          </w:p>
        </w:tc>
        <w:tc>
          <w:tcPr>
            <w:tcW w:w="1218" w:type="dxa"/>
          </w:tcPr>
          <w:p w:rsidR="00875749" w:rsidRDefault="00875749" w:rsidP="00875749">
            <w:pPr>
              <w:jc w:val="right"/>
            </w:pPr>
            <w:r>
              <w:t>94.62%</w:t>
            </w:r>
          </w:p>
        </w:tc>
        <w:tc>
          <w:tcPr>
            <w:tcW w:w="1218" w:type="dxa"/>
          </w:tcPr>
          <w:p w:rsidR="00875749" w:rsidRDefault="00875749" w:rsidP="00875749">
            <w:pPr>
              <w:jc w:val="right"/>
            </w:pPr>
            <w:r>
              <w:t>8,699,027.64</w:t>
            </w:r>
          </w:p>
        </w:tc>
        <w:tc>
          <w:tcPr>
            <w:tcW w:w="1218" w:type="dxa"/>
          </w:tcPr>
          <w:p w:rsidR="00875749" w:rsidRDefault="00875749" w:rsidP="00875749">
            <w:pPr>
              <w:jc w:val="right"/>
            </w:pPr>
            <w:r>
              <w:t>5.38%</w:t>
            </w:r>
          </w:p>
        </w:tc>
      </w:tr>
      <w:tr w:rsidR="00875749" w:rsidTr="00875749">
        <w:tc>
          <w:tcPr>
            <w:tcW w:w="1217" w:type="dxa"/>
          </w:tcPr>
          <w:p w:rsidR="00875749" w:rsidRDefault="00875749" w:rsidP="00875749">
            <w:pPr>
              <w:jc w:val="left"/>
            </w:pPr>
            <w:r>
              <w:rPr>
                <w:rFonts w:hint="eastAsia"/>
              </w:rPr>
              <w:t>南方</w:t>
            </w:r>
            <w:r>
              <w:rPr>
                <w:rFonts w:hint="eastAsia"/>
              </w:rPr>
              <w:t>7-10</w:t>
            </w:r>
            <w:r>
              <w:rPr>
                <w:rFonts w:hint="eastAsia"/>
              </w:rPr>
              <w:t>年国开债</w:t>
            </w:r>
            <w:r>
              <w:rPr>
                <w:rFonts w:hint="eastAsia"/>
              </w:rPr>
              <w:t>C</w:t>
            </w:r>
          </w:p>
        </w:tc>
        <w:tc>
          <w:tcPr>
            <w:tcW w:w="1217" w:type="dxa"/>
          </w:tcPr>
          <w:p w:rsidR="00875749" w:rsidRDefault="00875749" w:rsidP="00875749">
            <w:pPr>
              <w:jc w:val="right"/>
            </w:pPr>
            <w:r>
              <w:t>339</w:t>
            </w:r>
          </w:p>
        </w:tc>
        <w:tc>
          <w:tcPr>
            <w:tcW w:w="1217" w:type="dxa"/>
          </w:tcPr>
          <w:p w:rsidR="00875749" w:rsidRDefault="00875749" w:rsidP="00875749">
            <w:pPr>
              <w:jc w:val="right"/>
            </w:pPr>
            <w:r>
              <w:t>29,240.37</w:t>
            </w:r>
          </w:p>
        </w:tc>
        <w:tc>
          <w:tcPr>
            <w:tcW w:w="1217" w:type="dxa"/>
          </w:tcPr>
          <w:p w:rsidR="00875749" w:rsidRDefault="00875749" w:rsidP="00875749">
            <w:pPr>
              <w:jc w:val="right"/>
            </w:pPr>
            <w:r>
              <w:t>-</w:t>
            </w:r>
          </w:p>
        </w:tc>
        <w:tc>
          <w:tcPr>
            <w:tcW w:w="1218" w:type="dxa"/>
          </w:tcPr>
          <w:p w:rsidR="00875749" w:rsidRDefault="00875749" w:rsidP="00875749">
            <w:pPr>
              <w:jc w:val="right"/>
            </w:pPr>
            <w:r>
              <w:t>-</w:t>
            </w:r>
          </w:p>
        </w:tc>
        <w:tc>
          <w:tcPr>
            <w:tcW w:w="1218" w:type="dxa"/>
          </w:tcPr>
          <w:p w:rsidR="00875749" w:rsidRDefault="00875749" w:rsidP="00875749">
            <w:pPr>
              <w:jc w:val="right"/>
            </w:pPr>
            <w:r>
              <w:t>9,912,487.12</w:t>
            </w:r>
          </w:p>
        </w:tc>
        <w:tc>
          <w:tcPr>
            <w:tcW w:w="1218" w:type="dxa"/>
          </w:tcPr>
          <w:p w:rsidR="00875749" w:rsidRDefault="00875749" w:rsidP="00875749">
            <w:pPr>
              <w:jc w:val="right"/>
            </w:pPr>
            <w:r>
              <w:t>100.00%</w:t>
            </w:r>
          </w:p>
        </w:tc>
      </w:tr>
      <w:tr w:rsidR="00875749" w:rsidTr="00875749">
        <w:tc>
          <w:tcPr>
            <w:tcW w:w="1217" w:type="dxa"/>
          </w:tcPr>
          <w:p w:rsidR="00875749" w:rsidRDefault="00875749" w:rsidP="00875749">
            <w:pPr>
              <w:jc w:val="left"/>
            </w:pPr>
            <w:r>
              <w:rPr>
                <w:rFonts w:hint="eastAsia"/>
              </w:rPr>
              <w:t>合计</w:t>
            </w:r>
          </w:p>
        </w:tc>
        <w:tc>
          <w:tcPr>
            <w:tcW w:w="1217" w:type="dxa"/>
          </w:tcPr>
          <w:p w:rsidR="00875749" w:rsidRDefault="00875749" w:rsidP="00875749">
            <w:pPr>
              <w:jc w:val="right"/>
            </w:pPr>
            <w:r>
              <w:t>698</w:t>
            </w:r>
          </w:p>
        </w:tc>
        <w:tc>
          <w:tcPr>
            <w:tcW w:w="1217" w:type="dxa"/>
          </w:tcPr>
          <w:p w:rsidR="00875749" w:rsidRDefault="00875749" w:rsidP="00875749">
            <w:pPr>
              <w:jc w:val="right"/>
            </w:pPr>
            <w:r>
              <w:t>245,864.67</w:t>
            </w:r>
          </w:p>
        </w:tc>
        <w:tc>
          <w:tcPr>
            <w:tcW w:w="1217" w:type="dxa"/>
          </w:tcPr>
          <w:p w:rsidR="00875749" w:rsidRDefault="00875749" w:rsidP="00875749">
            <w:pPr>
              <w:jc w:val="right"/>
            </w:pPr>
            <w:r>
              <w:t>153,002,027.81</w:t>
            </w:r>
          </w:p>
        </w:tc>
        <w:tc>
          <w:tcPr>
            <w:tcW w:w="1218" w:type="dxa"/>
          </w:tcPr>
          <w:p w:rsidR="00875749" w:rsidRDefault="00875749" w:rsidP="00875749">
            <w:pPr>
              <w:jc w:val="right"/>
            </w:pPr>
            <w:r>
              <w:t>89.15%</w:t>
            </w:r>
          </w:p>
        </w:tc>
        <w:tc>
          <w:tcPr>
            <w:tcW w:w="1218" w:type="dxa"/>
          </w:tcPr>
          <w:p w:rsidR="00875749" w:rsidRDefault="00875749" w:rsidP="00875749">
            <w:pPr>
              <w:jc w:val="right"/>
            </w:pPr>
            <w:r>
              <w:t>18,611,514.76</w:t>
            </w:r>
          </w:p>
        </w:tc>
        <w:tc>
          <w:tcPr>
            <w:tcW w:w="1218" w:type="dxa"/>
          </w:tcPr>
          <w:p w:rsidR="00875749" w:rsidRDefault="00875749" w:rsidP="00875749">
            <w:pPr>
              <w:jc w:val="right"/>
            </w:pPr>
            <w:r>
              <w:t>10.85%</w:t>
            </w:r>
          </w:p>
        </w:tc>
      </w:tr>
    </w:tbl>
    <w:p w:rsidR="00875749" w:rsidRDefault="00875749" w:rsidP="00875749">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户均持有的基金份额的合计数=期末基金份额总额/期末持有人户数合计。</w:t>
      </w:r>
    </w:p>
    <w:p w:rsidR="00875749" w:rsidRDefault="00875749" w:rsidP="00875749">
      <w:pPr>
        <w:pStyle w:val="-2"/>
        <w:spacing w:before="312"/>
      </w:pPr>
      <w:bookmarkStart w:id="46" w:name="_Toc17121719"/>
      <w:r>
        <w:rPr>
          <w:rFonts w:hint="eastAsia"/>
        </w:rPr>
        <w:t>期末基金管理人的从业人员持有本基金的情况</w:t>
      </w:r>
      <w:bookmarkEnd w:id="46"/>
    </w:p>
    <w:tbl>
      <w:tblPr>
        <w:tblStyle w:val="-noheader"/>
        <w:tblW w:w="0" w:type="auto"/>
        <w:tblLayout w:type="fixed"/>
        <w:tblLook w:val="04A0"/>
      </w:tblPr>
      <w:tblGrid>
        <w:gridCol w:w="2130"/>
        <w:gridCol w:w="2130"/>
        <w:gridCol w:w="2131"/>
        <w:gridCol w:w="2131"/>
      </w:tblGrid>
      <w:tr w:rsidR="00875749" w:rsidTr="00875749">
        <w:tc>
          <w:tcPr>
            <w:tcW w:w="2130" w:type="dxa"/>
          </w:tcPr>
          <w:p w:rsidR="00875749" w:rsidRDefault="00875749" w:rsidP="00875749">
            <w:pPr>
              <w:jc w:val="left"/>
            </w:pPr>
            <w:r>
              <w:rPr>
                <w:rFonts w:hint="eastAsia"/>
              </w:rPr>
              <w:t>项目</w:t>
            </w:r>
          </w:p>
        </w:tc>
        <w:tc>
          <w:tcPr>
            <w:tcW w:w="2130" w:type="dxa"/>
          </w:tcPr>
          <w:p w:rsidR="00875749" w:rsidRDefault="00875749" w:rsidP="00875749">
            <w:pPr>
              <w:jc w:val="left"/>
            </w:pPr>
            <w:r>
              <w:rPr>
                <w:rFonts w:hint="eastAsia"/>
              </w:rPr>
              <w:t>份额级别</w:t>
            </w:r>
          </w:p>
        </w:tc>
        <w:tc>
          <w:tcPr>
            <w:tcW w:w="2131" w:type="dxa"/>
          </w:tcPr>
          <w:p w:rsidR="00875749" w:rsidRDefault="00875749" w:rsidP="00875749">
            <w:pPr>
              <w:jc w:val="left"/>
            </w:pPr>
            <w:r>
              <w:rPr>
                <w:rFonts w:hint="eastAsia"/>
              </w:rPr>
              <w:t>持有份额总数（份）</w:t>
            </w:r>
          </w:p>
        </w:tc>
        <w:tc>
          <w:tcPr>
            <w:tcW w:w="2131" w:type="dxa"/>
          </w:tcPr>
          <w:p w:rsidR="00875749" w:rsidRDefault="00875749" w:rsidP="00875749">
            <w:pPr>
              <w:jc w:val="left"/>
            </w:pPr>
            <w:r>
              <w:rPr>
                <w:rFonts w:hint="eastAsia"/>
              </w:rPr>
              <w:t>占基金总份额比例</w:t>
            </w:r>
          </w:p>
        </w:tc>
      </w:tr>
      <w:tr w:rsidR="00875749" w:rsidTr="00875749">
        <w:tc>
          <w:tcPr>
            <w:tcW w:w="2130" w:type="dxa"/>
            <w:vMerge w:val="restart"/>
          </w:tcPr>
          <w:p w:rsidR="00875749" w:rsidRDefault="00875749" w:rsidP="00875749">
            <w:pPr>
              <w:jc w:val="left"/>
            </w:pPr>
            <w:r>
              <w:rPr>
                <w:rFonts w:hint="eastAsia"/>
              </w:rPr>
              <w:t>基金管理人所有从业人员持有本基金</w:t>
            </w:r>
          </w:p>
        </w:tc>
        <w:tc>
          <w:tcPr>
            <w:tcW w:w="2130" w:type="dxa"/>
          </w:tcPr>
          <w:p w:rsidR="00875749" w:rsidRDefault="00875749" w:rsidP="00875749">
            <w:pPr>
              <w:jc w:val="left"/>
            </w:pPr>
            <w:r>
              <w:rPr>
                <w:rFonts w:hint="eastAsia"/>
              </w:rPr>
              <w:t>南方</w:t>
            </w:r>
            <w:r>
              <w:rPr>
                <w:rFonts w:hint="eastAsia"/>
              </w:rPr>
              <w:t>7-10</w:t>
            </w:r>
            <w:r>
              <w:rPr>
                <w:rFonts w:hint="eastAsia"/>
              </w:rPr>
              <w:t>年国开债</w:t>
            </w:r>
            <w:r>
              <w:rPr>
                <w:rFonts w:hint="eastAsia"/>
              </w:rPr>
              <w:t>A</w:t>
            </w:r>
          </w:p>
        </w:tc>
        <w:tc>
          <w:tcPr>
            <w:tcW w:w="2131" w:type="dxa"/>
          </w:tcPr>
          <w:p w:rsidR="00875749" w:rsidRDefault="00875749" w:rsidP="00875749">
            <w:pPr>
              <w:jc w:val="right"/>
            </w:pPr>
            <w:r>
              <w:t>40.00</w:t>
            </w:r>
          </w:p>
        </w:tc>
        <w:tc>
          <w:tcPr>
            <w:tcW w:w="2131" w:type="dxa"/>
          </w:tcPr>
          <w:p w:rsidR="00875749" w:rsidRDefault="00875749" w:rsidP="00875749">
            <w:pPr>
              <w:jc w:val="right"/>
            </w:pPr>
            <w:r>
              <w:t>0.0000%</w:t>
            </w:r>
          </w:p>
        </w:tc>
      </w:tr>
      <w:tr w:rsidR="00875749" w:rsidTr="00875749">
        <w:tc>
          <w:tcPr>
            <w:tcW w:w="2130" w:type="dxa"/>
            <w:vMerge/>
          </w:tcPr>
          <w:p w:rsidR="00875749" w:rsidRDefault="00875749" w:rsidP="00875749">
            <w:pPr>
              <w:jc w:val="left"/>
            </w:pPr>
          </w:p>
        </w:tc>
        <w:tc>
          <w:tcPr>
            <w:tcW w:w="2130" w:type="dxa"/>
          </w:tcPr>
          <w:p w:rsidR="00875749" w:rsidRDefault="00875749" w:rsidP="00875749">
            <w:pPr>
              <w:jc w:val="left"/>
            </w:pPr>
            <w:r>
              <w:rPr>
                <w:rFonts w:hint="eastAsia"/>
              </w:rPr>
              <w:t>南方</w:t>
            </w:r>
            <w:r>
              <w:rPr>
                <w:rFonts w:hint="eastAsia"/>
              </w:rPr>
              <w:t>7-10</w:t>
            </w:r>
            <w:r>
              <w:rPr>
                <w:rFonts w:hint="eastAsia"/>
              </w:rPr>
              <w:t>年国开债</w:t>
            </w:r>
            <w:r>
              <w:rPr>
                <w:rFonts w:hint="eastAsia"/>
              </w:rPr>
              <w:t>C</w:t>
            </w:r>
          </w:p>
        </w:tc>
        <w:tc>
          <w:tcPr>
            <w:tcW w:w="2131" w:type="dxa"/>
          </w:tcPr>
          <w:p w:rsidR="00875749" w:rsidRDefault="00875749" w:rsidP="00875749">
            <w:pPr>
              <w:jc w:val="right"/>
            </w:pPr>
            <w:r>
              <w:t>-</w:t>
            </w:r>
          </w:p>
        </w:tc>
        <w:tc>
          <w:tcPr>
            <w:tcW w:w="2131" w:type="dxa"/>
          </w:tcPr>
          <w:p w:rsidR="00875749" w:rsidRDefault="00875749" w:rsidP="00875749">
            <w:pPr>
              <w:jc w:val="right"/>
            </w:pPr>
            <w:r>
              <w:t>-</w:t>
            </w:r>
          </w:p>
        </w:tc>
      </w:tr>
      <w:tr w:rsidR="00875749" w:rsidTr="00875749">
        <w:tc>
          <w:tcPr>
            <w:tcW w:w="2130" w:type="dxa"/>
            <w:vMerge/>
          </w:tcPr>
          <w:p w:rsidR="00875749" w:rsidRDefault="00875749" w:rsidP="00875749">
            <w:pPr>
              <w:jc w:val="left"/>
            </w:pPr>
          </w:p>
        </w:tc>
        <w:tc>
          <w:tcPr>
            <w:tcW w:w="2130" w:type="dxa"/>
          </w:tcPr>
          <w:p w:rsidR="00875749" w:rsidRDefault="00875749" w:rsidP="00875749">
            <w:pPr>
              <w:jc w:val="left"/>
            </w:pPr>
            <w:r>
              <w:rPr>
                <w:rFonts w:hint="eastAsia"/>
              </w:rPr>
              <w:t>合计</w:t>
            </w:r>
          </w:p>
        </w:tc>
        <w:tc>
          <w:tcPr>
            <w:tcW w:w="2131" w:type="dxa"/>
          </w:tcPr>
          <w:p w:rsidR="00875749" w:rsidRDefault="00875749" w:rsidP="00875749">
            <w:pPr>
              <w:jc w:val="right"/>
            </w:pPr>
            <w:r>
              <w:t>40.00</w:t>
            </w:r>
          </w:p>
        </w:tc>
        <w:tc>
          <w:tcPr>
            <w:tcW w:w="2131" w:type="dxa"/>
          </w:tcPr>
          <w:p w:rsidR="00875749" w:rsidRDefault="00875749" w:rsidP="00875749">
            <w:pPr>
              <w:jc w:val="right"/>
            </w:pPr>
            <w:r>
              <w:t>0.0000%</w:t>
            </w:r>
          </w:p>
        </w:tc>
      </w:tr>
    </w:tbl>
    <w:p w:rsidR="00875749" w:rsidRDefault="00875749" w:rsidP="00875749">
      <w:pPr>
        <w:pStyle w:val="-8"/>
      </w:pPr>
      <w:r>
        <w:rPr>
          <w:rFonts w:hint="eastAsia"/>
        </w:rPr>
        <w:t>注：分级基金机构投资者/个人投资者持有份额占总份额比例计算中，对下属分级基金，比例的分母采用各自级别的份额，对合计数，比例的分母采用下属分级基金份额的合计数（即期末基金份额总额）。</w:t>
      </w:r>
    </w:p>
    <w:p w:rsidR="00875749" w:rsidRDefault="00875749" w:rsidP="00875749">
      <w:pPr>
        <w:pStyle w:val="-2"/>
        <w:spacing w:before="312"/>
      </w:pPr>
      <w:bookmarkStart w:id="47" w:name="_Toc17121720"/>
      <w:r>
        <w:rPr>
          <w:rFonts w:hint="eastAsia"/>
        </w:rPr>
        <w:t>期末基金管理人的从业人员持有本开放式基金份额总量区间情况</w:t>
      </w:r>
      <w:bookmarkEnd w:id="47"/>
    </w:p>
    <w:p w:rsidR="00875749" w:rsidRDefault="00875749" w:rsidP="00875749">
      <w:pPr>
        <w:pStyle w:val="-"/>
        <w:ind w:firstLine="420"/>
      </w:pPr>
      <w:r>
        <w:rPr>
          <w:rFonts w:hint="eastAsia"/>
        </w:rPr>
        <w:t>本公司的高级管理人员、基金投资和研究部门负责人和本基金基金经理均未持有本基金份额。</w:t>
      </w:r>
    </w:p>
    <w:p w:rsidR="00875749" w:rsidRDefault="00875749" w:rsidP="00875749">
      <w:pPr>
        <w:pStyle w:val="-1"/>
        <w:ind w:left="281" w:hanging="281"/>
      </w:pPr>
      <w:bookmarkStart w:id="48" w:name="_Toc17121721"/>
      <w:r>
        <w:rPr>
          <w:rFonts w:hint="eastAsia"/>
        </w:rPr>
        <w:t>开放式基金份额变动</w:t>
      </w:r>
      <w:bookmarkEnd w:id="48"/>
    </w:p>
    <w:p w:rsidR="00875749" w:rsidRDefault="00875749" w:rsidP="00875749">
      <w:pPr>
        <w:jc w:val="right"/>
      </w:pPr>
      <w:r>
        <w:rPr>
          <w:rFonts w:hint="eastAsia"/>
        </w:rPr>
        <w:t>单位：份</w:t>
      </w:r>
    </w:p>
    <w:tbl>
      <w:tblPr>
        <w:tblStyle w:val="-0"/>
        <w:tblW w:w="8506" w:type="dxa"/>
        <w:tblLayout w:type="fixed"/>
        <w:tblLook w:val="04A0"/>
      </w:tblPr>
      <w:tblGrid>
        <w:gridCol w:w="4990"/>
        <w:gridCol w:w="1843"/>
        <w:gridCol w:w="1673"/>
      </w:tblGrid>
      <w:tr w:rsidR="00875749" w:rsidTr="00875749">
        <w:trPr>
          <w:cnfStyle w:val="100000000000"/>
        </w:trPr>
        <w:tc>
          <w:tcPr>
            <w:tcW w:w="4990" w:type="dxa"/>
          </w:tcPr>
          <w:p w:rsidR="00875749" w:rsidRDefault="00875749" w:rsidP="00875749">
            <w:r>
              <w:rPr>
                <w:rFonts w:hint="eastAsia"/>
              </w:rPr>
              <w:t>项目</w:t>
            </w:r>
          </w:p>
        </w:tc>
        <w:tc>
          <w:tcPr>
            <w:tcW w:w="1843" w:type="dxa"/>
          </w:tcPr>
          <w:p w:rsidR="00875749" w:rsidRDefault="00875749" w:rsidP="00875749">
            <w:r>
              <w:rPr>
                <w:rFonts w:hint="eastAsia"/>
              </w:rPr>
              <w:t>南方</w:t>
            </w:r>
            <w:r>
              <w:rPr>
                <w:rFonts w:hint="eastAsia"/>
              </w:rPr>
              <w:t>7-10</w:t>
            </w:r>
            <w:r>
              <w:rPr>
                <w:rFonts w:hint="eastAsia"/>
              </w:rPr>
              <w:t>年国开债</w:t>
            </w:r>
            <w:r>
              <w:rPr>
                <w:rFonts w:hint="eastAsia"/>
              </w:rPr>
              <w:t>A</w:t>
            </w:r>
          </w:p>
        </w:tc>
        <w:tc>
          <w:tcPr>
            <w:tcW w:w="1673" w:type="dxa"/>
          </w:tcPr>
          <w:p w:rsidR="00875749" w:rsidRDefault="00875749" w:rsidP="00875749">
            <w:r>
              <w:rPr>
                <w:rFonts w:hint="eastAsia"/>
              </w:rPr>
              <w:t>南方</w:t>
            </w:r>
            <w:r>
              <w:rPr>
                <w:rFonts w:hint="eastAsia"/>
              </w:rPr>
              <w:t>7-10</w:t>
            </w:r>
            <w:r>
              <w:rPr>
                <w:rFonts w:hint="eastAsia"/>
              </w:rPr>
              <w:t>年国开债</w:t>
            </w:r>
            <w:r>
              <w:rPr>
                <w:rFonts w:hint="eastAsia"/>
              </w:rPr>
              <w:t>C</w:t>
            </w:r>
          </w:p>
        </w:tc>
      </w:tr>
      <w:tr w:rsidR="00875749" w:rsidTr="00875749">
        <w:tc>
          <w:tcPr>
            <w:tcW w:w="4990" w:type="dxa"/>
          </w:tcPr>
          <w:p w:rsidR="00875749" w:rsidRDefault="00875749" w:rsidP="00875749">
            <w:pPr>
              <w:jc w:val="left"/>
            </w:pPr>
            <w:r>
              <w:rPr>
                <w:rFonts w:hint="eastAsia"/>
              </w:rPr>
              <w:t>基金合同生效日</w:t>
            </w:r>
            <w:r>
              <w:rPr>
                <w:rFonts w:hint="eastAsia"/>
              </w:rPr>
              <w:t>(2019</w:t>
            </w:r>
            <w:r>
              <w:rPr>
                <w:rFonts w:hint="eastAsia"/>
              </w:rPr>
              <w:t>年</w:t>
            </w:r>
            <w:r>
              <w:rPr>
                <w:rFonts w:hint="eastAsia"/>
              </w:rPr>
              <w:t>3</w:t>
            </w:r>
            <w:r>
              <w:rPr>
                <w:rFonts w:hint="eastAsia"/>
              </w:rPr>
              <w:t>月</w:t>
            </w:r>
            <w:r>
              <w:rPr>
                <w:rFonts w:hint="eastAsia"/>
              </w:rPr>
              <w:t>15</w:t>
            </w:r>
            <w:r>
              <w:rPr>
                <w:rFonts w:hint="eastAsia"/>
              </w:rPr>
              <w:t>日</w:t>
            </w:r>
            <w:r>
              <w:rPr>
                <w:rFonts w:hint="eastAsia"/>
              </w:rPr>
              <w:t>)</w:t>
            </w:r>
            <w:r>
              <w:rPr>
                <w:rFonts w:hint="eastAsia"/>
              </w:rPr>
              <w:t>基金份额总额</w:t>
            </w:r>
          </w:p>
        </w:tc>
        <w:tc>
          <w:tcPr>
            <w:tcW w:w="1843" w:type="dxa"/>
          </w:tcPr>
          <w:p w:rsidR="00875749" w:rsidRDefault="00875749" w:rsidP="00875749">
            <w:pPr>
              <w:jc w:val="right"/>
            </w:pPr>
            <w:r>
              <w:t>503,657,468.76</w:t>
            </w:r>
          </w:p>
        </w:tc>
        <w:tc>
          <w:tcPr>
            <w:tcW w:w="1673" w:type="dxa"/>
          </w:tcPr>
          <w:p w:rsidR="00875749" w:rsidRDefault="00875749" w:rsidP="00875749">
            <w:pPr>
              <w:jc w:val="right"/>
            </w:pPr>
            <w:r>
              <w:t>411,378.86</w:t>
            </w:r>
          </w:p>
        </w:tc>
      </w:tr>
      <w:tr w:rsidR="00875749" w:rsidTr="00875749">
        <w:tc>
          <w:tcPr>
            <w:tcW w:w="4990" w:type="dxa"/>
          </w:tcPr>
          <w:p w:rsidR="00875749" w:rsidRDefault="00875749" w:rsidP="00875749">
            <w:pPr>
              <w:jc w:val="left"/>
            </w:pPr>
            <w:r>
              <w:rPr>
                <w:rFonts w:hint="eastAsia"/>
              </w:rPr>
              <w:t>基金合同生效日起至报告期期末基金总申购份额</w:t>
            </w:r>
          </w:p>
        </w:tc>
        <w:tc>
          <w:tcPr>
            <w:tcW w:w="1843" w:type="dxa"/>
          </w:tcPr>
          <w:p w:rsidR="00875749" w:rsidRDefault="00875749" w:rsidP="00875749">
            <w:pPr>
              <w:jc w:val="right"/>
            </w:pPr>
            <w:r>
              <w:t>16,905,192.36</w:t>
            </w:r>
          </w:p>
        </w:tc>
        <w:tc>
          <w:tcPr>
            <w:tcW w:w="1673" w:type="dxa"/>
          </w:tcPr>
          <w:p w:rsidR="00875749" w:rsidRDefault="00875749" w:rsidP="00875749">
            <w:pPr>
              <w:jc w:val="right"/>
            </w:pPr>
            <w:r>
              <w:t>30,140,307.56</w:t>
            </w:r>
          </w:p>
        </w:tc>
      </w:tr>
      <w:tr w:rsidR="00875749" w:rsidTr="00875749">
        <w:tc>
          <w:tcPr>
            <w:tcW w:w="4990" w:type="dxa"/>
          </w:tcPr>
          <w:p w:rsidR="00875749" w:rsidRDefault="00875749" w:rsidP="00875749">
            <w:pPr>
              <w:jc w:val="left"/>
            </w:pPr>
            <w:r>
              <w:rPr>
                <w:rFonts w:hint="eastAsia"/>
              </w:rPr>
              <w:t>减</w:t>
            </w:r>
            <w:r>
              <w:rPr>
                <w:rFonts w:hint="eastAsia"/>
              </w:rPr>
              <w:t>:</w:t>
            </w:r>
            <w:r>
              <w:rPr>
                <w:rFonts w:hint="eastAsia"/>
              </w:rPr>
              <w:t>基金合同生效日起至报告期期末基金总赎回份额</w:t>
            </w:r>
          </w:p>
        </w:tc>
        <w:tc>
          <w:tcPr>
            <w:tcW w:w="1843" w:type="dxa"/>
          </w:tcPr>
          <w:p w:rsidR="00875749" w:rsidRDefault="00875749" w:rsidP="00875749">
            <w:pPr>
              <w:jc w:val="right"/>
            </w:pPr>
            <w:r>
              <w:t>358,861,605.67</w:t>
            </w:r>
          </w:p>
        </w:tc>
        <w:tc>
          <w:tcPr>
            <w:tcW w:w="1673" w:type="dxa"/>
          </w:tcPr>
          <w:p w:rsidR="00875749" w:rsidRDefault="00875749" w:rsidP="00875749">
            <w:pPr>
              <w:jc w:val="right"/>
            </w:pPr>
            <w:r>
              <w:t>20,639,199.30</w:t>
            </w:r>
          </w:p>
        </w:tc>
      </w:tr>
      <w:tr w:rsidR="00875749" w:rsidTr="00875749">
        <w:tc>
          <w:tcPr>
            <w:tcW w:w="4990" w:type="dxa"/>
          </w:tcPr>
          <w:p w:rsidR="00875749" w:rsidRDefault="00875749" w:rsidP="00875749">
            <w:pPr>
              <w:jc w:val="left"/>
            </w:pPr>
            <w:r>
              <w:rPr>
                <w:rFonts w:hint="eastAsia"/>
              </w:rPr>
              <w:t>基金合同生效日起至报告期期末基金拆分变动份额（份额减少以</w:t>
            </w:r>
            <w:r>
              <w:rPr>
                <w:rFonts w:hint="eastAsia"/>
              </w:rPr>
              <w:t>"-"</w:t>
            </w:r>
            <w:r>
              <w:rPr>
                <w:rFonts w:hint="eastAsia"/>
              </w:rPr>
              <w:t>填列）</w:t>
            </w:r>
          </w:p>
        </w:tc>
        <w:tc>
          <w:tcPr>
            <w:tcW w:w="1843" w:type="dxa"/>
          </w:tcPr>
          <w:p w:rsidR="00875749" w:rsidRDefault="00875749" w:rsidP="00875749">
            <w:pPr>
              <w:jc w:val="right"/>
            </w:pPr>
            <w:r>
              <w:t>-</w:t>
            </w:r>
          </w:p>
        </w:tc>
        <w:tc>
          <w:tcPr>
            <w:tcW w:w="1673" w:type="dxa"/>
          </w:tcPr>
          <w:p w:rsidR="00875749" w:rsidRDefault="00875749" w:rsidP="00875749">
            <w:pPr>
              <w:jc w:val="right"/>
            </w:pPr>
            <w:r>
              <w:t>-</w:t>
            </w:r>
          </w:p>
        </w:tc>
      </w:tr>
      <w:tr w:rsidR="00875749" w:rsidTr="00875749">
        <w:tc>
          <w:tcPr>
            <w:tcW w:w="4990" w:type="dxa"/>
          </w:tcPr>
          <w:p w:rsidR="00875749" w:rsidRDefault="00875749" w:rsidP="00875749">
            <w:pPr>
              <w:jc w:val="left"/>
            </w:pPr>
            <w:r>
              <w:rPr>
                <w:rFonts w:hint="eastAsia"/>
              </w:rPr>
              <w:t>本报告期期末基金份额总额</w:t>
            </w:r>
          </w:p>
        </w:tc>
        <w:tc>
          <w:tcPr>
            <w:tcW w:w="1843" w:type="dxa"/>
          </w:tcPr>
          <w:p w:rsidR="00875749" w:rsidRDefault="00875749" w:rsidP="00875749">
            <w:pPr>
              <w:jc w:val="right"/>
            </w:pPr>
            <w:r>
              <w:t>161,701,055.45</w:t>
            </w:r>
          </w:p>
        </w:tc>
        <w:tc>
          <w:tcPr>
            <w:tcW w:w="1673" w:type="dxa"/>
          </w:tcPr>
          <w:p w:rsidR="00875749" w:rsidRDefault="00875749" w:rsidP="00875749">
            <w:pPr>
              <w:jc w:val="right"/>
            </w:pPr>
            <w:r>
              <w:t>9,912,487.12</w:t>
            </w:r>
          </w:p>
        </w:tc>
      </w:tr>
    </w:tbl>
    <w:p w:rsidR="00875749" w:rsidRDefault="00875749" w:rsidP="00875749">
      <w:pPr>
        <w:pStyle w:val="-1"/>
        <w:ind w:left="281" w:hanging="281"/>
      </w:pPr>
      <w:bookmarkStart w:id="49" w:name="_Toc17121722"/>
      <w:r>
        <w:rPr>
          <w:rFonts w:hint="eastAsia"/>
        </w:rPr>
        <w:t>重大事件揭示</w:t>
      </w:r>
      <w:bookmarkEnd w:id="49"/>
    </w:p>
    <w:p w:rsidR="00875749" w:rsidRDefault="00875749" w:rsidP="00875749">
      <w:pPr>
        <w:pStyle w:val="-2"/>
        <w:spacing w:before="312"/>
      </w:pPr>
      <w:bookmarkStart w:id="50" w:name="_Toc17121723"/>
      <w:r>
        <w:rPr>
          <w:rFonts w:hint="eastAsia"/>
        </w:rPr>
        <w:t>基金份额持有人大会决议</w:t>
      </w:r>
      <w:bookmarkEnd w:id="50"/>
    </w:p>
    <w:p w:rsidR="00875749" w:rsidRDefault="00875749" w:rsidP="00875749">
      <w:pPr>
        <w:pStyle w:val="-"/>
        <w:ind w:firstLine="420"/>
      </w:pPr>
      <w:r>
        <w:rPr>
          <w:rFonts w:hint="eastAsia"/>
        </w:rPr>
        <w:t>本报告期未召开基金份额持有人大会。</w:t>
      </w:r>
    </w:p>
    <w:p w:rsidR="00875749" w:rsidRDefault="00875749" w:rsidP="00875749">
      <w:pPr>
        <w:pStyle w:val="-2"/>
        <w:spacing w:before="312"/>
      </w:pPr>
      <w:bookmarkStart w:id="51" w:name="_Toc17121724"/>
      <w:r>
        <w:t>基金管理人、基金托管人的专门基金托管部门的重大人事变动</w:t>
      </w:r>
      <w:bookmarkEnd w:id="51"/>
    </w:p>
    <w:p w:rsidR="00875749" w:rsidRDefault="00875749" w:rsidP="00875749">
      <w:pPr>
        <w:pStyle w:val="-"/>
        <w:ind w:firstLine="420"/>
      </w:pPr>
      <w:r>
        <w:rPr>
          <w:rFonts w:hint="eastAsia"/>
        </w:rPr>
        <w:t>本报告期内，本基金的基金管理人未发生重大人事变动。</w:t>
      </w:r>
    </w:p>
    <w:p w:rsidR="00875749" w:rsidRDefault="00875749" w:rsidP="00875749">
      <w:pPr>
        <w:pStyle w:val="-"/>
        <w:ind w:firstLine="420"/>
      </w:pPr>
      <w:r>
        <w:rPr>
          <w:rFonts w:hint="eastAsia"/>
        </w:rPr>
        <w:t>本报告期内，基金托管人的专门基金托管部门无重大人事变动。</w:t>
      </w:r>
    </w:p>
    <w:p w:rsidR="00875749" w:rsidRDefault="00875749" w:rsidP="00875749">
      <w:pPr>
        <w:pStyle w:val="-2"/>
        <w:spacing w:before="312"/>
      </w:pPr>
      <w:bookmarkStart w:id="52" w:name="_Toc17121725"/>
      <w:r>
        <w:t>涉及基金管理人、基金财产、基金托管业务的诉讼</w:t>
      </w:r>
      <w:bookmarkEnd w:id="52"/>
    </w:p>
    <w:p w:rsidR="00875749" w:rsidRDefault="00875749" w:rsidP="00875749">
      <w:pPr>
        <w:pStyle w:val="-"/>
        <w:ind w:firstLine="420"/>
      </w:pPr>
      <w:r>
        <w:rPr>
          <w:rFonts w:hint="eastAsia"/>
        </w:rPr>
        <w:t>本报告期内，无涉及基金管理人主营业务的诉讼。</w:t>
      </w:r>
    </w:p>
    <w:p w:rsidR="00875749" w:rsidRDefault="00875749" w:rsidP="00875749">
      <w:pPr>
        <w:pStyle w:val="-"/>
        <w:ind w:firstLine="420"/>
      </w:pPr>
      <w:r>
        <w:rPr>
          <w:rFonts w:hint="eastAsia"/>
        </w:rPr>
        <w:t>本报告期内，无涉及基金财产、基金托管业务的诉讼。</w:t>
      </w:r>
    </w:p>
    <w:p w:rsidR="00875749" w:rsidRDefault="00875749" w:rsidP="00875749">
      <w:pPr>
        <w:pStyle w:val="-2"/>
        <w:spacing w:before="312"/>
      </w:pPr>
      <w:bookmarkStart w:id="53" w:name="_Toc17121726"/>
      <w:r>
        <w:rPr>
          <w:rFonts w:hint="eastAsia"/>
        </w:rPr>
        <w:t>基金投资策略的改变</w:t>
      </w:r>
      <w:bookmarkEnd w:id="53"/>
    </w:p>
    <w:p w:rsidR="00875749" w:rsidRDefault="00875749" w:rsidP="00875749">
      <w:pPr>
        <w:pStyle w:val="-"/>
        <w:ind w:firstLine="420"/>
      </w:pPr>
      <w:r>
        <w:rPr>
          <w:rFonts w:hint="eastAsia"/>
        </w:rPr>
        <w:t>本报告期基金投资策略无改变。</w:t>
      </w:r>
    </w:p>
    <w:p w:rsidR="00875749" w:rsidRDefault="00875749" w:rsidP="00875749">
      <w:pPr>
        <w:pStyle w:val="-2"/>
        <w:spacing w:before="312"/>
      </w:pPr>
      <w:bookmarkStart w:id="54" w:name="_Toc17121727"/>
      <w:r>
        <w:rPr>
          <w:rFonts w:hint="eastAsia"/>
        </w:rPr>
        <w:t>为基金进行审计的会计师事务所情况</w:t>
      </w:r>
      <w:bookmarkEnd w:id="54"/>
    </w:p>
    <w:p w:rsidR="00875749" w:rsidRDefault="00875749" w:rsidP="00875749">
      <w:pPr>
        <w:pStyle w:val="-"/>
        <w:ind w:firstLine="420"/>
      </w:pPr>
      <w:r>
        <w:rPr>
          <w:rFonts w:hint="eastAsia"/>
        </w:rPr>
        <w:t>本报告期本基金聘请的会计师事务所未发生变更。</w:t>
      </w:r>
    </w:p>
    <w:p w:rsidR="00875749" w:rsidRDefault="00875749" w:rsidP="00875749">
      <w:pPr>
        <w:pStyle w:val="-2"/>
        <w:spacing w:before="312"/>
      </w:pPr>
      <w:bookmarkStart w:id="55" w:name="_Toc17121728"/>
      <w:r>
        <w:rPr>
          <w:rFonts w:hint="eastAsia"/>
        </w:rPr>
        <w:t>管理人、托管人及其高级管理人员受稽查或处罚等情况</w:t>
      </w:r>
      <w:bookmarkEnd w:id="55"/>
    </w:p>
    <w:p w:rsidR="00875749" w:rsidRDefault="00875749" w:rsidP="00875749">
      <w:pPr>
        <w:pStyle w:val="-"/>
        <w:ind w:firstLine="420"/>
      </w:pPr>
      <w:r>
        <w:rPr>
          <w:rFonts w:hint="eastAsia"/>
        </w:rPr>
        <w:t>本报告期内，基金管理人及其高级管理人员未受监管部门稽查或处罚。</w:t>
      </w:r>
    </w:p>
    <w:p w:rsidR="00875749" w:rsidRDefault="00875749" w:rsidP="00875749">
      <w:pPr>
        <w:pStyle w:val="-"/>
        <w:ind w:firstLine="420"/>
      </w:pPr>
      <w:r>
        <w:rPr>
          <w:rFonts w:hint="eastAsia"/>
        </w:rPr>
        <w:t>本报告期内，基金托管人及其高级管理人员未受监管部门稽查或处罚。</w:t>
      </w:r>
    </w:p>
    <w:p w:rsidR="00875749" w:rsidRDefault="00875749" w:rsidP="00875749">
      <w:pPr>
        <w:pStyle w:val="-2"/>
        <w:spacing w:before="312"/>
      </w:pPr>
      <w:bookmarkStart w:id="56" w:name="_Toc17121729"/>
      <w:r>
        <w:rPr>
          <w:rFonts w:hint="eastAsia"/>
        </w:rPr>
        <w:t>基金租用证券公司交易单元的有关情况</w:t>
      </w:r>
      <w:bookmarkEnd w:id="56"/>
    </w:p>
    <w:p w:rsidR="00875749" w:rsidRDefault="00875749" w:rsidP="00875749">
      <w:pPr>
        <w:pStyle w:val="-3"/>
        <w:spacing w:before="156" w:after="156"/>
      </w:pPr>
      <w:r>
        <w:rPr>
          <w:rFonts w:hint="eastAsia"/>
        </w:rPr>
        <w:t>基金租用证券公司交易单元进行股票投资及佣金支付情况</w:t>
      </w:r>
    </w:p>
    <w:p w:rsidR="00875749" w:rsidRDefault="00875749" w:rsidP="00875749">
      <w:pPr>
        <w:jc w:val="right"/>
      </w:pPr>
      <w:r>
        <w:rPr>
          <w:rFonts w:hint="eastAsia"/>
        </w:rPr>
        <w:t>金额单位：人民币元</w:t>
      </w:r>
    </w:p>
    <w:tbl>
      <w:tblPr>
        <w:tblStyle w:val="-0"/>
        <w:tblW w:w="8506" w:type="dxa"/>
        <w:tblLayout w:type="fixed"/>
        <w:tblLook w:val="04A0"/>
      </w:tblPr>
      <w:tblGrid>
        <w:gridCol w:w="1140"/>
        <w:gridCol w:w="794"/>
        <w:gridCol w:w="1741"/>
        <w:gridCol w:w="1230"/>
        <w:gridCol w:w="1344"/>
        <w:gridCol w:w="1287"/>
        <w:gridCol w:w="970"/>
      </w:tblGrid>
      <w:tr w:rsidR="00875749" w:rsidTr="00551030">
        <w:trPr>
          <w:cnfStyle w:val="100000000000"/>
        </w:trPr>
        <w:tc>
          <w:tcPr>
            <w:tcW w:w="1140" w:type="dxa"/>
            <w:vMerge w:val="restart"/>
          </w:tcPr>
          <w:p w:rsidR="00875749" w:rsidRDefault="00875749" w:rsidP="00875749">
            <w:r>
              <w:rPr>
                <w:rFonts w:hint="eastAsia"/>
              </w:rPr>
              <w:t>券商名称</w:t>
            </w:r>
          </w:p>
        </w:tc>
        <w:tc>
          <w:tcPr>
            <w:tcW w:w="794" w:type="dxa"/>
            <w:vMerge w:val="restart"/>
          </w:tcPr>
          <w:p w:rsidR="00875749" w:rsidRDefault="00875749" w:rsidP="00875749">
            <w:r>
              <w:rPr>
                <w:rFonts w:hint="eastAsia"/>
              </w:rPr>
              <w:t>交易单元数量</w:t>
            </w:r>
          </w:p>
        </w:tc>
        <w:tc>
          <w:tcPr>
            <w:tcW w:w="2971" w:type="dxa"/>
            <w:gridSpan w:val="2"/>
            <w:tcBorders>
              <w:bottom w:val="single" w:sz="4" w:space="0" w:color="auto"/>
            </w:tcBorders>
          </w:tcPr>
          <w:p w:rsidR="00875749" w:rsidRDefault="00875749" w:rsidP="00875749">
            <w:r>
              <w:rPr>
                <w:rFonts w:hint="eastAsia"/>
              </w:rPr>
              <w:t>股票交易</w:t>
            </w:r>
          </w:p>
        </w:tc>
        <w:tc>
          <w:tcPr>
            <w:tcW w:w="2631" w:type="dxa"/>
            <w:gridSpan w:val="2"/>
            <w:tcBorders>
              <w:bottom w:val="single" w:sz="4" w:space="0" w:color="auto"/>
            </w:tcBorders>
          </w:tcPr>
          <w:p w:rsidR="00875749" w:rsidRDefault="00875749" w:rsidP="00875749">
            <w:r>
              <w:rPr>
                <w:rFonts w:hint="eastAsia"/>
              </w:rPr>
              <w:t>应支付该券商的佣金</w:t>
            </w:r>
          </w:p>
        </w:tc>
        <w:tc>
          <w:tcPr>
            <w:tcW w:w="970" w:type="dxa"/>
            <w:vMerge w:val="restart"/>
          </w:tcPr>
          <w:p w:rsidR="00875749" w:rsidRDefault="00875749" w:rsidP="00875749">
            <w:r>
              <w:rPr>
                <w:rFonts w:hint="eastAsia"/>
              </w:rPr>
              <w:t>备注</w:t>
            </w:r>
          </w:p>
        </w:tc>
      </w:tr>
      <w:tr w:rsidR="00875749" w:rsidTr="00875749">
        <w:tc>
          <w:tcPr>
            <w:tcW w:w="1140" w:type="dxa"/>
            <w:vMerge/>
          </w:tcPr>
          <w:p w:rsidR="00875749" w:rsidRDefault="00875749" w:rsidP="00875749">
            <w:pPr>
              <w:jc w:val="left"/>
            </w:pPr>
          </w:p>
        </w:tc>
        <w:tc>
          <w:tcPr>
            <w:tcW w:w="794" w:type="dxa"/>
            <w:vMerge/>
          </w:tcPr>
          <w:p w:rsidR="00875749" w:rsidRDefault="00875749" w:rsidP="00875749">
            <w:pPr>
              <w:jc w:val="left"/>
            </w:pPr>
          </w:p>
        </w:tc>
        <w:tc>
          <w:tcPr>
            <w:tcW w:w="1741" w:type="dxa"/>
            <w:shd w:val="clear" w:color="auto" w:fill="BFBFBF"/>
          </w:tcPr>
          <w:p w:rsidR="00875749" w:rsidRDefault="00875749" w:rsidP="00875749">
            <w:pPr>
              <w:jc w:val="center"/>
            </w:pPr>
            <w:r>
              <w:rPr>
                <w:rFonts w:hint="eastAsia"/>
              </w:rPr>
              <w:t>成交金额</w:t>
            </w:r>
          </w:p>
        </w:tc>
        <w:tc>
          <w:tcPr>
            <w:tcW w:w="1230" w:type="dxa"/>
            <w:shd w:val="clear" w:color="auto" w:fill="BFBFBF"/>
          </w:tcPr>
          <w:p w:rsidR="00875749" w:rsidRDefault="00875749" w:rsidP="00875749">
            <w:pPr>
              <w:jc w:val="center"/>
            </w:pPr>
            <w:r>
              <w:rPr>
                <w:rFonts w:hint="eastAsia"/>
              </w:rPr>
              <w:t>占当期股票成交总额的比例</w:t>
            </w:r>
          </w:p>
        </w:tc>
        <w:tc>
          <w:tcPr>
            <w:tcW w:w="1344" w:type="dxa"/>
            <w:shd w:val="clear" w:color="auto" w:fill="BFBFBF"/>
          </w:tcPr>
          <w:p w:rsidR="00875749" w:rsidRDefault="00875749" w:rsidP="00875749">
            <w:pPr>
              <w:jc w:val="center"/>
            </w:pPr>
            <w:r>
              <w:rPr>
                <w:rFonts w:hint="eastAsia"/>
              </w:rPr>
              <w:t>佣金</w:t>
            </w:r>
          </w:p>
        </w:tc>
        <w:tc>
          <w:tcPr>
            <w:tcW w:w="1287" w:type="dxa"/>
            <w:shd w:val="clear" w:color="auto" w:fill="BFBFBF"/>
          </w:tcPr>
          <w:p w:rsidR="00875749" w:rsidRDefault="00875749" w:rsidP="00875749">
            <w:pPr>
              <w:jc w:val="center"/>
            </w:pPr>
            <w:r>
              <w:rPr>
                <w:rFonts w:hint="eastAsia"/>
              </w:rPr>
              <w:t>占当期佣金总量的比例</w:t>
            </w:r>
          </w:p>
        </w:tc>
        <w:tc>
          <w:tcPr>
            <w:tcW w:w="970" w:type="dxa"/>
            <w:vMerge/>
          </w:tcPr>
          <w:p w:rsidR="00875749" w:rsidRDefault="00875749" w:rsidP="00875749">
            <w:pPr>
              <w:jc w:val="left"/>
            </w:pPr>
          </w:p>
        </w:tc>
      </w:tr>
      <w:tr w:rsidR="00875749" w:rsidTr="00875749">
        <w:tc>
          <w:tcPr>
            <w:tcW w:w="1140" w:type="dxa"/>
          </w:tcPr>
          <w:p w:rsidR="00875749" w:rsidRDefault="00875749" w:rsidP="00875749">
            <w:pPr>
              <w:jc w:val="left"/>
            </w:pPr>
            <w:r>
              <w:rPr>
                <w:rFonts w:hint="eastAsia"/>
              </w:rPr>
              <w:t>中信证券</w:t>
            </w:r>
          </w:p>
        </w:tc>
        <w:tc>
          <w:tcPr>
            <w:tcW w:w="794" w:type="dxa"/>
          </w:tcPr>
          <w:p w:rsidR="00875749" w:rsidRDefault="00875749" w:rsidP="00875749">
            <w:pPr>
              <w:jc w:val="right"/>
            </w:pPr>
            <w:r>
              <w:t>2</w:t>
            </w:r>
          </w:p>
        </w:tc>
        <w:tc>
          <w:tcPr>
            <w:tcW w:w="1741" w:type="dxa"/>
          </w:tcPr>
          <w:p w:rsidR="00875749" w:rsidRDefault="00875749" w:rsidP="00875749">
            <w:pPr>
              <w:jc w:val="right"/>
            </w:pPr>
            <w:r>
              <w:t>-</w:t>
            </w:r>
          </w:p>
        </w:tc>
        <w:tc>
          <w:tcPr>
            <w:tcW w:w="1230" w:type="dxa"/>
          </w:tcPr>
          <w:p w:rsidR="00875749" w:rsidRDefault="00875749" w:rsidP="00875749">
            <w:pPr>
              <w:jc w:val="right"/>
            </w:pPr>
            <w:r>
              <w:t>-</w:t>
            </w:r>
          </w:p>
        </w:tc>
        <w:tc>
          <w:tcPr>
            <w:tcW w:w="1344" w:type="dxa"/>
          </w:tcPr>
          <w:p w:rsidR="00875749" w:rsidRDefault="00875749" w:rsidP="00875749">
            <w:pPr>
              <w:jc w:val="right"/>
            </w:pPr>
            <w:r>
              <w:t>-</w:t>
            </w:r>
          </w:p>
        </w:tc>
        <w:tc>
          <w:tcPr>
            <w:tcW w:w="1287" w:type="dxa"/>
          </w:tcPr>
          <w:p w:rsidR="00875749" w:rsidRDefault="00875749" w:rsidP="00875749">
            <w:pPr>
              <w:jc w:val="right"/>
            </w:pPr>
            <w:r>
              <w:t>-</w:t>
            </w:r>
          </w:p>
        </w:tc>
        <w:tc>
          <w:tcPr>
            <w:tcW w:w="970" w:type="dxa"/>
          </w:tcPr>
          <w:p w:rsidR="00875749" w:rsidRDefault="00875749" w:rsidP="00875749">
            <w:pPr>
              <w:jc w:val="right"/>
            </w:pPr>
            <w:r>
              <w:t>-</w:t>
            </w:r>
          </w:p>
        </w:tc>
      </w:tr>
    </w:tbl>
    <w:p w:rsidR="00875749" w:rsidRDefault="00875749" w:rsidP="00875749">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875749" w:rsidRDefault="00875749" w:rsidP="00875749">
      <w:pPr>
        <w:pStyle w:val="-"/>
        <w:ind w:firstLine="420"/>
      </w:pPr>
      <w:r>
        <w:rPr>
          <w:rFonts w:hint="eastAsia"/>
        </w:rPr>
        <w:t>A：选择标准</w:t>
      </w:r>
    </w:p>
    <w:p w:rsidR="00875749" w:rsidRDefault="00875749" w:rsidP="00875749">
      <w:pPr>
        <w:pStyle w:val="-"/>
        <w:ind w:firstLine="420"/>
      </w:pPr>
      <w:r>
        <w:rPr>
          <w:rFonts w:hint="eastAsia"/>
        </w:rPr>
        <w:t>1、公司经营行为规范，财务状况和经营状况良好；</w:t>
      </w:r>
    </w:p>
    <w:p w:rsidR="00875749" w:rsidRDefault="00875749" w:rsidP="00875749">
      <w:pPr>
        <w:pStyle w:val="-"/>
        <w:ind w:firstLine="420"/>
      </w:pPr>
      <w:r>
        <w:rPr>
          <w:rFonts w:hint="eastAsia"/>
        </w:rPr>
        <w:t>2、公司具有较强的研究能力,能及时、全面地为基金提供高质量的宏观经济研究、行业研究及市场走向、个股分析报告和专门研究报告；</w:t>
      </w:r>
    </w:p>
    <w:p w:rsidR="00875749" w:rsidRDefault="00875749" w:rsidP="00875749">
      <w:pPr>
        <w:pStyle w:val="-"/>
        <w:ind w:firstLine="420"/>
      </w:pPr>
      <w:r>
        <w:rPr>
          <w:rFonts w:hint="eastAsia"/>
        </w:rPr>
        <w:t>3、公司内部管理规范，能满足基金操作的保密要求；</w:t>
      </w:r>
    </w:p>
    <w:p w:rsidR="00875749" w:rsidRDefault="00875749" w:rsidP="00875749">
      <w:pPr>
        <w:pStyle w:val="-"/>
        <w:ind w:firstLine="420"/>
      </w:pPr>
      <w:r>
        <w:rPr>
          <w:rFonts w:hint="eastAsia"/>
        </w:rPr>
        <w:t>4、建立了广泛的信息网络,能及时提供准确的信息资讯服务。</w:t>
      </w:r>
    </w:p>
    <w:p w:rsidR="00875749" w:rsidRDefault="00875749" w:rsidP="00875749">
      <w:pPr>
        <w:pStyle w:val="-"/>
        <w:ind w:firstLine="420"/>
      </w:pPr>
      <w:r>
        <w:rPr>
          <w:rFonts w:hint="eastAsia"/>
        </w:rPr>
        <w:t>B：选择流程 公司研究部门定期对券商服务质量从以下几方面进行量化评比，并根据评比的结果选择席位：</w:t>
      </w:r>
    </w:p>
    <w:p w:rsidR="00875749" w:rsidRDefault="00875749" w:rsidP="00875749">
      <w:pPr>
        <w:pStyle w:val="-"/>
        <w:ind w:firstLine="420"/>
      </w:pPr>
      <w:r>
        <w:rPr>
          <w:rFonts w:hint="eastAsia"/>
        </w:rPr>
        <w:t>1、服务的主动性。主要针对证券公司承接调研课题的态度、协助安排上市公司调研、以及就有关专题提供研究报告和讲座；</w:t>
      </w:r>
    </w:p>
    <w:p w:rsidR="00875749" w:rsidRDefault="00875749" w:rsidP="00875749">
      <w:pPr>
        <w:pStyle w:val="-"/>
        <w:ind w:firstLine="420"/>
      </w:pPr>
      <w:r>
        <w:rPr>
          <w:rFonts w:hint="eastAsia"/>
        </w:rPr>
        <w:t>2、研究报告的质量。主要是指证券公司所提供研究报告是否详实，投资建议是否准确；</w:t>
      </w:r>
    </w:p>
    <w:p w:rsidR="00875749" w:rsidRDefault="00875749" w:rsidP="00875749">
      <w:pPr>
        <w:pStyle w:val="-"/>
        <w:ind w:firstLine="420"/>
      </w:pPr>
      <w:r>
        <w:rPr>
          <w:rFonts w:hint="eastAsia"/>
        </w:rPr>
        <w:t>3、资讯提供的及时性及便利性。主要是指证券公司提供资讯的时效性、及时性以及提供资讯的渠道是否便利、提供的资讯是否充足全面。</w:t>
      </w:r>
    </w:p>
    <w:p w:rsidR="00875749" w:rsidRDefault="00875749" w:rsidP="00875749">
      <w:pPr>
        <w:pStyle w:val="-3"/>
        <w:spacing w:before="156" w:after="156"/>
      </w:pPr>
      <w:r>
        <w:rPr>
          <w:rFonts w:hint="eastAsia"/>
        </w:rPr>
        <w:t>基金租用证券公司交易单元进行其他证券投资的情况</w:t>
      </w:r>
    </w:p>
    <w:p w:rsidR="00875749" w:rsidRDefault="00875749" w:rsidP="00875749">
      <w:pPr>
        <w:jc w:val="right"/>
      </w:pPr>
      <w:r>
        <w:rPr>
          <w:rFonts w:hint="eastAsia"/>
        </w:rPr>
        <w:t>金额单位：人民币元</w:t>
      </w:r>
    </w:p>
    <w:tbl>
      <w:tblPr>
        <w:tblStyle w:val="-0"/>
        <w:tblW w:w="9989" w:type="dxa"/>
        <w:tblLayout w:type="fixed"/>
        <w:tblLook w:val="04A0"/>
      </w:tblPr>
      <w:tblGrid>
        <w:gridCol w:w="1083"/>
        <w:gridCol w:w="1814"/>
        <w:gridCol w:w="1077"/>
        <w:gridCol w:w="2041"/>
        <w:gridCol w:w="1077"/>
        <w:gridCol w:w="1814"/>
        <w:gridCol w:w="1083"/>
      </w:tblGrid>
      <w:tr w:rsidR="00875749" w:rsidTr="00032F6B">
        <w:trPr>
          <w:cnfStyle w:val="100000000000"/>
        </w:trPr>
        <w:tc>
          <w:tcPr>
            <w:tcW w:w="1083" w:type="dxa"/>
            <w:vMerge w:val="restart"/>
          </w:tcPr>
          <w:p w:rsidR="00875749" w:rsidRDefault="00875749" w:rsidP="00875749">
            <w:r>
              <w:rPr>
                <w:rFonts w:hint="eastAsia"/>
              </w:rPr>
              <w:t>券商名称</w:t>
            </w:r>
          </w:p>
        </w:tc>
        <w:tc>
          <w:tcPr>
            <w:tcW w:w="2891" w:type="dxa"/>
            <w:gridSpan w:val="2"/>
            <w:tcBorders>
              <w:bottom w:val="single" w:sz="4" w:space="0" w:color="auto"/>
            </w:tcBorders>
          </w:tcPr>
          <w:p w:rsidR="00875749" w:rsidRDefault="00875749" w:rsidP="00875749">
            <w:r>
              <w:rPr>
                <w:rFonts w:hint="eastAsia"/>
              </w:rPr>
              <w:t>债券交易</w:t>
            </w:r>
          </w:p>
        </w:tc>
        <w:tc>
          <w:tcPr>
            <w:tcW w:w="3118" w:type="dxa"/>
            <w:gridSpan w:val="2"/>
            <w:tcBorders>
              <w:bottom w:val="single" w:sz="4" w:space="0" w:color="auto"/>
            </w:tcBorders>
          </w:tcPr>
          <w:p w:rsidR="00875749" w:rsidRDefault="00875749" w:rsidP="00875749">
            <w:r>
              <w:rPr>
                <w:rFonts w:hint="eastAsia"/>
              </w:rPr>
              <w:t>债券回购交易</w:t>
            </w:r>
          </w:p>
        </w:tc>
        <w:tc>
          <w:tcPr>
            <w:tcW w:w="2897" w:type="dxa"/>
            <w:gridSpan w:val="2"/>
            <w:tcBorders>
              <w:bottom w:val="single" w:sz="4" w:space="0" w:color="auto"/>
            </w:tcBorders>
          </w:tcPr>
          <w:p w:rsidR="00875749" w:rsidRDefault="00875749" w:rsidP="00875749">
            <w:r>
              <w:rPr>
                <w:rFonts w:hint="eastAsia"/>
              </w:rPr>
              <w:t>权证交易</w:t>
            </w:r>
          </w:p>
        </w:tc>
      </w:tr>
      <w:tr w:rsidR="00875749" w:rsidTr="00875749">
        <w:tc>
          <w:tcPr>
            <w:tcW w:w="1083" w:type="dxa"/>
            <w:vMerge/>
          </w:tcPr>
          <w:p w:rsidR="00875749" w:rsidRDefault="00875749" w:rsidP="00875749">
            <w:pPr>
              <w:jc w:val="left"/>
            </w:pPr>
          </w:p>
        </w:tc>
        <w:tc>
          <w:tcPr>
            <w:tcW w:w="1814" w:type="dxa"/>
            <w:shd w:val="clear" w:color="auto" w:fill="BFBFBF"/>
          </w:tcPr>
          <w:p w:rsidR="00875749" w:rsidRDefault="00875749" w:rsidP="00875749">
            <w:pPr>
              <w:jc w:val="center"/>
            </w:pPr>
            <w:r>
              <w:rPr>
                <w:rFonts w:hint="eastAsia"/>
              </w:rPr>
              <w:t>成交金额</w:t>
            </w:r>
          </w:p>
        </w:tc>
        <w:tc>
          <w:tcPr>
            <w:tcW w:w="1077" w:type="dxa"/>
            <w:shd w:val="clear" w:color="auto" w:fill="BFBFBF"/>
          </w:tcPr>
          <w:p w:rsidR="00875749" w:rsidRDefault="00875749" w:rsidP="00875749">
            <w:pPr>
              <w:jc w:val="center"/>
            </w:pPr>
            <w:r>
              <w:rPr>
                <w:rFonts w:hint="eastAsia"/>
              </w:rPr>
              <w:t>占当期债券成交总额的比例</w:t>
            </w:r>
          </w:p>
        </w:tc>
        <w:tc>
          <w:tcPr>
            <w:tcW w:w="2041" w:type="dxa"/>
            <w:shd w:val="clear" w:color="auto" w:fill="BFBFBF"/>
          </w:tcPr>
          <w:p w:rsidR="00875749" w:rsidRDefault="00875749" w:rsidP="00875749">
            <w:pPr>
              <w:jc w:val="center"/>
            </w:pPr>
            <w:r>
              <w:rPr>
                <w:rFonts w:hint="eastAsia"/>
              </w:rPr>
              <w:t>成交金额</w:t>
            </w:r>
          </w:p>
        </w:tc>
        <w:tc>
          <w:tcPr>
            <w:tcW w:w="1077" w:type="dxa"/>
            <w:shd w:val="clear" w:color="auto" w:fill="BFBFBF"/>
          </w:tcPr>
          <w:p w:rsidR="00875749" w:rsidRDefault="00875749" w:rsidP="00875749">
            <w:pPr>
              <w:jc w:val="center"/>
            </w:pPr>
            <w:r>
              <w:rPr>
                <w:rFonts w:hint="eastAsia"/>
              </w:rPr>
              <w:t>占当期债券回购成交总额的比例</w:t>
            </w:r>
          </w:p>
        </w:tc>
        <w:tc>
          <w:tcPr>
            <w:tcW w:w="1814" w:type="dxa"/>
            <w:shd w:val="clear" w:color="auto" w:fill="BFBFBF"/>
          </w:tcPr>
          <w:p w:rsidR="00875749" w:rsidRDefault="00875749" w:rsidP="00875749">
            <w:pPr>
              <w:jc w:val="center"/>
            </w:pPr>
            <w:r>
              <w:rPr>
                <w:rFonts w:hint="eastAsia"/>
              </w:rPr>
              <w:t>成交金额</w:t>
            </w:r>
          </w:p>
        </w:tc>
        <w:tc>
          <w:tcPr>
            <w:tcW w:w="1083" w:type="dxa"/>
            <w:shd w:val="clear" w:color="auto" w:fill="BFBFBF"/>
          </w:tcPr>
          <w:p w:rsidR="00875749" w:rsidRDefault="00875749" w:rsidP="00875749">
            <w:pPr>
              <w:jc w:val="center"/>
            </w:pPr>
            <w:r>
              <w:rPr>
                <w:rFonts w:hint="eastAsia"/>
              </w:rPr>
              <w:t>占当期权证成交总额的比例</w:t>
            </w:r>
          </w:p>
        </w:tc>
      </w:tr>
      <w:tr w:rsidR="00875749" w:rsidTr="00875749">
        <w:tc>
          <w:tcPr>
            <w:tcW w:w="1083" w:type="dxa"/>
          </w:tcPr>
          <w:p w:rsidR="00875749" w:rsidRDefault="00875749" w:rsidP="00875749">
            <w:pPr>
              <w:jc w:val="left"/>
            </w:pPr>
            <w:r>
              <w:rPr>
                <w:rFonts w:hint="eastAsia"/>
              </w:rPr>
              <w:t>中信证券</w:t>
            </w:r>
          </w:p>
        </w:tc>
        <w:tc>
          <w:tcPr>
            <w:tcW w:w="1814" w:type="dxa"/>
          </w:tcPr>
          <w:p w:rsidR="00875749" w:rsidRDefault="00875749" w:rsidP="00875749">
            <w:pPr>
              <w:jc w:val="right"/>
            </w:pPr>
            <w:r>
              <w:t>-</w:t>
            </w:r>
          </w:p>
        </w:tc>
        <w:tc>
          <w:tcPr>
            <w:tcW w:w="1077" w:type="dxa"/>
          </w:tcPr>
          <w:p w:rsidR="00875749" w:rsidRDefault="00875749" w:rsidP="00875749">
            <w:pPr>
              <w:jc w:val="right"/>
            </w:pPr>
            <w:r>
              <w:t>-</w:t>
            </w:r>
          </w:p>
        </w:tc>
        <w:tc>
          <w:tcPr>
            <w:tcW w:w="2041" w:type="dxa"/>
          </w:tcPr>
          <w:p w:rsidR="00875749" w:rsidRDefault="00875749" w:rsidP="00875749">
            <w:pPr>
              <w:jc w:val="right"/>
            </w:pPr>
            <w:r>
              <w:t>2,668,500,000.00</w:t>
            </w:r>
          </w:p>
        </w:tc>
        <w:tc>
          <w:tcPr>
            <w:tcW w:w="1077" w:type="dxa"/>
          </w:tcPr>
          <w:p w:rsidR="00875749" w:rsidRDefault="00875749" w:rsidP="00875749">
            <w:pPr>
              <w:jc w:val="right"/>
            </w:pPr>
            <w:r>
              <w:t>100.00%</w:t>
            </w:r>
          </w:p>
        </w:tc>
        <w:tc>
          <w:tcPr>
            <w:tcW w:w="1814" w:type="dxa"/>
          </w:tcPr>
          <w:p w:rsidR="00875749" w:rsidRDefault="00875749" w:rsidP="00875749">
            <w:pPr>
              <w:jc w:val="right"/>
            </w:pPr>
            <w:r>
              <w:t>-</w:t>
            </w:r>
          </w:p>
        </w:tc>
        <w:tc>
          <w:tcPr>
            <w:tcW w:w="1083" w:type="dxa"/>
          </w:tcPr>
          <w:p w:rsidR="00875749" w:rsidRDefault="00875749" w:rsidP="00875749">
            <w:pPr>
              <w:jc w:val="right"/>
            </w:pPr>
            <w:r>
              <w:t>-</w:t>
            </w:r>
          </w:p>
        </w:tc>
      </w:tr>
    </w:tbl>
    <w:p w:rsidR="00875749" w:rsidRDefault="00875749" w:rsidP="00875749">
      <w:pPr>
        <w:pStyle w:val="-2"/>
        <w:spacing w:before="312"/>
      </w:pPr>
      <w:bookmarkStart w:id="57" w:name="_Toc17121730"/>
      <w:r>
        <w:rPr>
          <w:rFonts w:hint="eastAsia"/>
        </w:rPr>
        <w:t>其他重大事件</w:t>
      </w:r>
      <w:bookmarkEnd w:id="57"/>
    </w:p>
    <w:tbl>
      <w:tblPr>
        <w:tblStyle w:val="-0"/>
        <w:tblW w:w="8505" w:type="dxa"/>
        <w:tblLayout w:type="fixed"/>
        <w:tblLook w:val="04A0"/>
      </w:tblPr>
      <w:tblGrid>
        <w:gridCol w:w="709"/>
        <w:gridCol w:w="4423"/>
        <w:gridCol w:w="2126"/>
        <w:gridCol w:w="1247"/>
      </w:tblGrid>
      <w:tr w:rsidR="00875749" w:rsidTr="00875749">
        <w:trPr>
          <w:cnfStyle w:val="100000000000"/>
        </w:trPr>
        <w:tc>
          <w:tcPr>
            <w:tcW w:w="709" w:type="dxa"/>
          </w:tcPr>
          <w:p w:rsidR="00875749" w:rsidRDefault="00875749" w:rsidP="00875749">
            <w:r>
              <w:rPr>
                <w:rFonts w:hint="eastAsia"/>
              </w:rPr>
              <w:t>序号</w:t>
            </w:r>
          </w:p>
        </w:tc>
        <w:tc>
          <w:tcPr>
            <w:tcW w:w="4423" w:type="dxa"/>
          </w:tcPr>
          <w:p w:rsidR="00875749" w:rsidRDefault="00875749" w:rsidP="00875749">
            <w:r>
              <w:rPr>
                <w:rFonts w:hint="eastAsia"/>
              </w:rPr>
              <w:t>公告事项</w:t>
            </w:r>
          </w:p>
        </w:tc>
        <w:tc>
          <w:tcPr>
            <w:tcW w:w="2126" w:type="dxa"/>
          </w:tcPr>
          <w:p w:rsidR="00875749" w:rsidRDefault="00875749" w:rsidP="00875749">
            <w:r>
              <w:rPr>
                <w:rFonts w:hint="eastAsia"/>
              </w:rPr>
              <w:t>法定披露方式</w:t>
            </w:r>
          </w:p>
        </w:tc>
        <w:tc>
          <w:tcPr>
            <w:tcW w:w="1247" w:type="dxa"/>
          </w:tcPr>
          <w:p w:rsidR="00875749" w:rsidRDefault="00875749" w:rsidP="00875749">
            <w:r>
              <w:rPr>
                <w:rFonts w:hint="eastAsia"/>
              </w:rPr>
              <w:t>法定披露日期</w:t>
            </w:r>
          </w:p>
        </w:tc>
      </w:tr>
      <w:tr w:rsidR="00875749" w:rsidTr="00875749">
        <w:tc>
          <w:tcPr>
            <w:tcW w:w="709" w:type="dxa"/>
          </w:tcPr>
          <w:p w:rsidR="00875749" w:rsidRDefault="00875749" w:rsidP="00875749">
            <w:pPr>
              <w:jc w:val="center"/>
            </w:pPr>
            <w:r>
              <w:t>1</w:t>
            </w:r>
          </w:p>
        </w:tc>
        <w:tc>
          <w:tcPr>
            <w:tcW w:w="4423" w:type="dxa"/>
          </w:tcPr>
          <w:p w:rsidR="00875749" w:rsidRDefault="00875749" w:rsidP="00875749">
            <w:pPr>
              <w:jc w:val="left"/>
            </w:pPr>
            <w:r>
              <w:rPr>
                <w:rFonts w:hint="eastAsia"/>
              </w:rPr>
              <w:t>南方中债</w:t>
            </w:r>
            <w:r>
              <w:rPr>
                <w:rFonts w:hint="eastAsia"/>
              </w:rPr>
              <w:t>7-10</w:t>
            </w:r>
            <w:r>
              <w:rPr>
                <w:rFonts w:hint="eastAsia"/>
              </w:rPr>
              <w:t>年国开行债券指数证券投资基金基金份额发售公告</w:t>
            </w:r>
          </w:p>
        </w:tc>
        <w:tc>
          <w:tcPr>
            <w:tcW w:w="2126" w:type="dxa"/>
          </w:tcPr>
          <w:p w:rsidR="00875749" w:rsidRDefault="00875749" w:rsidP="00875749">
            <w:pPr>
              <w:jc w:val="left"/>
            </w:pPr>
            <w:r>
              <w:rPr>
                <w:rFonts w:hint="eastAsia"/>
              </w:rPr>
              <w:t>上海证券报</w:t>
            </w:r>
          </w:p>
        </w:tc>
        <w:tc>
          <w:tcPr>
            <w:tcW w:w="1247" w:type="dxa"/>
          </w:tcPr>
          <w:p w:rsidR="00875749" w:rsidRDefault="00875749" w:rsidP="00875749">
            <w:pPr>
              <w:jc w:val="left"/>
            </w:pPr>
            <w:r>
              <w:t>2019-02-11</w:t>
            </w:r>
          </w:p>
        </w:tc>
      </w:tr>
      <w:tr w:rsidR="00875749" w:rsidTr="00875749">
        <w:tc>
          <w:tcPr>
            <w:tcW w:w="709" w:type="dxa"/>
          </w:tcPr>
          <w:p w:rsidR="00875749" w:rsidRDefault="00875749" w:rsidP="00875749">
            <w:pPr>
              <w:jc w:val="center"/>
            </w:pPr>
            <w:r>
              <w:t>2</w:t>
            </w:r>
          </w:p>
        </w:tc>
        <w:tc>
          <w:tcPr>
            <w:tcW w:w="4423" w:type="dxa"/>
          </w:tcPr>
          <w:p w:rsidR="00875749" w:rsidRDefault="00875749" w:rsidP="00875749">
            <w:pPr>
              <w:jc w:val="left"/>
            </w:pPr>
            <w:r>
              <w:rPr>
                <w:rFonts w:hint="eastAsia"/>
              </w:rPr>
              <w:t>关于南方中债</w:t>
            </w:r>
            <w:r>
              <w:rPr>
                <w:rFonts w:hint="eastAsia"/>
              </w:rPr>
              <w:t>7-10</w:t>
            </w:r>
            <w:r>
              <w:rPr>
                <w:rFonts w:hint="eastAsia"/>
              </w:rPr>
              <w:t>年国开行债券指数证券投资基金募集期提前结束募集的公告</w:t>
            </w:r>
          </w:p>
        </w:tc>
        <w:tc>
          <w:tcPr>
            <w:tcW w:w="2126" w:type="dxa"/>
          </w:tcPr>
          <w:p w:rsidR="00875749" w:rsidRDefault="00875749" w:rsidP="00875749">
            <w:pPr>
              <w:jc w:val="left"/>
            </w:pPr>
            <w:r>
              <w:rPr>
                <w:rFonts w:hint="eastAsia"/>
              </w:rPr>
              <w:t>上海证券报</w:t>
            </w:r>
          </w:p>
        </w:tc>
        <w:tc>
          <w:tcPr>
            <w:tcW w:w="1247" w:type="dxa"/>
          </w:tcPr>
          <w:p w:rsidR="00875749" w:rsidRDefault="00875749" w:rsidP="00875749">
            <w:pPr>
              <w:jc w:val="left"/>
            </w:pPr>
            <w:r>
              <w:t>2019-03-13</w:t>
            </w:r>
          </w:p>
        </w:tc>
      </w:tr>
      <w:tr w:rsidR="00875749" w:rsidTr="00875749">
        <w:tc>
          <w:tcPr>
            <w:tcW w:w="709" w:type="dxa"/>
          </w:tcPr>
          <w:p w:rsidR="00875749" w:rsidRDefault="00875749" w:rsidP="00875749">
            <w:pPr>
              <w:jc w:val="center"/>
            </w:pPr>
            <w:r>
              <w:t>3</w:t>
            </w:r>
          </w:p>
        </w:tc>
        <w:tc>
          <w:tcPr>
            <w:tcW w:w="4423" w:type="dxa"/>
          </w:tcPr>
          <w:p w:rsidR="00875749" w:rsidRDefault="00875749" w:rsidP="00875749">
            <w:pPr>
              <w:jc w:val="left"/>
            </w:pPr>
            <w:r>
              <w:rPr>
                <w:rFonts w:hint="eastAsia"/>
              </w:rPr>
              <w:t>南方中债</w:t>
            </w:r>
            <w:r>
              <w:rPr>
                <w:rFonts w:hint="eastAsia"/>
              </w:rPr>
              <w:t>7-10</w:t>
            </w:r>
            <w:r>
              <w:rPr>
                <w:rFonts w:hint="eastAsia"/>
              </w:rPr>
              <w:t>年国开行债券指数证券投资基金基金合同生效公告</w:t>
            </w:r>
          </w:p>
        </w:tc>
        <w:tc>
          <w:tcPr>
            <w:tcW w:w="2126" w:type="dxa"/>
          </w:tcPr>
          <w:p w:rsidR="00875749" w:rsidRDefault="00875749" w:rsidP="00875749">
            <w:pPr>
              <w:jc w:val="left"/>
            </w:pPr>
            <w:r>
              <w:rPr>
                <w:rFonts w:hint="eastAsia"/>
              </w:rPr>
              <w:t>上海证券报</w:t>
            </w:r>
          </w:p>
        </w:tc>
        <w:tc>
          <w:tcPr>
            <w:tcW w:w="1247" w:type="dxa"/>
          </w:tcPr>
          <w:p w:rsidR="00875749" w:rsidRDefault="00875749" w:rsidP="00875749">
            <w:pPr>
              <w:jc w:val="left"/>
            </w:pPr>
            <w:r>
              <w:t>2019-03-16</w:t>
            </w:r>
          </w:p>
        </w:tc>
      </w:tr>
      <w:tr w:rsidR="00875749" w:rsidTr="00875749">
        <w:tc>
          <w:tcPr>
            <w:tcW w:w="709" w:type="dxa"/>
          </w:tcPr>
          <w:p w:rsidR="00875749" w:rsidRDefault="00875749" w:rsidP="00875749">
            <w:pPr>
              <w:jc w:val="center"/>
            </w:pPr>
            <w:r>
              <w:t>4</w:t>
            </w:r>
          </w:p>
        </w:tc>
        <w:tc>
          <w:tcPr>
            <w:tcW w:w="4423" w:type="dxa"/>
          </w:tcPr>
          <w:p w:rsidR="00875749" w:rsidRDefault="00875749" w:rsidP="00875749">
            <w:pPr>
              <w:jc w:val="left"/>
            </w:pPr>
            <w:r>
              <w:rPr>
                <w:rFonts w:hint="eastAsia"/>
              </w:rPr>
              <w:t>南方中债</w:t>
            </w:r>
            <w:r>
              <w:rPr>
                <w:rFonts w:hint="eastAsia"/>
              </w:rPr>
              <w:t>7-10</w:t>
            </w:r>
            <w:r>
              <w:rPr>
                <w:rFonts w:hint="eastAsia"/>
              </w:rPr>
              <w:t>年国开行债券指数证券投资基金开放日常申购、赎回、转换及定投业务的公告</w:t>
            </w:r>
          </w:p>
        </w:tc>
        <w:tc>
          <w:tcPr>
            <w:tcW w:w="2126" w:type="dxa"/>
          </w:tcPr>
          <w:p w:rsidR="00875749" w:rsidRDefault="00875749" w:rsidP="00875749">
            <w:pPr>
              <w:jc w:val="left"/>
            </w:pPr>
            <w:r>
              <w:rPr>
                <w:rFonts w:hint="eastAsia"/>
              </w:rPr>
              <w:t>上海证券报</w:t>
            </w:r>
          </w:p>
        </w:tc>
        <w:tc>
          <w:tcPr>
            <w:tcW w:w="1247" w:type="dxa"/>
          </w:tcPr>
          <w:p w:rsidR="00875749" w:rsidRDefault="00875749" w:rsidP="00875749">
            <w:pPr>
              <w:jc w:val="left"/>
            </w:pPr>
            <w:r>
              <w:t>2019-04-18</w:t>
            </w:r>
          </w:p>
        </w:tc>
      </w:tr>
      <w:tr w:rsidR="00875749" w:rsidTr="00875749">
        <w:tc>
          <w:tcPr>
            <w:tcW w:w="709" w:type="dxa"/>
          </w:tcPr>
          <w:p w:rsidR="00875749" w:rsidRDefault="00875749" w:rsidP="00875749">
            <w:pPr>
              <w:jc w:val="center"/>
            </w:pPr>
            <w:r>
              <w:t>5</w:t>
            </w:r>
          </w:p>
        </w:tc>
        <w:tc>
          <w:tcPr>
            <w:tcW w:w="4423" w:type="dxa"/>
          </w:tcPr>
          <w:p w:rsidR="00875749" w:rsidRDefault="00875749" w:rsidP="00875749">
            <w:pPr>
              <w:jc w:val="left"/>
            </w:pPr>
            <w:r>
              <w:rPr>
                <w:rFonts w:hint="eastAsia"/>
              </w:rPr>
              <w:t>南方基金关于旗下部分基金增加基煜基金为销售机构及开通相关业务的公告</w:t>
            </w:r>
          </w:p>
        </w:tc>
        <w:tc>
          <w:tcPr>
            <w:tcW w:w="2126" w:type="dxa"/>
          </w:tcPr>
          <w:p w:rsidR="00875749" w:rsidRDefault="00875749" w:rsidP="00875749">
            <w:pPr>
              <w:jc w:val="left"/>
            </w:pPr>
            <w:r>
              <w:rPr>
                <w:rFonts w:hint="eastAsia"/>
              </w:rPr>
              <w:t>上海证券报</w:t>
            </w:r>
          </w:p>
        </w:tc>
        <w:tc>
          <w:tcPr>
            <w:tcW w:w="1247" w:type="dxa"/>
          </w:tcPr>
          <w:p w:rsidR="00875749" w:rsidRDefault="00875749" w:rsidP="00875749">
            <w:pPr>
              <w:jc w:val="left"/>
            </w:pPr>
            <w:r>
              <w:t>2019-04-24</w:t>
            </w:r>
          </w:p>
        </w:tc>
      </w:tr>
      <w:tr w:rsidR="00875749" w:rsidTr="00875749">
        <w:tc>
          <w:tcPr>
            <w:tcW w:w="709" w:type="dxa"/>
          </w:tcPr>
          <w:p w:rsidR="00875749" w:rsidRDefault="00875749" w:rsidP="00875749">
            <w:pPr>
              <w:jc w:val="center"/>
            </w:pPr>
            <w:r>
              <w:t>6</w:t>
            </w:r>
          </w:p>
        </w:tc>
        <w:tc>
          <w:tcPr>
            <w:tcW w:w="4423" w:type="dxa"/>
          </w:tcPr>
          <w:p w:rsidR="00875749" w:rsidRDefault="00875749" w:rsidP="00875749">
            <w:pPr>
              <w:jc w:val="left"/>
            </w:pPr>
            <w:r>
              <w:rPr>
                <w:rFonts w:hint="eastAsia"/>
              </w:rPr>
              <w:t>南方基金关于旗下部分基金增加好买基金为销售机构及开通相关业务的公告</w:t>
            </w:r>
          </w:p>
        </w:tc>
        <w:tc>
          <w:tcPr>
            <w:tcW w:w="2126" w:type="dxa"/>
          </w:tcPr>
          <w:p w:rsidR="00875749" w:rsidRDefault="00875749" w:rsidP="00875749">
            <w:pPr>
              <w:jc w:val="left"/>
            </w:pPr>
            <w:r>
              <w:rPr>
                <w:rFonts w:hint="eastAsia"/>
              </w:rPr>
              <w:t>上海证券报</w:t>
            </w:r>
          </w:p>
        </w:tc>
        <w:tc>
          <w:tcPr>
            <w:tcW w:w="1247" w:type="dxa"/>
          </w:tcPr>
          <w:p w:rsidR="00875749" w:rsidRDefault="00875749" w:rsidP="00875749">
            <w:pPr>
              <w:jc w:val="left"/>
            </w:pPr>
            <w:r>
              <w:t>2019-05-31</w:t>
            </w:r>
          </w:p>
        </w:tc>
      </w:tr>
      <w:tr w:rsidR="00875749" w:rsidTr="00875749">
        <w:tc>
          <w:tcPr>
            <w:tcW w:w="709" w:type="dxa"/>
          </w:tcPr>
          <w:p w:rsidR="00875749" w:rsidRDefault="00875749" w:rsidP="00875749">
            <w:pPr>
              <w:jc w:val="center"/>
            </w:pPr>
            <w:r>
              <w:t>7</w:t>
            </w:r>
          </w:p>
        </w:tc>
        <w:tc>
          <w:tcPr>
            <w:tcW w:w="4423" w:type="dxa"/>
          </w:tcPr>
          <w:p w:rsidR="00875749" w:rsidRDefault="00875749" w:rsidP="00875749">
            <w:pPr>
              <w:jc w:val="left"/>
            </w:pPr>
            <w:r>
              <w:rPr>
                <w:rFonts w:hint="eastAsia"/>
              </w:rPr>
              <w:t>南方基金关于旗下部分基金增加汇林保大为销售机构及开通相关业务的公告</w:t>
            </w:r>
          </w:p>
        </w:tc>
        <w:tc>
          <w:tcPr>
            <w:tcW w:w="2126" w:type="dxa"/>
          </w:tcPr>
          <w:p w:rsidR="00875749" w:rsidRDefault="00875749" w:rsidP="00875749">
            <w:pPr>
              <w:jc w:val="left"/>
            </w:pPr>
            <w:r>
              <w:rPr>
                <w:rFonts w:hint="eastAsia"/>
              </w:rPr>
              <w:t>上海证券报</w:t>
            </w:r>
          </w:p>
        </w:tc>
        <w:tc>
          <w:tcPr>
            <w:tcW w:w="1247" w:type="dxa"/>
          </w:tcPr>
          <w:p w:rsidR="00875749" w:rsidRDefault="00875749" w:rsidP="00875749">
            <w:pPr>
              <w:jc w:val="left"/>
            </w:pPr>
            <w:r>
              <w:t>2019-06-06</w:t>
            </w:r>
          </w:p>
        </w:tc>
      </w:tr>
      <w:tr w:rsidR="00875749" w:rsidTr="00875749">
        <w:tc>
          <w:tcPr>
            <w:tcW w:w="709" w:type="dxa"/>
          </w:tcPr>
          <w:p w:rsidR="00875749" w:rsidRDefault="00875749" w:rsidP="00875749">
            <w:pPr>
              <w:jc w:val="center"/>
            </w:pPr>
            <w:r>
              <w:t>8</w:t>
            </w:r>
          </w:p>
        </w:tc>
        <w:tc>
          <w:tcPr>
            <w:tcW w:w="4423" w:type="dxa"/>
          </w:tcPr>
          <w:p w:rsidR="00875749" w:rsidRDefault="00875749" w:rsidP="00875749">
            <w:pPr>
              <w:jc w:val="left"/>
            </w:pPr>
            <w:r>
              <w:rPr>
                <w:rFonts w:hint="eastAsia"/>
              </w:rPr>
              <w:t>南方基金关于电子直销平台相关业务费率优惠的公告</w:t>
            </w:r>
          </w:p>
        </w:tc>
        <w:tc>
          <w:tcPr>
            <w:tcW w:w="2126" w:type="dxa"/>
          </w:tcPr>
          <w:p w:rsidR="00875749" w:rsidRDefault="00875749" w:rsidP="00875749">
            <w:pPr>
              <w:jc w:val="left"/>
            </w:pPr>
            <w:r>
              <w:rPr>
                <w:rFonts w:hint="eastAsia"/>
              </w:rPr>
              <w:t>上海证券报</w:t>
            </w:r>
          </w:p>
        </w:tc>
        <w:tc>
          <w:tcPr>
            <w:tcW w:w="1247" w:type="dxa"/>
          </w:tcPr>
          <w:p w:rsidR="00875749" w:rsidRDefault="00875749" w:rsidP="00875749">
            <w:pPr>
              <w:jc w:val="left"/>
            </w:pPr>
            <w:r>
              <w:t>2019-06-25</w:t>
            </w:r>
          </w:p>
        </w:tc>
      </w:tr>
    </w:tbl>
    <w:p w:rsidR="00875749" w:rsidRDefault="00875749" w:rsidP="00875749">
      <w:pPr>
        <w:pStyle w:val="-1"/>
        <w:ind w:left="281" w:hanging="281"/>
      </w:pPr>
      <w:bookmarkStart w:id="58" w:name="_Toc17121731"/>
      <w:r>
        <w:rPr>
          <w:rFonts w:hint="eastAsia"/>
        </w:rPr>
        <w:t>影响投资者决策的其他重要信息</w:t>
      </w:r>
      <w:bookmarkEnd w:id="58"/>
    </w:p>
    <w:p w:rsidR="00875749" w:rsidRDefault="00875749" w:rsidP="00875749">
      <w:pPr>
        <w:pStyle w:val="-2"/>
        <w:spacing w:before="312"/>
      </w:pPr>
      <w:bookmarkStart w:id="59" w:name="_Toc17121732"/>
      <w:r>
        <w:rPr>
          <w:rFonts w:hint="eastAsia"/>
        </w:rPr>
        <w:t>报告期内单一投资者持有基金份额比例达到或超过20%的情况</w:t>
      </w:r>
      <w:bookmarkEnd w:id="59"/>
    </w:p>
    <w:tbl>
      <w:tblPr>
        <w:tblStyle w:val="-noheader"/>
        <w:tblW w:w="0" w:type="auto"/>
        <w:tblLayout w:type="fixed"/>
        <w:tblLook w:val="04A0"/>
      </w:tblPr>
      <w:tblGrid>
        <w:gridCol w:w="1065"/>
        <w:gridCol w:w="1065"/>
        <w:gridCol w:w="1065"/>
        <w:gridCol w:w="1065"/>
        <w:gridCol w:w="1065"/>
        <w:gridCol w:w="1065"/>
        <w:gridCol w:w="1066"/>
        <w:gridCol w:w="1066"/>
      </w:tblGrid>
      <w:tr w:rsidR="00875749" w:rsidTr="00FB4EBA">
        <w:tc>
          <w:tcPr>
            <w:tcW w:w="1065" w:type="dxa"/>
            <w:vMerge w:val="restart"/>
          </w:tcPr>
          <w:p w:rsidR="00875749" w:rsidRDefault="00875749" w:rsidP="00875749">
            <w:pPr>
              <w:jc w:val="left"/>
            </w:pPr>
            <w:r>
              <w:rPr>
                <w:rFonts w:hint="eastAsia"/>
              </w:rPr>
              <w:t>投资者类别</w:t>
            </w:r>
          </w:p>
        </w:tc>
        <w:tc>
          <w:tcPr>
            <w:tcW w:w="5325" w:type="dxa"/>
            <w:gridSpan w:val="5"/>
          </w:tcPr>
          <w:p w:rsidR="00875749" w:rsidRDefault="00875749" w:rsidP="00875749">
            <w:pPr>
              <w:jc w:val="left"/>
            </w:pPr>
            <w:r>
              <w:rPr>
                <w:rFonts w:hint="eastAsia"/>
              </w:rPr>
              <w:t>报告期内持有基金份额变化情况</w:t>
            </w:r>
          </w:p>
        </w:tc>
        <w:tc>
          <w:tcPr>
            <w:tcW w:w="2132" w:type="dxa"/>
            <w:gridSpan w:val="2"/>
          </w:tcPr>
          <w:p w:rsidR="00875749" w:rsidRDefault="00875749" w:rsidP="00875749">
            <w:pPr>
              <w:jc w:val="left"/>
            </w:pPr>
            <w:r>
              <w:rPr>
                <w:rFonts w:hint="eastAsia"/>
              </w:rPr>
              <w:t>报告期末持有基金情况</w:t>
            </w:r>
          </w:p>
        </w:tc>
      </w:tr>
      <w:tr w:rsidR="00875749" w:rsidTr="00875749">
        <w:tc>
          <w:tcPr>
            <w:tcW w:w="1065" w:type="dxa"/>
            <w:vMerge/>
          </w:tcPr>
          <w:p w:rsidR="00875749" w:rsidRDefault="00875749" w:rsidP="00875749">
            <w:pPr>
              <w:jc w:val="left"/>
            </w:pPr>
          </w:p>
        </w:tc>
        <w:tc>
          <w:tcPr>
            <w:tcW w:w="1065" w:type="dxa"/>
          </w:tcPr>
          <w:p w:rsidR="00875749" w:rsidRDefault="00875749" w:rsidP="00875749">
            <w:pPr>
              <w:jc w:val="left"/>
            </w:pPr>
            <w:r>
              <w:rPr>
                <w:rFonts w:hint="eastAsia"/>
              </w:rPr>
              <w:t>序号</w:t>
            </w:r>
          </w:p>
        </w:tc>
        <w:tc>
          <w:tcPr>
            <w:tcW w:w="1065" w:type="dxa"/>
          </w:tcPr>
          <w:p w:rsidR="00875749" w:rsidRDefault="00875749" w:rsidP="00875749">
            <w:pPr>
              <w:jc w:val="left"/>
            </w:pPr>
            <w:r>
              <w:rPr>
                <w:rFonts w:hint="eastAsia"/>
              </w:rPr>
              <w:t>持有基金份额比例达到或者超过</w:t>
            </w:r>
            <w:r>
              <w:rPr>
                <w:rFonts w:hint="eastAsia"/>
              </w:rPr>
              <w:t>20%</w:t>
            </w:r>
            <w:r>
              <w:rPr>
                <w:rFonts w:hint="eastAsia"/>
              </w:rPr>
              <w:t>的时间区间</w:t>
            </w:r>
          </w:p>
        </w:tc>
        <w:tc>
          <w:tcPr>
            <w:tcW w:w="1065" w:type="dxa"/>
          </w:tcPr>
          <w:p w:rsidR="00875749" w:rsidRDefault="00875749" w:rsidP="00875749">
            <w:pPr>
              <w:jc w:val="left"/>
            </w:pPr>
            <w:r>
              <w:rPr>
                <w:rFonts w:hint="eastAsia"/>
              </w:rPr>
              <w:t>期初份额</w:t>
            </w:r>
          </w:p>
        </w:tc>
        <w:tc>
          <w:tcPr>
            <w:tcW w:w="1065" w:type="dxa"/>
          </w:tcPr>
          <w:p w:rsidR="00875749" w:rsidRDefault="00875749" w:rsidP="00875749">
            <w:pPr>
              <w:jc w:val="left"/>
            </w:pPr>
            <w:r>
              <w:rPr>
                <w:rFonts w:hint="eastAsia"/>
              </w:rPr>
              <w:t>申购份额</w:t>
            </w:r>
          </w:p>
        </w:tc>
        <w:tc>
          <w:tcPr>
            <w:tcW w:w="1065" w:type="dxa"/>
          </w:tcPr>
          <w:p w:rsidR="00875749" w:rsidRDefault="00875749" w:rsidP="00875749">
            <w:pPr>
              <w:jc w:val="left"/>
            </w:pPr>
            <w:r>
              <w:rPr>
                <w:rFonts w:hint="eastAsia"/>
              </w:rPr>
              <w:t>赎回份额</w:t>
            </w:r>
          </w:p>
        </w:tc>
        <w:tc>
          <w:tcPr>
            <w:tcW w:w="1066" w:type="dxa"/>
          </w:tcPr>
          <w:p w:rsidR="00875749" w:rsidRDefault="00875749" w:rsidP="00875749">
            <w:pPr>
              <w:jc w:val="left"/>
            </w:pPr>
            <w:r>
              <w:rPr>
                <w:rFonts w:hint="eastAsia"/>
              </w:rPr>
              <w:t>持有份额</w:t>
            </w:r>
          </w:p>
        </w:tc>
        <w:tc>
          <w:tcPr>
            <w:tcW w:w="1066" w:type="dxa"/>
          </w:tcPr>
          <w:p w:rsidR="00875749" w:rsidRDefault="00875749" w:rsidP="00875749">
            <w:pPr>
              <w:jc w:val="left"/>
            </w:pPr>
            <w:r>
              <w:rPr>
                <w:rFonts w:hint="eastAsia"/>
              </w:rPr>
              <w:t>份额占比</w:t>
            </w:r>
          </w:p>
        </w:tc>
      </w:tr>
      <w:tr w:rsidR="00875749" w:rsidTr="00875749">
        <w:tc>
          <w:tcPr>
            <w:tcW w:w="1065" w:type="dxa"/>
          </w:tcPr>
          <w:p w:rsidR="00875749" w:rsidRDefault="00875749" w:rsidP="00875749">
            <w:pPr>
              <w:jc w:val="left"/>
            </w:pPr>
            <w:r>
              <w:rPr>
                <w:rFonts w:hint="eastAsia"/>
              </w:rPr>
              <w:t>机构</w:t>
            </w:r>
          </w:p>
        </w:tc>
        <w:tc>
          <w:tcPr>
            <w:tcW w:w="1065" w:type="dxa"/>
          </w:tcPr>
          <w:p w:rsidR="00875749" w:rsidRDefault="00875749" w:rsidP="00875749">
            <w:pPr>
              <w:jc w:val="right"/>
            </w:pPr>
            <w:r>
              <w:t>1</w:t>
            </w:r>
          </w:p>
        </w:tc>
        <w:tc>
          <w:tcPr>
            <w:tcW w:w="1065" w:type="dxa"/>
          </w:tcPr>
          <w:p w:rsidR="00875749" w:rsidRDefault="00875749" w:rsidP="00875749">
            <w:pPr>
              <w:jc w:val="left"/>
            </w:pPr>
            <w:r>
              <w:t>20190429-20190630</w:t>
            </w:r>
          </w:p>
        </w:tc>
        <w:tc>
          <w:tcPr>
            <w:tcW w:w="1065" w:type="dxa"/>
          </w:tcPr>
          <w:p w:rsidR="00875749" w:rsidRDefault="00875749" w:rsidP="00875749">
            <w:pPr>
              <w:jc w:val="right"/>
            </w:pPr>
            <w:r>
              <w:t>-</w:t>
            </w:r>
          </w:p>
        </w:tc>
        <w:tc>
          <w:tcPr>
            <w:tcW w:w="1065" w:type="dxa"/>
          </w:tcPr>
          <w:p w:rsidR="00875749" w:rsidRDefault="00875749" w:rsidP="00875749">
            <w:pPr>
              <w:jc w:val="right"/>
            </w:pPr>
            <w:r>
              <w:t>42,999,277.77</w:t>
            </w:r>
          </w:p>
        </w:tc>
        <w:tc>
          <w:tcPr>
            <w:tcW w:w="1065" w:type="dxa"/>
          </w:tcPr>
          <w:p w:rsidR="00875749" w:rsidRDefault="00875749" w:rsidP="00875749">
            <w:pPr>
              <w:jc w:val="right"/>
            </w:pPr>
            <w:r>
              <w:t>0.00</w:t>
            </w:r>
          </w:p>
        </w:tc>
        <w:tc>
          <w:tcPr>
            <w:tcW w:w="1066" w:type="dxa"/>
          </w:tcPr>
          <w:p w:rsidR="00875749" w:rsidRDefault="00875749" w:rsidP="00875749">
            <w:pPr>
              <w:jc w:val="right"/>
            </w:pPr>
            <w:r>
              <w:t>42,999,277.77</w:t>
            </w:r>
          </w:p>
        </w:tc>
        <w:tc>
          <w:tcPr>
            <w:tcW w:w="1066" w:type="dxa"/>
          </w:tcPr>
          <w:p w:rsidR="00875749" w:rsidRDefault="00875749" w:rsidP="00875749">
            <w:pPr>
              <w:jc w:val="right"/>
            </w:pPr>
            <w:r>
              <w:t>25.06%</w:t>
            </w:r>
          </w:p>
        </w:tc>
      </w:tr>
      <w:tr w:rsidR="00875749" w:rsidTr="00875749">
        <w:tc>
          <w:tcPr>
            <w:tcW w:w="1065" w:type="dxa"/>
          </w:tcPr>
          <w:p w:rsidR="00875749" w:rsidRDefault="00875749" w:rsidP="00875749">
            <w:pPr>
              <w:jc w:val="left"/>
            </w:pPr>
            <w:r>
              <w:rPr>
                <w:rFonts w:hint="eastAsia"/>
              </w:rPr>
              <w:t>机构</w:t>
            </w:r>
          </w:p>
        </w:tc>
        <w:tc>
          <w:tcPr>
            <w:tcW w:w="1065" w:type="dxa"/>
          </w:tcPr>
          <w:p w:rsidR="00875749" w:rsidRDefault="00875749" w:rsidP="00875749">
            <w:pPr>
              <w:jc w:val="right"/>
            </w:pPr>
            <w:r>
              <w:t>2</w:t>
            </w:r>
          </w:p>
        </w:tc>
        <w:tc>
          <w:tcPr>
            <w:tcW w:w="1065" w:type="dxa"/>
          </w:tcPr>
          <w:p w:rsidR="00875749" w:rsidRDefault="00875749" w:rsidP="00875749">
            <w:pPr>
              <w:jc w:val="left"/>
            </w:pPr>
            <w:r>
              <w:t>20190419-20190428</w:t>
            </w:r>
          </w:p>
        </w:tc>
        <w:tc>
          <w:tcPr>
            <w:tcW w:w="1065" w:type="dxa"/>
          </w:tcPr>
          <w:p w:rsidR="00875749" w:rsidRDefault="00875749" w:rsidP="00875749">
            <w:pPr>
              <w:jc w:val="right"/>
            </w:pPr>
            <w:r>
              <w:t>-</w:t>
            </w:r>
          </w:p>
        </w:tc>
        <w:tc>
          <w:tcPr>
            <w:tcW w:w="1065" w:type="dxa"/>
          </w:tcPr>
          <w:p w:rsidR="00875749" w:rsidRDefault="00875749" w:rsidP="00875749">
            <w:pPr>
              <w:jc w:val="right"/>
            </w:pPr>
            <w:r>
              <w:t>100,005,388.88</w:t>
            </w:r>
          </w:p>
        </w:tc>
        <w:tc>
          <w:tcPr>
            <w:tcW w:w="1065" w:type="dxa"/>
          </w:tcPr>
          <w:p w:rsidR="00875749" w:rsidRDefault="00875749" w:rsidP="00875749">
            <w:pPr>
              <w:jc w:val="right"/>
            </w:pPr>
            <w:r>
              <w:t>100,005,388.88</w:t>
            </w:r>
          </w:p>
        </w:tc>
        <w:tc>
          <w:tcPr>
            <w:tcW w:w="1066" w:type="dxa"/>
          </w:tcPr>
          <w:p w:rsidR="00875749" w:rsidRDefault="00875749" w:rsidP="00875749">
            <w:pPr>
              <w:jc w:val="right"/>
            </w:pPr>
            <w:r>
              <w:t>-</w:t>
            </w:r>
          </w:p>
        </w:tc>
        <w:tc>
          <w:tcPr>
            <w:tcW w:w="1066" w:type="dxa"/>
          </w:tcPr>
          <w:p w:rsidR="00875749" w:rsidRDefault="00875749" w:rsidP="00875749">
            <w:pPr>
              <w:jc w:val="right"/>
            </w:pPr>
            <w:r>
              <w:t>0.00%</w:t>
            </w:r>
          </w:p>
        </w:tc>
      </w:tr>
      <w:tr w:rsidR="00875749" w:rsidTr="00875749">
        <w:tc>
          <w:tcPr>
            <w:tcW w:w="1065" w:type="dxa"/>
          </w:tcPr>
          <w:p w:rsidR="00875749" w:rsidRDefault="00875749" w:rsidP="00875749">
            <w:pPr>
              <w:jc w:val="left"/>
            </w:pPr>
            <w:r>
              <w:rPr>
                <w:rFonts w:hint="eastAsia"/>
              </w:rPr>
              <w:t>机构</w:t>
            </w:r>
          </w:p>
        </w:tc>
        <w:tc>
          <w:tcPr>
            <w:tcW w:w="1065" w:type="dxa"/>
          </w:tcPr>
          <w:p w:rsidR="00875749" w:rsidRDefault="00875749" w:rsidP="00875749">
            <w:pPr>
              <w:jc w:val="right"/>
            </w:pPr>
            <w:r>
              <w:t>3</w:t>
            </w:r>
          </w:p>
        </w:tc>
        <w:tc>
          <w:tcPr>
            <w:tcW w:w="1065" w:type="dxa"/>
          </w:tcPr>
          <w:p w:rsidR="00875749" w:rsidRDefault="00875749" w:rsidP="00875749">
            <w:pPr>
              <w:jc w:val="left"/>
            </w:pPr>
            <w:r>
              <w:t>20190429-20190630</w:t>
            </w:r>
          </w:p>
        </w:tc>
        <w:tc>
          <w:tcPr>
            <w:tcW w:w="1065" w:type="dxa"/>
          </w:tcPr>
          <w:p w:rsidR="00875749" w:rsidRDefault="00875749" w:rsidP="00875749">
            <w:pPr>
              <w:jc w:val="right"/>
            </w:pPr>
            <w:r>
              <w:t>-</w:t>
            </w:r>
          </w:p>
        </w:tc>
        <w:tc>
          <w:tcPr>
            <w:tcW w:w="1065" w:type="dxa"/>
          </w:tcPr>
          <w:p w:rsidR="00875749" w:rsidRDefault="00875749" w:rsidP="00875749">
            <w:pPr>
              <w:jc w:val="right"/>
            </w:pPr>
            <w:r>
              <w:t>50,003,194.50</w:t>
            </w:r>
          </w:p>
        </w:tc>
        <w:tc>
          <w:tcPr>
            <w:tcW w:w="1065" w:type="dxa"/>
          </w:tcPr>
          <w:p w:rsidR="00875749" w:rsidRDefault="00875749" w:rsidP="00875749">
            <w:pPr>
              <w:jc w:val="right"/>
            </w:pPr>
            <w:r>
              <w:t>0.00</w:t>
            </w:r>
          </w:p>
        </w:tc>
        <w:tc>
          <w:tcPr>
            <w:tcW w:w="1066" w:type="dxa"/>
          </w:tcPr>
          <w:p w:rsidR="00875749" w:rsidRDefault="00875749" w:rsidP="00875749">
            <w:pPr>
              <w:jc w:val="right"/>
            </w:pPr>
            <w:r>
              <w:t>50,003,194.50</w:t>
            </w:r>
          </w:p>
        </w:tc>
        <w:tc>
          <w:tcPr>
            <w:tcW w:w="1066" w:type="dxa"/>
          </w:tcPr>
          <w:p w:rsidR="00875749" w:rsidRDefault="00875749" w:rsidP="00875749">
            <w:pPr>
              <w:jc w:val="right"/>
            </w:pPr>
            <w:r>
              <w:t>29.14%</w:t>
            </w:r>
          </w:p>
        </w:tc>
      </w:tr>
      <w:tr w:rsidR="00875749" w:rsidTr="00016747">
        <w:tc>
          <w:tcPr>
            <w:tcW w:w="8522" w:type="dxa"/>
            <w:gridSpan w:val="8"/>
          </w:tcPr>
          <w:p w:rsidR="00875749" w:rsidRDefault="00875749" w:rsidP="00875749">
            <w:pPr>
              <w:jc w:val="left"/>
            </w:pPr>
            <w:r>
              <w:rPr>
                <w:rFonts w:hint="eastAsia"/>
              </w:rPr>
              <w:t>产品特有风险</w:t>
            </w:r>
          </w:p>
        </w:tc>
      </w:tr>
      <w:tr w:rsidR="00875749" w:rsidTr="00855972">
        <w:tc>
          <w:tcPr>
            <w:tcW w:w="8522" w:type="dxa"/>
            <w:gridSpan w:val="8"/>
          </w:tcPr>
          <w:p w:rsidR="00875749" w:rsidRDefault="00875749" w:rsidP="00875749">
            <w:pPr>
              <w:jc w:val="left"/>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875749" w:rsidRDefault="00875749" w:rsidP="00875749">
      <w:pPr>
        <w:pStyle w:val="-8"/>
      </w:pPr>
      <w:r>
        <w:rPr>
          <w:rFonts w:hint="eastAsia"/>
        </w:rPr>
        <w:t>注：申购份额包含红利再投资和份额折算。</w:t>
      </w:r>
    </w:p>
    <w:p w:rsidR="00875749" w:rsidRDefault="00875749" w:rsidP="00875749">
      <w:pPr>
        <w:pStyle w:val="-2"/>
        <w:spacing w:before="312"/>
      </w:pPr>
      <w:bookmarkStart w:id="60" w:name="_Toc17121733"/>
      <w:r>
        <w:rPr>
          <w:rFonts w:hint="eastAsia"/>
        </w:rPr>
        <w:t>影响投资者决策的其他重要信息</w:t>
      </w:r>
      <w:bookmarkEnd w:id="60"/>
    </w:p>
    <w:p w:rsidR="00875749" w:rsidRDefault="00875749" w:rsidP="00875749">
      <w:pPr>
        <w:pStyle w:val="-"/>
        <w:ind w:firstLine="420"/>
      </w:pPr>
      <w:r>
        <w:rPr>
          <w:rFonts w:hint="eastAsia"/>
        </w:rPr>
        <w:t>无。</w:t>
      </w:r>
    </w:p>
    <w:p w:rsidR="00875749" w:rsidRDefault="00875749" w:rsidP="00875749">
      <w:pPr>
        <w:pStyle w:val="-1"/>
        <w:ind w:left="281" w:hanging="281"/>
      </w:pPr>
      <w:bookmarkStart w:id="61" w:name="_Toc17121734"/>
      <w:r>
        <w:rPr>
          <w:rFonts w:hint="eastAsia"/>
        </w:rPr>
        <w:t>备查文件目录</w:t>
      </w:r>
      <w:bookmarkEnd w:id="61"/>
    </w:p>
    <w:p w:rsidR="00875749" w:rsidRDefault="00875749" w:rsidP="00875749">
      <w:pPr>
        <w:pStyle w:val="-2"/>
        <w:spacing w:before="312"/>
      </w:pPr>
      <w:bookmarkStart w:id="62" w:name="_Toc17121735"/>
      <w:r>
        <w:rPr>
          <w:rFonts w:hint="eastAsia"/>
        </w:rPr>
        <w:t>备查文件目录</w:t>
      </w:r>
      <w:bookmarkEnd w:id="62"/>
    </w:p>
    <w:p w:rsidR="00875749" w:rsidRDefault="00875749" w:rsidP="00875749">
      <w:pPr>
        <w:pStyle w:val="-"/>
        <w:ind w:firstLine="420"/>
      </w:pPr>
      <w:r>
        <w:rPr>
          <w:rFonts w:hint="eastAsia"/>
        </w:rPr>
        <w:t>1、中国证监会批准设立南方中债7-10年国开行债券指数证券投资基金的文件；</w:t>
      </w:r>
    </w:p>
    <w:p w:rsidR="00875749" w:rsidRDefault="00875749" w:rsidP="00875749">
      <w:pPr>
        <w:pStyle w:val="-"/>
        <w:ind w:firstLine="420"/>
      </w:pPr>
      <w:r>
        <w:rPr>
          <w:rFonts w:hint="eastAsia"/>
        </w:rPr>
        <w:t>2、《南方中债7-10年国开行债券指数证券投资基金基金合同》；</w:t>
      </w:r>
    </w:p>
    <w:p w:rsidR="00875749" w:rsidRDefault="00875749" w:rsidP="00875749">
      <w:pPr>
        <w:pStyle w:val="-"/>
        <w:ind w:firstLine="420"/>
      </w:pPr>
      <w:r>
        <w:rPr>
          <w:rFonts w:hint="eastAsia"/>
        </w:rPr>
        <w:t>3、《南方中债7-10年国开行债券指数证券投资基金托管协议》；</w:t>
      </w:r>
    </w:p>
    <w:p w:rsidR="00875749" w:rsidRDefault="00875749" w:rsidP="00875749">
      <w:pPr>
        <w:pStyle w:val="-"/>
        <w:ind w:firstLine="420"/>
      </w:pPr>
      <w:r>
        <w:rPr>
          <w:rFonts w:hint="eastAsia"/>
        </w:rPr>
        <w:t>4、基金管理人业务资格批件、营业执照；</w:t>
      </w:r>
    </w:p>
    <w:p w:rsidR="00875749" w:rsidRDefault="00875749" w:rsidP="00875749">
      <w:pPr>
        <w:pStyle w:val="-"/>
        <w:ind w:firstLine="420"/>
      </w:pPr>
      <w:r>
        <w:rPr>
          <w:rFonts w:hint="eastAsia"/>
        </w:rPr>
        <w:t>5、报告期内在选定报刊上披露的各项公告；</w:t>
      </w:r>
    </w:p>
    <w:p w:rsidR="00875749" w:rsidRDefault="00875749" w:rsidP="00875749">
      <w:pPr>
        <w:pStyle w:val="-"/>
        <w:ind w:firstLine="420"/>
      </w:pPr>
      <w:r>
        <w:rPr>
          <w:rFonts w:hint="eastAsia"/>
        </w:rPr>
        <w:t>6、《南方中债7-10年国开行债券指数证券投资基金2019年半年度报告》原文。</w:t>
      </w:r>
    </w:p>
    <w:p w:rsidR="00875749" w:rsidRDefault="00875749" w:rsidP="00875749">
      <w:pPr>
        <w:pStyle w:val="-2"/>
        <w:spacing w:before="312"/>
      </w:pPr>
      <w:bookmarkStart w:id="63" w:name="_Toc17121736"/>
      <w:r>
        <w:rPr>
          <w:rFonts w:hint="eastAsia"/>
        </w:rPr>
        <w:t>存放地点</w:t>
      </w:r>
      <w:bookmarkEnd w:id="63"/>
    </w:p>
    <w:p w:rsidR="00875749" w:rsidRDefault="00875749" w:rsidP="00875749">
      <w:pPr>
        <w:pStyle w:val="-"/>
        <w:ind w:firstLine="420"/>
      </w:pPr>
      <w:r>
        <w:rPr>
          <w:rFonts w:hint="eastAsia"/>
        </w:rPr>
        <w:t>深圳市福田区莲花街道益田路5999号基金大厦32-42楼。</w:t>
      </w:r>
    </w:p>
    <w:p w:rsidR="00875749" w:rsidRDefault="00875749" w:rsidP="00875749">
      <w:pPr>
        <w:pStyle w:val="-2"/>
        <w:spacing w:before="312"/>
      </w:pPr>
      <w:bookmarkStart w:id="64" w:name="_Toc17121737"/>
      <w:r>
        <w:rPr>
          <w:rFonts w:hint="eastAsia"/>
        </w:rPr>
        <w:t>查阅方式</w:t>
      </w:r>
      <w:bookmarkEnd w:id="64"/>
    </w:p>
    <w:p w:rsidR="00875749" w:rsidRDefault="00875749" w:rsidP="00875749">
      <w:pPr>
        <w:pStyle w:val="-"/>
        <w:ind w:firstLine="420"/>
      </w:pPr>
      <w:r>
        <w:rPr>
          <w:rFonts w:hint="eastAsia"/>
        </w:rPr>
        <w:t>网站：http://www.nffund.com</w:t>
      </w:r>
    </w:p>
    <w:p w:rsidR="00875749" w:rsidRPr="00D86D2A" w:rsidRDefault="00875749" w:rsidP="00875749">
      <w:pPr>
        <w:pStyle w:val="-"/>
        <w:ind w:firstLine="420"/>
      </w:pPr>
    </w:p>
    <w:p w:rsidR="00246AC2" w:rsidRPr="0063383B" w:rsidRDefault="00246AC2" w:rsidP="00E21106">
      <w:pPr>
        <w:snapToGrid w:val="0"/>
        <w:spacing w:line="360" w:lineRule="auto"/>
      </w:pPr>
    </w:p>
    <w:sectPr w:rsidR="00246AC2"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B2E" w:rsidRDefault="00746B2E" w:rsidP="00D17C56">
      <w:r>
        <w:separator/>
      </w:r>
    </w:p>
  </w:endnote>
  <w:endnote w:type="continuationSeparator" w:id="1">
    <w:p w:rsidR="00746B2E" w:rsidRDefault="00746B2E"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49" w:rsidRPr="00C8294A" w:rsidRDefault="00875749" w:rsidP="00C8294A">
    <w:pPr>
      <w:pStyle w:val="a7"/>
      <w:jc w:val="center"/>
      <w:rPr>
        <w:rFonts w:ascii="宋体" w:hAnsi="宋体"/>
      </w:rPr>
    </w:pPr>
    <w:r w:rsidRPr="00C8294A">
      <w:rPr>
        <w:rFonts w:ascii="宋体" w:hAnsi="宋体" w:hint="eastAsia"/>
        <w:bCs/>
      </w:rPr>
      <w:t>第</w:t>
    </w:r>
    <w:r w:rsidR="009A5735" w:rsidRPr="00C8294A">
      <w:rPr>
        <w:rFonts w:ascii="宋体" w:hAnsi="宋体"/>
        <w:bCs/>
      </w:rPr>
      <w:fldChar w:fldCharType="begin"/>
    </w:r>
    <w:r w:rsidRPr="00C8294A">
      <w:rPr>
        <w:rFonts w:ascii="宋体" w:hAnsi="宋体"/>
        <w:bCs/>
      </w:rPr>
      <w:instrText>PAGE  \* Arabic  \* MERGEFORMAT</w:instrText>
    </w:r>
    <w:r w:rsidR="009A5735" w:rsidRPr="00C8294A">
      <w:rPr>
        <w:rFonts w:ascii="宋体" w:hAnsi="宋体"/>
        <w:bCs/>
      </w:rPr>
      <w:fldChar w:fldCharType="separate"/>
    </w:r>
    <w:r w:rsidR="00F40117" w:rsidRPr="00F40117">
      <w:rPr>
        <w:rFonts w:ascii="宋体" w:hAnsi="宋体"/>
        <w:bCs/>
        <w:noProof/>
        <w:lang w:val="zh-CN"/>
      </w:rPr>
      <w:t>1</w:t>
    </w:r>
    <w:r w:rsidR="009A5735" w:rsidRPr="00C8294A">
      <w:rPr>
        <w:rFonts w:ascii="宋体" w:hAnsi="宋体"/>
        <w:bCs/>
      </w:rPr>
      <w:fldChar w:fldCharType="end"/>
    </w:r>
    <w:r w:rsidRPr="00C8294A">
      <w:rPr>
        <w:rFonts w:ascii="宋体" w:hAnsi="宋体" w:hint="eastAsia"/>
        <w:bCs/>
      </w:rPr>
      <w:t>页</w:t>
    </w:r>
    <w:r w:rsidRPr="00C8294A">
      <w:rPr>
        <w:rFonts w:ascii="宋体" w:hAnsi="宋体" w:hint="eastAsia"/>
        <w:lang w:val="zh-CN"/>
      </w:rPr>
      <w:t>共</w:t>
    </w:r>
    <w:r w:rsidR="009A5735" w:rsidRPr="00FB6D5E">
      <w:rPr>
        <w:rFonts w:ascii="宋体" w:hAnsi="宋体"/>
        <w:bCs/>
      </w:rPr>
      <w:fldChar w:fldCharType="begin"/>
    </w:r>
    <w:r w:rsidRPr="00FB6D5E">
      <w:rPr>
        <w:rFonts w:ascii="宋体" w:hAnsi="宋体" w:hint="eastAsia"/>
        <w:bCs/>
      </w:rPr>
      <w:instrText>=</w:instrText>
    </w:r>
    <w:r w:rsidR="009A5735" w:rsidRPr="00FB6D5E">
      <w:rPr>
        <w:rFonts w:ascii="宋体" w:hAnsi="宋体"/>
        <w:bCs/>
      </w:rPr>
      <w:fldChar w:fldCharType="begin"/>
    </w:r>
    <w:r w:rsidRPr="00FB6D5E">
      <w:rPr>
        <w:rFonts w:ascii="宋体" w:hAnsi="宋体"/>
        <w:bCs/>
      </w:rPr>
      <w:instrText xml:space="preserve"> NUMPAGES </w:instrText>
    </w:r>
    <w:r w:rsidR="009A5735" w:rsidRPr="00FB6D5E">
      <w:rPr>
        <w:rFonts w:ascii="宋体" w:hAnsi="宋体"/>
        <w:bCs/>
      </w:rPr>
      <w:fldChar w:fldCharType="separate"/>
    </w:r>
    <w:r w:rsidR="00F40117">
      <w:rPr>
        <w:rFonts w:ascii="宋体" w:hAnsi="宋体"/>
        <w:bCs/>
        <w:noProof/>
      </w:rPr>
      <w:instrText>4</w:instrText>
    </w:r>
    <w:r w:rsidR="009A5735"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009A5735" w:rsidRPr="00FB6D5E">
      <w:rPr>
        <w:rFonts w:ascii="宋体" w:hAnsi="宋体"/>
        <w:bCs/>
      </w:rPr>
      <w:fldChar w:fldCharType="separate"/>
    </w:r>
    <w:r w:rsidR="00F40117">
      <w:rPr>
        <w:rFonts w:ascii="宋体" w:hAnsi="宋体"/>
        <w:bCs/>
        <w:noProof/>
      </w:rPr>
      <w:t>3</w:t>
    </w:r>
    <w:r w:rsidR="009A5735" w:rsidRPr="00FB6D5E">
      <w:rPr>
        <w:rFonts w:ascii="宋体" w:hAnsi="宋体"/>
        <w:bCs/>
      </w:rPr>
      <w:fldChar w:fldCharType="end"/>
    </w:r>
    <w:r w:rsidRPr="00C8294A">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B2E" w:rsidRDefault="00746B2E" w:rsidP="00D17C56">
      <w:r>
        <w:separator/>
      </w:r>
    </w:p>
  </w:footnote>
  <w:footnote w:type="continuationSeparator" w:id="1">
    <w:p w:rsidR="00746B2E" w:rsidRDefault="00746B2E"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49" w:rsidRDefault="00875749" w:rsidP="00AE3F5B">
    <w:pPr>
      <w:pStyle w:val="a6"/>
      <w:pBdr>
        <w:bottom w:val="single" w:sz="4" w:space="1" w:color="auto"/>
      </w:pBdr>
      <w:jc w:val="right"/>
    </w:pPr>
    <w:r>
      <w:rPr>
        <w:rFonts w:hint="eastAsia"/>
      </w:rPr>
      <w:t>南方中债</w:t>
    </w:r>
    <w:r>
      <w:rPr>
        <w:rFonts w:hint="eastAsia"/>
      </w:rPr>
      <w:t>7-10</w:t>
    </w:r>
    <w:r>
      <w:rPr>
        <w:rFonts w:hint="eastAsia"/>
      </w:rPr>
      <w:t>年国开行债券指数证券投资基金</w:t>
    </w:r>
    <w:r>
      <w:rPr>
        <w:rFonts w:hint="eastAsia"/>
      </w:rPr>
      <w:t>2019</w:t>
    </w:r>
    <w:r>
      <w:rPr>
        <w:rFonts w:hint="eastAsia"/>
      </w:rPr>
      <w:t>年半年度报告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49" w:rsidRDefault="00875749" w:rsidP="00986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6B2E"/>
    <w:rsid w:val="00747FAD"/>
    <w:rsid w:val="00750C9A"/>
    <w:rsid w:val="0078485C"/>
    <w:rsid w:val="00797EC6"/>
    <w:rsid w:val="007D4AC7"/>
    <w:rsid w:val="007F6905"/>
    <w:rsid w:val="00800FA0"/>
    <w:rsid w:val="00823E12"/>
    <w:rsid w:val="00875749"/>
    <w:rsid w:val="00887CEB"/>
    <w:rsid w:val="008B3EBC"/>
    <w:rsid w:val="009112E0"/>
    <w:rsid w:val="009161C4"/>
    <w:rsid w:val="00922090"/>
    <w:rsid w:val="00967A2F"/>
    <w:rsid w:val="00981362"/>
    <w:rsid w:val="00986A5F"/>
    <w:rsid w:val="0099773D"/>
    <w:rsid w:val="009A0DF7"/>
    <w:rsid w:val="009A4AD8"/>
    <w:rsid w:val="009A5735"/>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13509"/>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84C31"/>
    <w:rsid w:val="00EE12CF"/>
    <w:rsid w:val="00EF763C"/>
    <w:rsid w:val="00F03A80"/>
    <w:rsid w:val="00F40117"/>
    <w:rsid w:val="00F448CB"/>
    <w:rsid w:val="00F45ADF"/>
    <w:rsid w:val="00F47050"/>
    <w:rsid w:val="00F8552E"/>
    <w:rsid w:val="00FB358D"/>
    <w:rsid w:val="00FB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rPr>
  </w:style>
  <w:style w:type="paragraph" w:customStyle="1" w:styleId="-3">
    <w:name w:val="模板-标题 3"/>
    <w:basedOn w:val="a"/>
    <w:link w:val="-3Char"/>
    <w:qFormat/>
    <w:rsid w:val="00D30948"/>
    <w:pPr>
      <w:numPr>
        <w:ilvl w:val="2"/>
        <w:numId w:val="2"/>
      </w:numPr>
      <w:spacing w:beforeLines="50" w:afterLines="50"/>
      <w:ind w:left="0" w:firstLine="0"/>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afterLines="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afterLines="50" w:line="240" w:lineRule="auto"/>
      <w:ind w:left="794" w:hanging="794"/>
      <w:jc w:val="left"/>
      <w:outlineLvl w:val="9"/>
    </w:pPr>
    <w:rPr>
      <w:sz w:val="24"/>
    </w:rPr>
  </w:style>
  <w:style w:type="paragraph" w:customStyle="1" w:styleId="XBRLTitle5">
    <w:name w:val="XBRLTitle5"/>
    <w:basedOn w:val="a9"/>
    <w:next w:val="4"/>
    <w:qFormat/>
    <w:rsid w:val="006E1115"/>
    <w:pPr>
      <w:spacing w:beforeLines="50" w:afterLines="50" w:line="240" w:lineRule="auto"/>
      <w:ind w:left="1021" w:hanging="1021"/>
      <w:jc w:val="left"/>
      <w:outlineLvl w:val="9"/>
    </w:pPr>
  </w:style>
  <w:style w:type="paragraph" w:customStyle="1" w:styleId="XBRLTitle6">
    <w:name w:val="XBRLTitle6"/>
    <w:basedOn w:val="a9"/>
    <w:next w:val="4"/>
    <w:qFormat/>
    <w:rsid w:val="006E1115"/>
    <w:pPr>
      <w:spacing w:beforeLines="50" w:afterLines="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A254-CA44-4F66-8453-36BC9077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5352</Words>
  <Characters>30511</Characters>
  <Application>Microsoft Office Word</Application>
  <DocSecurity>4</DocSecurity>
  <Lines>254</Lines>
  <Paragraphs>71</Paragraphs>
  <ScaleCrop>false</ScaleCrop>
  <Company>MC SYSTEM</Company>
  <LinksUpToDate>false</LinksUpToDate>
  <CharactersWithSpaces>35792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ZHONGM</cp:lastModifiedBy>
  <cp:revision>2</cp:revision>
  <dcterms:created xsi:type="dcterms:W3CDTF">2019-08-22T16:02:00Z</dcterms:created>
  <dcterms:modified xsi:type="dcterms:W3CDTF">2019-08-22T16:02:00Z</dcterms:modified>
</cp:coreProperties>
</file>