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704" w:rsidRPr="00FB6D5E" w:rsidRDefault="00C30704" w:rsidP="006B11F3">
      <w:pPr>
        <w:jc w:val="center"/>
        <w:rPr>
          <w:rFonts w:hint="eastAsia"/>
        </w:rPr>
      </w:pPr>
    </w:p>
    <w:p w:rsidR="00C30704" w:rsidRDefault="00C30704" w:rsidP="00D17C56">
      <w:pPr>
        <w:jc w:val="center"/>
        <w:rPr>
          <w:rFonts w:ascii="宋体" w:hAnsi="宋体"/>
          <w:b/>
          <w:bCs/>
          <w:sz w:val="48"/>
          <w:szCs w:val="30"/>
        </w:rPr>
      </w:pPr>
    </w:p>
    <w:p w:rsidR="0044723E" w:rsidRPr="0044723E" w:rsidRDefault="00AE3F5B" w:rsidP="0044723E">
      <w:pPr>
        <w:jc w:val="center"/>
        <w:rPr>
          <w:rFonts w:ascii="宋体" w:hAnsi="宋体" w:hint="eastAsia"/>
          <w:b/>
          <w:bCs/>
          <w:sz w:val="48"/>
          <w:szCs w:val="30"/>
        </w:rPr>
      </w:pPr>
      <w:r w:rsidRPr="0044723E">
        <w:rPr>
          <w:rFonts w:ascii="宋体" w:hAnsi="宋体"/>
          <w:b/>
          <w:bCs/>
          <w:sz w:val="48"/>
          <w:szCs w:val="30"/>
        </w:rPr>
        <w:t xml:space="preserve"> </w:t>
      </w:r>
      <w:r w:rsidR="00AA509B">
        <w:rPr>
          <w:rFonts w:ascii="宋体" w:hAnsi="宋体" w:hint="eastAsia"/>
          <w:b/>
          <w:bCs/>
          <w:sz w:val="48"/>
          <w:szCs w:val="30"/>
        </w:rPr>
        <w:t>南方安享绝对收益策略定期开放混合型发起式证券投资基金</w:t>
      </w:r>
      <w:r w:rsidR="00AA509B">
        <w:rPr>
          <w:rFonts w:ascii="宋体" w:hAnsi="宋体"/>
          <w:b/>
          <w:bCs/>
          <w:sz w:val="48"/>
          <w:szCs w:val="30"/>
        </w:rPr>
        <w:t>2019年半年度报告</w:t>
      </w:r>
      <w:r w:rsidR="003E409B">
        <w:rPr>
          <w:rFonts w:ascii="宋体" w:hAnsi="宋体" w:hint="eastAsia"/>
          <w:b/>
          <w:bCs/>
          <w:sz w:val="48"/>
          <w:szCs w:val="30"/>
        </w:rPr>
        <w:t xml:space="preserve"> 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AA509B"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A509B">
        <w:rPr>
          <w:rFonts w:ascii="宋体" w:hAnsi="宋体" w:hint="eastAsia"/>
          <w:b/>
          <w:bCs/>
          <w:sz w:val="28"/>
          <w:szCs w:val="30"/>
        </w:rPr>
        <w:t>南方基金管理股份有限公司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A509B">
        <w:rPr>
          <w:rFonts w:ascii="宋体" w:hAnsi="宋体" w:hint="eastAsia"/>
          <w:b/>
          <w:bCs/>
          <w:sz w:val="28"/>
          <w:szCs w:val="30"/>
        </w:rPr>
        <w:t>交通银行股份有限公司</w:t>
      </w:r>
      <w:r w:rsidR="00D17C56">
        <w:rPr>
          <w:rFonts w:ascii="宋体" w:hAnsi="宋体"/>
          <w:b/>
          <w:bCs/>
          <w:sz w:val="28"/>
          <w:szCs w:val="30"/>
        </w:rPr>
        <w:t xml:space="preserve"> </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AA509B">
        <w:rPr>
          <w:rFonts w:ascii="宋体" w:hAnsi="宋体"/>
          <w:b/>
          <w:bCs/>
          <w:sz w:val="28"/>
          <w:szCs w:val="30"/>
        </w:rPr>
        <w:t>2019年8月23日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AA509B">
      <w:pPr>
        <w:pStyle w:val="-1"/>
        <w:ind w:left="281" w:hanging="281"/>
      </w:pPr>
      <w:r>
        <w:br w:type="page"/>
      </w:r>
      <w:bookmarkStart w:id="0" w:name="_Toc17118743"/>
      <w:r w:rsidR="00AA509B">
        <w:rPr>
          <w:rFonts w:hint="eastAsia"/>
        </w:rPr>
        <w:lastRenderedPageBreak/>
        <w:t>重要提示</w:t>
      </w:r>
      <w:bookmarkEnd w:id="0"/>
    </w:p>
    <w:p w:rsidR="00AA509B" w:rsidRDefault="00AA509B" w:rsidP="00AA509B">
      <w:pPr>
        <w:pStyle w:val="-2"/>
        <w:spacing w:before="312"/>
      </w:pPr>
      <w:bookmarkStart w:id="1" w:name="_Toc17118744"/>
      <w:r>
        <w:rPr>
          <w:rFonts w:hint="eastAsia"/>
        </w:rPr>
        <w:t>重要提示</w:t>
      </w:r>
      <w:bookmarkEnd w:id="1"/>
    </w:p>
    <w:p w:rsidR="00AA509B" w:rsidRDefault="00AA509B" w:rsidP="00AA509B">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AA509B" w:rsidRDefault="00AA509B" w:rsidP="00AA509B">
      <w:pPr>
        <w:pStyle w:val="-"/>
        <w:ind w:firstLine="420"/>
      </w:pPr>
      <w:r>
        <w:rPr>
          <w:rFonts w:hint="eastAsia"/>
        </w:rPr>
        <w:t>基金托管人交通银行股份有限公司根据本基金合同规定，于2019年8月21日复核了本报告中的财务指标、净值表现、利润分配情况、财务会计报告、投资组合报告等内容，保证复核内容不存在虚假记载、误导性陈述或者重大遗漏。</w:t>
      </w:r>
    </w:p>
    <w:p w:rsidR="00AA509B" w:rsidRDefault="00AA509B" w:rsidP="00AA509B">
      <w:pPr>
        <w:pStyle w:val="-"/>
        <w:ind w:firstLine="420"/>
      </w:pPr>
      <w:r>
        <w:rPr>
          <w:rFonts w:hint="eastAsia"/>
        </w:rPr>
        <w:t>基金管理人承诺以诚实信用、勤勉尽责的原则管理和运用基金资产，但不保证基金一定盈利。</w:t>
      </w:r>
    </w:p>
    <w:p w:rsidR="00AA509B" w:rsidRDefault="00AA509B" w:rsidP="00AA509B">
      <w:pPr>
        <w:pStyle w:val="-"/>
        <w:ind w:firstLine="420"/>
      </w:pPr>
      <w:r>
        <w:rPr>
          <w:rFonts w:hint="eastAsia"/>
        </w:rPr>
        <w:t>基金的过往业绩并不代表其未来表现。投资有风险，投资者在作出投资决策前应仔细阅读本基金的招募说明书及其更新。</w:t>
      </w:r>
    </w:p>
    <w:p w:rsidR="00AA509B" w:rsidRDefault="00AA509B" w:rsidP="00AA509B">
      <w:pPr>
        <w:pStyle w:val="-"/>
        <w:ind w:firstLine="420"/>
      </w:pPr>
      <w:r>
        <w:rPr>
          <w:rFonts w:hint="eastAsia"/>
        </w:rPr>
        <w:t>本报告中财务资料未经审计。</w:t>
      </w:r>
    </w:p>
    <w:p w:rsidR="00AA509B" w:rsidRDefault="00AA509B" w:rsidP="00AA509B">
      <w:pPr>
        <w:pStyle w:val="-"/>
        <w:ind w:firstLine="420"/>
      </w:pPr>
      <w:r>
        <w:rPr>
          <w:rFonts w:hint="eastAsia"/>
        </w:rPr>
        <w:t>本报告期自2019年1月1日起至6月30日止。</w:t>
      </w:r>
    </w:p>
    <w:p w:rsidR="003E409B" w:rsidRDefault="003E409B" w:rsidP="00AA509B">
      <w:pPr>
        <w:pStyle w:val="-"/>
        <w:ind w:firstLine="420"/>
      </w:pPr>
      <w:r>
        <w:rPr>
          <w:rFonts w:hint="eastAsia"/>
          <w:szCs w:val="24"/>
        </w:rPr>
        <w:t>本半年度报告摘要摘自半年度报告正文，投资者欲了解详细内容，应阅读半年度报告正文。</w:t>
      </w:r>
    </w:p>
    <w:p w:rsidR="00AA509B" w:rsidRDefault="00AA509B">
      <w:pPr>
        <w:widowControl/>
        <w:jc w:val="left"/>
        <w:rPr>
          <w:rFonts w:ascii="宋体" w:hAnsi="宋体"/>
          <w:color w:val="222222"/>
          <w:kern w:val="0"/>
          <w:szCs w:val="21"/>
          <w:lang w:val="x-none" w:eastAsia="x-none"/>
        </w:rPr>
      </w:pPr>
      <w:r>
        <w:br w:type="page"/>
      </w:r>
    </w:p>
    <w:p w:rsidR="00AA509B" w:rsidRDefault="00AA509B" w:rsidP="00AA509B">
      <w:pPr>
        <w:pStyle w:val="-1"/>
        <w:ind w:left="281" w:hanging="281"/>
      </w:pPr>
      <w:r>
        <w:rPr>
          <w:rFonts w:hint="eastAsia"/>
        </w:rPr>
        <w:lastRenderedPageBreak/>
        <w:t xml:space="preserve">  </w:t>
      </w:r>
      <w:bookmarkStart w:id="2" w:name="_Toc17118746"/>
      <w:r>
        <w:rPr>
          <w:rFonts w:hint="eastAsia"/>
        </w:rPr>
        <w:t>基金简介</w:t>
      </w:r>
      <w:bookmarkEnd w:id="2"/>
      <w:r>
        <w:rPr>
          <w:rFonts w:hint="eastAsia"/>
        </w:rPr>
        <w:t xml:space="preserve"> </w:t>
      </w:r>
    </w:p>
    <w:p w:rsidR="00AA509B" w:rsidRDefault="00AA509B" w:rsidP="00AA509B">
      <w:pPr>
        <w:pStyle w:val="-2"/>
        <w:spacing w:before="312"/>
      </w:pPr>
      <w:bookmarkStart w:id="3" w:name="_Toc17118747"/>
      <w:r>
        <w:rPr>
          <w:rFonts w:hint="eastAsia"/>
        </w:rPr>
        <w:t>基金基本情况</w:t>
      </w:r>
      <w:bookmarkEnd w:id="3"/>
    </w:p>
    <w:tbl>
      <w:tblPr>
        <w:tblStyle w:val="-noheader"/>
        <w:tblW w:w="0" w:type="auto"/>
        <w:tblLayout w:type="fixed"/>
        <w:tblLook w:val="04A0" w:firstRow="1" w:lastRow="0" w:firstColumn="1" w:lastColumn="0" w:noHBand="0" w:noVBand="1"/>
      </w:tblPr>
      <w:tblGrid>
        <w:gridCol w:w="3805"/>
        <w:gridCol w:w="4700"/>
      </w:tblGrid>
      <w:tr w:rsidR="00AA509B" w:rsidTr="00AA509B">
        <w:tc>
          <w:tcPr>
            <w:tcW w:w="3805" w:type="dxa"/>
          </w:tcPr>
          <w:p w:rsidR="00AA509B" w:rsidRDefault="00AA509B" w:rsidP="00AA509B">
            <w:pPr>
              <w:jc w:val="left"/>
            </w:pPr>
            <w:r>
              <w:rPr>
                <w:rFonts w:hint="eastAsia"/>
              </w:rPr>
              <w:t>基金简称</w:t>
            </w:r>
          </w:p>
        </w:tc>
        <w:tc>
          <w:tcPr>
            <w:tcW w:w="4700" w:type="dxa"/>
          </w:tcPr>
          <w:p w:rsidR="00AA509B" w:rsidRDefault="00AA509B" w:rsidP="00AA509B">
            <w:pPr>
              <w:jc w:val="left"/>
            </w:pPr>
            <w:r>
              <w:rPr>
                <w:rFonts w:hint="eastAsia"/>
              </w:rPr>
              <w:t>南方安享绝对收益策略定期开放混合型发起式</w:t>
            </w:r>
          </w:p>
        </w:tc>
      </w:tr>
      <w:tr w:rsidR="00AA509B" w:rsidTr="00AA509B">
        <w:tc>
          <w:tcPr>
            <w:tcW w:w="3805" w:type="dxa"/>
          </w:tcPr>
          <w:p w:rsidR="00AA509B" w:rsidRDefault="00AA509B" w:rsidP="00AA509B">
            <w:pPr>
              <w:jc w:val="left"/>
            </w:pPr>
            <w:r>
              <w:rPr>
                <w:rFonts w:hint="eastAsia"/>
              </w:rPr>
              <w:t>基金主代码</w:t>
            </w:r>
          </w:p>
        </w:tc>
        <w:tc>
          <w:tcPr>
            <w:tcW w:w="4700" w:type="dxa"/>
          </w:tcPr>
          <w:p w:rsidR="00AA509B" w:rsidRDefault="00AA509B" w:rsidP="00AA509B">
            <w:pPr>
              <w:jc w:val="left"/>
            </w:pPr>
            <w:r>
              <w:t>002527</w:t>
            </w:r>
          </w:p>
        </w:tc>
      </w:tr>
      <w:tr w:rsidR="00AA509B" w:rsidTr="00AA509B">
        <w:tc>
          <w:tcPr>
            <w:tcW w:w="3805" w:type="dxa"/>
          </w:tcPr>
          <w:p w:rsidR="00AA509B" w:rsidRDefault="00AA509B" w:rsidP="00AA509B">
            <w:pPr>
              <w:jc w:val="left"/>
            </w:pPr>
            <w:r>
              <w:rPr>
                <w:rFonts w:hint="eastAsia"/>
              </w:rPr>
              <w:t>交易代码</w:t>
            </w:r>
          </w:p>
        </w:tc>
        <w:tc>
          <w:tcPr>
            <w:tcW w:w="4700" w:type="dxa"/>
          </w:tcPr>
          <w:p w:rsidR="00AA509B" w:rsidRDefault="00AA509B" w:rsidP="00AA509B">
            <w:pPr>
              <w:jc w:val="left"/>
            </w:pPr>
            <w:r>
              <w:t>002527</w:t>
            </w:r>
          </w:p>
        </w:tc>
      </w:tr>
      <w:tr w:rsidR="00AA509B" w:rsidTr="00AA509B">
        <w:tc>
          <w:tcPr>
            <w:tcW w:w="3805" w:type="dxa"/>
          </w:tcPr>
          <w:p w:rsidR="00AA509B" w:rsidRDefault="00AA509B" w:rsidP="00AA509B">
            <w:pPr>
              <w:jc w:val="left"/>
            </w:pPr>
            <w:r>
              <w:rPr>
                <w:rFonts w:hint="eastAsia"/>
              </w:rPr>
              <w:t>基金运作方式</w:t>
            </w:r>
          </w:p>
        </w:tc>
        <w:tc>
          <w:tcPr>
            <w:tcW w:w="4700" w:type="dxa"/>
          </w:tcPr>
          <w:p w:rsidR="00AA509B" w:rsidRDefault="00AA509B" w:rsidP="00AA509B">
            <w:pPr>
              <w:jc w:val="left"/>
            </w:pPr>
            <w:r>
              <w:rPr>
                <w:rFonts w:hint="eastAsia"/>
              </w:rPr>
              <w:t>契约型开放式</w:t>
            </w:r>
          </w:p>
        </w:tc>
      </w:tr>
      <w:tr w:rsidR="00AA509B" w:rsidTr="00AA509B">
        <w:tc>
          <w:tcPr>
            <w:tcW w:w="3805" w:type="dxa"/>
          </w:tcPr>
          <w:p w:rsidR="00AA509B" w:rsidRDefault="00AA509B" w:rsidP="00AA509B">
            <w:pPr>
              <w:jc w:val="left"/>
            </w:pPr>
            <w:r>
              <w:rPr>
                <w:rFonts w:hint="eastAsia"/>
              </w:rPr>
              <w:t>基金合同生效日</w:t>
            </w:r>
          </w:p>
        </w:tc>
        <w:tc>
          <w:tcPr>
            <w:tcW w:w="4700" w:type="dxa"/>
          </w:tcPr>
          <w:p w:rsidR="00AA509B" w:rsidRDefault="00AA509B" w:rsidP="00AA509B">
            <w:pPr>
              <w:jc w:val="left"/>
            </w:pPr>
            <w:r>
              <w:rPr>
                <w:rFonts w:hint="eastAsia"/>
              </w:rPr>
              <w:t>2016</w:t>
            </w:r>
            <w:r>
              <w:rPr>
                <w:rFonts w:hint="eastAsia"/>
              </w:rPr>
              <w:t>年</w:t>
            </w:r>
            <w:r>
              <w:rPr>
                <w:rFonts w:hint="eastAsia"/>
              </w:rPr>
              <w:t>4</w:t>
            </w:r>
            <w:r>
              <w:rPr>
                <w:rFonts w:hint="eastAsia"/>
              </w:rPr>
              <w:t>月</w:t>
            </w:r>
            <w:r>
              <w:rPr>
                <w:rFonts w:hint="eastAsia"/>
              </w:rPr>
              <w:t>8</w:t>
            </w:r>
            <w:r>
              <w:rPr>
                <w:rFonts w:hint="eastAsia"/>
              </w:rPr>
              <w:t>日</w:t>
            </w:r>
          </w:p>
        </w:tc>
      </w:tr>
      <w:tr w:rsidR="00AA509B" w:rsidTr="00AA509B">
        <w:tc>
          <w:tcPr>
            <w:tcW w:w="3805" w:type="dxa"/>
          </w:tcPr>
          <w:p w:rsidR="00AA509B" w:rsidRDefault="00AA509B" w:rsidP="00AA509B">
            <w:pPr>
              <w:jc w:val="left"/>
            </w:pPr>
            <w:r>
              <w:rPr>
                <w:rFonts w:hint="eastAsia"/>
              </w:rPr>
              <w:t>基金管理人</w:t>
            </w:r>
          </w:p>
        </w:tc>
        <w:tc>
          <w:tcPr>
            <w:tcW w:w="4700" w:type="dxa"/>
          </w:tcPr>
          <w:p w:rsidR="00AA509B" w:rsidRDefault="00AA509B" w:rsidP="00AA509B">
            <w:pPr>
              <w:jc w:val="left"/>
            </w:pPr>
            <w:r>
              <w:rPr>
                <w:rFonts w:hint="eastAsia"/>
              </w:rPr>
              <w:t>南方基金管理股份有限公司</w:t>
            </w:r>
          </w:p>
        </w:tc>
      </w:tr>
      <w:tr w:rsidR="00AA509B" w:rsidTr="00AA509B">
        <w:tc>
          <w:tcPr>
            <w:tcW w:w="3805" w:type="dxa"/>
          </w:tcPr>
          <w:p w:rsidR="00AA509B" w:rsidRDefault="00AA509B" w:rsidP="00AA509B">
            <w:pPr>
              <w:jc w:val="left"/>
            </w:pPr>
            <w:r>
              <w:rPr>
                <w:rFonts w:hint="eastAsia"/>
              </w:rPr>
              <w:t>基金托管人</w:t>
            </w:r>
          </w:p>
        </w:tc>
        <w:tc>
          <w:tcPr>
            <w:tcW w:w="4700" w:type="dxa"/>
          </w:tcPr>
          <w:p w:rsidR="00AA509B" w:rsidRDefault="00AA509B" w:rsidP="00AA509B">
            <w:pPr>
              <w:jc w:val="left"/>
            </w:pPr>
            <w:r>
              <w:rPr>
                <w:rFonts w:hint="eastAsia"/>
              </w:rPr>
              <w:t>交通银行股份有限公司</w:t>
            </w:r>
          </w:p>
        </w:tc>
      </w:tr>
      <w:tr w:rsidR="00AA509B" w:rsidTr="00AA509B">
        <w:tc>
          <w:tcPr>
            <w:tcW w:w="3805" w:type="dxa"/>
          </w:tcPr>
          <w:p w:rsidR="00AA509B" w:rsidRDefault="00AA509B" w:rsidP="00AA509B">
            <w:pPr>
              <w:jc w:val="left"/>
            </w:pPr>
            <w:r>
              <w:rPr>
                <w:rFonts w:hint="eastAsia"/>
              </w:rPr>
              <w:t>报告期末基金份额总额</w:t>
            </w:r>
          </w:p>
        </w:tc>
        <w:tc>
          <w:tcPr>
            <w:tcW w:w="4700" w:type="dxa"/>
          </w:tcPr>
          <w:p w:rsidR="00AA509B" w:rsidRDefault="00AA509B" w:rsidP="00AA509B">
            <w:pPr>
              <w:jc w:val="left"/>
            </w:pPr>
            <w:r>
              <w:rPr>
                <w:rFonts w:hint="eastAsia"/>
              </w:rPr>
              <w:t>120,689,226.22</w:t>
            </w:r>
            <w:r>
              <w:rPr>
                <w:rFonts w:hint="eastAsia"/>
              </w:rPr>
              <w:t>份</w:t>
            </w:r>
          </w:p>
        </w:tc>
      </w:tr>
      <w:tr w:rsidR="00AA509B" w:rsidTr="00AA509B">
        <w:tc>
          <w:tcPr>
            <w:tcW w:w="3805" w:type="dxa"/>
          </w:tcPr>
          <w:p w:rsidR="00AA509B" w:rsidRDefault="00AA509B" w:rsidP="00AA509B">
            <w:pPr>
              <w:jc w:val="left"/>
            </w:pPr>
            <w:r>
              <w:rPr>
                <w:rFonts w:hint="eastAsia"/>
              </w:rPr>
              <w:t>基金合同存续期</w:t>
            </w:r>
          </w:p>
        </w:tc>
        <w:tc>
          <w:tcPr>
            <w:tcW w:w="4700" w:type="dxa"/>
          </w:tcPr>
          <w:p w:rsidR="00AA509B" w:rsidRDefault="00AA509B" w:rsidP="00AA509B">
            <w:pPr>
              <w:jc w:val="left"/>
            </w:pPr>
            <w:r>
              <w:rPr>
                <w:rFonts w:hint="eastAsia"/>
              </w:rPr>
              <w:t>不定期</w:t>
            </w:r>
          </w:p>
        </w:tc>
      </w:tr>
    </w:tbl>
    <w:p w:rsidR="00AA509B" w:rsidRDefault="00AA509B" w:rsidP="00AA509B">
      <w:pPr>
        <w:pStyle w:val="-8"/>
      </w:pPr>
      <w:r>
        <w:rPr>
          <w:rFonts w:hint="eastAsia"/>
        </w:rPr>
        <w:t>注：本基金在交易所行情系统净值揭示等其他信息披露场合下，可简称为“南方安享绝对收益”。</w:t>
      </w:r>
    </w:p>
    <w:p w:rsidR="00AA509B" w:rsidRDefault="00AA509B" w:rsidP="00AA509B">
      <w:pPr>
        <w:pStyle w:val="-2"/>
        <w:spacing w:before="312"/>
      </w:pPr>
      <w:bookmarkStart w:id="4" w:name="_Toc17118748"/>
      <w:r>
        <w:rPr>
          <w:rFonts w:hint="eastAsia"/>
        </w:rPr>
        <w:t>基金产品说明</w:t>
      </w:r>
      <w:bookmarkEnd w:id="4"/>
    </w:p>
    <w:tbl>
      <w:tblPr>
        <w:tblStyle w:val="-noheader"/>
        <w:tblW w:w="0" w:type="auto"/>
        <w:tblLayout w:type="fixed"/>
        <w:tblLook w:val="04A0" w:firstRow="1" w:lastRow="0" w:firstColumn="1" w:lastColumn="0" w:noHBand="0" w:noVBand="1"/>
      </w:tblPr>
      <w:tblGrid>
        <w:gridCol w:w="1701"/>
        <w:gridCol w:w="6804"/>
      </w:tblGrid>
      <w:tr w:rsidR="00AA509B" w:rsidTr="00AA509B">
        <w:tc>
          <w:tcPr>
            <w:tcW w:w="1701" w:type="dxa"/>
          </w:tcPr>
          <w:p w:rsidR="00AA509B" w:rsidRDefault="00AA509B" w:rsidP="00AA509B">
            <w:pPr>
              <w:jc w:val="left"/>
            </w:pPr>
            <w:r>
              <w:rPr>
                <w:rFonts w:hint="eastAsia"/>
              </w:rPr>
              <w:t>投资目标</w:t>
            </w:r>
          </w:p>
        </w:tc>
        <w:tc>
          <w:tcPr>
            <w:tcW w:w="6804" w:type="dxa"/>
          </w:tcPr>
          <w:p w:rsidR="00AA509B" w:rsidRDefault="00AA509B" w:rsidP="00AA509B">
            <w:pPr>
              <w:jc w:val="left"/>
            </w:pPr>
            <w:r>
              <w:rPr>
                <w:rFonts w:hint="eastAsia"/>
              </w:rPr>
              <w:t>灵活应用多种绝对收益策略对冲本基金的系统性风险，寻求基金资产的长期稳健增值。</w:t>
            </w:r>
          </w:p>
        </w:tc>
      </w:tr>
      <w:tr w:rsidR="00AA509B" w:rsidTr="00AA509B">
        <w:tc>
          <w:tcPr>
            <w:tcW w:w="1701" w:type="dxa"/>
          </w:tcPr>
          <w:p w:rsidR="00AA509B" w:rsidRDefault="00AA509B" w:rsidP="00AA509B">
            <w:pPr>
              <w:jc w:val="left"/>
            </w:pPr>
            <w:r>
              <w:rPr>
                <w:rFonts w:hint="eastAsia"/>
              </w:rPr>
              <w:t>投资策略</w:t>
            </w:r>
          </w:p>
        </w:tc>
        <w:tc>
          <w:tcPr>
            <w:tcW w:w="6804" w:type="dxa"/>
          </w:tcPr>
          <w:p w:rsidR="00AA509B" w:rsidRDefault="00AA509B" w:rsidP="00AA509B">
            <w:pPr>
              <w:jc w:val="left"/>
            </w:pPr>
            <w:r>
              <w:rPr>
                <w:rFonts w:hint="eastAsia"/>
              </w:rPr>
              <w:t>本基金力争通过合理判断市场走势，合理配置股票、股指期货、债券等投资工具的比例，通过定量和定性相结合的方法精选个股，并通过卖出股指期货合约对冲股票组合的市场风险，在尽量避免投资组合资产损失的前提下力争实现较为稳定的绝对回报。</w:t>
            </w:r>
          </w:p>
        </w:tc>
      </w:tr>
      <w:tr w:rsidR="00AA509B" w:rsidTr="00AA509B">
        <w:tc>
          <w:tcPr>
            <w:tcW w:w="1701" w:type="dxa"/>
          </w:tcPr>
          <w:p w:rsidR="00AA509B" w:rsidRDefault="00AA509B" w:rsidP="00AA509B">
            <w:pPr>
              <w:jc w:val="left"/>
            </w:pPr>
            <w:r>
              <w:rPr>
                <w:rFonts w:hint="eastAsia"/>
              </w:rPr>
              <w:t>业绩比较基准</w:t>
            </w:r>
          </w:p>
        </w:tc>
        <w:tc>
          <w:tcPr>
            <w:tcW w:w="6804" w:type="dxa"/>
          </w:tcPr>
          <w:p w:rsidR="00AA509B" w:rsidRDefault="00AA509B" w:rsidP="00AA509B">
            <w:pPr>
              <w:jc w:val="left"/>
            </w:pPr>
            <w:r>
              <w:rPr>
                <w:rFonts w:hint="eastAsia"/>
              </w:rPr>
              <w:t>中国人民银行公布的同期一年期定期存款基准利率</w:t>
            </w:r>
            <w:r>
              <w:rPr>
                <w:rFonts w:hint="eastAsia"/>
              </w:rPr>
              <w:t>(</w:t>
            </w:r>
            <w:r>
              <w:rPr>
                <w:rFonts w:hint="eastAsia"/>
              </w:rPr>
              <w:t>税后</w:t>
            </w:r>
            <w:r>
              <w:rPr>
                <w:rFonts w:hint="eastAsia"/>
              </w:rPr>
              <w:t>)+2%</w:t>
            </w:r>
          </w:p>
        </w:tc>
      </w:tr>
      <w:tr w:rsidR="00AA509B" w:rsidTr="00AA509B">
        <w:tc>
          <w:tcPr>
            <w:tcW w:w="1701" w:type="dxa"/>
          </w:tcPr>
          <w:p w:rsidR="00AA509B" w:rsidRDefault="00AA509B" w:rsidP="00AA509B">
            <w:pPr>
              <w:jc w:val="left"/>
            </w:pPr>
            <w:r>
              <w:rPr>
                <w:rFonts w:hint="eastAsia"/>
              </w:rPr>
              <w:t>风险收益特征</w:t>
            </w:r>
          </w:p>
        </w:tc>
        <w:tc>
          <w:tcPr>
            <w:tcW w:w="6804" w:type="dxa"/>
          </w:tcPr>
          <w:p w:rsidR="00AA509B" w:rsidRDefault="00AA509B" w:rsidP="00AA509B">
            <w:pPr>
              <w:jc w:val="left"/>
            </w:pPr>
            <w:r>
              <w:rPr>
                <w:rFonts w:hint="eastAsia"/>
              </w:rPr>
              <w:t>本基金为特殊的混合型基金，通过采用多种绝对收益策略剥离市场系统性风险，因此相对股票型基金和一般的混合型基金其预期风险较小。而相对其业绩比较基准，由于绝对收益策略投资结果的不确定性，因此不能保证一定能获得超越业绩比较基准的绝对收益。</w:t>
            </w:r>
          </w:p>
        </w:tc>
      </w:tr>
    </w:tbl>
    <w:p w:rsidR="00AA509B" w:rsidRDefault="00AA509B" w:rsidP="00AA509B">
      <w:pPr>
        <w:pStyle w:val="-2"/>
        <w:spacing w:before="312"/>
      </w:pPr>
      <w:bookmarkStart w:id="5" w:name="_Toc17118749"/>
      <w:r>
        <w:rPr>
          <w:rFonts w:hint="eastAsia"/>
        </w:rPr>
        <w:t>基金管理人和基金托管人</w:t>
      </w:r>
      <w:bookmarkEnd w:id="5"/>
    </w:p>
    <w:tbl>
      <w:tblPr>
        <w:tblStyle w:val="-noheader"/>
        <w:tblW w:w="0" w:type="auto"/>
        <w:tblLayout w:type="fixed"/>
        <w:tblLook w:val="04A0" w:firstRow="1" w:lastRow="0" w:firstColumn="1" w:lastColumn="0" w:noHBand="0" w:noVBand="1"/>
      </w:tblPr>
      <w:tblGrid>
        <w:gridCol w:w="1701"/>
        <w:gridCol w:w="1418"/>
        <w:gridCol w:w="2325"/>
        <w:gridCol w:w="3062"/>
      </w:tblGrid>
      <w:tr w:rsidR="00AA509B" w:rsidTr="00AA509B">
        <w:tc>
          <w:tcPr>
            <w:tcW w:w="3119" w:type="dxa"/>
            <w:gridSpan w:val="2"/>
          </w:tcPr>
          <w:p w:rsidR="00AA509B" w:rsidRDefault="00AA509B" w:rsidP="00AA509B">
            <w:pPr>
              <w:jc w:val="left"/>
            </w:pPr>
            <w:r>
              <w:rPr>
                <w:rFonts w:hint="eastAsia"/>
              </w:rPr>
              <w:t>项目</w:t>
            </w:r>
          </w:p>
        </w:tc>
        <w:tc>
          <w:tcPr>
            <w:tcW w:w="2325" w:type="dxa"/>
          </w:tcPr>
          <w:p w:rsidR="00AA509B" w:rsidRDefault="00AA509B" w:rsidP="00AA509B">
            <w:pPr>
              <w:jc w:val="left"/>
            </w:pPr>
            <w:r>
              <w:rPr>
                <w:rFonts w:hint="eastAsia"/>
              </w:rPr>
              <w:t>基金管理人</w:t>
            </w:r>
          </w:p>
        </w:tc>
        <w:tc>
          <w:tcPr>
            <w:tcW w:w="3062" w:type="dxa"/>
          </w:tcPr>
          <w:p w:rsidR="00AA509B" w:rsidRDefault="00AA509B" w:rsidP="00AA509B">
            <w:pPr>
              <w:jc w:val="left"/>
            </w:pPr>
            <w:r>
              <w:rPr>
                <w:rFonts w:hint="eastAsia"/>
              </w:rPr>
              <w:t>基金托管人</w:t>
            </w:r>
          </w:p>
        </w:tc>
      </w:tr>
      <w:tr w:rsidR="00AA509B" w:rsidTr="00AA509B">
        <w:tc>
          <w:tcPr>
            <w:tcW w:w="3119" w:type="dxa"/>
            <w:gridSpan w:val="2"/>
          </w:tcPr>
          <w:p w:rsidR="00AA509B" w:rsidRDefault="00AA509B" w:rsidP="00AA509B">
            <w:pPr>
              <w:jc w:val="left"/>
            </w:pPr>
            <w:r>
              <w:rPr>
                <w:rFonts w:hint="eastAsia"/>
              </w:rPr>
              <w:t>名称</w:t>
            </w:r>
          </w:p>
        </w:tc>
        <w:tc>
          <w:tcPr>
            <w:tcW w:w="2325" w:type="dxa"/>
          </w:tcPr>
          <w:p w:rsidR="00AA509B" w:rsidRDefault="00AA509B" w:rsidP="00AA509B">
            <w:pPr>
              <w:jc w:val="left"/>
            </w:pPr>
            <w:r>
              <w:rPr>
                <w:rFonts w:hint="eastAsia"/>
              </w:rPr>
              <w:t>南方基金管理股份有限公司</w:t>
            </w:r>
          </w:p>
        </w:tc>
        <w:tc>
          <w:tcPr>
            <w:tcW w:w="3062" w:type="dxa"/>
          </w:tcPr>
          <w:p w:rsidR="00AA509B" w:rsidRDefault="00AA509B" w:rsidP="00AA509B">
            <w:pPr>
              <w:jc w:val="left"/>
            </w:pPr>
            <w:r>
              <w:rPr>
                <w:rFonts w:hint="eastAsia"/>
              </w:rPr>
              <w:t>交通银行股份有限公司</w:t>
            </w:r>
          </w:p>
        </w:tc>
      </w:tr>
      <w:tr w:rsidR="00AA509B" w:rsidTr="00AA509B">
        <w:tc>
          <w:tcPr>
            <w:tcW w:w="1701" w:type="dxa"/>
            <w:vMerge w:val="restart"/>
          </w:tcPr>
          <w:p w:rsidR="00AA509B" w:rsidRDefault="00AA509B" w:rsidP="00AA509B">
            <w:pPr>
              <w:jc w:val="left"/>
            </w:pPr>
            <w:r>
              <w:rPr>
                <w:rFonts w:hint="eastAsia"/>
              </w:rPr>
              <w:t>信息披露负责人</w:t>
            </w:r>
          </w:p>
        </w:tc>
        <w:tc>
          <w:tcPr>
            <w:tcW w:w="1418" w:type="dxa"/>
          </w:tcPr>
          <w:p w:rsidR="00AA509B" w:rsidRDefault="00AA509B" w:rsidP="00AA509B">
            <w:pPr>
              <w:jc w:val="left"/>
            </w:pPr>
            <w:r>
              <w:rPr>
                <w:rFonts w:hint="eastAsia"/>
              </w:rPr>
              <w:t>姓名</w:t>
            </w:r>
          </w:p>
        </w:tc>
        <w:tc>
          <w:tcPr>
            <w:tcW w:w="2325" w:type="dxa"/>
          </w:tcPr>
          <w:p w:rsidR="00AA509B" w:rsidRDefault="00AA509B" w:rsidP="00AA509B">
            <w:pPr>
              <w:jc w:val="left"/>
            </w:pPr>
            <w:r>
              <w:rPr>
                <w:rFonts w:hint="eastAsia"/>
              </w:rPr>
              <w:t>常克川</w:t>
            </w:r>
          </w:p>
        </w:tc>
        <w:tc>
          <w:tcPr>
            <w:tcW w:w="3062" w:type="dxa"/>
          </w:tcPr>
          <w:p w:rsidR="00AA509B" w:rsidRDefault="00AA509B" w:rsidP="00AA509B">
            <w:pPr>
              <w:jc w:val="left"/>
            </w:pPr>
            <w:r>
              <w:rPr>
                <w:rFonts w:hint="eastAsia"/>
              </w:rPr>
              <w:t>陆志俊</w:t>
            </w:r>
          </w:p>
        </w:tc>
      </w:tr>
      <w:tr w:rsidR="00AA509B" w:rsidTr="00AA509B">
        <w:tc>
          <w:tcPr>
            <w:tcW w:w="1701" w:type="dxa"/>
            <w:vMerge/>
          </w:tcPr>
          <w:p w:rsidR="00AA509B" w:rsidRDefault="00AA509B" w:rsidP="00AA509B">
            <w:pPr>
              <w:jc w:val="left"/>
            </w:pPr>
          </w:p>
        </w:tc>
        <w:tc>
          <w:tcPr>
            <w:tcW w:w="1418" w:type="dxa"/>
          </w:tcPr>
          <w:p w:rsidR="00AA509B" w:rsidRDefault="00AA509B" w:rsidP="00AA509B">
            <w:pPr>
              <w:jc w:val="left"/>
            </w:pPr>
            <w:r>
              <w:rPr>
                <w:rFonts w:hint="eastAsia"/>
              </w:rPr>
              <w:t>联系电话</w:t>
            </w:r>
          </w:p>
        </w:tc>
        <w:tc>
          <w:tcPr>
            <w:tcW w:w="2325" w:type="dxa"/>
          </w:tcPr>
          <w:p w:rsidR="00AA509B" w:rsidRDefault="00AA509B" w:rsidP="00AA509B">
            <w:pPr>
              <w:jc w:val="left"/>
            </w:pPr>
            <w:r>
              <w:t>0755-82763888</w:t>
            </w:r>
          </w:p>
        </w:tc>
        <w:tc>
          <w:tcPr>
            <w:tcW w:w="3062" w:type="dxa"/>
          </w:tcPr>
          <w:p w:rsidR="00AA509B" w:rsidRDefault="00AA509B" w:rsidP="00AA509B">
            <w:pPr>
              <w:jc w:val="left"/>
            </w:pPr>
            <w:r>
              <w:t>95559</w:t>
            </w:r>
          </w:p>
        </w:tc>
      </w:tr>
      <w:tr w:rsidR="00AA509B" w:rsidTr="00AA509B">
        <w:tc>
          <w:tcPr>
            <w:tcW w:w="1701" w:type="dxa"/>
            <w:vMerge/>
          </w:tcPr>
          <w:p w:rsidR="00AA509B" w:rsidRDefault="00AA509B" w:rsidP="00AA509B">
            <w:pPr>
              <w:jc w:val="left"/>
            </w:pPr>
          </w:p>
        </w:tc>
        <w:tc>
          <w:tcPr>
            <w:tcW w:w="1418" w:type="dxa"/>
          </w:tcPr>
          <w:p w:rsidR="00AA509B" w:rsidRDefault="00AA509B" w:rsidP="00AA509B">
            <w:pPr>
              <w:jc w:val="left"/>
            </w:pPr>
            <w:r>
              <w:rPr>
                <w:rFonts w:hint="eastAsia"/>
              </w:rPr>
              <w:t>电子邮箱</w:t>
            </w:r>
          </w:p>
        </w:tc>
        <w:tc>
          <w:tcPr>
            <w:tcW w:w="2325" w:type="dxa"/>
          </w:tcPr>
          <w:p w:rsidR="00AA509B" w:rsidRDefault="00AA509B" w:rsidP="00AA509B">
            <w:pPr>
              <w:jc w:val="left"/>
            </w:pPr>
            <w:r>
              <w:t>manager@southernfund.com</w:t>
            </w:r>
          </w:p>
        </w:tc>
        <w:tc>
          <w:tcPr>
            <w:tcW w:w="3062" w:type="dxa"/>
          </w:tcPr>
          <w:p w:rsidR="00AA509B" w:rsidRDefault="00AA509B" w:rsidP="00AA509B">
            <w:pPr>
              <w:jc w:val="left"/>
            </w:pPr>
            <w:r>
              <w:t>luzj@bankcomm.com</w:t>
            </w:r>
          </w:p>
        </w:tc>
      </w:tr>
      <w:tr w:rsidR="00AA509B" w:rsidTr="00AA509B">
        <w:tc>
          <w:tcPr>
            <w:tcW w:w="3119" w:type="dxa"/>
            <w:gridSpan w:val="2"/>
          </w:tcPr>
          <w:p w:rsidR="00AA509B" w:rsidRDefault="00AA509B" w:rsidP="00AA509B">
            <w:pPr>
              <w:jc w:val="left"/>
            </w:pPr>
            <w:r>
              <w:rPr>
                <w:rFonts w:hint="eastAsia"/>
              </w:rPr>
              <w:t>客户服务电话</w:t>
            </w:r>
          </w:p>
        </w:tc>
        <w:tc>
          <w:tcPr>
            <w:tcW w:w="2325" w:type="dxa"/>
          </w:tcPr>
          <w:p w:rsidR="00AA509B" w:rsidRDefault="00AA509B" w:rsidP="00AA509B">
            <w:pPr>
              <w:jc w:val="left"/>
            </w:pPr>
            <w:r>
              <w:t>400-889-8899</w:t>
            </w:r>
          </w:p>
        </w:tc>
        <w:tc>
          <w:tcPr>
            <w:tcW w:w="3062" w:type="dxa"/>
          </w:tcPr>
          <w:p w:rsidR="00AA509B" w:rsidRDefault="00AA509B" w:rsidP="00AA509B">
            <w:pPr>
              <w:jc w:val="left"/>
            </w:pPr>
            <w:r>
              <w:t>95559</w:t>
            </w:r>
          </w:p>
        </w:tc>
      </w:tr>
      <w:tr w:rsidR="00AA509B" w:rsidTr="00AA509B">
        <w:tc>
          <w:tcPr>
            <w:tcW w:w="3119" w:type="dxa"/>
            <w:gridSpan w:val="2"/>
          </w:tcPr>
          <w:p w:rsidR="00AA509B" w:rsidRDefault="00AA509B" w:rsidP="00AA509B">
            <w:pPr>
              <w:jc w:val="left"/>
            </w:pPr>
            <w:r>
              <w:rPr>
                <w:rFonts w:hint="eastAsia"/>
              </w:rPr>
              <w:t>传真</w:t>
            </w:r>
          </w:p>
        </w:tc>
        <w:tc>
          <w:tcPr>
            <w:tcW w:w="2325" w:type="dxa"/>
          </w:tcPr>
          <w:p w:rsidR="00AA509B" w:rsidRDefault="00AA509B" w:rsidP="00AA509B">
            <w:pPr>
              <w:jc w:val="left"/>
            </w:pPr>
            <w:r>
              <w:t>0755-82763889</w:t>
            </w:r>
          </w:p>
        </w:tc>
        <w:tc>
          <w:tcPr>
            <w:tcW w:w="3062" w:type="dxa"/>
          </w:tcPr>
          <w:p w:rsidR="00AA509B" w:rsidRDefault="00AA509B" w:rsidP="00AA509B">
            <w:pPr>
              <w:jc w:val="left"/>
            </w:pPr>
            <w:r>
              <w:t>021-62701216</w:t>
            </w:r>
          </w:p>
        </w:tc>
      </w:tr>
    </w:tbl>
    <w:p w:rsidR="00AA509B" w:rsidRDefault="00AA509B" w:rsidP="00AA509B">
      <w:pPr>
        <w:pStyle w:val="-2"/>
        <w:spacing w:before="312"/>
      </w:pPr>
      <w:bookmarkStart w:id="6" w:name="_Toc17118750"/>
      <w:r>
        <w:rPr>
          <w:rFonts w:hint="eastAsia"/>
        </w:rPr>
        <w:lastRenderedPageBreak/>
        <w:t>信息披露方式</w:t>
      </w:r>
      <w:bookmarkEnd w:id="6"/>
    </w:p>
    <w:tbl>
      <w:tblPr>
        <w:tblStyle w:val="-noheader"/>
        <w:tblW w:w="8505" w:type="dxa"/>
        <w:tblLayout w:type="fixed"/>
        <w:tblLook w:val="04A0" w:firstRow="1" w:lastRow="0" w:firstColumn="1" w:lastColumn="0" w:noHBand="0" w:noVBand="1"/>
      </w:tblPr>
      <w:tblGrid>
        <w:gridCol w:w="4990"/>
        <w:gridCol w:w="3515"/>
      </w:tblGrid>
      <w:tr w:rsidR="00AA509B" w:rsidTr="00AA509B">
        <w:tc>
          <w:tcPr>
            <w:tcW w:w="4990" w:type="dxa"/>
          </w:tcPr>
          <w:p w:rsidR="00AA509B" w:rsidRDefault="00AA509B" w:rsidP="00AA509B">
            <w:pPr>
              <w:jc w:val="left"/>
            </w:pPr>
            <w:r>
              <w:rPr>
                <w:rFonts w:hint="eastAsia"/>
              </w:rPr>
              <w:t>登载基金半年度报告正文的管理人互联网网址</w:t>
            </w:r>
          </w:p>
        </w:tc>
        <w:tc>
          <w:tcPr>
            <w:tcW w:w="3515" w:type="dxa"/>
          </w:tcPr>
          <w:p w:rsidR="00AA509B" w:rsidRDefault="00AA509B" w:rsidP="00AA509B">
            <w:pPr>
              <w:jc w:val="left"/>
            </w:pPr>
            <w:r>
              <w:t>http://www.nffund.com</w:t>
            </w:r>
          </w:p>
        </w:tc>
      </w:tr>
      <w:tr w:rsidR="00AA509B" w:rsidTr="00AA509B">
        <w:tc>
          <w:tcPr>
            <w:tcW w:w="4990" w:type="dxa"/>
          </w:tcPr>
          <w:p w:rsidR="00AA509B" w:rsidRDefault="00AA509B" w:rsidP="00AA509B">
            <w:pPr>
              <w:jc w:val="left"/>
            </w:pPr>
            <w:r>
              <w:rPr>
                <w:rFonts w:hint="eastAsia"/>
              </w:rPr>
              <w:t>基金半年度报告备置地点</w:t>
            </w:r>
          </w:p>
        </w:tc>
        <w:tc>
          <w:tcPr>
            <w:tcW w:w="3515" w:type="dxa"/>
          </w:tcPr>
          <w:p w:rsidR="00AA509B" w:rsidRDefault="00AA509B" w:rsidP="00AA509B">
            <w:pPr>
              <w:jc w:val="left"/>
            </w:pPr>
            <w:r>
              <w:rPr>
                <w:rFonts w:hint="eastAsia"/>
              </w:rPr>
              <w:t>基金管理人、基金托管人的办公地址</w:t>
            </w:r>
          </w:p>
        </w:tc>
      </w:tr>
    </w:tbl>
    <w:p w:rsidR="00AA509B" w:rsidRDefault="00AA509B" w:rsidP="00AA509B">
      <w:pPr>
        <w:pStyle w:val="-1"/>
        <w:ind w:left="281" w:hanging="281"/>
      </w:pPr>
      <w:bookmarkStart w:id="7" w:name="_Toc17118752"/>
      <w:r>
        <w:rPr>
          <w:rFonts w:hint="eastAsia"/>
        </w:rPr>
        <w:t>主要财务指标和基金净值表现</w:t>
      </w:r>
      <w:bookmarkEnd w:id="7"/>
    </w:p>
    <w:p w:rsidR="00AA509B" w:rsidRDefault="00AA509B" w:rsidP="00AA509B">
      <w:pPr>
        <w:pStyle w:val="-2"/>
        <w:spacing w:before="312"/>
      </w:pPr>
      <w:bookmarkStart w:id="8" w:name="_Toc17118753"/>
      <w:r>
        <w:rPr>
          <w:rFonts w:hint="eastAsia"/>
        </w:rPr>
        <w:t>主要会计数据和财务指标</w:t>
      </w:r>
      <w:bookmarkEnd w:id="8"/>
    </w:p>
    <w:p w:rsidR="00AA509B" w:rsidRDefault="00AA509B" w:rsidP="00AA509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3856"/>
        <w:gridCol w:w="4649"/>
      </w:tblGrid>
      <w:tr w:rsidR="00AA509B" w:rsidTr="00AA509B">
        <w:tc>
          <w:tcPr>
            <w:tcW w:w="3856" w:type="dxa"/>
          </w:tcPr>
          <w:p w:rsidR="00AA509B" w:rsidRDefault="00AA509B" w:rsidP="00AA509B">
            <w:pPr>
              <w:jc w:val="left"/>
            </w:pPr>
            <w:r>
              <w:rPr>
                <w:rFonts w:hint="eastAsia"/>
              </w:rPr>
              <w:t xml:space="preserve">3.1.1 </w:t>
            </w:r>
            <w:r>
              <w:rPr>
                <w:rFonts w:hint="eastAsia"/>
              </w:rPr>
              <w:t>期间数据和指标</w:t>
            </w:r>
          </w:p>
        </w:tc>
        <w:tc>
          <w:tcPr>
            <w:tcW w:w="4649" w:type="dxa"/>
          </w:tcPr>
          <w:p w:rsidR="00AA509B" w:rsidRDefault="00AA509B" w:rsidP="00AA509B">
            <w:pPr>
              <w:jc w:val="left"/>
            </w:pPr>
            <w:r>
              <w:rPr>
                <w:rFonts w:hint="eastAsia"/>
              </w:rPr>
              <w:t>报告期</w:t>
            </w:r>
            <w:r>
              <w:rPr>
                <w:rFonts w:hint="eastAsia"/>
              </w:rPr>
              <w:t>(2019</w:t>
            </w:r>
            <w:r>
              <w:rPr>
                <w:rFonts w:hint="eastAsia"/>
              </w:rPr>
              <w:t>年</w:t>
            </w:r>
            <w:r>
              <w:rPr>
                <w:rFonts w:hint="eastAsia"/>
              </w:rPr>
              <w:t>1</w:t>
            </w:r>
            <w:r>
              <w:rPr>
                <w:rFonts w:hint="eastAsia"/>
              </w:rPr>
              <w:t>月</w:t>
            </w:r>
            <w:r>
              <w:rPr>
                <w:rFonts w:hint="eastAsia"/>
              </w:rPr>
              <w:t>1</w:t>
            </w:r>
            <w:r>
              <w:rPr>
                <w:rFonts w:hint="eastAsia"/>
              </w:rPr>
              <w:t>日</w:t>
            </w:r>
            <w:r>
              <w:rPr>
                <w:rFonts w:hint="eastAsia"/>
              </w:rPr>
              <w:t xml:space="preserve"> - 2019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AA509B" w:rsidTr="00AA509B">
        <w:tc>
          <w:tcPr>
            <w:tcW w:w="3856" w:type="dxa"/>
          </w:tcPr>
          <w:p w:rsidR="00AA509B" w:rsidRDefault="00AA509B" w:rsidP="00AA509B">
            <w:pPr>
              <w:jc w:val="left"/>
            </w:pPr>
            <w:r>
              <w:rPr>
                <w:rFonts w:hint="eastAsia"/>
              </w:rPr>
              <w:t>本期已实现收益</w:t>
            </w:r>
          </w:p>
        </w:tc>
        <w:tc>
          <w:tcPr>
            <w:tcW w:w="4649" w:type="dxa"/>
          </w:tcPr>
          <w:p w:rsidR="00AA509B" w:rsidRDefault="00AA509B" w:rsidP="00AA509B">
            <w:pPr>
              <w:jc w:val="right"/>
            </w:pPr>
            <w:r>
              <w:t>-6,097,565.43</w:t>
            </w:r>
          </w:p>
        </w:tc>
      </w:tr>
      <w:tr w:rsidR="00AA509B" w:rsidTr="00AA509B">
        <w:tc>
          <w:tcPr>
            <w:tcW w:w="3856" w:type="dxa"/>
          </w:tcPr>
          <w:p w:rsidR="00AA509B" w:rsidRDefault="00AA509B" w:rsidP="00AA509B">
            <w:pPr>
              <w:jc w:val="left"/>
            </w:pPr>
            <w:r>
              <w:rPr>
                <w:rFonts w:hint="eastAsia"/>
              </w:rPr>
              <w:t>本期利润</w:t>
            </w:r>
          </w:p>
        </w:tc>
        <w:tc>
          <w:tcPr>
            <w:tcW w:w="4649" w:type="dxa"/>
          </w:tcPr>
          <w:p w:rsidR="00AA509B" w:rsidRDefault="00AA509B" w:rsidP="00AA509B">
            <w:pPr>
              <w:jc w:val="right"/>
            </w:pPr>
            <w:r>
              <w:t>-2,400,046.16</w:t>
            </w:r>
          </w:p>
        </w:tc>
      </w:tr>
      <w:tr w:rsidR="00AA509B" w:rsidTr="00AA509B">
        <w:tc>
          <w:tcPr>
            <w:tcW w:w="3856" w:type="dxa"/>
          </w:tcPr>
          <w:p w:rsidR="00AA509B" w:rsidRDefault="00AA509B" w:rsidP="00AA509B">
            <w:pPr>
              <w:jc w:val="left"/>
            </w:pPr>
            <w:r>
              <w:rPr>
                <w:rFonts w:hint="eastAsia"/>
              </w:rPr>
              <w:t>加权平均基金份额本期利润</w:t>
            </w:r>
          </w:p>
        </w:tc>
        <w:tc>
          <w:tcPr>
            <w:tcW w:w="4649" w:type="dxa"/>
          </w:tcPr>
          <w:p w:rsidR="00AA509B" w:rsidRDefault="00AA509B" w:rsidP="00AA509B">
            <w:pPr>
              <w:jc w:val="right"/>
            </w:pPr>
            <w:r>
              <w:t>-0.0131</w:t>
            </w:r>
          </w:p>
        </w:tc>
      </w:tr>
      <w:tr w:rsidR="00AA509B" w:rsidTr="00AA509B">
        <w:tc>
          <w:tcPr>
            <w:tcW w:w="3856" w:type="dxa"/>
          </w:tcPr>
          <w:p w:rsidR="00AA509B" w:rsidRDefault="00AA509B" w:rsidP="00AA509B">
            <w:pPr>
              <w:jc w:val="left"/>
            </w:pPr>
            <w:r>
              <w:rPr>
                <w:rFonts w:hint="eastAsia"/>
              </w:rPr>
              <w:t>本期基金份额净值增长率</w:t>
            </w:r>
          </w:p>
        </w:tc>
        <w:tc>
          <w:tcPr>
            <w:tcW w:w="4649" w:type="dxa"/>
          </w:tcPr>
          <w:p w:rsidR="00AA509B" w:rsidRDefault="00AA509B" w:rsidP="00AA509B">
            <w:pPr>
              <w:jc w:val="right"/>
            </w:pPr>
            <w:r>
              <w:t>-1.07%</w:t>
            </w:r>
          </w:p>
        </w:tc>
      </w:tr>
      <w:tr w:rsidR="00AA509B" w:rsidTr="00AA509B">
        <w:tc>
          <w:tcPr>
            <w:tcW w:w="3856" w:type="dxa"/>
          </w:tcPr>
          <w:p w:rsidR="00AA509B" w:rsidRDefault="00AA509B" w:rsidP="00AA509B">
            <w:pPr>
              <w:jc w:val="left"/>
            </w:pPr>
            <w:r>
              <w:rPr>
                <w:rFonts w:hint="eastAsia"/>
              </w:rPr>
              <w:t xml:space="preserve">3.1.2 </w:t>
            </w:r>
            <w:r>
              <w:rPr>
                <w:rFonts w:hint="eastAsia"/>
              </w:rPr>
              <w:t>期末数据和指标</w:t>
            </w:r>
          </w:p>
        </w:tc>
        <w:tc>
          <w:tcPr>
            <w:tcW w:w="4649" w:type="dxa"/>
          </w:tcPr>
          <w:p w:rsidR="00AA509B" w:rsidRDefault="00AA509B" w:rsidP="00AA509B">
            <w:pPr>
              <w:jc w:val="left"/>
            </w:pPr>
            <w:r>
              <w:rPr>
                <w:rFonts w:hint="eastAsia"/>
              </w:rPr>
              <w:t>报告期末</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r>
              <w:rPr>
                <w:rFonts w:hint="eastAsia"/>
              </w:rPr>
              <w:t>)</w:t>
            </w:r>
          </w:p>
        </w:tc>
      </w:tr>
      <w:tr w:rsidR="00AA509B" w:rsidTr="00AA509B">
        <w:tc>
          <w:tcPr>
            <w:tcW w:w="3856" w:type="dxa"/>
          </w:tcPr>
          <w:p w:rsidR="00AA509B" w:rsidRDefault="00AA509B" w:rsidP="00AA509B">
            <w:pPr>
              <w:jc w:val="left"/>
            </w:pPr>
            <w:r>
              <w:rPr>
                <w:rFonts w:hint="eastAsia"/>
              </w:rPr>
              <w:t>期末可供分配基金份额利润</w:t>
            </w:r>
          </w:p>
        </w:tc>
        <w:tc>
          <w:tcPr>
            <w:tcW w:w="4649" w:type="dxa"/>
          </w:tcPr>
          <w:p w:rsidR="00AA509B" w:rsidRDefault="00AA509B" w:rsidP="00AA509B">
            <w:pPr>
              <w:jc w:val="right"/>
            </w:pPr>
            <w:r>
              <w:t>-0.0750</w:t>
            </w:r>
          </w:p>
        </w:tc>
      </w:tr>
      <w:tr w:rsidR="00AA509B" w:rsidTr="00AA509B">
        <w:tc>
          <w:tcPr>
            <w:tcW w:w="3856" w:type="dxa"/>
          </w:tcPr>
          <w:p w:rsidR="00AA509B" w:rsidRDefault="00AA509B" w:rsidP="00AA509B">
            <w:pPr>
              <w:jc w:val="left"/>
            </w:pPr>
            <w:r>
              <w:rPr>
                <w:rFonts w:hint="eastAsia"/>
              </w:rPr>
              <w:t>期末基金资产净值</w:t>
            </w:r>
          </w:p>
        </w:tc>
        <w:tc>
          <w:tcPr>
            <w:tcW w:w="4649" w:type="dxa"/>
          </w:tcPr>
          <w:p w:rsidR="00AA509B" w:rsidRDefault="00AA509B" w:rsidP="00AA509B">
            <w:pPr>
              <w:jc w:val="right"/>
            </w:pPr>
            <w:r>
              <w:t>112,653,191.09</w:t>
            </w:r>
          </w:p>
        </w:tc>
      </w:tr>
      <w:tr w:rsidR="00AA509B" w:rsidTr="00AA509B">
        <w:tc>
          <w:tcPr>
            <w:tcW w:w="3856" w:type="dxa"/>
          </w:tcPr>
          <w:p w:rsidR="00AA509B" w:rsidRDefault="00AA509B" w:rsidP="00AA509B">
            <w:pPr>
              <w:jc w:val="left"/>
            </w:pPr>
            <w:r>
              <w:rPr>
                <w:rFonts w:hint="eastAsia"/>
              </w:rPr>
              <w:t>期末基金份额净值</w:t>
            </w:r>
          </w:p>
        </w:tc>
        <w:tc>
          <w:tcPr>
            <w:tcW w:w="4649" w:type="dxa"/>
          </w:tcPr>
          <w:p w:rsidR="00AA509B" w:rsidRDefault="00AA509B" w:rsidP="00AA509B">
            <w:pPr>
              <w:jc w:val="right"/>
            </w:pPr>
            <w:r>
              <w:t>0.9334</w:t>
            </w:r>
          </w:p>
        </w:tc>
      </w:tr>
    </w:tbl>
    <w:p w:rsidR="00AA509B" w:rsidRDefault="00AA509B" w:rsidP="00AA509B">
      <w:pPr>
        <w:pStyle w:val="-8"/>
      </w:pPr>
      <w:r>
        <w:rPr>
          <w:rFonts w:hint="eastAsia"/>
        </w:rPr>
        <w:t>注：1.本期已实现收益指基金本期利息收入、投资收益、其他收入(不含公允价值变动收益)扣除相关费用后的余额,本期利润为本期已实现收益加上本期公允价值变动收益。</w:t>
      </w:r>
    </w:p>
    <w:p w:rsidR="00AA509B" w:rsidRDefault="00AA509B" w:rsidP="00AA509B">
      <w:pPr>
        <w:pStyle w:val="-"/>
        <w:ind w:firstLine="420"/>
      </w:pPr>
      <w:r>
        <w:rPr>
          <w:rFonts w:hint="eastAsia"/>
        </w:rPr>
        <w:t>2.期末可供分配利润，采用期末资产负债表中未分配利润与未分配利润中已实现部分的孰低数（为期末余额，不是当期发生数）。</w:t>
      </w:r>
    </w:p>
    <w:p w:rsidR="00AA509B" w:rsidRDefault="00AA509B" w:rsidP="00AA509B">
      <w:pPr>
        <w:pStyle w:val="-"/>
        <w:ind w:firstLine="420"/>
      </w:pPr>
      <w:r>
        <w:rPr>
          <w:rFonts w:hint="eastAsia"/>
        </w:rPr>
        <w:t>3.所述基金业绩指标不包括持有人认购或交易基金的各项费用，计入费用后实际收益水平要低于所列数字。</w:t>
      </w:r>
    </w:p>
    <w:p w:rsidR="00AA509B" w:rsidRDefault="00AA509B" w:rsidP="00AA509B">
      <w:pPr>
        <w:pStyle w:val="-"/>
        <w:ind w:firstLine="420"/>
      </w:pPr>
      <w:r>
        <w:rPr>
          <w:rFonts w:hint="eastAsia"/>
        </w:rPr>
        <w:t>4.本基金自2017年6月7日起，基金份额净值由小数点后三位调整为小数点后四位。</w:t>
      </w:r>
    </w:p>
    <w:p w:rsidR="00AA509B" w:rsidRDefault="00AA509B" w:rsidP="00AA509B">
      <w:pPr>
        <w:pStyle w:val="-2"/>
        <w:spacing w:before="312"/>
      </w:pPr>
      <w:bookmarkStart w:id="9" w:name="_Toc17118754"/>
      <w:r>
        <w:rPr>
          <w:rFonts w:hint="eastAsia"/>
        </w:rPr>
        <w:t>基金净值表现</w:t>
      </w:r>
      <w:bookmarkEnd w:id="9"/>
      <w:r>
        <w:t xml:space="preserve"> </w:t>
      </w:r>
    </w:p>
    <w:p w:rsidR="00AA509B" w:rsidRDefault="00AA509B" w:rsidP="00AA509B">
      <w:pPr>
        <w:pStyle w:val="-3"/>
        <w:spacing w:before="156" w:after="156"/>
      </w:pPr>
      <w:r>
        <w:rPr>
          <w:rFonts w:hint="eastAsia"/>
        </w:rPr>
        <w:t>基金份额净值增长率及其与同期业绩比较基准收益率的比较</w:t>
      </w:r>
      <w:r>
        <w:rPr>
          <w:rFonts w:hint="eastAsia"/>
        </w:rPr>
        <w:t xml:space="preserve"> </w:t>
      </w:r>
    </w:p>
    <w:tbl>
      <w:tblPr>
        <w:tblStyle w:val="-0"/>
        <w:tblW w:w="8503" w:type="dxa"/>
        <w:tblLayout w:type="fixed"/>
        <w:tblLook w:val="04A0" w:firstRow="1" w:lastRow="0" w:firstColumn="1" w:lastColumn="0" w:noHBand="0" w:noVBand="1"/>
      </w:tblPr>
      <w:tblGrid>
        <w:gridCol w:w="1355"/>
        <w:gridCol w:w="1128"/>
        <w:gridCol w:w="1128"/>
        <w:gridCol w:w="1128"/>
        <w:gridCol w:w="1236"/>
        <w:gridCol w:w="1281"/>
        <w:gridCol w:w="1247"/>
      </w:tblGrid>
      <w:tr w:rsidR="00AA509B" w:rsidTr="00AA509B">
        <w:trPr>
          <w:cnfStyle w:val="100000000000" w:firstRow="1" w:lastRow="0" w:firstColumn="0" w:lastColumn="0" w:oddVBand="0" w:evenVBand="0" w:oddHBand="0" w:evenHBand="0" w:firstRowFirstColumn="0" w:firstRowLastColumn="0" w:lastRowFirstColumn="0" w:lastRowLastColumn="0"/>
        </w:trPr>
        <w:tc>
          <w:tcPr>
            <w:tcW w:w="1355" w:type="dxa"/>
          </w:tcPr>
          <w:p w:rsidR="00AA509B" w:rsidRDefault="00AA509B" w:rsidP="00AA509B">
            <w:pPr>
              <w:jc w:val="center"/>
            </w:pPr>
            <w:r>
              <w:rPr>
                <w:rFonts w:hint="eastAsia"/>
              </w:rPr>
              <w:t>阶段</w:t>
            </w:r>
          </w:p>
        </w:tc>
        <w:tc>
          <w:tcPr>
            <w:tcW w:w="1128" w:type="dxa"/>
          </w:tcPr>
          <w:p w:rsidR="00AA509B" w:rsidRDefault="00AA509B" w:rsidP="00AA509B">
            <w:pPr>
              <w:jc w:val="center"/>
            </w:pPr>
            <w:r>
              <w:rPr>
                <w:rFonts w:hint="eastAsia"/>
              </w:rPr>
              <w:t>份额净值增长率①</w:t>
            </w:r>
          </w:p>
        </w:tc>
        <w:tc>
          <w:tcPr>
            <w:tcW w:w="1128" w:type="dxa"/>
          </w:tcPr>
          <w:p w:rsidR="00AA509B" w:rsidRDefault="00AA509B" w:rsidP="00AA509B">
            <w:pPr>
              <w:jc w:val="center"/>
            </w:pPr>
            <w:r>
              <w:rPr>
                <w:rFonts w:hint="eastAsia"/>
              </w:rPr>
              <w:t>份额净值增长率标准差②</w:t>
            </w:r>
          </w:p>
        </w:tc>
        <w:tc>
          <w:tcPr>
            <w:tcW w:w="1128" w:type="dxa"/>
          </w:tcPr>
          <w:p w:rsidR="00AA509B" w:rsidRDefault="00AA509B" w:rsidP="00AA509B">
            <w:pPr>
              <w:jc w:val="center"/>
            </w:pPr>
            <w:r>
              <w:rPr>
                <w:rFonts w:hint="eastAsia"/>
              </w:rPr>
              <w:t>业绩比较基准收益率③</w:t>
            </w:r>
          </w:p>
        </w:tc>
        <w:tc>
          <w:tcPr>
            <w:tcW w:w="1236" w:type="dxa"/>
          </w:tcPr>
          <w:p w:rsidR="00AA509B" w:rsidRDefault="00AA509B" w:rsidP="00AA509B">
            <w:pPr>
              <w:jc w:val="center"/>
            </w:pPr>
            <w:r>
              <w:rPr>
                <w:rFonts w:hint="eastAsia"/>
              </w:rPr>
              <w:t>业绩比较基准收益率标准差④</w:t>
            </w:r>
          </w:p>
        </w:tc>
        <w:tc>
          <w:tcPr>
            <w:tcW w:w="1281" w:type="dxa"/>
          </w:tcPr>
          <w:p w:rsidR="00AA509B" w:rsidRDefault="00AA509B" w:rsidP="00AA509B">
            <w:pPr>
              <w:jc w:val="center"/>
            </w:pPr>
            <w:r>
              <w:rPr>
                <w:rFonts w:hint="eastAsia"/>
              </w:rPr>
              <w:t>①</w:t>
            </w:r>
            <w:r>
              <w:rPr>
                <w:rFonts w:hint="eastAsia"/>
              </w:rPr>
              <w:t>-</w:t>
            </w:r>
            <w:r>
              <w:rPr>
                <w:rFonts w:hint="eastAsia"/>
              </w:rPr>
              <w:t>③</w:t>
            </w:r>
          </w:p>
        </w:tc>
        <w:tc>
          <w:tcPr>
            <w:tcW w:w="1247" w:type="dxa"/>
          </w:tcPr>
          <w:p w:rsidR="00AA509B" w:rsidRDefault="00AA509B" w:rsidP="00AA509B">
            <w:pPr>
              <w:jc w:val="center"/>
            </w:pPr>
            <w:r>
              <w:rPr>
                <w:rFonts w:hint="eastAsia"/>
              </w:rPr>
              <w:t>②</w:t>
            </w:r>
            <w:r>
              <w:rPr>
                <w:rFonts w:hint="eastAsia"/>
              </w:rPr>
              <w:t>-</w:t>
            </w:r>
            <w:r>
              <w:rPr>
                <w:rFonts w:hint="eastAsia"/>
              </w:rPr>
              <w:t>④</w:t>
            </w:r>
          </w:p>
        </w:tc>
      </w:tr>
      <w:tr w:rsidR="00AA509B" w:rsidTr="00AA509B">
        <w:tc>
          <w:tcPr>
            <w:tcW w:w="1355" w:type="dxa"/>
          </w:tcPr>
          <w:p w:rsidR="00AA509B" w:rsidRDefault="00AA509B" w:rsidP="00AA509B">
            <w:pPr>
              <w:jc w:val="left"/>
            </w:pPr>
            <w:r>
              <w:rPr>
                <w:rFonts w:hint="eastAsia"/>
              </w:rPr>
              <w:t>过去一个月</w:t>
            </w:r>
          </w:p>
        </w:tc>
        <w:tc>
          <w:tcPr>
            <w:tcW w:w="1128" w:type="dxa"/>
          </w:tcPr>
          <w:p w:rsidR="00AA509B" w:rsidRDefault="00AA509B" w:rsidP="00AA509B">
            <w:pPr>
              <w:jc w:val="right"/>
            </w:pPr>
            <w:r>
              <w:t>-0.18%</w:t>
            </w:r>
          </w:p>
        </w:tc>
        <w:tc>
          <w:tcPr>
            <w:tcW w:w="1128" w:type="dxa"/>
          </w:tcPr>
          <w:p w:rsidR="00AA509B" w:rsidRDefault="00AA509B" w:rsidP="00AA509B">
            <w:pPr>
              <w:jc w:val="right"/>
            </w:pPr>
            <w:r>
              <w:t>0.19%</w:t>
            </w:r>
          </w:p>
        </w:tc>
        <w:tc>
          <w:tcPr>
            <w:tcW w:w="1128" w:type="dxa"/>
          </w:tcPr>
          <w:p w:rsidR="00AA509B" w:rsidRDefault="00AA509B" w:rsidP="00AA509B">
            <w:pPr>
              <w:jc w:val="right"/>
            </w:pPr>
            <w:r>
              <w:t>0.26%</w:t>
            </w:r>
          </w:p>
        </w:tc>
        <w:tc>
          <w:tcPr>
            <w:tcW w:w="1236" w:type="dxa"/>
          </w:tcPr>
          <w:p w:rsidR="00AA509B" w:rsidRDefault="00AA509B" w:rsidP="00AA509B">
            <w:pPr>
              <w:jc w:val="right"/>
            </w:pPr>
            <w:r>
              <w:t>0.01%</w:t>
            </w:r>
          </w:p>
        </w:tc>
        <w:tc>
          <w:tcPr>
            <w:tcW w:w="1281" w:type="dxa"/>
          </w:tcPr>
          <w:p w:rsidR="00AA509B" w:rsidRDefault="00AA509B" w:rsidP="00AA509B">
            <w:pPr>
              <w:jc w:val="right"/>
            </w:pPr>
            <w:r>
              <w:t>-0.44%</w:t>
            </w:r>
          </w:p>
        </w:tc>
        <w:tc>
          <w:tcPr>
            <w:tcW w:w="1247" w:type="dxa"/>
          </w:tcPr>
          <w:p w:rsidR="00AA509B" w:rsidRDefault="00AA509B" w:rsidP="00AA509B">
            <w:pPr>
              <w:jc w:val="right"/>
            </w:pPr>
            <w:r>
              <w:t>0.18%</w:t>
            </w:r>
          </w:p>
        </w:tc>
      </w:tr>
      <w:tr w:rsidR="00AA509B" w:rsidTr="00AA509B">
        <w:tc>
          <w:tcPr>
            <w:tcW w:w="1355" w:type="dxa"/>
          </w:tcPr>
          <w:p w:rsidR="00AA509B" w:rsidRDefault="00AA509B" w:rsidP="00AA509B">
            <w:pPr>
              <w:jc w:val="left"/>
            </w:pPr>
            <w:r>
              <w:rPr>
                <w:rFonts w:hint="eastAsia"/>
              </w:rPr>
              <w:t>过去三个月</w:t>
            </w:r>
          </w:p>
        </w:tc>
        <w:tc>
          <w:tcPr>
            <w:tcW w:w="1128" w:type="dxa"/>
          </w:tcPr>
          <w:p w:rsidR="00AA509B" w:rsidRDefault="00AA509B" w:rsidP="00AA509B">
            <w:pPr>
              <w:jc w:val="right"/>
            </w:pPr>
            <w:r>
              <w:t>-0.15%</w:t>
            </w:r>
          </w:p>
        </w:tc>
        <w:tc>
          <w:tcPr>
            <w:tcW w:w="1128" w:type="dxa"/>
          </w:tcPr>
          <w:p w:rsidR="00AA509B" w:rsidRDefault="00AA509B" w:rsidP="00AA509B">
            <w:pPr>
              <w:jc w:val="right"/>
            </w:pPr>
            <w:r>
              <w:t>0.26%</w:t>
            </w:r>
          </w:p>
        </w:tc>
        <w:tc>
          <w:tcPr>
            <w:tcW w:w="1128" w:type="dxa"/>
          </w:tcPr>
          <w:p w:rsidR="00AA509B" w:rsidRDefault="00AA509B" w:rsidP="00AA509B">
            <w:pPr>
              <w:jc w:val="right"/>
            </w:pPr>
            <w:r>
              <w:t>0.79%</w:t>
            </w:r>
          </w:p>
        </w:tc>
        <w:tc>
          <w:tcPr>
            <w:tcW w:w="1236" w:type="dxa"/>
          </w:tcPr>
          <w:p w:rsidR="00AA509B" w:rsidRDefault="00AA509B" w:rsidP="00AA509B">
            <w:pPr>
              <w:jc w:val="right"/>
            </w:pPr>
            <w:r>
              <w:t>0.01%</w:t>
            </w:r>
          </w:p>
        </w:tc>
        <w:tc>
          <w:tcPr>
            <w:tcW w:w="1281" w:type="dxa"/>
          </w:tcPr>
          <w:p w:rsidR="00AA509B" w:rsidRDefault="00AA509B" w:rsidP="00AA509B">
            <w:pPr>
              <w:jc w:val="right"/>
            </w:pPr>
            <w:r>
              <w:t>-0.94%</w:t>
            </w:r>
          </w:p>
        </w:tc>
        <w:tc>
          <w:tcPr>
            <w:tcW w:w="1247" w:type="dxa"/>
          </w:tcPr>
          <w:p w:rsidR="00AA509B" w:rsidRDefault="00AA509B" w:rsidP="00AA509B">
            <w:pPr>
              <w:jc w:val="right"/>
            </w:pPr>
            <w:r>
              <w:t>0.25%</w:t>
            </w:r>
          </w:p>
        </w:tc>
      </w:tr>
      <w:tr w:rsidR="00AA509B" w:rsidTr="00AA509B">
        <w:tc>
          <w:tcPr>
            <w:tcW w:w="1355" w:type="dxa"/>
          </w:tcPr>
          <w:p w:rsidR="00AA509B" w:rsidRDefault="00AA509B" w:rsidP="00AA509B">
            <w:pPr>
              <w:jc w:val="left"/>
            </w:pPr>
            <w:r>
              <w:rPr>
                <w:rFonts w:hint="eastAsia"/>
              </w:rPr>
              <w:t>过去六个月</w:t>
            </w:r>
          </w:p>
        </w:tc>
        <w:tc>
          <w:tcPr>
            <w:tcW w:w="1128" w:type="dxa"/>
          </w:tcPr>
          <w:p w:rsidR="00AA509B" w:rsidRDefault="00AA509B" w:rsidP="00AA509B">
            <w:pPr>
              <w:jc w:val="right"/>
            </w:pPr>
            <w:r>
              <w:t>-1.07%</w:t>
            </w:r>
          </w:p>
        </w:tc>
        <w:tc>
          <w:tcPr>
            <w:tcW w:w="1128" w:type="dxa"/>
          </w:tcPr>
          <w:p w:rsidR="00AA509B" w:rsidRDefault="00AA509B" w:rsidP="00AA509B">
            <w:pPr>
              <w:jc w:val="right"/>
            </w:pPr>
            <w:r>
              <w:t>0.26%</w:t>
            </w:r>
          </w:p>
        </w:tc>
        <w:tc>
          <w:tcPr>
            <w:tcW w:w="1128" w:type="dxa"/>
          </w:tcPr>
          <w:p w:rsidR="00AA509B" w:rsidRDefault="00AA509B" w:rsidP="00AA509B">
            <w:pPr>
              <w:jc w:val="right"/>
            </w:pPr>
            <w:r>
              <w:t>1.58%</w:t>
            </w:r>
          </w:p>
        </w:tc>
        <w:tc>
          <w:tcPr>
            <w:tcW w:w="1236" w:type="dxa"/>
          </w:tcPr>
          <w:p w:rsidR="00AA509B" w:rsidRDefault="00AA509B" w:rsidP="00AA509B">
            <w:pPr>
              <w:jc w:val="right"/>
            </w:pPr>
            <w:r>
              <w:t>0.01%</w:t>
            </w:r>
          </w:p>
        </w:tc>
        <w:tc>
          <w:tcPr>
            <w:tcW w:w="1281" w:type="dxa"/>
          </w:tcPr>
          <w:p w:rsidR="00AA509B" w:rsidRDefault="00AA509B" w:rsidP="00AA509B">
            <w:pPr>
              <w:jc w:val="right"/>
            </w:pPr>
            <w:r>
              <w:t>-2.65%</w:t>
            </w:r>
          </w:p>
        </w:tc>
        <w:tc>
          <w:tcPr>
            <w:tcW w:w="1247" w:type="dxa"/>
          </w:tcPr>
          <w:p w:rsidR="00AA509B" w:rsidRDefault="00AA509B" w:rsidP="00AA509B">
            <w:pPr>
              <w:jc w:val="right"/>
            </w:pPr>
            <w:r>
              <w:t>0.25%</w:t>
            </w:r>
          </w:p>
        </w:tc>
      </w:tr>
      <w:tr w:rsidR="00AA509B" w:rsidTr="00AA509B">
        <w:tc>
          <w:tcPr>
            <w:tcW w:w="1355" w:type="dxa"/>
          </w:tcPr>
          <w:p w:rsidR="00AA509B" w:rsidRDefault="00AA509B" w:rsidP="00AA509B">
            <w:pPr>
              <w:jc w:val="left"/>
            </w:pPr>
            <w:r>
              <w:rPr>
                <w:rFonts w:hint="eastAsia"/>
              </w:rPr>
              <w:t>过去一年</w:t>
            </w:r>
          </w:p>
        </w:tc>
        <w:tc>
          <w:tcPr>
            <w:tcW w:w="1128" w:type="dxa"/>
          </w:tcPr>
          <w:p w:rsidR="00AA509B" w:rsidRDefault="00AA509B" w:rsidP="00AA509B">
            <w:pPr>
              <w:jc w:val="right"/>
            </w:pPr>
            <w:r>
              <w:t>-1.63%</w:t>
            </w:r>
          </w:p>
        </w:tc>
        <w:tc>
          <w:tcPr>
            <w:tcW w:w="1128" w:type="dxa"/>
          </w:tcPr>
          <w:p w:rsidR="00AA509B" w:rsidRDefault="00AA509B" w:rsidP="00AA509B">
            <w:pPr>
              <w:jc w:val="right"/>
            </w:pPr>
            <w:r>
              <w:t>0.22%</w:t>
            </w:r>
          </w:p>
        </w:tc>
        <w:tc>
          <w:tcPr>
            <w:tcW w:w="1128" w:type="dxa"/>
          </w:tcPr>
          <w:p w:rsidR="00AA509B" w:rsidRDefault="00AA509B" w:rsidP="00AA509B">
            <w:pPr>
              <w:jc w:val="right"/>
            </w:pPr>
            <w:r>
              <w:t>3.25%</w:t>
            </w:r>
          </w:p>
        </w:tc>
        <w:tc>
          <w:tcPr>
            <w:tcW w:w="1236" w:type="dxa"/>
          </w:tcPr>
          <w:p w:rsidR="00AA509B" w:rsidRDefault="00AA509B" w:rsidP="00AA509B">
            <w:pPr>
              <w:jc w:val="right"/>
            </w:pPr>
            <w:r>
              <w:t>0.01%</w:t>
            </w:r>
          </w:p>
        </w:tc>
        <w:tc>
          <w:tcPr>
            <w:tcW w:w="1281" w:type="dxa"/>
          </w:tcPr>
          <w:p w:rsidR="00AA509B" w:rsidRDefault="00AA509B" w:rsidP="00AA509B">
            <w:pPr>
              <w:jc w:val="right"/>
            </w:pPr>
            <w:r>
              <w:t>-4.88%</w:t>
            </w:r>
          </w:p>
        </w:tc>
        <w:tc>
          <w:tcPr>
            <w:tcW w:w="1247" w:type="dxa"/>
          </w:tcPr>
          <w:p w:rsidR="00AA509B" w:rsidRDefault="00AA509B" w:rsidP="00AA509B">
            <w:pPr>
              <w:jc w:val="right"/>
            </w:pPr>
            <w:r>
              <w:t>0.21%</w:t>
            </w:r>
          </w:p>
        </w:tc>
      </w:tr>
      <w:tr w:rsidR="00AA509B" w:rsidTr="00AA509B">
        <w:tc>
          <w:tcPr>
            <w:tcW w:w="1355" w:type="dxa"/>
          </w:tcPr>
          <w:p w:rsidR="00AA509B" w:rsidRDefault="00AA509B" w:rsidP="00AA509B">
            <w:pPr>
              <w:jc w:val="left"/>
            </w:pPr>
            <w:r>
              <w:rPr>
                <w:rFonts w:hint="eastAsia"/>
              </w:rPr>
              <w:t>过去三年</w:t>
            </w:r>
          </w:p>
        </w:tc>
        <w:tc>
          <w:tcPr>
            <w:tcW w:w="1128" w:type="dxa"/>
          </w:tcPr>
          <w:p w:rsidR="00AA509B" w:rsidRDefault="00AA509B" w:rsidP="00AA509B">
            <w:pPr>
              <w:jc w:val="right"/>
            </w:pPr>
            <w:r>
              <w:t>-7.12%</w:t>
            </w:r>
          </w:p>
        </w:tc>
        <w:tc>
          <w:tcPr>
            <w:tcW w:w="1128" w:type="dxa"/>
          </w:tcPr>
          <w:p w:rsidR="00AA509B" w:rsidRDefault="00AA509B" w:rsidP="00AA509B">
            <w:pPr>
              <w:jc w:val="right"/>
            </w:pPr>
            <w:r>
              <w:t>0.23%</w:t>
            </w:r>
          </w:p>
        </w:tc>
        <w:tc>
          <w:tcPr>
            <w:tcW w:w="1128" w:type="dxa"/>
          </w:tcPr>
          <w:p w:rsidR="00AA509B" w:rsidRDefault="00AA509B" w:rsidP="00AA509B">
            <w:pPr>
              <w:jc w:val="right"/>
            </w:pPr>
            <w:r>
              <w:t>10.41%</w:t>
            </w:r>
          </w:p>
        </w:tc>
        <w:tc>
          <w:tcPr>
            <w:tcW w:w="1236" w:type="dxa"/>
          </w:tcPr>
          <w:p w:rsidR="00AA509B" w:rsidRDefault="00AA509B" w:rsidP="00AA509B">
            <w:pPr>
              <w:jc w:val="right"/>
            </w:pPr>
            <w:r>
              <w:t>0.01%</w:t>
            </w:r>
          </w:p>
        </w:tc>
        <w:tc>
          <w:tcPr>
            <w:tcW w:w="1281" w:type="dxa"/>
          </w:tcPr>
          <w:p w:rsidR="00AA509B" w:rsidRDefault="00AA509B" w:rsidP="00AA509B">
            <w:pPr>
              <w:jc w:val="right"/>
            </w:pPr>
            <w:r>
              <w:t>-17.53%</w:t>
            </w:r>
          </w:p>
        </w:tc>
        <w:tc>
          <w:tcPr>
            <w:tcW w:w="1247" w:type="dxa"/>
          </w:tcPr>
          <w:p w:rsidR="00AA509B" w:rsidRDefault="00AA509B" w:rsidP="00AA509B">
            <w:pPr>
              <w:jc w:val="right"/>
            </w:pPr>
            <w:r>
              <w:t>0.22%</w:t>
            </w:r>
          </w:p>
        </w:tc>
      </w:tr>
      <w:tr w:rsidR="00AA509B" w:rsidTr="00AA509B">
        <w:tc>
          <w:tcPr>
            <w:tcW w:w="1355" w:type="dxa"/>
          </w:tcPr>
          <w:p w:rsidR="00AA509B" w:rsidRDefault="00AA509B" w:rsidP="00AA509B">
            <w:pPr>
              <w:jc w:val="left"/>
            </w:pPr>
            <w:r>
              <w:rPr>
                <w:rFonts w:hint="eastAsia"/>
              </w:rPr>
              <w:t>自基金合同生效起至今</w:t>
            </w:r>
          </w:p>
        </w:tc>
        <w:tc>
          <w:tcPr>
            <w:tcW w:w="1128" w:type="dxa"/>
          </w:tcPr>
          <w:p w:rsidR="00AA509B" w:rsidRDefault="00AA509B" w:rsidP="00AA509B">
            <w:pPr>
              <w:jc w:val="right"/>
            </w:pPr>
            <w:r>
              <w:t>-6.66%</w:t>
            </w:r>
          </w:p>
        </w:tc>
        <w:tc>
          <w:tcPr>
            <w:tcW w:w="1128" w:type="dxa"/>
          </w:tcPr>
          <w:p w:rsidR="00AA509B" w:rsidRDefault="00AA509B" w:rsidP="00AA509B">
            <w:pPr>
              <w:jc w:val="right"/>
            </w:pPr>
            <w:r>
              <w:t>0.22%</w:t>
            </w:r>
          </w:p>
        </w:tc>
        <w:tc>
          <w:tcPr>
            <w:tcW w:w="1128" w:type="dxa"/>
          </w:tcPr>
          <w:p w:rsidR="00AA509B" w:rsidRDefault="00AA509B" w:rsidP="00AA509B">
            <w:pPr>
              <w:jc w:val="right"/>
            </w:pPr>
            <w:r>
              <w:t>11.30%</w:t>
            </w:r>
          </w:p>
        </w:tc>
        <w:tc>
          <w:tcPr>
            <w:tcW w:w="1236" w:type="dxa"/>
          </w:tcPr>
          <w:p w:rsidR="00AA509B" w:rsidRDefault="00AA509B" w:rsidP="00AA509B">
            <w:pPr>
              <w:jc w:val="right"/>
            </w:pPr>
            <w:r>
              <w:t>0.01%</w:t>
            </w:r>
          </w:p>
        </w:tc>
        <w:tc>
          <w:tcPr>
            <w:tcW w:w="1281" w:type="dxa"/>
          </w:tcPr>
          <w:p w:rsidR="00AA509B" w:rsidRDefault="00AA509B" w:rsidP="00AA509B">
            <w:pPr>
              <w:jc w:val="right"/>
            </w:pPr>
            <w:r>
              <w:t>-17.96%</w:t>
            </w:r>
          </w:p>
        </w:tc>
        <w:tc>
          <w:tcPr>
            <w:tcW w:w="1247" w:type="dxa"/>
          </w:tcPr>
          <w:p w:rsidR="00AA509B" w:rsidRDefault="00AA509B" w:rsidP="00AA509B">
            <w:pPr>
              <w:jc w:val="right"/>
            </w:pPr>
            <w:r>
              <w:t>0.21%</w:t>
            </w:r>
          </w:p>
        </w:tc>
      </w:tr>
    </w:tbl>
    <w:p w:rsidR="00AA509B" w:rsidRDefault="00AA509B" w:rsidP="00AA509B">
      <w:pPr>
        <w:pStyle w:val="-3"/>
        <w:spacing w:before="156" w:after="156"/>
      </w:pPr>
      <w:r>
        <w:rPr>
          <w:rFonts w:hint="eastAsia"/>
        </w:rPr>
        <w:lastRenderedPageBreak/>
        <w:t>自基金合同生效以来基金份额累计净值增长率变动及其与同期业绩比较基准收益率变动的比较</w:t>
      </w:r>
    </w:p>
    <w:p w:rsidR="00AA509B" w:rsidRDefault="00AA509B" w:rsidP="00AA509B">
      <w:r>
        <w:rPr>
          <w:rFonts w:hint="eastAsia"/>
          <w:noProof/>
        </w:rPr>
        <w:drawing>
          <wp:inline distT="0" distB="0" distL="0" distR="0">
            <wp:extent cx="5274310" cy="4234180"/>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234180"/>
                    </a:xfrm>
                    <a:prstGeom prst="rect">
                      <a:avLst/>
                    </a:prstGeom>
                  </pic:spPr>
                </pic:pic>
              </a:graphicData>
            </a:graphic>
          </wp:inline>
        </w:drawing>
      </w:r>
    </w:p>
    <w:p w:rsidR="00AA509B" w:rsidRDefault="00AA509B" w:rsidP="00AA509B">
      <w:pPr>
        <w:pStyle w:val="-1"/>
        <w:ind w:left="281" w:hanging="281"/>
      </w:pPr>
      <w:bookmarkStart w:id="10" w:name="_Toc17118755"/>
      <w:r>
        <w:rPr>
          <w:rFonts w:hint="eastAsia"/>
        </w:rPr>
        <w:t>管理人报告</w:t>
      </w:r>
      <w:bookmarkEnd w:id="10"/>
    </w:p>
    <w:p w:rsidR="00AA509B" w:rsidRDefault="00AA509B" w:rsidP="00AA509B">
      <w:pPr>
        <w:pStyle w:val="-2"/>
        <w:spacing w:before="312"/>
      </w:pPr>
      <w:bookmarkStart w:id="11" w:name="_Toc17118756"/>
      <w:r>
        <w:rPr>
          <w:rFonts w:hint="eastAsia"/>
        </w:rPr>
        <w:t>基金管理人及基金经理情况</w:t>
      </w:r>
      <w:bookmarkEnd w:id="11"/>
    </w:p>
    <w:p w:rsidR="00AA509B" w:rsidRDefault="00AA509B" w:rsidP="00AA509B">
      <w:pPr>
        <w:pStyle w:val="-3"/>
        <w:spacing w:before="156" w:after="156"/>
      </w:pPr>
      <w:r>
        <w:rPr>
          <w:rFonts w:hint="eastAsia"/>
        </w:rPr>
        <w:t>基金管理人及其管理基金的经验</w:t>
      </w:r>
    </w:p>
    <w:p w:rsidR="00AA509B" w:rsidRDefault="00AA509B" w:rsidP="00AA509B">
      <w:pPr>
        <w:pStyle w:val="-"/>
        <w:ind w:firstLine="420"/>
      </w:pPr>
      <w:r>
        <w:rPr>
          <w:rFonts w:hint="eastAsia"/>
        </w:rPr>
        <w:t>1998年3月6日，经中国证监会批准，南方基金管理有限公司作为国内首批规范的基金管理公司正式成立，成为我国“新基金时代”的起始标志。</w:t>
      </w:r>
    </w:p>
    <w:p w:rsidR="00AA509B" w:rsidRDefault="00AA509B" w:rsidP="00AA509B">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w:t>
      </w:r>
      <w:r>
        <w:rPr>
          <w:rFonts w:hint="eastAsia"/>
        </w:rPr>
        <w:lastRenderedPageBreak/>
        <w:t>英资产管理有限公司（香港子公司）和南方资本管理有限公司（深圳子公司）。其中，南方东英是境内基金公司获批成立的第一家境外分支机构。</w:t>
      </w:r>
    </w:p>
    <w:p w:rsidR="00AA509B" w:rsidRDefault="00AA509B" w:rsidP="00AA509B">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AA509B" w:rsidRDefault="00AA509B" w:rsidP="00AA509B">
      <w:pPr>
        <w:pStyle w:val="-3"/>
        <w:spacing w:before="156" w:after="156"/>
      </w:pPr>
      <w:r>
        <w:rPr>
          <w:rFonts w:hint="eastAsia"/>
        </w:rPr>
        <w:t>基金经理（或基金经理小组）及基金经理助理简介</w:t>
      </w:r>
      <w:r>
        <w:t xml:space="preserve"> </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AA509B" w:rsidTr="00AA509B">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A509B" w:rsidRDefault="00AA509B" w:rsidP="00AA509B">
            <w:pPr>
              <w:jc w:val="center"/>
            </w:pPr>
            <w:r>
              <w:rPr>
                <w:rFonts w:hint="eastAsia"/>
              </w:rPr>
              <w:t>姓名</w:t>
            </w:r>
          </w:p>
        </w:tc>
        <w:tc>
          <w:tcPr>
            <w:tcW w:w="851" w:type="dxa"/>
            <w:vMerge w:val="restart"/>
          </w:tcPr>
          <w:p w:rsidR="00AA509B" w:rsidRDefault="00AA509B" w:rsidP="00AA509B">
            <w:pPr>
              <w:jc w:val="center"/>
            </w:pPr>
            <w:r>
              <w:rPr>
                <w:rFonts w:hint="eastAsia"/>
              </w:rPr>
              <w:t>职务</w:t>
            </w:r>
          </w:p>
        </w:tc>
        <w:tc>
          <w:tcPr>
            <w:tcW w:w="2234" w:type="dxa"/>
            <w:gridSpan w:val="2"/>
            <w:tcBorders>
              <w:bottom w:val="single" w:sz="4" w:space="0" w:color="auto"/>
            </w:tcBorders>
          </w:tcPr>
          <w:p w:rsidR="00AA509B" w:rsidRDefault="00AA509B" w:rsidP="00AA509B">
            <w:pPr>
              <w:jc w:val="center"/>
            </w:pPr>
            <w:r>
              <w:rPr>
                <w:rFonts w:hint="eastAsia"/>
              </w:rPr>
              <w:t>任本基金的基金经理（助理）期限</w:t>
            </w:r>
          </w:p>
        </w:tc>
        <w:tc>
          <w:tcPr>
            <w:tcW w:w="703" w:type="dxa"/>
            <w:vMerge w:val="restart"/>
          </w:tcPr>
          <w:p w:rsidR="00AA509B" w:rsidRDefault="00AA509B" w:rsidP="00AA509B">
            <w:pPr>
              <w:jc w:val="center"/>
            </w:pPr>
            <w:r>
              <w:rPr>
                <w:rFonts w:hint="eastAsia"/>
              </w:rPr>
              <w:t>证券从业年限</w:t>
            </w:r>
          </w:p>
        </w:tc>
        <w:tc>
          <w:tcPr>
            <w:tcW w:w="3856" w:type="dxa"/>
            <w:vMerge w:val="restart"/>
          </w:tcPr>
          <w:p w:rsidR="00AA509B" w:rsidRDefault="00AA509B" w:rsidP="00AA509B">
            <w:pPr>
              <w:jc w:val="center"/>
            </w:pPr>
            <w:r>
              <w:rPr>
                <w:rFonts w:hint="eastAsia"/>
              </w:rPr>
              <w:t>说明</w:t>
            </w:r>
          </w:p>
        </w:tc>
      </w:tr>
      <w:tr w:rsidR="00AA509B" w:rsidTr="00AA509B">
        <w:tc>
          <w:tcPr>
            <w:tcW w:w="862" w:type="dxa"/>
            <w:vMerge/>
          </w:tcPr>
          <w:p w:rsidR="00AA509B" w:rsidRDefault="00AA509B" w:rsidP="00AA509B">
            <w:pPr>
              <w:jc w:val="left"/>
            </w:pPr>
          </w:p>
        </w:tc>
        <w:tc>
          <w:tcPr>
            <w:tcW w:w="851" w:type="dxa"/>
            <w:vMerge/>
          </w:tcPr>
          <w:p w:rsidR="00AA509B" w:rsidRDefault="00AA509B" w:rsidP="00AA509B">
            <w:pPr>
              <w:jc w:val="left"/>
            </w:pPr>
          </w:p>
        </w:tc>
        <w:tc>
          <w:tcPr>
            <w:tcW w:w="1117" w:type="dxa"/>
            <w:shd w:val="clear" w:color="auto" w:fill="BFBFBF"/>
          </w:tcPr>
          <w:p w:rsidR="00AA509B" w:rsidRDefault="00AA509B" w:rsidP="00AA509B">
            <w:pPr>
              <w:jc w:val="center"/>
            </w:pPr>
            <w:r>
              <w:rPr>
                <w:rFonts w:hint="eastAsia"/>
              </w:rPr>
              <w:t>任职日期</w:t>
            </w:r>
          </w:p>
        </w:tc>
        <w:tc>
          <w:tcPr>
            <w:tcW w:w="1117" w:type="dxa"/>
            <w:shd w:val="clear" w:color="auto" w:fill="BFBFBF"/>
          </w:tcPr>
          <w:p w:rsidR="00AA509B" w:rsidRDefault="00AA509B" w:rsidP="00AA509B">
            <w:pPr>
              <w:jc w:val="center"/>
            </w:pPr>
            <w:r>
              <w:rPr>
                <w:rFonts w:hint="eastAsia"/>
              </w:rPr>
              <w:t>离任日期</w:t>
            </w:r>
          </w:p>
        </w:tc>
        <w:tc>
          <w:tcPr>
            <w:tcW w:w="703" w:type="dxa"/>
            <w:vMerge/>
          </w:tcPr>
          <w:p w:rsidR="00AA509B" w:rsidRDefault="00AA509B" w:rsidP="00AA509B">
            <w:pPr>
              <w:jc w:val="left"/>
            </w:pPr>
          </w:p>
        </w:tc>
        <w:tc>
          <w:tcPr>
            <w:tcW w:w="3856" w:type="dxa"/>
            <w:vMerge/>
          </w:tcPr>
          <w:p w:rsidR="00AA509B" w:rsidRDefault="00AA509B" w:rsidP="00AA509B">
            <w:pPr>
              <w:jc w:val="left"/>
            </w:pPr>
          </w:p>
        </w:tc>
      </w:tr>
      <w:tr w:rsidR="00AA509B" w:rsidTr="00AA509B">
        <w:tc>
          <w:tcPr>
            <w:tcW w:w="862" w:type="dxa"/>
          </w:tcPr>
          <w:p w:rsidR="00AA509B" w:rsidRDefault="00AA509B" w:rsidP="00AA509B">
            <w:pPr>
              <w:jc w:val="left"/>
            </w:pPr>
            <w:r>
              <w:rPr>
                <w:rFonts w:hint="eastAsia"/>
              </w:rPr>
              <w:t>钱厚翔</w:t>
            </w:r>
          </w:p>
        </w:tc>
        <w:tc>
          <w:tcPr>
            <w:tcW w:w="851" w:type="dxa"/>
          </w:tcPr>
          <w:p w:rsidR="00AA509B" w:rsidRDefault="00AA509B" w:rsidP="00AA509B">
            <w:pPr>
              <w:jc w:val="left"/>
            </w:pPr>
            <w:r>
              <w:rPr>
                <w:rFonts w:hint="eastAsia"/>
              </w:rPr>
              <w:t>本基金基金经理</w:t>
            </w:r>
          </w:p>
        </w:tc>
        <w:tc>
          <w:tcPr>
            <w:tcW w:w="1117" w:type="dxa"/>
          </w:tcPr>
          <w:p w:rsidR="00AA509B" w:rsidRDefault="00AA509B" w:rsidP="00AA509B">
            <w:pPr>
              <w:jc w:val="left"/>
            </w:pPr>
            <w:r>
              <w:rPr>
                <w:rFonts w:hint="eastAsia"/>
              </w:rPr>
              <w:t>2019</w:t>
            </w:r>
            <w:r>
              <w:rPr>
                <w:rFonts w:hint="eastAsia"/>
              </w:rPr>
              <w:t>年</w:t>
            </w:r>
            <w:r>
              <w:rPr>
                <w:rFonts w:hint="eastAsia"/>
              </w:rPr>
              <w:t>4</w:t>
            </w:r>
            <w:r>
              <w:rPr>
                <w:rFonts w:hint="eastAsia"/>
              </w:rPr>
              <w:t>月</w:t>
            </w:r>
            <w:r>
              <w:rPr>
                <w:rFonts w:hint="eastAsia"/>
              </w:rPr>
              <w:t>18</w:t>
            </w:r>
            <w:r>
              <w:rPr>
                <w:rFonts w:hint="eastAsia"/>
              </w:rPr>
              <w:t>日</w:t>
            </w:r>
          </w:p>
        </w:tc>
        <w:tc>
          <w:tcPr>
            <w:tcW w:w="1117" w:type="dxa"/>
          </w:tcPr>
          <w:p w:rsidR="00AA509B" w:rsidRDefault="00AA509B" w:rsidP="00AA509B">
            <w:pPr>
              <w:jc w:val="right"/>
            </w:pPr>
            <w:r>
              <w:t>-</w:t>
            </w:r>
          </w:p>
        </w:tc>
        <w:tc>
          <w:tcPr>
            <w:tcW w:w="703" w:type="dxa"/>
          </w:tcPr>
          <w:p w:rsidR="00AA509B" w:rsidRDefault="00AA509B" w:rsidP="00AA509B">
            <w:pPr>
              <w:jc w:val="left"/>
            </w:pPr>
            <w:r>
              <w:rPr>
                <w:rFonts w:hint="eastAsia"/>
              </w:rPr>
              <w:t>5</w:t>
            </w:r>
            <w:r>
              <w:rPr>
                <w:rFonts w:hint="eastAsia"/>
              </w:rPr>
              <w:t>年</w:t>
            </w:r>
          </w:p>
        </w:tc>
        <w:tc>
          <w:tcPr>
            <w:tcW w:w="3856" w:type="dxa"/>
          </w:tcPr>
          <w:p w:rsidR="00AA509B" w:rsidRDefault="00AA509B" w:rsidP="00AA509B">
            <w:pPr>
              <w:jc w:val="left"/>
            </w:pPr>
            <w:r>
              <w:rPr>
                <w:rFonts w:hint="eastAsia"/>
              </w:rPr>
              <w:t>乔治华盛顿大学计算机科学硕士，具有基金从业资格。曾就职于平安磐海资本有限责任公司、平安证券股份有限公司，历任助理投资经理、投资经理。</w:t>
            </w:r>
            <w:r>
              <w:rPr>
                <w:rFonts w:hint="eastAsia"/>
              </w:rPr>
              <w:t>2018</w:t>
            </w:r>
            <w:r>
              <w:rPr>
                <w:rFonts w:hint="eastAsia"/>
              </w:rPr>
              <w:t>年</w:t>
            </w:r>
            <w:r>
              <w:rPr>
                <w:rFonts w:hint="eastAsia"/>
              </w:rPr>
              <w:t>9</w:t>
            </w:r>
            <w:r>
              <w:rPr>
                <w:rFonts w:hint="eastAsia"/>
              </w:rPr>
              <w:t>月加入南方基金数量化投资部；</w:t>
            </w:r>
            <w:r>
              <w:rPr>
                <w:rFonts w:hint="eastAsia"/>
              </w:rPr>
              <w:t>2019</w:t>
            </w:r>
            <w:r>
              <w:rPr>
                <w:rFonts w:hint="eastAsia"/>
              </w:rPr>
              <w:t>年</w:t>
            </w:r>
            <w:r>
              <w:rPr>
                <w:rFonts w:hint="eastAsia"/>
              </w:rPr>
              <w:t>4</w:t>
            </w:r>
            <w:r>
              <w:rPr>
                <w:rFonts w:hint="eastAsia"/>
              </w:rPr>
              <w:t>月至今，任南方安享绝对收益、南方卓享绝对收益基金经理；</w:t>
            </w:r>
            <w:r>
              <w:rPr>
                <w:rFonts w:hint="eastAsia"/>
              </w:rPr>
              <w:t>2019</w:t>
            </w:r>
            <w:r>
              <w:rPr>
                <w:rFonts w:hint="eastAsia"/>
              </w:rPr>
              <w:t>年</w:t>
            </w:r>
            <w:r>
              <w:rPr>
                <w:rFonts w:hint="eastAsia"/>
              </w:rPr>
              <w:t>6</w:t>
            </w:r>
            <w:r>
              <w:rPr>
                <w:rFonts w:hint="eastAsia"/>
              </w:rPr>
              <w:t>月至今，任大数据</w:t>
            </w:r>
            <w:r>
              <w:rPr>
                <w:rFonts w:hint="eastAsia"/>
              </w:rPr>
              <w:t>100</w:t>
            </w:r>
            <w:r>
              <w:rPr>
                <w:rFonts w:hint="eastAsia"/>
              </w:rPr>
              <w:t>基金经理。</w:t>
            </w:r>
          </w:p>
        </w:tc>
      </w:tr>
      <w:tr w:rsidR="00AA509B" w:rsidTr="00AA509B">
        <w:tc>
          <w:tcPr>
            <w:tcW w:w="862" w:type="dxa"/>
          </w:tcPr>
          <w:p w:rsidR="00AA509B" w:rsidRDefault="00AA509B" w:rsidP="00AA509B">
            <w:pPr>
              <w:jc w:val="left"/>
            </w:pPr>
            <w:r>
              <w:rPr>
                <w:rFonts w:hint="eastAsia"/>
              </w:rPr>
              <w:t>罗文杰</w:t>
            </w:r>
          </w:p>
        </w:tc>
        <w:tc>
          <w:tcPr>
            <w:tcW w:w="851" w:type="dxa"/>
          </w:tcPr>
          <w:p w:rsidR="00AA509B" w:rsidRDefault="00AA509B" w:rsidP="00AA509B">
            <w:pPr>
              <w:jc w:val="left"/>
            </w:pPr>
            <w:r>
              <w:rPr>
                <w:rFonts w:hint="eastAsia"/>
              </w:rPr>
              <w:t>本基金基金经理（已离任）</w:t>
            </w:r>
          </w:p>
        </w:tc>
        <w:tc>
          <w:tcPr>
            <w:tcW w:w="1117" w:type="dxa"/>
          </w:tcPr>
          <w:p w:rsidR="00AA509B" w:rsidRDefault="00AA509B" w:rsidP="00AA509B">
            <w:pPr>
              <w:jc w:val="left"/>
            </w:pPr>
            <w:r>
              <w:rPr>
                <w:rFonts w:hint="eastAsia"/>
              </w:rPr>
              <w:t>2016</w:t>
            </w:r>
            <w:r>
              <w:rPr>
                <w:rFonts w:hint="eastAsia"/>
              </w:rPr>
              <w:t>年</w:t>
            </w:r>
            <w:r>
              <w:rPr>
                <w:rFonts w:hint="eastAsia"/>
              </w:rPr>
              <w:t>12</w:t>
            </w:r>
            <w:r>
              <w:rPr>
                <w:rFonts w:hint="eastAsia"/>
              </w:rPr>
              <w:t>月</w:t>
            </w:r>
            <w:r>
              <w:rPr>
                <w:rFonts w:hint="eastAsia"/>
              </w:rPr>
              <w:t>30</w:t>
            </w:r>
            <w:r>
              <w:rPr>
                <w:rFonts w:hint="eastAsia"/>
              </w:rPr>
              <w:t>日</w:t>
            </w:r>
          </w:p>
        </w:tc>
        <w:tc>
          <w:tcPr>
            <w:tcW w:w="1117" w:type="dxa"/>
          </w:tcPr>
          <w:p w:rsidR="00AA509B" w:rsidRDefault="00AA509B" w:rsidP="00AA509B">
            <w:pPr>
              <w:jc w:val="left"/>
            </w:pPr>
            <w:r>
              <w:rPr>
                <w:rFonts w:hint="eastAsia"/>
              </w:rPr>
              <w:t>2019</w:t>
            </w:r>
            <w:r>
              <w:rPr>
                <w:rFonts w:hint="eastAsia"/>
              </w:rPr>
              <w:t>年</w:t>
            </w:r>
            <w:r>
              <w:rPr>
                <w:rFonts w:hint="eastAsia"/>
              </w:rPr>
              <w:t>4</w:t>
            </w:r>
            <w:r>
              <w:rPr>
                <w:rFonts w:hint="eastAsia"/>
              </w:rPr>
              <w:t>月</w:t>
            </w:r>
            <w:r>
              <w:rPr>
                <w:rFonts w:hint="eastAsia"/>
              </w:rPr>
              <w:t>18</w:t>
            </w:r>
            <w:r>
              <w:rPr>
                <w:rFonts w:hint="eastAsia"/>
              </w:rPr>
              <w:t>日</w:t>
            </w:r>
          </w:p>
        </w:tc>
        <w:tc>
          <w:tcPr>
            <w:tcW w:w="703" w:type="dxa"/>
          </w:tcPr>
          <w:p w:rsidR="00AA509B" w:rsidRDefault="00AA509B" w:rsidP="00AA509B">
            <w:pPr>
              <w:jc w:val="left"/>
            </w:pPr>
            <w:r>
              <w:rPr>
                <w:rFonts w:hint="eastAsia"/>
              </w:rPr>
              <w:t>14</w:t>
            </w:r>
            <w:r>
              <w:rPr>
                <w:rFonts w:hint="eastAsia"/>
              </w:rPr>
              <w:t>年</w:t>
            </w:r>
          </w:p>
        </w:tc>
        <w:tc>
          <w:tcPr>
            <w:tcW w:w="3856" w:type="dxa"/>
          </w:tcPr>
          <w:p w:rsidR="00AA509B" w:rsidRDefault="00AA509B" w:rsidP="00AA509B">
            <w:pPr>
              <w:jc w:val="left"/>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2017</w:t>
            </w:r>
            <w:r>
              <w:rPr>
                <w:rFonts w:hint="eastAsia"/>
              </w:rPr>
              <w:t>年</w:t>
            </w:r>
            <w:r>
              <w:rPr>
                <w:rFonts w:hint="eastAsia"/>
              </w:rPr>
              <w:t>11</w:t>
            </w:r>
            <w:r>
              <w:rPr>
                <w:rFonts w:hint="eastAsia"/>
              </w:rPr>
              <w:t>月至</w:t>
            </w:r>
            <w:r>
              <w:rPr>
                <w:rFonts w:hint="eastAsia"/>
              </w:rPr>
              <w:t>2019</w:t>
            </w:r>
            <w:r>
              <w:rPr>
                <w:rFonts w:hint="eastAsia"/>
              </w:rPr>
              <w:t>年</w:t>
            </w:r>
            <w:r>
              <w:rPr>
                <w:rFonts w:hint="eastAsia"/>
              </w:rPr>
              <w:t>1</w:t>
            </w:r>
            <w:r>
              <w:rPr>
                <w:rFonts w:hint="eastAsia"/>
              </w:rPr>
              <w:t>月，任南方策略、南方量化混合基金经理；</w:t>
            </w:r>
            <w:r>
              <w:rPr>
                <w:rFonts w:hint="eastAsia"/>
              </w:rPr>
              <w:t>2016</w:t>
            </w:r>
            <w:r>
              <w:rPr>
                <w:rFonts w:hint="eastAsia"/>
              </w:rPr>
              <w:t>年</w:t>
            </w:r>
            <w:r>
              <w:rPr>
                <w:rFonts w:hint="eastAsia"/>
              </w:rPr>
              <w:t>12</w:t>
            </w:r>
            <w:r>
              <w:rPr>
                <w:rFonts w:hint="eastAsia"/>
              </w:rPr>
              <w:t>月至</w:t>
            </w:r>
            <w:r>
              <w:rPr>
                <w:rFonts w:hint="eastAsia"/>
              </w:rPr>
              <w:t>2019</w:t>
            </w:r>
            <w:r>
              <w:rPr>
                <w:rFonts w:hint="eastAsia"/>
              </w:rPr>
              <w:t>年</w:t>
            </w:r>
            <w:r>
              <w:rPr>
                <w:rFonts w:hint="eastAsia"/>
              </w:rPr>
              <w:t>4</w:t>
            </w:r>
            <w:r>
              <w:rPr>
                <w:rFonts w:hint="eastAsia"/>
              </w:rPr>
              <w:t>月，任南方安享绝对收益、南方卓享绝对收益基金经理；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2013</w:t>
            </w:r>
            <w:r>
              <w:rPr>
                <w:rFonts w:hint="eastAsia"/>
              </w:rPr>
              <w:t>年</w:t>
            </w:r>
            <w:r>
              <w:rPr>
                <w:rFonts w:hint="eastAsia"/>
              </w:rPr>
              <w:t>5</w:t>
            </w:r>
            <w:r>
              <w:rPr>
                <w:rFonts w:hint="eastAsia"/>
              </w:rPr>
              <w:t>月至今，任南方</w:t>
            </w:r>
            <w:r>
              <w:rPr>
                <w:rFonts w:hint="eastAsia"/>
              </w:rPr>
              <w:t>300</w:t>
            </w:r>
            <w:r>
              <w:rPr>
                <w:rFonts w:hint="eastAsia"/>
              </w:rPr>
              <w:t>、南方</w:t>
            </w:r>
            <w:r>
              <w:rPr>
                <w:rFonts w:hint="eastAsia"/>
              </w:rPr>
              <w:t>300</w:t>
            </w:r>
            <w:r>
              <w:rPr>
                <w:rFonts w:hint="eastAsia"/>
              </w:rPr>
              <w:t>联接基金经理；</w:t>
            </w:r>
            <w:r>
              <w:rPr>
                <w:rFonts w:hint="eastAsia"/>
              </w:rPr>
              <w:t>2014</w:t>
            </w:r>
            <w:r>
              <w:rPr>
                <w:rFonts w:hint="eastAsia"/>
              </w:rPr>
              <w:t>年</w:t>
            </w:r>
            <w:r>
              <w:rPr>
                <w:rFonts w:hint="eastAsia"/>
              </w:rPr>
              <w:t>10</w:t>
            </w:r>
            <w:r>
              <w:rPr>
                <w:rFonts w:hint="eastAsia"/>
              </w:rPr>
              <w:t>月至今，任</w:t>
            </w:r>
            <w:r>
              <w:rPr>
                <w:rFonts w:hint="eastAsia"/>
              </w:rPr>
              <w:t>500</w:t>
            </w:r>
            <w:r>
              <w:rPr>
                <w:rFonts w:hint="eastAsia"/>
              </w:rPr>
              <w:t>医药基金经理；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AA509B" w:rsidRDefault="00AA509B" w:rsidP="00AA509B">
      <w:pPr>
        <w:pStyle w:val="-8"/>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AA509B" w:rsidRDefault="00AA509B" w:rsidP="00AA509B">
      <w:pPr>
        <w:pStyle w:val="-"/>
        <w:ind w:firstLine="420"/>
      </w:pPr>
      <w:r>
        <w:rPr>
          <w:rFonts w:hint="eastAsia"/>
        </w:rPr>
        <w:t>2、证券从业年限计算标准遵从行业协会《证券业从业人员资格管理办法》中关于证券从业人员范围的相关规定。</w:t>
      </w:r>
    </w:p>
    <w:p w:rsidR="00AA509B" w:rsidRDefault="00AA509B" w:rsidP="00AA509B">
      <w:pPr>
        <w:pStyle w:val="-2"/>
        <w:spacing w:before="312"/>
      </w:pPr>
      <w:bookmarkStart w:id="12" w:name="_Toc17118757"/>
      <w:r>
        <w:rPr>
          <w:rFonts w:hint="eastAsia"/>
        </w:rPr>
        <w:t>管理人对报告期内本基金运作遵规守信情况的说明</w:t>
      </w:r>
      <w:bookmarkEnd w:id="12"/>
      <w:r>
        <w:t xml:space="preserve"> </w:t>
      </w:r>
    </w:p>
    <w:p w:rsidR="00AA509B" w:rsidRDefault="00AA509B" w:rsidP="00AA509B">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AA509B" w:rsidRDefault="00AA509B" w:rsidP="00AA509B">
      <w:pPr>
        <w:pStyle w:val="-2"/>
        <w:spacing w:before="312"/>
      </w:pPr>
      <w:bookmarkStart w:id="13" w:name="_Toc17118758"/>
      <w:r>
        <w:rPr>
          <w:rFonts w:hint="eastAsia"/>
        </w:rPr>
        <w:t>管理人对报告期内公平交易情况的专项说明</w:t>
      </w:r>
      <w:bookmarkEnd w:id="13"/>
    </w:p>
    <w:p w:rsidR="00AA509B" w:rsidRDefault="00AA509B" w:rsidP="00AA509B">
      <w:pPr>
        <w:pStyle w:val="-3"/>
        <w:spacing w:before="156" w:after="156"/>
      </w:pPr>
      <w:r>
        <w:rPr>
          <w:rFonts w:hint="eastAsia"/>
        </w:rPr>
        <w:t>公平交易制度的执行情况</w:t>
      </w:r>
    </w:p>
    <w:p w:rsidR="00AA509B" w:rsidRDefault="00AA509B" w:rsidP="00AA509B">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AA509B" w:rsidRDefault="00AA509B" w:rsidP="00AA509B">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AA509B" w:rsidRDefault="00AA509B" w:rsidP="00AA509B">
      <w:pPr>
        <w:pStyle w:val="-3"/>
        <w:spacing w:before="156" w:after="156"/>
      </w:pPr>
      <w:r>
        <w:rPr>
          <w:rFonts w:hint="eastAsia"/>
        </w:rPr>
        <w:t>异常交易行为的专项说明</w:t>
      </w:r>
    </w:p>
    <w:p w:rsidR="00AA509B" w:rsidRDefault="00AA509B" w:rsidP="00AA509B">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AA509B" w:rsidRDefault="00AA509B" w:rsidP="00AA509B">
      <w:pPr>
        <w:pStyle w:val="-2"/>
        <w:spacing w:before="312"/>
      </w:pPr>
      <w:bookmarkStart w:id="14" w:name="_Toc17118759"/>
      <w:r>
        <w:rPr>
          <w:rFonts w:hint="eastAsia"/>
        </w:rPr>
        <w:t>管理人对报告期内基金的投资策略和业绩表现的说明</w:t>
      </w:r>
      <w:bookmarkEnd w:id="14"/>
    </w:p>
    <w:p w:rsidR="00AA509B" w:rsidRDefault="00AA509B" w:rsidP="00AA509B">
      <w:pPr>
        <w:pStyle w:val="-3"/>
        <w:spacing w:before="156" w:after="156"/>
      </w:pPr>
      <w:r>
        <w:rPr>
          <w:rFonts w:hint="eastAsia"/>
        </w:rPr>
        <w:t>报告期内基金投资策略和运作分析</w:t>
      </w:r>
    </w:p>
    <w:p w:rsidR="00AA509B" w:rsidRDefault="00AA509B" w:rsidP="00AA509B">
      <w:pPr>
        <w:pStyle w:val="-"/>
        <w:ind w:firstLine="420"/>
      </w:pPr>
      <w:r>
        <w:rPr>
          <w:rFonts w:hint="eastAsia"/>
        </w:rPr>
        <w:t>2019年半年期内，主要以上证50alpha策略以及沪深300alpha策略为主，结合基差环境分配策略比重，策略整体正常运行，剩余现金头寸已做好现金收益管理。</w:t>
      </w:r>
    </w:p>
    <w:p w:rsidR="00AA509B" w:rsidRDefault="00AA509B" w:rsidP="00AA509B">
      <w:pPr>
        <w:pStyle w:val="-3"/>
        <w:spacing w:before="156" w:after="156"/>
      </w:pPr>
      <w:r>
        <w:rPr>
          <w:rFonts w:hint="eastAsia"/>
        </w:rPr>
        <w:t>报告期内基金的业绩表现</w:t>
      </w:r>
    </w:p>
    <w:p w:rsidR="00AA509B" w:rsidRDefault="00AA509B" w:rsidP="00AA509B">
      <w:pPr>
        <w:pStyle w:val="-"/>
        <w:ind w:firstLine="420"/>
      </w:pPr>
      <w:r>
        <w:rPr>
          <w:rFonts w:hint="eastAsia"/>
        </w:rPr>
        <w:lastRenderedPageBreak/>
        <w:t>截至报告期末，本基金份额净值为0.9334元，报告期内，份额净值增长率为-1.07%，同期业绩基准增长率为1.58%。</w:t>
      </w:r>
    </w:p>
    <w:p w:rsidR="00AA509B" w:rsidRDefault="00AA509B" w:rsidP="00AA509B">
      <w:pPr>
        <w:pStyle w:val="-2"/>
        <w:spacing w:before="312"/>
      </w:pPr>
      <w:bookmarkStart w:id="15" w:name="_Toc17118760"/>
      <w:r>
        <w:rPr>
          <w:rFonts w:hint="eastAsia"/>
        </w:rPr>
        <w:t>管理人对宏观经济、证券市场及行业走势的简要展望</w:t>
      </w:r>
      <w:bookmarkEnd w:id="15"/>
    </w:p>
    <w:p w:rsidR="00AA509B" w:rsidRDefault="00AA509B" w:rsidP="00AA509B">
      <w:pPr>
        <w:pStyle w:val="-"/>
        <w:ind w:firstLine="420"/>
      </w:pPr>
      <w:r>
        <w:rPr>
          <w:rFonts w:hint="eastAsia"/>
        </w:rPr>
        <w:t>2019年上班年延续了2018年的经济形势，处于逐渐转好状态，但从宏观结构来看，压力还是比较严峻，外加外部环境不确定性，中美贸易情绪反复较多，近期市场形成一个比较震荡的窗口期。决策层积极对冲经济下行压力和流动性及信用分层问题，市场流动性总量合理充裕，流动性分配重视直接融资。当前专项债发行和基建审批明显加速，逆周期调节政策有望加码，下半年经济受库存周期复苏和基建的部分支撑，经济有较强韧性。盈利端的周期性改善幅度大概率较弱，上市公司中报披露不及预期可能压制市场表现，但市场对此已经有一定预期。坚守“房住不炒”，三季度A股整体估值端环境大概率好于二季度，现阶段性价比较高，对市场持谨慎乐观的判断。</w:t>
      </w:r>
    </w:p>
    <w:p w:rsidR="00AA509B" w:rsidRDefault="00AA509B" w:rsidP="00AA509B">
      <w:pPr>
        <w:pStyle w:val="-2"/>
        <w:spacing w:before="312"/>
      </w:pPr>
      <w:bookmarkStart w:id="16" w:name="_Toc17118761"/>
      <w:r>
        <w:rPr>
          <w:rFonts w:hint="eastAsia"/>
        </w:rPr>
        <w:t>管理人对报告期内基金估值程序等事项的说明</w:t>
      </w:r>
      <w:bookmarkEnd w:id="16"/>
    </w:p>
    <w:p w:rsidR="00AA509B" w:rsidRDefault="00AA509B" w:rsidP="00AA509B">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AA509B" w:rsidRDefault="00AA509B" w:rsidP="00AA509B">
      <w:pPr>
        <w:pStyle w:val="-2"/>
        <w:spacing w:before="312"/>
      </w:pPr>
      <w:bookmarkStart w:id="17" w:name="_Toc17118762"/>
      <w:r>
        <w:rPr>
          <w:rFonts w:hint="eastAsia"/>
        </w:rPr>
        <w:t>管理人对报告期内基金利润分配情况的说明</w:t>
      </w:r>
      <w:bookmarkEnd w:id="17"/>
      <w:r>
        <w:t xml:space="preserve"> </w:t>
      </w:r>
    </w:p>
    <w:p w:rsidR="00AA509B" w:rsidRDefault="00AA509B" w:rsidP="00AA509B">
      <w:pPr>
        <w:pStyle w:val="-"/>
        <w:ind w:firstLine="420"/>
      </w:pPr>
      <w:r>
        <w:rPr>
          <w:rFonts w:hint="eastAsia"/>
        </w:rPr>
        <w:t>本基金合同约定，在符合有关基金分红条件的前提下，本基金每年收益分配次数最多为12次，每份基金份额每次基金收益分配比例不得低于基金收益分配基准日每份基金份额可供分配利润的10%，若《基金合同》生效不满3个月可不进行收益分配；本基金收益分配方式分两种：现金分红与红利再投资，投资人可选择现金红利或将现金红利自动转为基金份额进行再投资；若投资人不选择，本基金默认的收益分配方式是现金分红；基金收益分配后基金份额净值不能低于面值；即基金收益分配基准日的基金份额净值减去每单位基金</w:t>
      </w:r>
      <w:r>
        <w:rPr>
          <w:rFonts w:hint="eastAsia"/>
        </w:rPr>
        <w:lastRenderedPageBreak/>
        <w:t>份额收益分配金额后不能低于面值；每一基金份额享有同等分配权；法律法规或监管机关另有规定的，从其规定。</w:t>
      </w:r>
    </w:p>
    <w:p w:rsidR="00AA509B" w:rsidRDefault="00AA509B" w:rsidP="00AA509B">
      <w:pPr>
        <w:pStyle w:val="-"/>
        <w:ind w:firstLine="420"/>
      </w:pPr>
      <w:r>
        <w:rPr>
          <w:rFonts w:hint="eastAsia"/>
        </w:rPr>
        <w:t>根据上述分配原则以及基金的实际运作情况，本报告期本基金未有分配事项。</w:t>
      </w:r>
    </w:p>
    <w:p w:rsidR="00AA509B" w:rsidRDefault="00AA509B" w:rsidP="00AA509B">
      <w:pPr>
        <w:pStyle w:val="-2"/>
        <w:spacing w:before="312"/>
      </w:pPr>
      <w:bookmarkStart w:id="18" w:name="_Toc17118763"/>
      <w:r>
        <w:rPr>
          <w:rFonts w:hint="eastAsia"/>
        </w:rPr>
        <w:t>报告期内基金持有人数或基金资产净值预警说明</w:t>
      </w:r>
      <w:bookmarkEnd w:id="18"/>
    </w:p>
    <w:p w:rsidR="00AA509B" w:rsidRDefault="00AA509B" w:rsidP="00AA509B">
      <w:pPr>
        <w:pStyle w:val="-"/>
        <w:ind w:firstLine="420"/>
      </w:pPr>
      <w:r>
        <w:rPr>
          <w:rFonts w:hint="eastAsia"/>
        </w:rPr>
        <w:t>报告期内，本基金未出现连续二十个交易日基金份额持有人数量不满二百人或者基金资产净值低于五千万元的情形。</w:t>
      </w:r>
    </w:p>
    <w:p w:rsidR="00AA509B" w:rsidRDefault="00AA509B" w:rsidP="00AA509B">
      <w:pPr>
        <w:pStyle w:val="-1"/>
        <w:ind w:left="281" w:hanging="281"/>
      </w:pPr>
      <w:r>
        <w:t xml:space="preserve"> </w:t>
      </w:r>
      <w:bookmarkStart w:id="19" w:name="_Toc17118764"/>
      <w:r>
        <w:t>托管人报告</w:t>
      </w:r>
      <w:bookmarkEnd w:id="19"/>
    </w:p>
    <w:p w:rsidR="00AA509B" w:rsidRDefault="00AA509B" w:rsidP="00AA509B">
      <w:pPr>
        <w:pStyle w:val="-2"/>
        <w:spacing w:before="312"/>
      </w:pPr>
      <w:bookmarkStart w:id="20" w:name="_Toc17118765"/>
      <w:r>
        <w:rPr>
          <w:rFonts w:hint="eastAsia"/>
        </w:rPr>
        <w:t>报告期内本基金托管人遵规守信情况声明</w:t>
      </w:r>
      <w:bookmarkEnd w:id="20"/>
    </w:p>
    <w:p w:rsidR="00AA509B" w:rsidRDefault="00AA509B" w:rsidP="00AA509B">
      <w:pPr>
        <w:pStyle w:val="-"/>
        <w:ind w:firstLine="420"/>
      </w:pPr>
      <w:r>
        <w:rPr>
          <w:rFonts w:hint="eastAsia"/>
        </w:rPr>
        <w:t>2019年上半年度，基金托管人在南方安享绝对收益策略定期开放混合型发起式证券投资基金的托管过程中，严格遵守了《证券投资基金法》及其他有关法律法规、基金合同、托管协议，尽职尽责地履行了托管人应尽的义务，不存在任何损害基金持有人利益的行为。</w:t>
      </w:r>
    </w:p>
    <w:p w:rsidR="00AA509B" w:rsidRDefault="00AA509B" w:rsidP="00AA509B">
      <w:pPr>
        <w:pStyle w:val="-2"/>
        <w:spacing w:before="312"/>
      </w:pPr>
      <w:bookmarkStart w:id="21" w:name="_Toc17118766"/>
      <w:r>
        <w:rPr>
          <w:rFonts w:hint="eastAsia"/>
        </w:rPr>
        <w:t>托管人对报告期内本基金投资运作遵规守信、净值计算、利润分配等情况的说明</w:t>
      </w:r>
      <w:bookmarkEnd w:id="21"/>
      <w:r>
        <w:t xml:space="preserve"> </w:t>
      </w:r>
    </w:p>
    <w:p w:rsidR="00AA509B" w:rsidRDefault="00AA509B" w:rsidP="00AA509B">
      <w:pPr>
        <w:pStyle w:val="-"/>
        <w:ind w:firstLine="420"/>
      </w:pPr>
      <w:r>
        <w:rPr>
          <w:rFonts w:hint="eastAsia"/>
        </w:rPr>
        <w:t>2019年上半年度，南方基金管理股份有限公司在南方安享绝对收益策略定期开放混合型发起式证券投资基金投资运作、基金资产净值的计算、基金份额申购赎回价格的计算、基金费用开支等问题上，托管人未发现损害基金持有人利益的行为。</w:t>
      </w:r>
    </w:p>
    <w:p w:rsidR="00AA509B" w:rsidRDefault="00AA509B" w:rsidP="00AA509B">
      <w:pPr>
        <w:pStyle w:val="-"/>
        <w:ind w:firstLine="420"/>
      </w:pPr>
      <w:r>
        <w:rPr>
          <w:rFonts w:hint="eastAsia"/>
        </w:rPr>
        <w:t>本报告期内本基金未进行收益分配，符合基金合同的规定。</w:t>
      </w:r>
    </w:p>
    <w:p w:rsidR="00AA509B" w:rsidRDefault="00AA509B" w:rsidP="00AA509B">
      <w:pPr>
        <w:pStyle w:val="-2"/>
        <w:spacing w:before="312"/>
      </w:pPr>
      <w:bookmarkStart w:id="22" w:name="_Toc17118767"/>
      <w:r>
        <w:rPr>
          <w:rFonts w:hint="eastAsia"/>
        </w:rPr>
        <w:t>托管人对本半年度报告中财务信息等内容的真实、准确和完整发表意见</w:t>
      </w:r>
      <w:bookmarkEnd w:id="22"/>
    </w:p>
    <w:p w:rsidR="00AA509B" w:rsidRDefault="00AA509B" w:rsidP="00AA509B">
      <w:pPr>
        <w:pStyle w:val="-"/>
        <w:ind w:firstLine="420"/>
      </w:pPr>
      <w:r>
        <w:rPr>
          <w:rFonts w:hint="eastAsia"/>
        </w:rPr>
        <w:t>2019年上半年度，由南方基金管理股份有限公司编制并经托管人复核审查的有关南方安享绝对收益策略定期开放混合型发起式证券投资基金的半年度报告中财务指标、净值表现、收益分配情况、财务会计报告相关内容、投资组合报告等内容真实、准确、完整。</w:t>
      </w:r>
    </w:p>
    <w:p w:rsidR="00AA509B" w:rsidRDefault="00AA509B" w:rsidP="00AA509B">
      <w:pPr>
        <w:pStyle w:val="-1"/>
        <w:ind w:left="281" w:hanging="281"/>
      </w:pPr>
      <w:bookmarkStart w:id="23" w:name="_Toc17118768"/>
      <w:r>
        <w:rPr>
          <w:rFonts w:hint="eastAsia"/>
        </w:rPr>
        <w:t>半年度财务会计报告（未经审计）</w:t>
      </w:r>
      <w:bookmarkEnd w:id="23"/>
    </w:p>
    <w:p w:rsidR="00AA509B" w:rsidRDefault="00AA509B" w:rsidP="00AA509B">
      <w:pPr>
        <w:pStyle w:val="-2"/>
        <w:spacing w:before="312"/>
      </w:pPr>
      <w:bookmarkStart w:id="24" w:name="_Toc17118769"/>
      <w:r>
        <w:rPr>
          <w:rFonts w:hint="eastAsia"/>
        </w:rPr>
        <w:t>资产负债表</w:t>
      </w:r>
      <w:bookmarkEnd w:id="24"/>
    </w:p>
    <w:p w:rsidR="00AA509B" w:rsidRDefault="00AA509B" w:rsidP="00AA509B">
      <w:pPr>
        <w:pStyle w:val="-"/>
        <w:ind w:firstLine="420"/>
      </w:pPr>
      <w:r>
        <w:rPr>
          <w:rFonts w:hint="eastAsia"/>
        </w:rPr>
        <w:t>会计主体：南方安享绝对收益策略定期开放混合型发起式证券投资基金</w:t>
      </w:r>
    </w:p>
    <w:p w:rsidR="00AA509B" w:rsidRDefault="00AA509B" w:rsidP="00AA509B">
      <w:pPr>
        <w:pStyle w:val="-"/>
        <w:ind w:firstLine="420"/>
      </w:pPr>
      <w:r>
        <w:rPr>
          <w:rFonts w:hint="eastAsia"/>
        </w:rPr>
        <w:t>报告截止日：2019年6月30日</w:t>
      </w:r>
    </w:p>
    <w:p w:rsidR="00AA509B" w:rsidRDefault="00AA509B" w:rsidP="00AA509B">
      <w:pPr>
        <w:pStyle w:val="-"/>
        <w:ind w:firstLine="420"/>
        <w:jc w:val="right"/>
      </w:pPr>
      <w:r>
        <w:rPr>
          <w:rFonts w:hint="eastAsia"/>
        </w:rPr>
        <w:t>单位：人民币元</w:t>
      </w:r>
    </w:p>
    <w:tbl>
      <w:tblPr>
        <w:tblStyle w:val="-noheader"/>
        <w:tblW w:w="5000" w:type="pct"/>
        <w:tblLook w:val="04A0" w:firstRow="1" w:lastRow="0" w:firstColumn="1" w:lastColumn="0" w:noHBand="0" w:noVBand="1"/>
      </w:tblPr>
      <w:tblGrid>
        <w:gridCol w:w="2976"/>
        <w:gridCol w:w="2770"/>
        <w:gridCol w:w="2776"/>
      </w:tblGrid>
      <w:tr w:rsidR="003E409B" w:rsidTr="003E409B">
        <w:tc>
          <w:tcPr>
            <w:tcW w:w="1746" w:type="pct"/>
          </w:tcPr>
          <w:p w:rsidR="003E409B" w:rsidRDefault="003E409B" w:rsidP="00AA509B">
            <w:pPr>
              <w:pStyle w:val="-"/>
              <w:ind w:firstLineChars="0" w:firstLine="0"/>
              <w:jc w:val="left"/>
            </w:pPr>
            <w:r>
              <w:rPr>
                <w:rFonts w:hint="eastAsia"/>
              </w:rPr>
              <w:lastRenderedPageBreak/>
              <w:t>资产</w:t>
            </w:r>
          </w:p>
        </w:tc>
        <w:tc>
          <w:tcPr>
            <w:tcW w:w="1625" w:type="pct"/>
          </w:tcPr>
          <w:p w:rsidR="003E409B" w:rsidRDefault="003E409B" w:rsidP="00AA509B">
            <w:pPr>
              <w:pStyle w:val="-"/>
              <w:ind w:firstLineChars="0" w:firstLine="0"/>
              <w:jc w:val="left"/>
            </w:pPr>
            <w:r>
              <w:rPr>
                <w:rFonts w:hint="eastAsia"/>
              </w:rPr>
              <w:t>本期末</w:t>
            </w:r>
            <w:r>
              <w:t>2019年6月30日</w:t>
            </w:r>
          </w:p>
        </w:tc>
        <w:tc>
          <w:tcPr>
            <w:tcW w:w="1629" w:type="pct"/>
          </w:tcPr>
          <w:p w:rsidR="003E409B" w:rsidRDefault="003E409B" w:rsidP="00AA509B">
            <w:pPr>
              <w:pStyle w:val="-"/>
              <w:ind w:firstLineChars="0" w:firstLine="0"/>
              <w:jc w:val="left"/>
            </w:pPr>
            <w:r>
              <w:rPr>
                <w:rFonts w:hint="eastAsia"/>
              </w:rPr>
              <w:t>上年度末</w:t>
            </w:r>
            <w:r>
              <w:t>2018年12月31日</w:t>
            </w:r>
          </w:p>
        </w:tc>
      </w:tr>
      <w:tr w:rsidR="003E409B" w:rsidTr="003E409B">
        <w:tc>
          <w:tcPr>
            <w:tcW w:w="1746" w:type="pct"/>
          </w:tcPr>
          <w:p w:rsidR="003E409B" w:rsidRDefault="003E409B" w:rsidP="00AA509B">
            <w:pPr>
              <w:pStyle w:val="-"/>
              <w:ind w:firstLineChars="0" w:firstLine="0"/>
              <w:jc w:val="left"/>
            </w:pPr>
            <w:r>
              <w:rPr>
                <w:rFonts w:hint="eastAsia"/>
              </w:rPr>
              <w:t>资产：</w:t>
            </w:r>
          </w:p>
        </w:tc>
        <w:tc>
          <w:tcPr>
            <w:tcW w:w="1625" w:type="pct"/>
          </w:tcPr>
          <w:p w:rsidR="003E409B" w:rsidRDefault="003E409B" w:rsidP="00AA509B">
            <w:pPr>
              <w:pStyle w:val="-"/>
              <w:ind w:firstLineChars="0" w:firstLine="0"/>
              <w:jc w:val="left"/>
            </w:pPr>
          </w:p>
        </w:tc>
        <w:tc>
          <w:tcPr>
            <w:tcW w:w="1629" w:type="pct"/>
          </w:tcPr>
          <w:p w:rsidR="003E409B" w:rsidRDefault="003E409B" w:rsidP="00AA509B">
            <w:pPr>
              <w:pStyle w:val="-"/>
              <w:ind w:firstLineChars="0" w:firstLine="0"/>
              <w:jc w:val="left"/>
            </w:pPr>
          </w:p>
        </w:tc>
      </w:tr>
      <w:tr w:rsidR="003E409B" w:rsidTr="003E409B">
        <w:tc>
          <w:tcPr>
            <w:tcW w:w="1746" w:type="pct"/>
          </w:tcPr>
          <w:p w:rsidR="003E409B" w:rsidRDefault="003E409B" w:rsidP="00AA509B">
            <w:pPr>
              <w:pStyle w:val="-"/>
              <w:ind w:firstLineChars="0" w:firstLine="0"/>
              <w:jc w:val="left"/>
            </w:pPr>
            <w:r>
              <w:rPr>
                <w:rFonts w:hint="eastAsia"/>
              </w:rPr>
              <w:t>银行存款</w:t>
            </w:r>
          </w:p>
        </w:tc>
        <w:tc>
          <w:tcPr>
            <w:tcW w:w="1625" w:type="pct"/>
          </w:tcPr>
          <w:p w:rsidR="003E409B" w:rsidRDefault="003E409B" w:rsidP="00AA509B">
            <w:pPr>
              <w:pStyle w:val="-"/>
              <w:ind w:firstLineChars="0" w:firstLine="0"/>
              <w:jc w:val="right"/>
            </w:pPr>
            <w:r>
              <w:t>12,139,386.16</w:t>
            </w:r>
          </w:p>
        </w:tc>
        <w:tc>
          <w:tcPr>
            <w:tcW w:w="1629" w:type="pct"/>
          </w:tcPr>
          <w:p w:rsidR="003E409B" w:rsidRDefault="003E409B" w:rsidP="00AA509B">
            <w:pPr>
              <w:pStyle w:val="-"/>
              <w:ind w:firstLineChars="0" w:firstLine="0"/>
              <w:jc w:val="right"/>
            </w:pPr>
            <w:r>
              <w:t>5,561,077.58</w:t>
            </w:r>
          </w:p>
        </w:tc>
      </w:tr>
      <w:tr w:rsidR="003E409B" w:rsidTr="003E409B">
        <w:tc>
          <w:tcPr>
            <w:tcW w:w="1746" w:type="pct"/>
          </w:tcPr>
          <w:p w:rsidR="003E409B" w:rsidRDefault="003E409B" w:rsidP="00AA509B">
            <w:pPr>
              <w:pStyle w:val="-"/>
              <w:ind w:firstLineChars="0" w:firstLine="0"/>
              <w:jc w:val="left"/>
            </w:pPr>
            <w:r>
              <w:rPr>
                <w:rFonts w:hint="eastAsia"/>
              </w:rPr>
              <w:t>结算备付金</w:t>
            </w:r>
          </w:p>
        </w:tc>
        <w:tc>
          <w:tcPr>
            <w:tcW w:w="1625" w:type="pct"/>
          </w:tcPr>
          <w:p w:rsidR="003E409B" w:rsidRDefault="003E409B" w:rsidP="00AA509B">
            <w:pPr>
              <w:pStyle w:val="-"/>
              <w:ind w:firstLineChars="0" w:firstLine="0"/>
              <w:jc w:val="right"/>
            </w:pPr>
            <w:r>
              <w:t>5,798,569.71</w:t>
            </w:r>
          </w:p>
        </w:tc>
        <w:tc>
          <w:tcPr>
            <w:tcW w:w="1629" w:type="pct"/>
          </w:tcPr>
          <w:p w:rsidR="003E409B" w:rsidRDefault="003E409B" w:rsidP="00AA509B">
            <w:pPr>
              <w:pStyle w:val="-"/>
              <w:ind w:firstLineChars="0" w:firstLine="0"/>
              <w:jc w:val="right"/>
            </w:pPr>
            <w:r>
              <w:t>7,768,685.69</w:t>
            </w:r>
          </w:p>
        </w:tc>
      </w:tr>
      <w:tr w:rsidR="003E409B" w:rsidTr="003E409B">
        <w:tc>
          <w:tcPr>
            <w:tcW w:w="1746" w:type="pct"/>
          </w:tcPr>
          <w:p w:rsidR="003E409B" w:rsidRDefault="003E409B" w:rsidP="00AA509B">
            <w:pPr>
              <w:pStyle w:val="-"/>
              <w:ind w:firstLineChars="0" w:firstLine="0"/>
              <w:jc w:val="left"/>
            </w:pPr>
            <w:r>
              <w:rPr>
                <w:rFonts w:hint="eastAsia"/>
              </w:rPr>
              <w:t>存出保证金</w:t>
            </w:r>
          </w:p>
        </w:tc>
        <w:tc>
          <w:tcPr>
            <w:tcW w:w="1625" w:type="pct"/>
          </w:tcPr>
          <w:p w:rsidR="003E409B" w:rsidRDefault="003E409B" w:rsidP="00AA509B">
            <w:pPr>
              <w:pStyle w:val="-"/>
              <w:ind w:firstLineChars="0" w:firstLine="0"/>
              <w:jc w:val="right"/>
            </w:pPr>
            <w:r>
              <w:t>8,698,194.49</w:t>
            </w:r>
          </w:p>
        </w:tc>
        <w:tc>
          <w:tcPr>
            <w:tcW w:w="1629" w:type="pct"/>
          </w:tcPr>
          <w:p w:rsidR="003E409B" w:rsidRDefault="003E409B" w:rsidP="00AA509B">
            <w:pPr>
              <w:pStyle w:val="-"/>
              <w:ind w:firstLineChars="0" w:firstLine="0"/>
              <w:jc w:val="right"/>
            </w:pPr>
            <w:r>
              <w:t>2,832,617.92</w:t>
            </w:r>
          </w:p>
        </w:tc>
      </w:tr>
      <w:tr w:rsidR="003E409B" w:rsidTr="003E409B">
        <w:tc>
          <w:tcPr>
            <w:tcW w:w="1746" w:type="pct"/>
          </w:tcPr>
          <w:p w:rsidR="003E409B" w:rsidRDefault="003E409B" w:rsidP="00AA509B">
            <w:pPr>
              <w:pStyle w:val="-"/>
              <w:ind w:firstLineChars="0" w:firstLine="0"/>
              <w:jc w:val="left"/>
            </w:pPr>
            <w:r>
              <w:rPr>
                <w:rFonts w:hint="eastAsia"/>
              </w:rPr>
              <w:t>交易性金融资产</w:t>
            </w:r>
          </w:p>
        </w:tc>
        <w:tc>
          <w:tcPr>
            <w:tcW w:w="1625" w:type="pct"/>
          </w:tcPr>
          <w:p w:rsidR="003E409B" w:rsidRDefault="003E409B" w:rsidP="00AA509B">
            <w:pPr>
              <w:pStyle w:val="-"/>
              <w:ind w:firstLineChars="0" w:firstLine="0"/>
              <w:jc w:val="right"/>
            </w:pPr>
            <w:r>
              <w:t>86,263,710.27</w:t>
            </w:r>
          </w:p>
        </w:tc>
        <w:tc>
          <w:tcPr>
            <w:tcW w:w="1629" w:type="pct"/>
          </w:tcPr>
          <w:p w:rsidR="003E409B" w:rsidRDefault="003E409B" w:rsidP="00AA509B">
            <w:pPr>
              <w:pStyle w:val="-"/>
              <w:ind w:firstLineChars="0" w:firstLine="0"/>
              <w:jc w:val="right"/>
            </w:pPr>
            <w:r>
              <w:t>32,059,824.14</w:t>
            </w:r>
          </w:p>
        </w:tc>
      </w:tr>
      <w:tr w:rsidR="003E409B" w:rsidTr="003E409B">
        <w:tc>
          <w:tcPr>
            <w:tcW w:w="1746" w:type="pct"/>
          </w:tcPr>
          <w:p w:rsidR="003E409B" w:rsidRDefault="003E409B" w:rsidP="00AA509B">
            <w:pPr>
              <w:pStyle w:val="-"/>
              <w:ind w:firstLineChars="0" w:firstLine="0"/>
              <w:jc w:val="left"/>
            </w:pPr>
            <w:r>
              <w:rPr>
                <w:rFonts w:hint="eastAsia"/>
              </w:rPr>
              <w:t>其中：股票投资</w:t>
            </w:r>
          </w:p>
        </w:tc>
        <w:tc>
          <w:tcPr>
            <w:tcW w:w="1625" w:type="pct"/>
          </w:tcPr>
          <w:p w:rsidR="003E409B" w:rsidRDefault="003E409B" w:rsidP="00AA509B">
            <w:pPr>
              <w:pStyle w:val="-"/>
              <w:ind w:firstLineChars="0" w:firstLine="0"/>
              <w:jc w:val="right"/>
            </w:pPr>
            <w:r>
              <w:t>86,263,710.27</w:t>
            </w:r>
          </w:p>
        </w:tc>
        <w:tc>
          <w:tcPr>
            <w:tcW w:w="1629" w:type="pct"/>
          </w:tcPr>
          <w:p w:rsidR="003E409B" w:rsidRDefault="003E409B" w:rsidP="00AA509B">
            <w:pPr>
              <w:pStyle w:val="-"/>
              <w:ind w:firstLineChars="0" w:firstLine="0"/>
              <w:jc w:val="right"/>
            </w:pPr>
            <w:r>
              <w:t>32,059,824.14</w:t>
            </w:r>
          </w:p>
        </w:tc>
      </w:tr>
      <w:tr w:rsidR="003E409B" w:rsidTr="003E409B">
        <w:tc>
          <w:tcPr>
            <w:tcW w:w="1746" w:type="pct"/>
          </w:tcPr>
          <w:p w:rsidR="003E409B" w:rsidRDefault="003E409B" w:rsidP="00AA509B">
            <w:pPr>
              <w:pStyle w:val="-"/>
              <w:ind w:firstLineChars="0" w:firstLine="0"/>
              <w:jc w:val="left"/>
            </w:pPr>
            <w:r>
              <w:t xml:space="preserve">      基金投资</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 xml:space="preserve">      债券投资</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 xml:space="preserve">      资产支持证券投资</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 xml:space="preserve">      贵金属投资</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衍生金融资产</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买入返售金融资产</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应收证券清算款</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应收利息</w:t>
            </w:r>
          </w:p>
        </w:tc>
        <w:tc>
          <w:tcPr>
            <w:tcW w:w="1625" w:type="pct"/>
          </w:tcPr>
          <w:p w:rsidR="003E409B" w:rsidRDefault="003E409B" w:rsidP="00AA509B">
            <w:pPr>
              <w:pStyle w:val="-"/>
              <w:ind w:firstLineChars="0" w:firstLine="0"/>
              <w:jc w:val="right"/>
            </w:pPr>
            <w:r>
              <w:t>5,904.96</w:t>
            </w:r>
          </w:p>
        </w:tc>
        <w:tc>
          <w:tcPr>
            <w:tcW w:w="1629" w:type="pct"/>
          </w:tcPr>
          <w:p w:rsidR="003E409B" w:rsidRDefault="003E409B" w:rsidP="00AA509B">
            <w:pPr>
              <w:pStyle w:val="-"/>
              <w:ind w:firstLineChars="0" w:firstLine="0"/>
              <w:jc w:val="right"/>
            </w:pPr>
            <w:r>
              <w:t>6,268.23</w:t>
            </w:r>
          </w:p>
        </w:tc>
      </w:tr>
      <w:tr w:rsidR="003E409B" w:rsidTr="003E409B">
        <w:tc>
          <w:tcPr>
            <w:tcW w:w="1746" w:type="pct"/>
          </w:tcPr>
          <w:p w:rsidR="003E409B" w:rsidRDefault="003E409B" w:rsidP="00AA509B">
            <w:pPr>
              <w:pStyle w:val="-"/>
              <w:ind w:firstLineChars="0" w:firstLine="0"/>
              <w:jc w:val="left"/>
            </w:pPr>
            <w:r>
              <w:rPr>
                <w:rFonts w:hint="eastAsia"/>
              </w:rPr>
              <w:t>应收股利</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应收申购款</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递延所得税资产</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其他资产</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资产总计</w:t>
            </w:r>
          </w:p>
        </w:tc>
        <w:tc>
          <w:tcPr>
            <w:tcW w:w="1625" w:type="pct"/>
          </w:tcPr>
          <w:p w:rsidR="003E409B" w:rsidRDefault="003E409B" w:rsidP="00AA509B">
            <w:pPr>
              <w:pStyle w:val="-"/>
              <w:ind w:firstLineChars="0" w:firstLine="0"/>
              <w:jc w:val="right"/>
            </w:pPr>
            <w:r>
              <w:t>112,905,765.59</w:t>
            </w:r>
          </w:p>
        </w:tc>
        <w:tc>
          <w:tcPr>
            <w:tcW w:w="1629" w:type="pct"/>
          </w:tcPr>
          <w:p w:rsidR="003E409B" w:rsidRDefault="003E409B" w:rsidP="00AA509B">
            <w:pPr>
              <w:pStyle w:val="-"/>
              <w:ind w:firstLineChars="0" w:firstLine="0"/>
              <w:jc w:val="right"/>
            </w:pPr>
            <w:r>
              <w:t>48,228,473.56</w:t>
            </w:r>
          </w:p>
        </w:tc>
      </w:tr>
      <w:tr w:rsidR="003E409B" w:rsidTr="003E409B">
        <w:tc>
          <w:tcPr>
            <w:tcW w:w="1746" w:type="pct"/>
          </w:tcPr>
          <w:p w:rsidR="003E409B" w:rsidRDefault="003E409B" w:rsidP="00AA509B">
            <w:pPr>
              <w:pStyle w:val="-"/>
              <w:ind w:firstLineChars="0" w:firstLine="0"/>
              <w:jc w:val="left"/>
            </w:pPr>
            <w:r>
              <w:rPr>
                <w:rFonts w:hint="eastAsia"/>
              </w:rPr>
              <w:t>负债和所有者权益</w:t>
            </w:r>
          </w:p>
        </w:tc>
        <w:tc>
          <w:tcPr>
            <w:tcW w:w="1625" w:type="pct"/>
          </w:tcPr>
          <w:p w:rsidR="003E409B" w:rsidRDefault="003E409B" w:rsidP="00AA509B">
            <w:pPr>
              <w:pStyle w:val="-"/>
              <w:ind w:firstLineChars="0" w:firstLine="0"/>
              <w:jc w:val="left"/>
            </w:pPr>
            <w:r>
              <w:rPr>
                <w:rFonts w:hint="eastAsia"/>
              </w:rPr>
              <w:t>本期末</w:t>
            </w:r>
            <w:r>
              <w:t>2019年6月30日</w:t>
            </w:r>
          </w:p>
        </w:tc>
        <w:tc>
          <w:tcPr>
            <w:tcW w:w="1629" w:type="pct"/>
          </w:tcPr>
          <w:p w:rsidR="003E409B" w:rsidRDefault="003E409B" w:rsidP="00AA509B">
            <w:pPr>
              <w:pStyle w:val="-"/>
              <w:ind w:firstLineChars="0" w:firstLine="0"/>
              <w:jc w:val="left"/>
            </w:pPr>
            <w:r>
              <w:rPr>
                <w:rFonts w:hint="eastAsia"/>
              </w:rPr>
              <w:t>上年度末</w:t>
            </w:r>
            <w:r>
              <w:t>2018年12月31日</w:t>
            </w:r>
          </w:p>
        </w:tc>
      </w:tr>
      <w:tr w:rsidR="003E409B" w:rsidTr="003E409B">
        <w:tc>
          <w:tcPr>
            <w:tcW w:w="1746" w:type="pct"/>
          </w:tcPr>
          <w:p w:rsidR="003E409B" w:rsidRDefault="003E409B" w:rsidP="00AA509B">
            <w:pPr>
              <w:pStyle w:val="-"/>
              <w:ind w:firstLineChars="0" w:firstLine="0"/>
              <w:jc w:val="left"/>
            </w:pPr>
            <w:r>
              <w:rPr>
                <w:rFonts w:hint="eastAsia"/>
              </w:rPr>
              <w:t>负债：</w:t>
            </w:r>
          </w:p>
        </w:tc>
        <w:tc>
          <w:tcPr>
            <w:tcW w:w="1625" w:type="pct"/>
          </w:tcPr>
          <w:p w:rsidR="003E409B" w:rsidRDefault="003E409B" w:rsidP="00AA509B">
            <w:pPr>
              <w:pStyle w:val="-"/>
              <w:ind w:firstLineChars="0" w:firstLine="0"/>
              <w:jc w:val="left"/>
            </w:pPr>
          </w:p>
        </w:tc>
        <w:tc>
          <w:tcPr>
            <w:tcW w:w="1629" w:type="pct"/>
          </w:tcPr>
          <w:p w:rsidR="003E409B" w:rsidRDefault="003E409B" w:rsidP="00AA509B">
            <w:pPr>
              <w:pStyle w:val="-"/>
              <w:ind w:firstLineChars="0" w:firstLine="0"/>
              <w:jc w:val="left"/>
            </w:pPr>
          </w:p>
        </w:tc>
      </w:tr>
      <w:tr w:rsidR="003E409B" w:rsidTr="003E409B">
        <w:tc>
          <w:tcPr>
            <w:tcW w:w="1746" w:type="pct"/>
          </w:tcPr>
          <w:p w:rsidR="003E409B" w:rsidRDefault="003E409B" w:rsidP="00AA509B">
            <w:pPr>
              <w:pStyle w:val="-"/>
              <w:ind w:firstLineChars="0" w:firstLine="0"/>
              <w:jc w:val="left"/>
            </w:pPr>
            <w:r>
              <w:rPr>
                <w:rFonts w:hint="eastAsia"/>
              </w:rPr>
              <w:t>短期借款</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交易性金融负债</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衍生金融负债</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卖出回购金融资产款</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应付证券清算款</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应付赎回款</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应付管理人报酬</w:t>
            </w:r>
          </w:p>
        </w:tc>
        <w:tc>
          <w:tcPr>
            <w:tcW w:w="1625" w:type="pct"/>
          </w:tcPr>
          <w:p w:rsidR="003E409B" w:rsidRDefault="003E409B" w:rsidP="00AA509B">
            <w:pPr>
              <w:pStyle w:val="-"/>
              <w:ind w:firstLineChars="0" w:firstLine="0"/>
              <w:jc w:val="right"/>
            </w:pPr>
            <w:r>
              <w:t>92,608.73</w:t>
            </w:r>
          </w:p>
        </w:tc>
        <w:tc>
          <w:tcPr>
            <w:tcW w:w="1629" w:type="pct"/>
          </w:tcPr>
          <w:p w:rsidR="003E409B" w:rsidRDefault="003E409B" w:rsidP="00AA509B">
            <w:pPr>
              <w:pStyle w:val="-"/>
              <w:ind w:firstLineChars="0" w:firstLine="0"/>
              <w:jc w:val="right"/>
            </w:pPr>
            <w:r>
              <w:t>40,794.43</w:t>
            </w:r>
          </w:p>
        </w:tc>
      </w:tr>
      <w:tr w:rsidR="003E409B" w:rsidTr="003E409B">
        <w:tc>
          <w:tcPr>
            <w:tcW w:w="1746" w:type="pct"/>
          </w:tcPr>
          <w:p w:rsidR="003E409B" w:rsidRDefault="003E409B" w:rsidP="00AA509B">
            <w:pPr>
              <w:pStyle w:val="-"/>
              <w:ind w:firstLineChars="0" w:firstLine="0"/>
              <w:jc w:val="left"/>
            </w:pPr>
            <w:r>
              <w:rPr>
                <w:rFonts w:hint="eastAsia"/>
              </w:rPr>
              <w:t>应付托管费</w:t>
            </w:r>
          </w:p>
        </w:tc>
        <w:tc>
          <w:tcPr>
            <w:tcW w:w="1625" w:type="pct"/>
          </w:tcPr>
          <w:p w:rsidR="003E409B" w:rsidRDefault="003E409B" w:rsidP="00AA509B">
            <w:pPr>
              <w:pStyle w:val="-"/>
              <w:ind w:firstLineChars="0" w:firstLine="0"/>
              <w:jc w:val="right"/>
            </w:pPr>
            <w:r>
              <w:t>23,152.20</w:t>
            </w:r>
          </w:p>
        </w:tc>
        <w:tc>
          <w:tcPr>
            <w:tcW w:w="1629" w:type="pct"/>
          </w:tcPr>
          <w:p w:rsidR="003E409B" w:rsidRDefault="003E409B" w:rsidP="00AA509B">
            <w:pPr>
              <w:pStyle w:val="-"/>
              <w:ind w:firstLineChars="0" w:firstLine="0"/>
              <w:jc w:val="right"/>
            </w:pPr>
            <w:r>
              <w:t>10,198.63</w:t>
            </w:r>
          </w:p>
        </w:tc>
      </w:tr>
      <w:tr w:rsidR="003E409B" w:rsidTr="003E409B">
        <w:tc>
          <w:tcPr>
            <w:tcW w:w="1746" w:type="pct"/>
          </w:tcPr>
          <w:p w:rsidR="003E409B" w:rsidRDefault="003E409B" w:rsidP="00AA509B">
            <w:pPr>
              <w:pStyle w:val="-"/>
              <w:ind w:firstLineChars="0" w:firstLine="0"/>
              <w:jc w:val="left"/>
            </w:pPr>
            <w:r>
              <w:rPr>
                <w:rFonts w:hint="eastAsia"/>
              </w:rPr>
              <w:t>应付销售服务费</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应付交易费用</w:t>
            </w:r>
          </w:p>
        </w:tc>
        <w:tc>
          <w:tcPr>
            <w:tcW w:w="1625" w:type="pct"/>
          </w:tcPr>
          <w:p w:rsidR="003E409B" w:rsidRDefault="003E409B" w:rsidP="00AA509B">
            <w:pPr>
              <w:pStyle w:val="-"/>
              <w:ind w:firstLineChars="0" w:firstLine="0"/>
              <w:jc w:val="right"/>
            </w:pPr>
            <w:r>
              <w:t>54,629.93</w:t>
            </w:r>
          </w:p>
        </w:tc>
        <w:tc>
          <w:tcPr>
            <w:tcW w:w="1629" w:type="pct"/>
          </w:tcPr>
          <w:p w:rsidR="003E409B" w:rsidRDefault="003E409B" w:rsidP="00AA509B">
            <w:pPr>
              <w:pStyle w:val="-"/>
              <w:ind w:firstLineChars="0" w:firstLine="0"/>
              <w:jc w:val="right"/>
            </w:pPr>
            <w:r>
              <w:t>8,947.79</w:t>
            </w:r>
          </w:p>
        </w:tc>
      </w:tr>
      <w:tr w:rsidR="003E409B" w:rsidTr="003E409B">
        <w:tc>
          <w:tcPr>
            <w:tcW w:w="1746" w:type="pct"/>
          </w:tcPr>
          <w:p w:rsidR="003E409B" w:rsidRDefault="003E409B" w:rsidP="00AA509B">
            <w:pPr>
              <w:pStyle w:val="-"/>
              <w:ind w:firstLineChars="0" w:firstLine="0"/>
              <w:jc w:val="left"/>
            </w:pPr>
            <w:r>
              <w:rPr>
                <w:rFonts w:hint="eastAsia"/>
              </w:rPr>
              <w:t>应交税费</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50,115.14</w:t>
            </w:r>
          </w:p>
        </w:tc>
      </w:tr>
      <w:tr w:rsidR="003E409B" w:rsidTr="003E409B">
        <w:tc>
          <w:tcPr>
            <w:tcW w:w="1746" w:type="pct"/>
          </w:tcPr>
          <w:p w:rsidR="003E409B" w:rsidRDefault="003E409B" w:rsidP="00AA509B">
            <w:pPr>
              <w:pStyle w:val="-"/>
              <w:ind w:firstLineChars="0" w:firstLine="0"/>
              <w:jc w:val="left"/>
            </w:pPr>
            <w:r>
              <w:rPr>
                <w:rFonts w:hint="eastAsia"/>
              </w:rPr>
              <w:lastRenderedPageBreak/>
              <w:t>应付利息</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应付利润</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递延所得税负债</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其他负债</w:t>
            </w:r>
          </w:p>
        </w:tc>
        <w:tc>
          <w:tcPr>
            <w:tcW w:w="1625" w:type="pct"/>
          </w:tcPr>
          <w:p w:rsidR="003E409B" w:rsidRDefault="003E409B" w:rsidP="00AA509B">
            <w:pPr>
              <w:pStyle w:val="-"/>
              <w:ind w:firstLineChars="0" w:firstLine="0"/>
              <w:jc w:val="right"/>
            </w:pPr>
            <w:r>
              <w:t>82,183.64</w:t>
            </w:r>
          </w:p>
        </w:tc>
        <w:tc>
          <w:tcPr>
            <w:tcW w:w="1629" w:type="pct"/>
          </w:tcPr>
          <w:p w:rsidR="003E409B" w:rsidRDefault="003E409B" w:rsidP="00AA509B">
            <w:pPr>
              <w:pStyle w:val="-"/>
              <w:ind w:firstLineChars="0" w:firstLine="0"/>
              <w:jc w:val="right"/>
            </w:pPr>
            <w:r>
              <w:t>30,000.00</w:t>
            </w:r>
          </w:p>
        </w:tc>
      </w:tr>
      <w:tr w:rsidR="003E409B" w:rsidTr="003E409B">
        <w:tc>
          <w:tcPr>
            <w:tcW w:w="1746" w:type="pct"/>
          </w:tcPr>
          <w:p w:rsidR="003E409B" w:rsidRDefault="003E409B" w:rsidP="00AA509B">
            <w:pPr>
              <w:pStyle w:val="-"/>
              <w:ind w:firstLineChars="0" w:firstLine="0"/>
              <w:jc w:val="left"/>
            </w:pPr>
            <w:r>
              <w:rPr>
                <w:rFonts w:hint="eastAsia"/>
              </w:rPr>
              <w:t>负债合计</w:t>
            </w:r>
          </w:p>
        </w:tc>
        <w:tc>
          <w:tcPr>
            <w:tcW w:w="1625" w:type="pct"/>
          </w:tcPr>
          <w:p w:rsidR="003E409B" w:rsidRDefault="003E409B" w:rsidP="00AA509B">
            <w:pPr>
              <w:pStyle w:val="-"/>
              <w:ind w:firstLineChars="0" w:firstLine="0"/>
              <w:jc w:val="right"/>
            </w:pPr>
            <w:r>
              <w:t>252,574.50</w:t>
            </w:r>
          </w:p>
        </w:tc>
        <w:tc>
          <w:tcPr>
            <w:tcW w:w="1629" w:type="pct"/>
          </w:tcPr>
          <w:p w:rsidR="003E409B" w:rsidRDefault="003E409B" w:rsidP="00AA509B">
            <w:pPr>
              <w:pStyle w:val="-"/>
              <w:ind w:firstLineChars="0" w:firstLine="0"/>
              <w:jc w:val="right"/>
            </w:pPr>
            <w:r>
              <w:t>140,055.99</w:t>
            </w:r>
          </w:p>
        </w:tc>
      </w:tr>
      <w:tr w:rsidR="003E409B" w:rsidTr="003E409B">
        <w:tc>
          <w:tcPr>
            <w:tcW w:w="1746" w:type="pct"/>
          </w:tcPr>
          <w:p w:rsidR="003E409B" w:rsidRDefault="003E409B" w:rsidP="00AA509B">
            <w:pPr>
              <w:pStyle w:val="-"/>
              <w:ind w:firstLineChars="0" w:firstLine="0"/>
              <w:jc w:val="left"/>
            </w:pPr>
            <w:r>
              <w:rPr>
                <w:rFonts w:hint="eastAsia"/>
              </w:rPr>
              <w:t>所有者权益：</w:t>
            </w:r>
          </w:p>
        </w:tc>
        <w:tc>
          <w:tcPr>
            <w:tcW w:w="1625" w:type="pct"/>
          </w:tcPr>
          <w:p w:rsidR="003E409B" w:rsidRDefault="003E409B" w:rsidP="00AA509B">
            <w:pPr>
              <w:pStyle w:val="-"/>
              <w:ind w:firstLineChars="0" w:firstLine="0"/>
              <w:jc w:val="left"/>
            </w:pPr>
          </w:p>
        </w:tc>
        <w:tc>
          <w:tcPr>
            <w:tcW w:w="1629" w:type="pct"/>
          </w:tcPr>
          <w:p w:rsidR="003E409B" w:rsidRDefault="003E409B" w:rsidP="00AA509B">
            <w:pPr>
              <w:pStyle w:val="-"/>
              <w:ind w:firstLineChars="0" w:firstLine="0"/>
              <w:jc w:val="left"/>
            </w:pPr>
          </w:p>
        </w:tc>
      </w:tr>
      <w:tr w:rsidR="003E409B" w:rsidTr="003E409B">
        <w:tc>
          <w:tcPr>
            <w:tcW w:w="1746" w:type="pct"/>
          </w:tcPr>
          <w:p w:rsidR="003E409B" w:rsidRDefault="003E409B" w:rsidP="00AA509B">
            <w:pPr>
              <w:pStyle w:val="-"/>
              <w:ind w:firstLineChars="0" w:firstLine="0"/>
              <w:jc w:val="left"/>
            </w:pPr>
            <w:r>
              <w:rPr>
                <w:rFonts w:hint="eastAsia"/>
              </w:rPr>
              <w:t>实收基金</w:t>
            </w:r>
          </w:p>
        </w:tc>
        <w:tc>
          <w:tcPr>
            <w:tcW w:w="1625" w:type="pct"/>
          </w:tcPr>
          <w:p w:rsidR="003E409B" w:rsidRDefault="003E409B" w:rsidP="00AA509B">
            <w:pPr>
              <w:pStyle w:val="-"/>
              <w:ind w:firstLineChars="0" w:firstLine="0"/>
              <w:jc w:val="right"/>
            </w:pPr>
            <w:r>
              <w:t>120,689,226.22</w:t>
            </w:r>
          </w:p>
        </w:tc>
        <w:tc>
          <w:tcPr>
            <w:tcW w:w="1629" w:type="pct"/>
          </w:tcPr>
          <w:p w:rsidR="003E409B" w:rsidRDefault="003E409B" w:rsidP="00AA509B">
            <w:pPr>
              <w:pStyle w:val="-"/>
              <w:ind w:firstLineChars="0" w:firstLine="0"/>
              <w:jc w:val="right"/>
            </w:pPr>
            <w:r>
              <w:t>50,966,603.22</w:t>
            </w:r>
          </w:p>
        </w:tc>
      </w:tr>
      <w:tr w:rsidR="003E409B" w:rsidTr="003E409B">
        <w:tc>
          <w:tcPr>
            <w:tcW w:w="1746" w:type="pct"/>
          </w:tcPr>
          <w:p w:rsidR="003E409B" w:rsidRDefault="003E409B" w:rsidP="00AA509B">
            <w:pPr>
              <w:pStyle w:val="-"/>
              <w:ind w:firstLineChars="0" w:firstLine="0"/>
              <w:jc w:val="left"/>
            </w:pPr>
            <w:r>
              <w:rPr>
                <w:rFonts w:hint="eastAsia"/>
              </w:rPr>
              <w:t>未分配利润</w:t>
            </w:r>
          </w:p>
        </w:tc>
        <w:tc>
          <w:tcPr>
            <w:tcW w:w="1625" w:type="pct"/>
          </w:tcPr>
          <w:p w:rsidR="003E409B" w:rsidRDefault="003E409B" w:rsidP="00AA509B">
            <w:pPr>
              <w:pStyle w:val="-"/>
              <w:ind w:firstLineChars="0" w:firstLine="0"/>
              <w:jc w:val="right"/>
            </w:pPr>
            <w:r>
              <w:t>-8,036,035.13</w:t>
            </w:r>
          </w:p>
        </w:tc>
        <w:tc>
          <w:tcPr>
            <w:tcW w:w="1629" w:type="pct"/>
          </w:tcPr>
          <w:p w:rsidR="003E409B" w:rsidRDefault="003E409B" w:rsidP="00AA509B">
            <w:pPr>
              <w:pStyle w:val="-"/>
              <w:ind w:firstLineChars="0" w:firstLine="0"/>
              <w:jc w:val="right"/>
            </w:pPr>
            <w:r>
              <w:t>-2,878,185.65</w:t>
            </w:r>
          </w:p>
        </w:tc>
      </w:tr>
      <w:tr w:rsidR="003E409B" w:rsidTr="003E409B">
        <w:tc>
          <w:tcPr>
            <w:tcW w:w="1746" w:type="pct"/>
          </w:tcPr>
          <w:p w:rsidR="003E409B" w:rsidRDefault="003E409B" w:rsidP="00AA509B">
            <w:pPr>
              <w:pStyle w:val="-"/>
              <w:ind w:firstLineChars="0" w:firstLine="0"/>
              <w:jc w:val="left"/>
            </w:pPr>
            <w:r>
              <w:rPr>
                <w:rFonts w:hint="eastAsia"/>
              </w:rPr>
              <w:t>所有者权益合计</w:t>
            </w:r>
          </w:p>
        </w:tc>
        <w:tc>
          <w:tcPr>
            <w:tcW w:w="1625" w:type="pct"/>
          </w:tcPr>
          <w:p w:rsidR="003E409B" w:rsidRDefault="003E409B" w:rsidP="00AA509B">
            <w:pPr>
              <w:pStyle w:val="-"/>
              <w:ind w:firstLineChars="0" w:firstLine="0"/>
              <w:jc w:val="right"/>
            </w:pPr>
            <w:r>
              <w:t>112,653,191.09</w:t>
            </w:r>
          </w:p>
        </w:tc>
        <w:tc>
          <w:tcPr>
            <w:tcW w:w="1629" w:type="pct"/>
          </w:tcPr>
          <w:p w:rsidR="003E409B" w:rsidRDefault="003E409B" w:rsidP="00AA509B">
            <w:pPr>
              <w:pStyle w:val="-"/>
              <w:ind w:firstLineChars="0" w:firstLine="0"/>
              <w:jc w:val="right"/>
            </w:pPr>
            <w:r>
              <w:t>48,088,417.57</w:t>
            </w:r>
          </w:p>
        </w:tc>
      </w:tr>
      <w:tr w:rsidR="003E409B" w:rsidTr="003E409B">
        <w:tc>
          <w:tcPr>
            <w:tcW w:w="1746" w:type="pct"/>
          </w:tcPr>
          <w:p w:rsidR="003E409B" w:rsidRDefault="003E409B" w:rsidP="00AA509B">
            <w:pPr>
              <w:pStyle w:val="-"/>
              <w:ind w:firstLineChars="0" w:firstLine="0"/>
              <w:jc w:val="left"/>
            </w:pPr>
            <w:r>
              <w:rPr>
                <w:rFonts w:hint="eastAsia"/>
              </w:rPr>
              <w:t>负债和所有者权益总计</w:t>
            </w:r>
          </w:p>
        </w:tc>
        <w:tc>
          <w:tcPr>
            <w:tcW w:w="1625" w:type="pct"/>
          </w:tcPr>
          <w:p w:rsidR="003E409B" w:rsidRDefault="003E409B" w:rsidP="00AA509B">
            <w:pPr>
              <w:pStyle w:val="-"/>
              <w:ind w:firstLineChars="0" w:firstLine="0"/>
              <w:jc w:val="right"/>
            </w:pPr>
            <w:r>
              <w:t>112,905,765.59</w:t>
            </w:r>
          </w:p>
        </w:tc>
        <w:tc>
          <w:tcPr>
            <w:tcW w:w="1629" w:type="pct"/>
          </w:tcPr>
          <w:p w:rsidR="003E409B" w:rsidRDefault="003E409B" w:rsidP="00AA509B">
            <w:pPr>
              <w:pStyle w:val="-"/>
              <w:ind w:firstLineChars="0" w:firstLine="0"/>
              <w:jc w:val="right"/>
            </w:pPr>
            <w:r>
              <w:t>48,228,473.56</w:t>
            </w:r>
          </w:p>
        </w:tc>
      </w:tr>
    </w:tbl>
    <w:p w:rsidR="00AA509B" w:rsidRDefault="00AA509B" w:rsidP="00AA509B">
      <w:pPr>
        <w:pStyle w:val="-8"/>
      </w:pPr>
      <w:r>
        <w:rPr>
          <w:rFonts w:hint="eastAsia"/>
        </w:rPr>
        <w:t>注：报告截止日</w:t>
      </w:r>
      <w:r>
        <w:t>2019年6月30日，基金份额净值0.9334元，基金份额总额120,689,226.22份。</w:t>
      </w:r>
    </w:p>
    <w:p w:rsidR="00AA509B" w:rsidRDefault="00AA509B" w:rsidP="00AA509B">
      <w:pPr>
        <w:pStyle w:val="-2"/>
        <w:spacing w:before="312"/>
      </w:pPr>
      <w:bookmarkStart w:id="25" w:name="_Toc17118770"/>
      <w:r>
        <w:rPr>
          <w:rFonts w:hint="eastAsia"/>
        </w:rPr>
        <w:t>利润表</w:t>
      </w:r>
      <w:bookmarkEnd w:id="25"/>
    </w:p>
    <w:p w:rsidR="00AA509B" w:rsidRDefault="00AA509B" w:rsidP="00AA509B">
      <w:pPr>
        <w:pStyle w:val="-"/>
        <w:ind w:firstLine="420"/>
      </w:pPr>
      <w:r>
        <w:rPr>
          <w:rFonts w:hint="eastAsia"/>
        </w:rPr>
        <w:t>会计主体：南方安享绝对收益策略定期开放混合型发起式证券投资基金</w:t>
      </w:r>
    </w:p>
    <w:p w:rsidR="00AA509B" w:rsidRDefault="00AA509B" w:rsidP="00AA509B">
      <w:pPr>
        <w:pStyle w:val="-"/>
        <w:ind w:firstLine="420"/>
      </w:pPr>
      <w:r>
        <w:rPr>
          <w:rFonts w:hint="eastAsia"/>
        </w:rPr>
        <w:t>本报告期：2019年1月1日至2019年6月30日</w:t>
      </w:r>
    </w:p>
    <w:p w:rsidR="00AA509B" w:rsidRDefault="00AA509B" w:rsidP="00AA509B">
      <w:pPr>
        <w:pStyle w:val="-"/>
        <w:ind w:firstLine="420"/>
        <w:jc w:val="right"/>
      </w:pPr>
      <w:r>
        <w:rPr>
          <w:rFonts w:hint="eastAsia"/>
        </w:rPr>
        <w:t>单位：人民币元</w:t>
      </w:r>
    </w:p>
    <w:tbl>
      <w:tblPr>
        <w:tblStyle w:val="-0"/>
        <w:tblW w:w="5000" w:type="pct"/>
        <w:tblLook w:val="04A0" w:firstRow="1" w:lastRow="0" w:firstColumn="1" w:lastColumn="0" w:noHBand="0" w:noVBand="1"/>
      </w:tblPr>
      <w:tblGrid>
        <w:gridCol w:w="2976"/>
        <w:gridCol w:w="2770"/>
        <w:gridCol w:w="2776"/>
      </w:tblGrid>
      <w:tr w:rsidR="003E409B" w:rsidTr="003E409B">
        <w:trPr>
          <w:cnfStyle w:val="100000000000" w:firstRow="1" w:lastRow="0" w:firstColumn="0" w:lastColumn="0" w:oddVBand="0" w:evenVBand="0" w:oddHBand="0" w:evenHBand="0" w:firstRowFirstColumn="0" w:firstRowLastColumn="0" w:lastRowFirstColumn="0" w:lastRowLastColumn="0"/>
        </w:trPr>
        <w:tc>
          <w:tcPr>
            <w:tcW w:w="1746" w:type="pct"/>
          </w:tcPr>
          <w:p w:rsidR="003E409B" w:rsidRDefault="003E409B" w:rsidP="00AA509B">
            <w:pPr>
              <w:pStyle w:val="-"/>
              <w:ind w:firstLineChars="0" w:firstLine="0"/>
              <w:jc w:val="center"/>
            </w:pPr>
            <w:r>
              <w:rPr>
                <w:rFonts w:hint="eastAsia"/>
              </w:rPr>
              <w:t>项目</w:t>
            </w:r>
          </w:p>
        </w:tc>
        <w:tc>
          <w:tcPr>
            <w:tcW w:w="1625" w:type="pct"/>
          </w:tcPr>
          <w:p w:rsidR="003E409B" w:rsidRDefault="003E409B" w:rsidP="00AA509B">
            <w:pPr>
              <w:pStyle w:val="-"/>
              <w:ind w:firstLineChars="0" w:firstLine="0"/>
              <w:jc w:val="center"/>
            </w:pPr>
            <w:r>
              <w:rPr>
                <w:rFonts w:hint="eastAsia"/>
              </w:rPr>
              <w:t>本期</w:t>
            </w:r>
            <w:r>
              <w:t>2019年1月1日至2019年6月30日</w:t>
            </w:r>
          </w:p>
        </w:tc>
        <w:tc>
          <w:tcPr>
            <w:tcW w:w="1629" w:type="pct"/>
          </w:tcPr>
          <w:p w:rsidR="003E409B" w:rsidRDefault="003E409B" w:rsidP="00AA509B">
            <w:pPr>
              <w:pStyle w:val="-"/>
              <w:ind w:firstLineChars="0" w:firstLine="0"/>
              <w:jc w:val="center"/>
            </w:pPr>
            <w:r>
              <w:rPr>
                <w:rFonts w:hint="eastAsia"/>
              </w:rPr>
              <w:t>上年度可比期间</w:t>
            </w:r>
            <w:r>
              <w:t>2018年1月1日至2018年6月30日</w:t>
            </w:r>
          </w:p>
        </w:tc>
      </w:tr>
      <w:tr w:rsidR="003E409B" w:rsidTr="003E409B">
        <w:tc>
          <w:tcPr>
            <w:tcW w:w="1746" w:type="pct"/>
          </w:tcPr>
          <w:p w:rsidR="003E409B" w:rsidRDefault="003E409B" w:rsidP="00AA509B">
            <w:pPr>
              <w:pStyle w:val="-"/>
              <w:ind w:firstLineChars="0" w:firstLine="0"/>
              <w:jc w:val="left"/>
            </w:pPr>
            <w:r>
              <w:rPr>
                <w:rFonts w:hint="eastAsia"/>
              </w:rPr>
              <w:t>一、收入</w:t>
            </w:r>
          </w:p>
        </w:tc>
        <w:tc>
          <w:tcPr>
            <w:tcW w:w="1625" w:type="pct"/>
          </w:tcPr>
          <w:p w:rsidR="003E409B" w:rsidRDefault="003E409B" w:rsidP="00AA509B">
            <w:pPr>
              <w:pStyle w:val="-"/>
              <w:ind w:firstLineChars="0" w:firstLine="0"/>
              <w:jc w:val="right"/>
            </w:pPr>
            <w:r>
              <w:t>-258,933.39</w:t>
            </w:r>
          </w:p>
        </w:tc>
        <w:tc>
          <w:tcPr>
            <w:tcW w:w="1629" w:type="pct"/>
          </w:tcPr>
          <w:p w:rsidR="003E409B" w:rsidRDefault="003E409B" w:rsidP="00AA509B">
            <w:pPr>
              <w:pStyle w:val="-"/>
              <w:ind w:firstLineChars="0" w:firstLine="0"/>
              <w:jc w:val="right"/>
            </w:pPr>
            <w:r>
              <w:t>-2,766,774.71</w:t>
            </w:r>
          </w:p>
        </w:tc>
      </w:tr>
      <w:tr w:rsidR="003E409B" w:rsidTr="003E409B">
        <w:tc>
          <w:tcPr>
            <w:tcW w:w="1746" w:type="pct"/>
          </w:tcPr>
          <w:p w:rsidR="003E409B" w:rsidRDefault="003E409B" w:rsidP="00AA509B">
            <w:pPr>
              <w:pStyle w:val="-"/>
              <w:ind w:firstLineChars="0" w:firstLine="0"/>
              <w:jc w:val="left"/>
            </w:pPr>
            <w:r>
              <w:t>1.利息收入</w:t>
            </w:r>
          </w:p>
        </w:tc>
        <w:tc>
          <w:tcPr>
            <w:tcW w:w="1625" w:type="pct"/>
          </w:tcPr>
          <w:p w:rsidR="003E409B" w:rsidRDefault="003E409B" w:rsidP="00AA509B">
            <w:pPr>
              <w:pStyle w:val="-"/>
              <w:ind w:firstLineChars="0" w:firstLine="0"/>
              <w:jc w:val="right"/>
            </w:pPr>
            <w:r>
              <w:t>722,107.14</w:t>
            </w:r>
          </w:p>
        </w:tc>
        <w:tc>
          <w:tcPr>
            <w:tcW w:w="1629" w:type="pct"/>
          </w:tcPr>
          <w:p w:rsidR="003E409B" w:rsidRDefault="003E409B" w:rsidP="00AA509B">
            <w:pPr>
              <w:pStyle w:val="-"/>
              <w:ind w:firstLineChars="0" w:firstLine="0"/>
              <w:jc w:val="right"/>
            </w:pPr>
            <w:r>
              <w:t>162,522.95</w:t>
            </w:r>
          </w:p>
        </w:tc>
      </w:tr>
      <w:tr w:rsidR="003E409B" w:rsidTr="003E409B">
        <w:tc>
          <w:tcPr>
            <w:tcW w:w="1746" w:type="pct"/>
          </w:tcPr>
          <w:p w:rsidR="003E409B" w:rsidRDefault="003E409B" w:rsidP="00AA509B">
            <w:pPr>
              <w:pStyle w:val="-"/>
              <w:ind w:firstLineChars="0" w:firstLine="0"/>
              <w:jc w:val="left"/>
            </w:pPr>
            <w:r>
              <w:rPr>
                <w:rFonts w:hint="eastAsia"/>
              </w:rPr>
              <w:t>其中：存款利息收入</w:t>
            </w:r>
          </w:p>
        </w:tc>
        <w:tc>
          <w:tcPr>
            <w:tcW w:w="1625" w:type="pct"/>
          </w:tcPr>
          <w:p w:rsidR="003E409B" w:rsidRDefault="003E409B" w:rsidP="00AA509B">
            <w:pPr>
              <w:pStyle w:val="-"/>
              <w:ind w:firstLineChars="0" w:firstLine="0"/>
              <w:jc w:val="right"/>
            </w:pPr>
            <w:r>
              <w:t>466,323.93</w:t>
            </w:r>
          </w:p>
        </w:tc>
        <w:tc>
          <w:tcPr>
            <w:tcW w:w="1629" w:type="pct"/>
          </w:tcPr>
          <w:p w:rsidR="003E409B" w:rsidRDefault="003E409B" w:rsidP="00AA509B">
            <w:pPr>
              <w:pStyle w:val="-"/>
              <w:ind w:firstLineChars="0" w:firstLine="0"/>
              <w:jc w:val="right"/>
            </w:pPr>
            <w:r>
              <w:t>47,829.79</w:t>
            </w:r>
          </w:p>
        </w:tc>
      </w:tr>
      <w:tr w:rsidR="003E409B" w:rsidTr="003E409B">
        <w:tc>
          <w:tcPr>
            <w:tcW w:w="1746" w:type="pct"/>
          </w:tcPr>
          <w:p w:rsidR="003E409B" w:rsidRDefault="003E409B" w:rsidP="00AA509B">
            <w:pPr>
              <w:pStyle w:val="-"/>
              <w:ind w:firstLineChars="0" w:firstLine="0"/>
              <w:jc w:val="left"/>
            </w:pPr>
            <w:r>
              <w:t xml:space="preserve">      债券利息收入</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1,495.43</w:t>
            </w:r>
          </w:p>
        </w:tc>
      </w:tr>
      <w:tr w:rsidR="003E409B" w:rsidTr="003E409B">
        <w:tc>
          <w:tcPr>
            <w:tcW w:w="1746" w:type="pct"/>
          </w:tcPr>
          <w:p w:rsidR="003E409B" w:rsidRDefault="003E409B" w:rsidP="00AA509B">
            <w:pPr>
              <w:pStyle w:val="-"/>
              <w:ind w:firstLineChars="0" w:firstLine="0"/>
              <w:jc w:val="left"/>
            </w:pPr>
            <w:r>
              <w:t xml:space="preserve">      资产支持证券利息收入</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 xml:space="preserve">      买入返售金融资产收入</w:t>
            </w:r>
          </w:p>
        </w:tc>
        <w:tc>
          <w:tcPr>
            <w:tcW w:w="1625" w:type="pct"/>
          </w:tcPr>
          <w:p w:rsidR="003E409B" w:rsidRDefault="003E409B" w:rsidP="00AA509B">
            <w:pPr>
              <w:pStyle w:val="-"/>
              <w:ind w:firstLineChars="0" w:firstLine="0"/>
              <w:jc w:val="right"/>
            </w:pPr>
            <w:r>
              <w:t>255,783.21</w:t>
            </w:r>
          </w:p>
        </w:tc>
        <w:tc>
          <w:tcPr>
            <w:tcW w:w="1629" w:type="pct"/>
          </w:tcPr>
          <w:p w:rsidR="003E409B" w:rsidRDefault="003E409B" w:rsidP="00AA509B">
            <w:pPr>
              <w:pStyle w:val="-"/>
              <w:ind w:firstLineChars="0" w:firstLine="0"/>
              <w:jc w:val="right"/>
            </w:pPr>
            <w:r>
              <w:t>113,197.73</w:t>
            </w:r>
          </w:p>
        </w:tc>
      </w:tr>
      <w:tr w:rsidR="003E409B" w:rsidTr="003E409B">
        <w:tc>
          <w:tcPr>
            <w:tcW w:w="1746" w:type="pct"/>
          </w:tcPr>
          <w:p w:rsidR="003E409B" w:rsidRDefault="003E409B" w:rsidP="00AA509B">
            <w:pPr>
              <w:pStyle w:val="-"/>
              <w:ind w:firstLineChars="0" w:firstLine="0"/>
              <w:jc w:val="left"/>
            </w:pPr>
            <w:r>
              <w:t xml:space="preserve">      其他利息收入</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2.投资收益（损失以“-”填列）</w:t>
            </w:r>
          </w:p>
        </w:tc>
        <w:tc>
          <w:tcPr>
            <w:tcW w:w="1625" w:type="pct"/>
          </w:tcPr>
          <w:p w:rsidR="003E409B" w:rsidRDefault="003E409B" w:rsidP="00AA509B">
            <w:pPr>
              <w:pStyle w:val="-"/>
              <w:ind w:firstLineChars="0" w:firstLine="0"/>
              <w:jc w:val="right"/>
            </w:pPr>
            <w:r>
              <w:t>-5,130,635.92</w:t>
            </w:r>
          </w:p>
        </w:tc>
        <w:tc>
          <w:tcPr>
            <w:tcW w:w="1629" w:type="pct"/>
          </w:tcPr>
          <w:p w:rsidR="003E409B" w:rsidRDefault="003E409B" w:rsidP="00AA509B">
            <w:pPr>
              <w:pStyle w:val="-"/>
              <w:ind w:firstLineChars="0" w:firstLine="0"/>
              <w:jc w:val="right"/>
            </w:pPr>
            <w:r>
              <w:t>3,195,248.61</w:t>
            </w:r>
          </w:p>
        </w:tc>
      </w:tr>
      <w:tr w:rsidR="003E409B" w:rsidTr="003E409B">
        <w:tc>
          <w:tcPr>
            <w:tcW w:w="1746" w:type="pct"/>
          </w:tcPr>
          <w:p w:rsidR="003E409B" w:rsidRDefault="003E409B" w:rsidP="00AA509B">
            <w:pPr>
              <w:pStyle w:val="-"/>
              <w:ind w:firstLineChars="0" w:firstLine="0"/>
              <w:jc w:val="left"/>
            </w:pPr>
            <w:r>
              <w:rPr>
                <w:rFonts w:hint="eastAsia"/>
              </w:rPr>
              <w:t>其中：股票投资收益</w:t>
            </w:r>
          </w:p>
        </w:tc>
        <w:tc>
          <w:tcPr>
            <w:tcW w:w="1625" w:type="pct"/>
          </w:tcPr>
          <w:p w:rsidR="003E409B" w:rsidRDefault="003E409B" w:rsidP="00AA509B">
            <w:pPr>
              <w:pStyle w:val="-"/>
              <w:ind w:firstLineChars="0" w:firstLine="0"/>
              <w:jc w:val="right"/>
            </w:pPr>
            <w:r>
              <w:t>19,421,921.98</w:t>
            </w:r>
          </w:p>
        </w:tc>
        <w:tc>
          <w:tcPr>
            <w:tcW w:w="1629" w:type="pct"/>
          </w:tcPr>
          <w:p w:rsidR="003E409B" w:rsidRDefault="003E409B" w:rsidP="00AA509B">
            <w:pPr>
              <w:pStyle w:val="-"/>
              <w:ind w:firstLineChars="0" w:firstLine="0"/>
              <w:jc w:val="right"/>
            </w:pPr>
            <w:r>
              <w:t>-2,628,760.96</w:t>
            </w:r>
          </w:p>
        </w:tc>
      </w:tr>
      <w:tr w:rsidR="003E409B" w:rsidTr="003E409B">
        <w:tc>
          <w:tcPr>
            <w:tcW w:w="1746" w:type="pct"/>
          </w:tcPr>
          <w:p w:rsidR="003E409B" w:rsidRDefault="003E409B" w:rsidP="00AA509B">
            <w:pPr>
              <w:pStyle w:val="-"/>
              <w:ind w:firstLineChars="0" w:firstLine="0"/>
              <w:jc w:val="left"/>
            </w:pPr>
            <w:r>
              <w:t xml:space="preserve">      基金投资收益</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 xml:space="preserve">      债券投资收益</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1,725.66</w:t>
            </w:r>
          </w:p>
        </w:tc>
      </w:tr>
      <w:tr w:rsidR="003E409B" w:rsidTr="003E409B">
        <w:tc>
          <w:tcPr>
            <w:tcW w:w="1746" w:type="pct"/>
          </w:tcPr>
          <w:p w:rsidR="003E409B" w:rsidRDefault="003E409B" w:rsidP="00AA509B">
            <w:pPr>
              <w:pStyle w:val="-"/>
              <w:ind w:firstLineChars="0" w:firstLine="0"/>
              <w:jc w:val="left"/>
            </w:pPr>
            <w:r>
              <w:t xml:space="preserve">      资产支持证券投资收益</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 xml:space="preserve">      贵金属投资收益</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lastRenderedPageBreak/>
              <w:t xml:space="preserve">      衍生工具收益</w:t>
            </w:r>
          </w:p>
        </w:tc>
        <w:tc>
          <w:tcPr>
            <w:tcW w:w="1625" w:type="pct"/>
          </w:tcPr>
          <w:p w:rsidR="003E409B" w:rsidRDefault="003E409B" w:rsidP="00AA509B">
            <w:pPr>
              <w:pStyle w:val="-"/>
              <w:ind w:firstLineChars="0" w:firstLine="0"/>
              <w:jc w:val="right"/>
            </w:pPr>
            <w:r>
              <w:t>-25,986,619.67</w:t>
            </w:r>
          </w:p>
        </w:tc>
        <w:tc>
          <w:tcPr>
            <w:tcW w:w="1629" w:type="pct"/>
          </w:tcPr>
          <w:p w:rsidR="003E409B" w:rsidRDefault="003E409B" w:rsidP="00AA509B">
            <w:pPr>
              <w:pStyle w:val="-"/>
              <w:ind w:firstLineChars="0" w:firstLine="0"/>
              <w:jc w:val="right"/>
            </w:pPr>
            <w:r>
              <w:t>5,277,532.29</w:t>
            </w:r>
          </w:p>
        </w:tc>
      </w:tr>
      <w:tr w:rsidR="003E409B" w:rsidTr="003E409B">
        <w:tc>
          <w:tcPr>
            <w:tcW w:w="1746" w:type="pct"/>
          </w:tcPr>
          <w:p w:rsidR="003E409B" w:rsidRDefault="003E409B" w:rsidP="00AA509B">
            <w:pPr>
              <w:pStyle w:val="-"/>
              <w:ind w:firstLineChars="0" w:firstLine="0"/>
              <w:jc w:val="left"/>
            </w:pPr>
            <w:r>
              <w:t xml:space="preserve">      股利收益</w:t>
            </w:r>
          </w:p>
        </w:tc>
        <w:tc>
          <w:tcPr>
            <w:tcW w:w="1625" w:type="pct"/>
          </w:tcPr>
          <w:p w:rsidR="003E409B" w:rsidRDefault="003E409B" w:rsidP="00AA509B">
            <w:pPr>
              <w:pStyle w:val="-"/>
              <w:ind w:firstLineChars="0" w:firstLine="0"/>
              <w:jc w:val="right"/>
            </w:pPr>
            <w:r>
              <w:t>1,434,061.77</w:t>
            </w:r>
          </w:p>
        </w:tc>
        <w:tc>
          <w:tcPr>
            <w:tcW w:w="1629" w:type="pct"/>
          </w:tcPr>
          <w:p w:rsidR="003E409B" w:rsidRDefault="003E409B" w:rsidP="00AA509B">
            <w:pPr>
              <w:pStyle w:val="-"/>
              <w:ind w:firstLineChars="0" w:firstLine="0"/>
              <w:jc w:val="right"/>
            </w:pPr>
            <w:r>
              <w:t>544,751.62</w:t>
            </w:r>
          </w:p>
        </w:tc>
      </w:tr>
      <w:tr w:rsidR="003E409B" w:rsidTr="003E409B">
        <w:tc>
          <w:tcPr>
            <w:tcW w:w="1746" w:type="pct"/>
          </w:tcPr>
          <w:p w:rsidR="003E409B" w:rsidRDefault="003E409B" w:rsidP="00AA509B">
            <w:pPr>
              <w:pStyle w:val="-"/>
              <w:ind w:firstLineChars="0" w:firstLine="0"/>
              <w:jc w:val="left"/>
            </w:pPr>
            <w:r>
              <w:t>3.公允价值变动收益（损失以“-”号填列）</w:t>
            </w:r>
          </w:p>
        </w:tc>
        <w:tc>
          <w:tcPr>
            <w:tcW w:w="1625" w:type="pct"/>
          </w:tcPr>
          <w:p w:rsidR="003E409B" w:rsidRDefault="003E409B" w:rsidP="00AA509B">
            <w:pPr>
              <w:pStyle w:val="-"/>
              <w:ind w:firstLineChars="0" w:firstLine="0"/>
              <w:jc w:val="right"/>
            </w:pPr>
            <w:r>
              <w:t>3,697,519.27</w:t>
            </w:r>
          </w:p>
        </w:tc>
        <w:tc>
          <w:tcPr>
            <w:tcW w:w="1629" w:type="pct"/>
          </w:tcPr>
          <w:p w:rsidR="003E409B" w:rsidRDefault="003E409B" w:rsidP="00AA509B">
            <w:pPr>
              <w:pStyle w:val="-"/>
              <w:ind w:firstLineChars="0" w:firstLine="0"/>
              <w:jc w:val="right"/>
            </w:pPr>
            <w:r>
              <w:t>-6,138,821.61</w:t>
            </w:r>
          </w:p>
        </w:tc>
      </w:tr>
      <w:tr w:rsidR="003E409B" w:rsidTr="003E409B">
        <w:tc>
          <w:tcPr>
            <w:tcW w:w="1746" w:type="pct"/>
          </w:tcPr>
          <w:p w:rsidR="003E409B" w:rsidRDefault="003E409B" w:rsidP="00AA509B">
            <w:pPr>
              <w:pStyle w:val="-"/>
              <w:ind w:firstLineChars="0" w:firstLine="0"/>
              <w:jc w:val="left"/>
            </w:pPr>
            <w:r>
              <w:t>4.汇兑收益（损失以“－”号填列）</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5.其他收入（损失以“-”号填列）</w:t>
            </w:r>
          </w:p>
        </w:tc>
        <w:tc>
          <w:tcPr>
            <w:tcW w:w="1625" w:type="pct"/>
          </w:tcPr>
          <w:p w:rsidR="003E409B" w:rsidRDefault="003E409B" w:rsidP="00AA509B">
            <w:pPr>
              <w:pStyle w:val="-"/>
              <w:ind w:firstLineChars="0" w:firstLine="0"/>
              <w:jc w:val="right"/>
            </w:pPr>
            <w:r>
              <w:t>452,076.12</w:t>
            </w:r>
          </w:p>
        </w:tc>
        <w:tc>
          <w:tcPr>
            <w:tcW w:w="1629" w:type="pct"/>
          </w:tcPr>
          <w:p w:rsidR="003E409B" w:rsidRDefault="003E409B" w:rsidP="00AA509B">
            <w:pPr>
              <w:pStyle w:val="-"/>
              <w:ind w:firstLineChars="0" w:firstLine="0"/>
              <w:jc w:val="right"/>
            </w:pPr>
            <w:r>
              <w:t>14,275.34</w:t>
            </w:r>
          </w:p>
        </w:tc>
      </w:tr>
      <w:tr w:rsidR="003E409B" w:rsidTr="003E409B">
        <w:tc>
          <w:tcPr>
            <w:tcW w:w="1746" w:type="pct"/>
          </w:tcPr>
          <w:p w:rsidR="003E409B" w:rsidRDefault="003E409B" w:rsidP="00AA509B">
            <w:pPr>
              <w:pStyle w:val="-"/>
              <w:ind w:firstLineChars="0" w:firstLine="0"/>
              <w:jc w:val="left"/>
            </w:pPr>
            <w:r>
              <w:rPr>
                <w:rFonts w:hint="eastAsia"/>
              </w:rPr>
              <w:t>减：二、费用</w:t>
            </w:r>
          </w:p>
        </w:tc>
        <w:tc>
          <w:tcPr>
            <w:tcW w:w="1625" w:type="pct"/>
          </w:tcPr>
          <w:p w:rsidR="003E409B" w:rsidRDefault="003E409B" w:rsidP="00AA509B">
            <w:pPr>
              <w:pStyle w:val="-"/>
              <w:ind w:firstLineChars="0" w:firstLine="0"/>
              <w:jc w:val="right"/>
            </w:pPr>
            <w:r>
              <w:t>2,141,112.77</w:t>
            </w:r>
          </w:p>
        </w:tc>
        <w:tc>
          <w:tcPr>
            <w:tcW w:w="1629" w:type="pct"/>
          </w:tcPr>
          <w:p w:rsidR="003E409B" w:rsidRDefault="003E409B" w:rsidP="00AA509B">
            <w:pPr>
              <w:pStyle w:val="-"/>
              <w:ind w:firstLineChars="0" w:firstLine="0"/>
              <w:jc w:val="right"/>
            </w:pPr>
            <w:r>
              <w:t>930,698.34</w:t>
            </w:r>
          </w:p>
        </w:tc>
      </w:tr>
      <w:tr w:rsidR="003E409B" w:rsidTr="003E409B">
        <w:tc>
          <w:tcPr>
            <w:tcW w:w="1746" w:type="pct"/>
          </w:tcPr>
          <w:p w:rsidR="003E409B" w:rsidRDefault="003E409B" w:rsidP="00AA509B">
            <w:pPr>
              <w:pStyle w:val="-"/>
              <w:ind w:firstLineChars="0" w:firstLine="0"/>
              <w:jc w:val="left"/>
            </w:pPr>
            <w:r>
              <w:t>1.管理人报酬</w:t>
            </w:r>
          </w:p>
        </w:tc>
        <w:tc>
          <w:tcPr>
            <w:tcW w:w="1625" w:type="pct"/>
          </w:tcPr>
          <w:p w:rsidR="003E409B" w:rsidRDefault="003E409B" w:rsidP="00AA509B">
            <w:pPr>
              <w:pStyle w:val="-"/>
              <w:ind w:firstLineChars="0" w:firstLine="0"/>
              <w:jc w:val="right"/>
            </w:pPr>
            <w:r>
              <w:t>859,790.72</w:t>
            </w:r>
          </w:p>
        </w:tc>
        <w:tc>
          <w:tcPr>
            <w:tcW w:w="1629" w:type="pct"/>
          </w:tcPr>
          <w:p w:rsidR="003E409B" w:rsidRDefault="003E409B" w:rsidP="00AA509B">
            <w:pPr>
              <w:pStyle w:val="-"/>
              <w:ind w:firstLineChars="0" w:firstLine="0"/>
              <w:jc w:val="right"/>
            </w:pPr>
            <w:r>
              <w:t>411,603.39</w:t>
            </w:r>
          </w:p>
        </w:tc>
      </w:tr>
      <w:tr w:rsidR="003E409B" w:rsidTr="003E409B">
        <w:tc>
          <w:tcPr>
            <w:tcW w:w="1746" w:type="pct"/>
          </w:tcPr>
          <w:p w:rsidR="003E409B" w:rsidRDefault="003E409B" w:rsidP="00AA509B">
            <w:pPr>
              <w:pStyle w:val="-"/>
              <w:ind w:firstLineChars="0" w:firstLine="0"/>
              <w:jc w:val="left"/>
            </w:pPr>
            <w:r>
              <w:t>2.托管费</w:t>
            </w:r>
          </w:p>
        </w:tc>
        <w:tc>
          <w:tcPr>
            <w:tcW w:w="1625" w:type="pct"/>
          </w:tcPr>
          <w:p w:rsidR="003E409B" w:rsidRDefault="003E409B" w:rsidP="00AA509B">
            <w:pPr>
              <w:pStyle w:val="-"/>
              <w:ind w:firstLineChars="0" w:firstLine="0"/>
              <w:jc w:val="right"/>
            </w:pPr>
            <w:r>
              <w:t>214,947.71</w:t>
            </w:r>
          </w:p>
        </w:tc>
        <w:tc>
          <w:tcPr>
            <w:tcW w:w="1629" w:type="pct"/>
          </w:tcPr>
          <w:p w:rsidR="003E409B" w:rsidRDefault="003E409B" w:rsidP="00AA509B">
            <w:pPr>
              <w:pStyle w:val="-"/>
              <w:ind w:firstLineChars="0" w:firstLine="0"/>
              <w:jc w:val="right"/>
            </w:pPr>
            <w:r>
              <w:t>102,900.89</w:t>
            </w:r>
          </w:p>
        </w:tc>
      </w:tr>
      <w:tr w:rsidR="003E409B" w:rsidTr="003E409B">
        <w:tc>
          <w:tcPr>
            <w:tcW w:w="1746" w:type="pct"/>
          </w:tcPr>
          <w:p w:rsidR="003E409B" w:rsidRDefault="003E409B" w:rsidP="00AA509B">
            <w:pPr>
              <w:pStyle w:val="-"/>
              <w:ind w:firstLineChars="0" w:firstLine="0"/>
              <w:jc w:val="left"/>
            </w:pPr>
            <w:r>
              <w:t>3.销售服务费</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4.交易费用</w:t>
            </w:r>
          </w:p>
        </w:tc>
        <w:tc>
          <w:tcPr>
            <w:tcW w:w="1625" w:type="pct"/>
          </w:tcPr>
          <w:p w:rsidR="003E409B" w:rsidRDefault="003E409B" w:rsidP="00AA509B">
            <w:pPr>
              <w:pStyle w:val="-"/>
              <w:ind w:firstLineChars="0" w:firstLine="0"/>
              <w:jc w:val="right"/>
            </w:pPr>
            <w:r>
              <w:t>982,980.33</w:t>
            </w:r>
          </w:p>
        </w:tc>
        <w:tc>
          <w:tcPr>
            <w:tcW w:w="1629" w:type="pct"/>
          </w:tcPr>
          <w:p w:rsidR="003E409B" w:rsidRDefault="003E409B" w:rsidP="00AA509B">
            <w:pPr>
              <w:pStyle w:val="-"/>
              <w:ind w:firstLineChars="0" w:firstLine="0"/>
              <w:jc w:val="right"/>
            </w:pPr>
            <w:r>
              <w:t>221,519.27</w:t>
            </w:r>
          </w:p>
        </w:tc>
      </w:tr>
      <w:tr w:rsidR="003E409B" w:rsidTr="003E409B">
        <w:tc>
          <w:tcPr>
            <w:tcW w:w="1746" w:type="pct"/>
          </w:tcPr>
          <w:p w:rsidR="003E409B" w:rsidRDefault="003E409B" w:rsidP="00AA509B">
            <w:pPr>
              <w:pStyle w:val="-"/>
              <w:ind w:firstLineChars="0" w:firstLine="0"/>
              <w:jc w:val="left"/>
            </w:pPr>
            <w:r>
              <w:t>5.利息支出</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其中：卖出回购金融资产支出</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t>6.税金及附加</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18,296.48</w:t>
            </w:r>
          </w:p>
        </w:tc>
      </w:tr>
      <w:tr w:rsidR="003E409B" w:rsidTr="003E409B">
        <w:tc>
          <w:tcPr>
            <w:tcW w:w="1746" w:type="pct"/>
          </w:tcPr>
          <w:p w:rsidR="003E409B" w:rsidRDefault="003E409B" w:rsidP="00AA509B">
            <w:pPr>
              <w:pStyle w:val="-"/>
              <w:ind w:firstLineChars="0" w:firstLine="0"/>
              <w:jc w:val="left"/>
            </w:pPr>
            <w:r>
              <w:t>7.其他费用</w:t>
            </w:r>
          </w:p>
        </w:tc>
        <w:tc>
          <w:tcPr>
            <w:tcW w:w="1625" w:type="pct"/>
          </w:tcPr>
          <w:p w:rsidR="003E409B" w:rsidRDefault="003E409B" w:rsidP="00AA509B">
            <w:pPr>
              <w:pStyle w:val="-"/>
              <w:ind w:firstLineChars="0" w:firstLine="0"/>
              <w:jc w:val="right"/>
            </w:pPr>
            <w:r>
              <w:t>83,394.01</w:t>
            </w:r>
          </w:p>
        </w:tc>
        <w:tc>
          <w:tcPr>
            <w:tcW w:w="1629" w:type="pct"/>
          </w:tcPr>
          <w:p w:rsidR="003E409B" w:rsidRDefault="003E409B" w:rsidP="00AA509B">
            <w:pPr>
              <w:pStyle w:val="-"/>
              <w:ind w:firstLineChars="0" w:firstLine="0"/>
              <w:jc w:val="right"/>
            </w:pPr>
            <w:r>
              <w:t>176,378.31</w:t>
            </w:r>
          </w:p>
        </w:tc>
      </w:tr>
      <w:tr w:rsidR="003E409B" w:rsidTr="003E409B">
        <w:tc>
          <w:tcPr>
            <w:tcW w:w="1746" w:type="pct"/>
          </w:tcPr>
          <w:p w:rsidR="003E409B" w:rsidRDefault="003E409B" w:rsidP="00AA509B">
            <w:pPr>
              <w:pStyle w:val="-"/>
              <w:ind w:firstLineChars="0" w:firstLine="0"/>
              <w:jc w:val="left"/>
            </w:pPr>
            <w:r>
              <w:rPr>
                <w:rFonts w:hint="eastAsia"/>
              </w:rPr>
              <w:t>三、利润总额（亏损总额以“</w:t>
            </w:r>
            <w:r>
              <w:t>-”号填列）</w:t>
            </w:r>
          </w:p>
        </w:tc>
        <w:tc>
          <w:tcPr>
            <w:tcW w:w="1625" w:type="pct"/>
          </w:tcPr>
          <w:p w:rsidR="003E409B" w:rsidRDefault="003E409B" w:rsidP="00AA509B">
            <w:pPr>
              <w:pStyle w:val="-"/>
              <w:ind w:firstLineChars="0" w:firstLine="0"/>
              <w:jc w:val="right"/>
            </w:pPr>
            <w:r>
              <w:t>-2,400,046.16</w:t>
            </w:r>
          </w:p>
        </w:tc>
        <w:tc>
          <w:tcPr>
            <w:tcW w:w="1629" w:type="pct"/>
          </w:tcPr>
          <w:p w:rsidR="003E409B" w:rsidRDefault="003E409B" w:rsidP="00AA509B">
            <w:pPr>
              <w:pStyle w:val="-"/>
              <w:ind w:firstLineChars="0" w:firstLine="0"/>
              <w:jc w:val="right"/>
            </w:pPr>
            <w:r>
              <w:t>-3,697,473.05</w:t>
            </w:r>
          </w:p>
        </w:tc>
      </w:tr>
      <w:tr w:rsidR="003E409B" w:rsidTr="003E409B">
        <w:tc>
          <w:tcPr>
            <w:tcW w:w="1746" w:type="pct"/>
          </w:tcPr>
          <w:p w:rsidR="003E409B" w:rsidRDefault="003E409B" w:rsidP="00AA509B">
            <w:pPr>
              <w:pStyle w:val="-"/>
              <w:ind w:firstLineChars="0" w:firstLine="0"/>
              <w:jc w:val="left"/>
            </w:pPr>
            <w:r>
              <w:rPr>
                <w:rFonts w:hint="eastAsia"/>
              </w:rPr>
              <w:t>减：所得税费用</w:t>
            </w:r>
          </w:p>
        </w:tc>
        <w:tc>
          <w:tcPr>
            <w:tcW w:w="1625" w:type="pct"/>
          </w:tcPr>
          <w:p w:rsidR="003E409B" w:rsidRDefault="003E409B" w:rsidP="00AA509B">
            <w:pPr>
              <w:pStyle w:val="-"/>
              <w:ind w:firstLineChars="0" w:firstLine="0"/>
              <w:jc w:val="right"/>
            </w:pPr>
            <w:r>
              <w:t>-</w:t>
            </w:r>
          </w:p>
        </w:tc>
        <w:tc>
          <w:tcPr>
            <w:tcW w:w="1629" w:type="pct"/>
          </w:tcPr>
          <w:p w:rsidR="003E409B" w:rsidRDefault="003E409B" w:rsidP="00AA509B">
            <w:pPr>
              <w:pStyle w:val="-"/>
              <w:ind w:firstLineChars="0" w:firstLine="0"/>
              <w:jc w:val="right"/>
            </w:pPr>
            <w:r>
              <w:t>-</w:t>
            </w:r>
          </w:p>
        </w:tc>
      </w:tr>
      <w:tr w:rsidR="003E409B" w:rsidTr="003E409B">
        <w:tc>
          <w:tcPr>
            <w:tcW w:w="1746" w:type="pct"/>
          </w:tcPr>
          <w:p w:rsidR="003E409B" w:rsidRDefault="003E409B" w:rsidP="00AA509B">
            <w:pPr>
              <w:pStyle w:val="-"/>
              <w:ind w:firstLineChars="0" w:firstLine="0"/>
              <w:jc w:val="left"/>
            </w:pPr>
            <w:r>
              <w:rPr>
                <w:rFonts w:hint="eastAsia"/>
              </w:rPr>
              <w:t>四、净利润（净亏损以“</w:t>
            </w:r>
            <w:r>
              <w:t>-”号填列）</w:t>
            </w:r>
          </w:p>
        </w:tc>
        <w:tc>
          <w:tcPr>
            <w:tcW w:w="1625" w:type="pct"/>
          </w:tcPr>
          <w:p w:rsidR="003E409B" w:rsidRDefault="003E409B" w:rsidP="00AA509B">
            <w:pPr>
              <w:pStyle w:val="-"/>
              <w:ind w:firstLineChars="0" w:firstLine="0"/>
              <w:jc w:val="right"/>
            </w:pPr>
            <w:r>
              <w:t>-2,400,046.16</w:t>
            </w:r>
          </w:p>
        </w:tc>
        <w:tc>
          <w:tcPr>
            <w:tcW w:w="1629" w:type="pct"/>
          </w:tcPr>
          <w:p w:rsidR="003E409B" w:rsidRDefault="003E409B" w:rsidP="00AA509B">
            <w:pPr>
              <w:pStyle w:val="-"/>
              <w:ind w:firstLineChars="0" w:firstLine="0"/>
              <w:jc w:val="right"/>
            </w:pPr>
            <w:r>
              <w:t>-3,697,473.05</w:t>
            </w:r>
          </w:p>
        </w:tc>
      </w:tr>
    </w:tbl>
    <w:p w:rsidR="00AA509B" w:rsidRDefault="00AA509B" w:rsidP="00AA509B">
      <w:pPr>
        <w:pStyle w:val="-2"/>
        <w:spacing w:before="312"/>
      </w:pPr>
      <w:bookmarkStart w:id="26" w:name="_Toc17118771"/>
      <w:r>
        <w:rPr>
          <w:rFonts w:hint="eastAsia"/>
        </w:rPr>
        <w:t>所有者权益（基金净值）变动表</w:t>
      </w:r>
      <w:bookmarkEnd w:id="26"/>
    </w:p>
    <w:p w:rsidR="00AA509B" w:rsidRDefault="00AA509B" w:rsidP="00AA509B">
      <w:pPr>
        <w:pStyle w:val="-"/>
        <w:ind w:firstLine="420"/>
      </w:pPr>
      <w:r>
        <w:rPr>
          <w:rFonts w:hint="eastAsia"/>
        </w:rPr>
        <w:t>会计主体：南方安享绝对收益策略定期开放混合型发起式证券投资基金</w:t>
      </w:r>
    </w:p>
    <w:p w:rsidR="00AA509B" w:rsidRDefault="00AA509B" w:rsidP="00AA509B">
      <w:pPr>
        <w:pStyle w:val="-"/>
        <w:ind w:firstLine="420"/>
      </w:pPr>
      <w:r>
        <w:rPr>
          <w:rFonts w:hint="eastAsia"/>
        </w:rPr>
        <w:t>本报告期：2019年1月1日至2019年6月30日</w:t>
      </w:r>
    </w:p>
    <w:p w:rsidR="00AA509B" w:rsidRDefault="00AA509B" w:rsidP="00AA509B">
      <w:pPr>
        <w:pStyle w:val="-"/>
        <w:ind w:firstLine="420"/>
        <w:jc w:val="right"/>
      </w:pPr>
      <w:r>
        <w:rPr>
          <w:rFonts w:hint="eastAsia"/>
        </w:rPr>
        <w:t>单位：人民币元</w:t>
      </w:r>
    </w:p>
    <w:tbl>
      <w:tblPr>
        <w:tblStyle w:val="-noheader"/>
        <w:tblW w:w="8846" w:type="dxa"/>
        <w:tblLayout w:type="fixed"/>
        <w:tblLook w:val="04A0" w:firstRow="1" w:lastRow="0" w:firstColumn="1" w:lastColumn="0" w:noHBand="0" w:noVBand="1"/>
      </w:tblPr>
      <w:tblGrid>
        <w:gridCol w:w="2155"/>
        <w:gridCol w:w="2268"/>
        <w:gridCol w:w="2155"/>
        <w:gridCol w:w="2268"/>
      </w:tblGrid>
      <w:tr w:rsidR="00AA509B" w:rsidTr="00AA509B">
        <w:tc>
          <w:tcPr>
            <w:tcW w:w="2155" w:type="dxa"/>
            <w:vMerge w:val="restart"/>
          </w:tcPr>
          <w:p w:rsidR="00AA509B" w:rsidRDefault="00AA509B" w:rsidP="00AA509B">
            <w:pPr>
              <w:pStyle w:val="-"/>
              <w:ind w:firstLineChars="0" w:firstLine="0"/>
              <w:jc w:val="left"/>
            </w:pPr>
            <w:r>
              <w:rPr>
                <w:rFonts w:hint="eastAsia"/>
              </w:rPr>
              <w:t>项目</w:t>
            </w:r>
          </w:p>
        </w:tc>
        <w:tc>
          <w:tcPr>
            <w:tcW w:w="6691" w:type="dxa"/>
            <w:gridSpan w:val="3"/>
          </w:tcPr>
          <w:p w:rsidR="00AA509B" w:rsidRDefault="00AA509B" w:rsidP="00AA509B">
            <w:pPr>
              <w:pStyle w:val="-"/>
              <w:ind w:firstLineChars="0" w:firstLine="0"/>
              <w:jc w:val="left"/>
            </w:pPr>
            <w:r>
              <w:rPr>
                <w:rFonts w:hint="eastAsia"/>
              </w:rPr>
              <w:t>本期</w:t>
            </w:r>
            <w:r>
              <w:t>2019年1月1日至2019年6月30日</w:t>
            </w:r>
          </w:p>
        </w:tc>
      </w:tr>
      <w:tr w:rsidR="00AA509B" w:rsidTr="00AA509B">
        <w:tc>
          <w:tcPr>
            <w:tcW w:w="2155" w:type="dxa"/>
            <w:vMerge/>
          </w:tcPr>
          <w:p w:rsidR="00AA509B" w:rsidRDefault="00AA509B" w:rsidP="00AA509B">
            <w:pPr>
              <w:pStyle w:val="-"/>
              <w:ind w:firstLineChars="0" w:firstLine="0"/>
              <w:jc w:val="left"/>
            </w:pPr>
          </w:p>
        </w:tc>
        <w:tc>
          <w:tcPr>
            <w:tcW w:w="2268" w:type="dxa"/>
          </w:tcPr>
          <w:p w:rsidR="00AA509B" w:rsidRDefault="00AA509B" w:rsidP="00AA509B">
            <w:pPr>
              <w:pStyle w:val="-"/>
              <w:ind w:firstLineChars="0" w:firstLine="0"/>
              <w:jc w:val="left"/>
            </w:pPr>
            <w:r>
              <w:rPr>
                <w:rFonts w:hint="eastAsia"/>
              </w:rPr>
              <w:t>实收基金</w:t>
            </w:r>
          </w:p>
        </w:tc>
        <w:tc>
          <w:tcPr>
            <w:tcW w:w="2155" w:type="dxa"/>
          </w:tcPr>
          <w:p w:rsidR="00AA509B" w:rsidRDefault="00AA509B" w:rsidP="00AA509B">
            <w:pPr>
              <w:pStyle w:val="-"/>
              <w:ind w:firstLineChars="0" w:firstLine="0"/>
              <w:jc w:val="left"/>
            </w:pPr>
            <w:r>
              <w:rPr>
                <w:rFonts w:hint="eastAsia"/>
              </w:rPr>
              <w:t>未分配利润</w:t>
            </w:r>
          </w:p>
        </w:tc>
        <w:tc>
          <w:tcPr>
            <w:tcW w:w="2268" w:type="dxa"/>
          </w:tcPr>
          <w:p w:rsidR="00AA509B" w:rsidRDefault="00AA509B" w:rsidP="00AA509B">
            <w:pPr>
              <w:pStyle w:val="-"/>
              <w:ind w:firstLineChars="0" w:firstLine="0"/>
              <w:jc w:val="left"/>
            </w:pPr>
            <w:r>
              <w:rPr>
                <w:rFonts w:hint="eastAsia"/>
              </w:rPr>
              <w:t>所有者权益合计</w:t>
            </w:r>
          </w:p>
        </w:tc>
      </w:tr>
      <w:tr w:rsidR="00AA509B" w:rsidTr="00AA509B">
        <w:tc>
          <w:tcPr>
            <w:tcW w:w="2155" w:type="dxa"/>
          </w:tcPr>
          <w:p w:rsidR="00AA509B" w:rsidRDefault="00AA509B" w:rsidP="00AA509B">
            <w:pPr>
              <w:pStyle w:val="-"/>
              <w:ind w:firstLineChars="0" w:firstLine="0"/>
              <w:jc w:val="left"/>
            </w:pPr>
            <w:r>
              <w:rPr>
                <w:rFonts w:hint="eastAsia"/>
              </w:rPr>
              <w:t>一、期初所有者权益（基金净值）</w:t>
            </w:r>
          </w:p>
        </w:tc>
        <w:tc>
          <w:tcPr>
            <w:tcW w:w="2268" w:type="dxa"/>
          </w:tcPr>
          <w:p w:rsidR="00AA509B" w:rsidRDefault="00AA509B" w:rsidP="00AA509B">
            <w:pPr>
              <w:pStyle w:val="-"/>
              <w:ind w:firstLineChars="0" w:firstLine="0"/>
              <w:jc w:val="right"/>
            </w:pPr>
            <w:r>
              <w:t>50,966,603.22</w:t>
            </w:r>
          </w:p>
        </w:tc>
        <w:tc>
          <w:tcPr>
            <w:tcW w:w="2155" w:type="dxa"/>
          </w:tcPr>
          <w:p w:rsidR="00AA509B" w:rsidRDefault="00AA509B" w:rsidP="00AA509B">
            <w:pPr>
              <w:pStyle w:val="-"/>
              <w:ind w:firstLineChars="0" w:firstLine="0"/>
              <w:jc w:val="right"/>
            </w:pPr>
            <w:r>
              <w:t>-2,878,185.65</w:t>
            </w:r>
          </w:p>
        </w:tc>
        <w:tc>
          <w:tcPr>
            <w:tcW w:w="2268" w:type="dxa"/>
          </w:tcPr>
          <w:p w:rsidR="00AA509B" w:rsidRDefault="00AA509B" w:rsidP="00AA509B">
            <w:pPr>
              <w:pStyle w:val="-"/>
              <w:ind w:firstLineChars="0" w:firstLine="0"/>
              <w:jc w:val="right"/>
            </w:pPr>
            <w:r>
              <w:t>48,088,417.57</w:t>
            </w:r>
          </w:p>
        </w:tc>
      </w:tr>
      <w:tr w:rsidR="00AA509B" w:rsidTr="00AA509B">
        <w:tc>
          <w:tcPr>
            <w:tcW w:w="2155" w:type="dxa"/>
          </w:tcPr>
          <w:p w:rsidR="00AA509B" w:rsidRDefault="00AA509B" w:rsidP="00AA509B">
            <w:pPr>
              <w:pStyle w:val="-"/>
              <w:ind w:firstLineChars="0" w:firstLine="0"/>
              <w:jc w:val="left"/>
            </w:pPr>
            <w:r>
              <w:rPr>
                <w:rFonts w:hint="eastAsia"/>
              </w:rPr>
              <w:t>二、本期经营活动产生的基金净值变动数</w:t>
            </w:r>
            <w:r>
              <w:rPr>
                <w:rFonts w:hint="eastAsia"/>
              </w:rPr>
              <w:lastRenderedPageBreak/>
              <w:t>（本期利润）</w:t>
            </w:r>
          </w:p>
        </w:tc>
        <w:tc>
          <w:tcPr>
            <w:tcW w:w="2268" w:type="dxa"/>
          </w:tcPr>
          <w:p w:rsidR="00AA509B" w:rsidRDefault="00AA509B" w:rsidP="00AA509B">
            <w:pPr>
              <w:pStyle w:val="-"/>
              <w:ind w:firstLineChars="0" w:firstLine="0"/>
              <w:jc w:val="right"/>
            </w:pPr>
            <w:r>
              <w:lastRenderedPageBreak/>
              <w:t>-</w:t>
            </w:r>
          </w:p>
        </w:tc>
        <w:tc>
          <w:tcPr>
            <w:tcW w:w="2155" w:type="dxa"/>
          </w:tcPr>
          <w:p w:rsidR="00AA509B" w:rsidRDefault="00AA509B" w:rsidP="00AA509B">
            <w:pPr>
              <w:pStyle w:val="-"/>
              <w:ind w:firstLineChars="0" w:firstLine="0"/>
              <w:jc w:val="right"/>
            </w:pPr>
            <w:r>
              <w:t>-2,400,046.16</w:t>
            </w:r>
          </w:p>
        </w:tc>
        <w:tc>
          <w:tcPr>
            <w:tcW w:w="2268" w:type="dxa"/>
          </w:tcPr>
          <w:p w:rsidR="00AA509B" w:rsidRDefault="00AA509B" w:rsidP="00AA509B">
            <w:pPr>
              <w:pStyle w:val="-"/>
              <w:ind w:firstLineChars="0" w:firstLine="0"/>
              <w:jc w:val="right"/>
            </w:pPr>
            <w:r>
              <w:t>-2,400,046.16</w:t>
            </w:r>
          </w:p>
        </w:tc>
      </w:tr>
      <w:tr w:rsidR="00AA509B" w:rsidTr="00AA509B">
        <w:tc>
          <w:tcPr>
            <w:tcW w:w="2155" w:type="dxa"/>
          </w:tcPr>
          <w:p w:rsidR="00AA509B" w:rsidRDefault="00AA509B" w:rsidP="00AA509B">
            <w:pPr>
              <w:pStyle w:val="-"/>
              <w:ind w:firstLineChars="0" w:firstLine="0"/>
              <w:jc w:val="left"/>
            </w:pPr>
            <w:r>
              <w:rPr>
                <w:rFonts w:hint="eastAsia"/>
              </w:rPr>
              <w:t>三、本期基金份额交易产生的基金净值变动数（净值减少以“－”号填列）</w:t>
            </w:r>
          </w:p>
        </w:tc>
        <w:tc>
          <w:tcPr>
            <w:tcW w:w="2268" w:type="dxa"/>
          </w:tcPr>
          <w:p w:rsidR="00AA509B" w:rsidRDefault="00AA509B" w:rsidP="00AA509B">
            <w:pPr>
              <w:pStyle w:val="-"/>
              <w:ind w:firstLineChars="0" w:firstLine="0"/>
              <w:jc w:val="right"/>
            </w:pPr>
            <w:r>
              <w:t>69,722,623.00</w:t>
            </w:r>
          </w:p>
        </w:tc>
        <w:tc>
          <w:tcPr>
            <w:tcW w:w="2155" w:type="dxa"/>
          </w:tcPr>
          <w:p w:rsidR="00AA509B" w:rsidRDefault="00AA509B" w:rsidP="00AA509B">
            <w:pPr>
              <w:pStyle w:val="-"/>
              <w:ind w:firstLineChars="0" w:firstLine="0"/>
              <w:jc w:val="right"/>
            </w:pPr>
            <w:r>
              <w:t>-2,757,803.32</w:t>
            </w:r>
          </w:p>
        </w:tc>
        <w:tc>
          <w:tcPr>
            <w:tcW w:w="2268" w:type="dxa"/>
          </w:tcPr>
          <w:p w:rsidR="00AA509B" w:rsidRDefault="00AA509B" w:rsidP="00AA509B">
            <w:pPr>
              <w:pStyle w:val="-"/>
              <w:ind w:firstLineChars="0" w:firstLine="0"/>
              <w:jc w:val="right"/>
            </w:pPr>
            <w:r>
              <w:t>66,964,819.68</w:t>
            </w:r>
          </w:p>
        </w:tc>
      </w:tr>
      <w:tr w:rsidR="00AA509B" w:rsidTr="00AA509B">
        <w:tc>
          <w:tcPr>
            <w:tcW w:w="2155" w:type="dxa"/>
          </w:tcPr>
          <w:p w:rsidR="00AA509B" w:rsidRDefault="00AA509B" w:rsidP="00AA509B">
            <w:pPr>
              <w:pStyle w:val="-"/>
              <w:ind w:firstLineChars="0" w:firstLine="0"/>
              <w:jc w:val="left"/>
            </w:pPr>
            <w:r>
              <w:rPr>
                <w:rFonts w:hint="eastAsia"/>
              </w:rPr>
              <w:t>其中：</w:t>
            </w:r>
            <w:r>
              <w:t>1.基金申购款</w:t>
            </w:r>
          </w:p>
        </w:tc>
        <w:tc>
          <w:tcPr>
            <w:tcW w:w="2268" w:type="dxa"/>
          </w:tcPr>
          <w:p w:rsidR="00AA509B" w:rsidRDefault="00AA509B" w:rsidP="00AA509B">
            <w:pPr>
              <w:pStyle w:val="-"/>
              <w:ind w:firstLineChars="0" w:firstLine="0"/>
              <w:jc w:val="right"/>
            </w:pPr>
            <w:r>
              <w:t>218,181,094.01</w:t>
            </w:r>
          </w:p>
        </w:tc>
        <w:tc>
          <w:tcPr>
            <w:tcW w:w="2155" w:type="dxa"/>
          </w:tcPr>
          <w:p w:rsidR="00AA509B" w:rsidRDefault="00AA509B" w:rsidP="00AA509B">
            <w:pPr>
              <w:pStyle w:val="-"/>
              <w:ind w:firstLineChars="0" w:firstLine="0"/>
              <w:jc w:val="right"/>
            </w:pPr>
            <w:r>
              <w:t>-13,159,407.47</w:t>
            </w:r>
          </w:p>
        </w:tc>
        <w:tc>
          <w:tcPr>
            <w:tcW w:w="2268" w:type="dxa"/>
          </w:tcPr>
          <w:p w:rsidR="00AA509B" w:rsidRDefault="00AA509B" w:rsidP="00AA509B">
            <w:pPr>
              <w:pStyle w:val="-"/>
              <w:ind w:firstLineChars="0" w:firstLine="0"/>
              <w:jc w:val="right"/>
            </w:pPr>
            <w:r>
              <w:t>205,021,686.54</w:t>
            </w:r>
          </w:p>
        </w:tc>
      </w:tr>
      <w:tr w:rsidR="00AA509B" w:rsidTr="00AA509B">
        <w:tc>
          <w:tcPr>
            <w:tcW w:w="2155" w:type="dxa"/>
          </w:tcPr>
          <w:p w:rsidR="00AA509B" w:rsidRDefault="00AA509B" w:rsidP="00AA509B">
            <w:pPr>
              <w:pStyle w:val="-"/>
              <w:ind w:firstLineChars="0" w:firstLine="0"/>
              <w:jc w:val="left"/>
            </w:pPr>
            <w:r>
              <w:t xml:space="preserve">      2.基金赎回款</w:t>
            </w:r>
          </w:p>
        </w:tc>
        <w:tc>
          <w:tcPr>
            <w:tcW w:w="2268" w:type="dxa"/>
          </w:tcPr>
          <w:p w:rsidR="00AA509B" w:rsidRDefault="00AA509B" w:rsidP="00AA509B">
            <w:pPr>
              <w:pStyle w:val="-"/>
              <w:ind w:firstLineChars="0" w:firstLine="0"/>
              <w:jc w:val="right"/>
            </w:pPr>
            <w:r>
              <w:t>-148,458,471.01</w:t>
            </w:r>
          </w:p>
        </w:tc>
        <w:tc>
          <w:tcPr>
            <w:tcW w:w="2155" w:type="dxa"/>
          </w:tcPr>
          <w:p w:rsidR="00AA509B" w:rsidRDefault="00AA509B" w:rsidP="00AA509B">
            <w:pPr>
              <w:pStyle w:val="-"/>
              <w:ind w:firstLineChars="0" w:firstLine="0"/>
              <w:jc w:val="right"/>
            </w:pPr>
            <w:r>
              <w:t>10,401,604.15</w:t>
            </w:r>
          </w:p>
        </w:tc>
        <w:tc>
          <w:tcPr>
            <w:tcW w:w="2268" w:type="dxa"/>
          </w:tcPr>
          <w:p w:rsidR="00AA509B" w:rsidRDefault="00AA509B" w:rsidP="00AA509B">
            <w:pPr>
              <w:pStyle w:val="-"/>
              <w:ind w:firstLineChars="0" w:firstLine="0"/>
              <w:jc w:val="right"/>
            </w:pPr>
            <w:r>
              <w:t>-138,056,866.86</w:t>
            </w:r>
          </w:p>
        </w:tc>
      </w:tr>
      <w:tr w:rsidR="00AA509B" w:rsidTr="00AA509B">
        <w:tc>
          <w:tcPr>
            <w:tcW w:w="2155" w:type="dxa"/>
          </w:tcPr>
          <w:p w:rsidR="00AA509B" w:rsidRDefault="00AA509B" w:rsidP="00AA509B">
            <w:pPr>
              <w:pStyle w:val="-"/>
              <w:ind w:firstLineChars="0" w:firstLine="0"/>
              <w:jc w:val="left"/>
            </w:pPr>
            <w:r>
              <w:rPr>
                <w:rFonts w:hint="eastAsia"/>
              </w:rPr>
              <w:t>四、本期向基金份额持有人分配利润产生的基金净值变动（净值减少以“－”号填列）</w:t>
            </w:r>
          </w:p>
        </w:tc>
        <w:tc>
          <w:tcPr>
            <w:tcW w:w="2268" w:type="dxa"/>
          </w:tcPr>
          <w:p w:rsidR="00AA509B" w:rsidRDefault="00AA509B" w:rsidP="00AA509B">
            <w:pPr>
              <w:pStyle w:val="-"/>
              <w:ind w:firstLineChars="0" w:firstLine="0"/>
              <w:jc w:val="right"/>
            </w:pPr>
            <w:r>
              <w:t>-</w:t>
            </w:r>
          </w:p>
        </w:tc>
        <w:tc>
          <w:tcPr>
            <w:tcW w:w="2155" w:type="dxa"/>
          </w:tcPr>
          <w:p w:rsidR="00AA509B" w:rsidRDefault="00AA509B" w:rsidP="00AA509B">
            <w:pPr>
              <w:pStyle w:val="-"/>
              <w:ind w:firstLineChars="0" w:firstLine="0"/>
              <w:jc w:val="right"/>
            </w:pPr>
            <w:r>
              <w:t>-</w:t>
            </w:r>
          </w:p>
        </w:tc>
        <w:tc>
          <w:tcPr>
            <w:tcW w:w="2268" w:type="dxa"/>
          </w:tcPr>
          <w:p w:rsidR="00AA509B" w:rsidRDefault="00AA509B" w:rsidP="00AA509B">
            <w:pPr>
              <w:pStyle w:val="-"/>
              <w:ind w:firstLineChars="0" w:firstLine="0"/>
              <w:jc w:val="right"/>
            </w:pPr>
            <w:r>
              <w:t>-</w:t>
            </w:r>
          </w:p>
        </w:tc>
      </w:tr>
      <w:tr w:rsidR="00AA509B" w:rsidTr="00AA509B">
        <w:tc>
          <w:tcPr>
            <w:tcW w:w="2155" w:type="dxa"/>
          </w:tcPr>
          <w:p w:rsidR="00AA509B" w:rsidRDefault="00AA509B" w:rsidP="00AA509B">
            <w:pPr>
              <w:pStyle w:val="-"/>
              <w:ind w:firstLineChars="0" w:firstLine="0"/>
              <w:jc w:val="left"/>
            </w:pPr>
            <w:r>
              <w:rPr>
                <w:rFonts w:hint="eastAsia"/>
              </w:rPr>
              <w:t>五、期末所有者权益（基金净值）</w:t>
            </w:r>
          </w:p>
        </w:tc>
        <w:tc>
          <w:tcPr>
            <w:tcW w:w="2268" w:type="dxa"/>
          </w:tcPr>
          <w:p w:rsidR="00AA509B" w:rsidRDefault="00AA509B" w:rsidP="00AA509B">
            <w:pPr>
              <w:pStyle w:val="-"/>
              <w:ind w:firstLineChars="0" w:firstLine="0"/>
              <w:jc w:val="right"/>
            </w:pPr>
            <w:r>
              <w:t>120,689,226.22</w:t>
            </w:r>
          </w:p>
        </w:tc>
        <w:tc>
          <w:tcPr>
            <w:tcW w:w="2155" w:type="dxa"/>
          </w:tcPr>
          <w:p w:rsidR="00AA509B" w:rsidRDefault="00AA509B" w:rsidP="00AA509B">
            <w:pPr>
              <w:pStyle w:val="-"/>
              <w:ind w:firstLineChars="0" w:firstLine="0"/>
              <w:jc w:val="right"/>
            </w:pPr>
            <w:r>
              <w:t>-8,036,035.13</w:t>
            </w:r>
          </w:p>
        </w:tc>
        <w:tc>
          <w:tcPr>
            <w:tcW w:w="2268" w:type="dxa"/>
          </w:tcPr>
          <w:p w:rsidR="00AA509B" w:rsidRDefault="00AA509B" w:rsidP="00AA509B">
            <w:pPr>
              <w:pStyle w:val="-"/>
              <w:ind w:firstLineChars="0" w:firstLine="0"/>
              <w:jc w:val="right"/>
            </w:pPr>
            <w:r>
              <w:t>112,653,191.09</w:t>
            </w:r>
          </w:p>
        </w:tc>
      </w:tr>
      <w:tr w:rsidR="00AA509B" w:rsidTr="00AA509B">
        <w:tc>
          <w:tcPr>
            <w:tcW w:w="2155" w:type="dxa"/>
            <w:vMerge w:val="restart"/>
          </w:tcPr>
          <w:p w:rsidR="00AA509B" w:rsidRDefault="00AA509B" w:rsidP="00AA509B">
            <w:pPr>
              <w:pStyle w:val="-"/>
              <w:ind w:firstLineChars="0" w:firstLine="0"/>
              <w:jc w:val="left"/>
            </w:pPr>
            <w:r>
              <w:rPr>
                <w:rFonts w:hint="eastAsia"/>
              </w:rPr>
              <w:t>项目</w:t>
            </w:r>
          </w:p>
        </w:tc>
        <w:tc>
          <w:tcPr>
            <w:tcW w:w="6691" w:type="dxa"/>
            <w:gridSpan w:val="3"/>
          </w:tcPr>
          <w:p w:rsidR="00AA509B" w:rsidRDefault="00AA509B" w:rsidP="00AA509B">
            <w:pPr>
              <w:pStyle w:val="-"/>
              <w:ind w:firstLineChars="0" w:firstLine="0"/>
              <w:jc w:val="left"/>
            </w:pPr>
            <w:r>
              <w:rPr>
                <w:rFonts w:hint="eastAsia"/>
              </w:rPr>
              <w:t>上年度可比期间</w:t>
            </w:r>
            <w:r>
              <w:t>2018年1月1日至2018年6月30日</w:t>
            </w:r>
          </w:p>
        </w:tc>
      </w:tr>
      <w:tr w:rsidR="00AA509B" w:rsidTr="00AA509B">
        <w:tc>
          <w:tcPr>
            <w:tcW w:w="2155" w:type="dxa"/>
            <w:vMerge/>
          </w:tcPr>
          <w:p w:rsidR="00AA509B" w:rsidRDefault="00AA509B" w:rsidP="00AA509B">
            <w:pPr>
              <w:pStyle w:val="-"/>
              <w:ind w:firstLineChars="0" w:firstLine="0"/>
              <w:jc w:val="left"/>
            </w:pPr>
          </w:p>
        </w:tc>
        <w:tc>
          <w:tcPr>
            <w:tcW w:w="2268" w:type="dxa"/>
          </w:tcPr>
          <w:p w:rsidR="00AA509B" w:rsidRDefault="00AA509B" w:rsidP="00AA509B">
            <w:pPr>
              <w:pStyle w:val="-"/>
              <w:ind w:firstLineChars="0" w:firstLine="0"/>
              <w:jc w:val="left"/>
            </w:pPr>
            <w:r>
              <w:rPr>
                <w:rFonts w:hint="eastAsia"/>
              </w:rPr>
              <w:t>实收基金</w:t>
            </w:r>
          </w:p>
        </w:tc>
        <w:tc>
          <w:tcPr>
            <w:tcW w:w="2155" w:type="dxa"/>
          </w:tcPr>
          <w:p w:rsidR="00AA509B" w:rsidRDefault="00AA509B" w:rsidP="00AA509B">
            <w:pPr>
              <w:pStyle w:val="-"/>
              <w:ind w:firstLineChars="0" w:firstLine="0"/>
              <w:jc w:val="left"/>
            </w:pPr>
            <w:r>
              <w:rPr>
                <w:rFonts w:hint="eastAsia"/>
              </w:rPr>
              <w:t>未分配利润</w:t>
            </w:r>
          </w:p>
        </w:tc>
        <w:tc>
          <w:tcPr>
            <w:tcW w:w="2268" w:type="dxa"/>
          </w:tcPr>
          <w:p w:rsidR="00AA509B" w:rsidRDefault="00AA509B" w:rsidP="00AA509B">
            <w:pPr>
              <w:pStyle w:val="-"/>
              <w:ind w:firstLineChars="0" w:firstLine="0"/>
              <w:jc w:val="left"/>
            </w:pPr>
            <w:r>
              <w:rPr>
                <w:rFonts w:hint="eastAsia"/>
              </w:rPr>
              <w:t>所有者权益合计</w:t>
            </w:r>
          </w:p>
        </w:tc>
      </w:tr>
      <w:tr w:rsidR="00AA509B" w:rsidTr="00AA509B">
        <w:tc>
          <w:tcPr>
            <w:tcW w:w="2155" w:type="dxa"/>
          </w:tcPr>
          <w:p w:rsidR="00AA509B" w:rsidRDefault="00AA509B" w:rsidP="00AA509B">
            <w:pPr>
              <w:pStyle w:val="-"/>
              <w:ind w:firstLineChars="0" w:firstLine="0"/>
              <w:jc w:val="left"/>
            </w:pPr>
            <w:r>
              <w:rPr>
                <w:rFonts w:hint="eastAsia"/>
              </w:rPr>
              <w:t>一、期初所有者权益（基金净值）</w:t>
            </w:r>
          </w:p>
        </w:tc>
        <w:tc>
          <w:tcPr>
            <w:tcW w:w="2268" w:type="dxa"/>
          </w:tcPr>
          <w:p w:rsidR="00AA509B" w:rsidRDefault="00AA509B" w:rsidP="00AA509B">
            <w:pPr>
              <w:pStyle w:val="-"/>
              <w:ind w:firstLineChars="0" w:firstLine="0"/>
              <w:jc w:val="right"/>
            </w:pPr>
            <w:r>
              <w:t>91,155,208.77</w:t>
            </w:r>
          </w:p>
        </w:tc>
        <w:tc>
          <w:tcPr>
            <w:tcW w:w="2155" w:type="dxa"/>
          </w:tcPr>
          <w:p w:rsidR="00AA509B" w:rsidRDefault="00AA509B" w:rsidP="00AA509B">
            <w:pPr>
              <w:pStyle w:val="-"/>
              <w:ind w:firstLineChars="0" w:firstLine="0"/>
              <w:jc w:val="right"/>
            </w:pPr>
            <w:r>
              <w:t>-701,884.64</w:t>
            </w:r>
          </w:p>
        </w:tc>
        <w:tc>
          <w:tcPr>
            <w:tcW w:w="2268" w:type="dxa"/>
          </w:tcPr>
          <w:p w:rsidR="00AA509B" w:rsidRDefault="00AA509B" w:rsidP="00AA509B">
            <w:pPr>
              <w:pStyle w:val="-"/>
              <w:ind w:firstLineChars="0" w:firstLine="0"/>
              <w:jc w:val="right"/>
            </w:pPr>
            <w:r>
              <w:t>90,453,324.13</w:t>
            </w:r>
          </w:p>
        </w:tc>
      </w:tr>
      <w:tr w:rsidR="00AA509B" w:rsidTr="00AA509B">
        <w:tc>
          <w:tcPr>
            <w:tcW w:w="2155" w:type="dxa"/>
          </w:tcPr>
          <w:p w:rsidR="00AA509B" w:rsidRDefault="00AA509B" w:rsidP="00AA509B">
            <w:pPr>
              <w:pStyle w:val="-"/>
              <w:ind w:firstLineChars="0" w:firstLine="0"/>
              <w:jc w:val="left"/>
            </w:pPr>
            <w:r>
              <w:rPr>
                <w:rFonts w:hint="eastAsia"/>
              </w:rPr>
              <w:t>二、本期经营活动产生的基金净值变动数（本期利润）</w:t>
            </w:r>
          </w:p>
        </w:tc>
        <w:tc>
          <w:tcPr>
            <w:tcW w:w="2268" w:type="dxa"/>
          </w:tcPr>
          <w:p w:rsidR="00AA509B" w:rsidRDefault="00AA509B" w:rsidP="00AA509B">
            <w:pPr>
              <w:pStyle w:val="-"/>
              <w:ind w:firstLineChars="0" w:firstLine="0"/>
              <w:jc w:val="right"/>
            </w:pPr>
            <w:r>
              <w:t>-</w:t>
            </w:r>
          </w:p>
        </w:tc>
        <w:tc>
          <w:tcPr>
            <w:tcW w:w="2155" w:type="dxa"/>
          </w:tcPr>
          <w:p w:rsidR="00AA509B" w:rsidRDefault="00AA509B" w:rsidP="00AA509B">
            <w:pPr>
              <w:pStyle w:val="-"/>
              <w:ind w:firstLineChars="0" w:firstLine="0"/>
              <w:jc w:val="right"/>
            </w:pPr>
            <w:r>
              <w:t>-3,697,473.05</w:t>
            </w:r>
          </w:p>
        </w:tc>
        <w:tc>
          <w:tcPr>
            <w:tcW w:w="2268" w:type="dxa"/>
          </w:tcPr>
          <w:p w:rsidR="00AA509B" w:rsidRDefault="00AA509B" w:rsidP="00AA509B">
            <w:pPr>
              <w:pStyle w:val="-"/>
              <w:ind w:firstLineChars="0" w:firstLine="0"/>
              <w:jc w:val="right"/>
            </w:pPr>
            <w:r>
              <w:t>-3,697,473.05</w:t>
            </w:r>
          </w:p>
        </w:tc>
      </w:tr>
      <w:tr w:rsidR="00AA509B" w:rsidTr="00AA509B">
        <w:tc>
          <w:tcPr>
            <w:tcW w:w="2155" w:type="dxa"/>
          </w:tcPr>
          <w:p w:rsidR="00AA509B" w:rsidRDefault="00AA509B" w:rsidP="00AA509B">
            <w:pPr>
              <w:pStyle w:val="-"/>
              <w:ind w:firstLineChars="0" w:firstLine="0"/>
              <w:jc w:val="left"/>
            </w:pPr>
            <w:r>
              <w:rPr>
                <w:rFonts w:hint="eastAsia"/>
              </w:rPr>
              <w:t>三、本期基金份额交易产生的基金净值变动数（净值减少以“－”号填列）</w:t>
            </w:r>
          </w:p>
        </w:tc>
        <w:tc>
          <w:tcPr>
            <w:tcW w:w="2268" w:type="dxa"/>
          </w:tcPr>
          <w:p w:rsidR="00AA509B" w:rsidRDefault="00AA509B" w:rsidP="00AA509B">
            <w:pPr>
              <w:pStyle w:val="-"/>
              <w:ind w:firstLineChars="0" w:firstLine="0"/>
              <w:jc w:val="right"/>
            </w:pPr>
            <w:r>
              <w:t>-13,078,322.16</w:t>
            </w:r>
          </w:p>
        </w:tc>
        <w:tc>
          <w:tcPr>
            <w:tcW w:w="2155" w:type="dxa"/>
          </w:tcPr>
          <w:p w:rsidR="00AA509B" w:rsidRDefault="00AA509B" w:rsidP="00AA509B">
            <w:pPr>
              <w:pStyle w:val="-"/>
              <w:ind w:firstLineChars="0" w:firstLine="0"/>
              <w:jc w:val="right"/>
            </w:pPr>
            <w:r>
              <w:t>406,993.61</w:t>
            </w:r>
          </w:p>
        </w:tc>
        <w:tc>
          <w:tcPr>
            <w:tcW w:w="2268" w:type="dxa"/>
          </w:tcPr>
          <w:p w:rsidR="00AA509B" w:rsidRDefault="00AA509B" w:rsidP="00AA509B">
            <w:pPr>
              <w:pStyle w:val="-"/>
              <w:ind w:firstLineChars="0" w:firstLine="0"/>
              <w:jc w:val="right"/>
            </w:pPr>
            <w:r>
              <w:t>-12,671,328.55</w:t>
            </w:r>
          </w:p>
        </w:tc>
      </w:tr>
      <w:tr w:rsidR="00AA509B" w:rsidTr="00AA509B">
        <w:tc>
          <w:tcPr>
            <w:tcW w:w="2155" w:type="dxa"/>
          </w:tcPr>
          <w:p w:rsidR="00AA509B" w:rsidRDefault="00AA509B" w:rsidP="00AA509B">
            <w:pPr>
              <w:pStyle w:val="-"/>
              <w:ind w:firstLineChars="0" w:firstLine="0"/>
              <w:jc w:val="left"/>
            </w:pPr>
            <w:r>
              <w:rPr>
                <w:rFonts w:hint="eastAsia"/>
              </w:rPr>
              <w:t>其中：</w:t>
            </w:r>
            <w:r>
              <w:t>1.基金申购款</w:t>
            </w:r>
          </w:p>
        </w:tc>
        <w:tc>
          <w:tcPr>
            <w:tcW w:w="2268" w:type="dxa"/>
          </w:tcPr>
          <w:p w:rsidR="00AA509B" w:rsidRDefault="00AA509B" w:rsidP="00AA509B">
            <w:pPr>
              <w:pStyle w:val="-"/>
              <w:ind w:firstLineChars="0" w:firstLine="0"/>
              <w:jc w:val="right"/>
            </w:pPr>
            <w:r>
              <w:t>15,605,433.18</w:t>
            </w:r>
          </w:p>
        </w:tc>
        <w:tc>
          <w:tcPr>
            <w:tcW w:w="2155" w:type="dxa"/>
          </w:tcPr>
          <w:p w:rsidR="00AA509B" w:rsidRDefault="00AA509B" w:rsidP="00AA509B">
            <w:pPr>
              <w:pStyle w:val="-"/>
              <w:ind w:firstLineChars="0" w:firstLine="0"/>
              <w:jc w:val="right"/>
            </w:pPr>
            <w:r>
              <w:t>73,041.39</w:t>
            </w:r>
          </w:p>
        </w:tc>
        <w:tc>
          <w:tcPr>
            <w:tcW w:w="2268" w:type="dxa"/>
          </w:tcPr>
          <w:p w:rsidR="00AA509B" w:rsidRDefault="00AA509B" w:rsidP="00AA509B">
            <w:pPr>
              <w:pStyle w:val="-"/>
              <w:ind w:firstLineChars="0" w:firstLine="0"/>
              <w:jc w:val="right"/>
            </w:pPr>
            <w:r>
              <w:t>15,678,474.57</w:t>
            </w:r>
          </w:p>
        </w:tc>
      </w:tr>
      <w:tr w:rsidR="00AA509B" w:rsidTr="00AA509B">
        <w:tc>
          <w:tcPr>
            <w:tcW w:w="2155" w:type="dxa"/>
          </w:tcPr>
          <w:p w:rsidR="00AA509B" w:rsidRDefault="00AA509B" w:rsidP="00AA509B">
            <w:pPr>
              <w:pStyle w:val="-"/>
              <w:ind w:firstLineChars="0" w:firstLine="0"/>
              <w:jc w:val="left"/>
            </w:pPr>
            <w:r>
              <w:t xml:space="preserve">      2.基金赎回款</w:t>
            </w:r>
          </w:p>
        </w:tc>
        <w:tc>
          <w:tcPr>
            <w:tcW w:w="2268" w:type="dxa"/>
          </w:tcPr>
          <w:p w:rsidR="00AA509B" w:rsidRDefault="00AA509B" w:rsidP="00AA509B">
            <w:pPr>
              <w:pStyle w:val="-"/>
              <w:ind w:firstLineChars="0" w:firstLine="0"/>
              <w:jc w:val="right"/>
            </w:pPr>
            <w:r>
              <w:t>-28,683,755.34</w:t>
            </w:r>
          </w:p>
        </w:tc>
        <w:tc>
          <w:tcPr>
            <w:tcW w:w="2155" w:type="dxa"/>
          </w:tcPr>
          <w:p w:rsidR="00AA509B" w:rsidRDefault="00AA509B" w:rsidP="00AA509B">
            <w:pPr>
              <w:pStyle w:val="-"/>
              <w:ind w:firstLineChars="0" w:firstLine="0"/>
              <w:jc w:val="right"/>
            </w:pPr>
            <w:r>
              <w:t>333,952.22</w:t>
            </w:r>
          </w:p>
        </w:tc>
        <w:tc>
          <w:tcPr>
            <w:tcW w:w="2268" w:type="dxa"/>
          </w:tcPr>
          <w:p w:rsidR="00AA509B" w:rsidRDefault="00AA509B" w:rsidP="00AA509B">
            <w:pPr>
              <w:pStyle w:val="-"/>
              <w:ind w:firstLineChars="0" w:firstLine="0"/>
              <w:jc w:val="right"/>
            </w:pPr>
            <w:r>
              <w:t>-28,349,803.12</w:t>
            </w:r>
          </w:p>
        </w:tc>
      </w:tr>
      <w:tr w:rsidR="00AA509B" w:rsidTr="00AA509B">
        <w:tc>
          <w:tcPr>
            <w:tcW w:w="2155" w:type="dxa"/>
          </w:tcPr>
          <w:p w:rsidR="00AA509B" w:rsidRDefault="00AA509B" w:rsidP="00AA509B">
            <w:pPr>
              <w:pStyle w:val="-"/>
              <w:ind w:firstLineChars="0" w:firstLine="0"/>
              <w:jc w:val="left"/>
            </w:pPr>
            <w:r>
              <w:rPr>
                <w:rFonts w:hint="eastAsia"/>
              </w:rPr>
              <w:t>四、本期向基金份额持有人分配利润产生的基金净值变动（净值减少以“－”号填列）</w:t>
            </w:r>
          </w:p>
        </w:tc>
        <w:tc>
          <w:tcPr>
            <w:tcW w:w="2268" w:type="dxa"/>
          </w:tcPr>
          <w:p w:rsidR="00AA509B" w:rsidRDefault="00AA509B" w:rsidP="00AA509B">
            <w:pPr>
              <w:pStyle w:val="-"/>
              <w:ind w:firstLineChars="0" w:firstLine="0"/>
              <w:jc w:val="right"/>
            </w:pPr>
            <w:r>
              <w:t>-</w:t>
            </w:r>
          </w:p>
        </w:tc>
        <w:tc>
          <w:tcPr>
            <w:tcW w:w="2155" w:type="dxa"/>
          </w:tcPr>
          <w:p w:rsidR="00AA509B" w:rsidRDefault="00AA509B" w:rsidP="00AA509B">
            <w:pPr>
              <w:pStyle w:val="-"/>
              <w:ind w:firstLineChars="0" w:firstLine="0"/>
              <w:jc w:val="right"/>
            </w:pPr>
            <w:r>
              <w:t>-</w:t>
            </w:r>
          </w:p>
        </w:tc>
        <w:tc>
          <w:tcPr>
            <w:tcW w:w="2268" w:type="dxa"/>
          </w:tcPr>
          <w:p w:rsidR="00AA509B" w:rsidRDefault="00AA509B" w:rsidP="00AA509B">
            <w:pPr>
              <w:pStyle w:val="-"/>
              <w:ind w:firstLineChars="0" w:firstLine="0"/>
              <w:jc w:val="right"/>
            </w:pPr>
            <w:r>
              <w:t>-</w:t>
            </w:r>
          </w:p>
        </w:tc>
      </w:tr>
      <w:tr w:rsidR="00AA509B" w:rsidTr="00AA509B">
        <w:tc>
          <w:tcPr>
            <w:tcW w:w="2155" w:type="dxa"/>
          </w:tcPr>
          <w:p w:rsidR="00AA509B" w:rsidRDefault="00AA509B" w:rsidP="00AA509B">
            <w:pPr>
              <w:pStyle w:val="-"/>
              <w:ind w:firstLineChars="0" w:firstLine="0"/>
              <w:jc w:val="left"/>
            </w:pPr>
            <w:r>
              <w:rPr>
                <w:rFonts w:hint="eastAsia"/>
              </w:rPr>
              <w:t>五、期末所有者权益</w:t>
            </w:r>
            <w:r>
              <w:rPr>
                <w:rFonts w:hint="eastAsia"/>
              </w:rPr>
              <w:lastRenderedPageBreak/>
              <w:t>（基金净值）</w:t>
            </w:r>
          </w:p>
        </w:tc>
        <w:tc>
          <w:tcPr>
            <w:tcW w:w="2268" w:type="dxa"/>
          </w:tcPr>
          <w:p w:rsidR="00AA509B" w:rsidRDefault="00AA509B" w:rsidP="00AA509B">
            <w:pPr>
              <w:pStyle w:val="-"/>
              <w:ind w:firstLineChars="0" w:firstLine="0"/>
              <w:jc w:val="right"/>
            </w:pPr>
            <w:r>
              <w:lastRenderedPageBreak/>
              <w:t>78,076,886.61</w:t>
            </w:r>
          </w:p>
        </w:tc>
        <w:tc>
          <w:tcPr>
            <w:tcW w:w="2155" w:type="dxa"/>
          </w:tcPr>
          <w:p w:rsidR="00AA509B" w:rsidRDefault="00AA509B" w:rsidP="00AA509B">
            <w:pPr>
              <w:pStyle w:val="-"/>
              <w:ind w:firstLineChars="0" w:firstLine="0"/>
              <w:jc w:val="right"/>
            </w:pPr>
            <w:r>
              <w:t>-3,992,364.08</w:t>
            </w:r>
          </w:p>
        </w:tc>
        <w:tc>
          <w:tcPr>
            <w:tcW w:w="2268" w:type="dxa"/>
          </w:tcPr>
          <w:p w:rsidR="00AA509B" w:rsidRDefault="00AA509B" w:rsidP="00AA509B">
            <w:pPr>
              <w:pStyle w:val="-"/>
              <w:ind w:firstLineChars="0" w:firstLine="0"/>
              <w:jc w:val="right"/>
            </w:pPr>
            <w:r>
              <w:t>74,084,522.53</w:t>
            </w:r>
          </w:p>
        </w:tc>
      </w:tr>
    </w:tbl>
    <w:p w:rsidR="00AA509B" w:rsidRDefault="00AA509B" w:rsidP="00AA509B">
      <w:pPr>
        <w:pStyle w:val="-"/>
        <w:ind w:firstLine="420"/>
      </w:pPr>
      <w:r>
        <w:rPr>
          <w:rFonts w:hint="eastAsia"/>
        </w:rPr>
        <w:t>报表附注为财务报表的组成部分。</w:t>
      </w:r>
    </w:p>
    <w:p w:rsidR="00AA509B" w:rsidRDefault="00AA509B" w:rsidP="00AA509B">
      <w:pPr>
        <w:pStyle w:val="-"/>
        <w:ind w:firstLine="420"/>
      </w:pPr>
      <w:r>
        <w:rPr>
          <w:rFonts w:hint="eastAsia"/>
        </w:rPr>
        <w:t>本报告</w:t>
      </w:r>
      <w:r>
        <w:t xml:space="preserve"> 6.1 至 6.4 财务报表由下列负责人签署：</w:t>
      </w:r>
    </w:p>
    <w:p w:rsidR="00AA509B" w:rsidRDefault="00AA509B" w:rsidP="00AA509B">
      <w:pPr>
        <w:pStyle w:val="-"/>
        <w:ind w:firstLine="420"/>
      </w:pPr>
      <w:r>
        <w:t>____杨小松___           ____徐超______          ____徐超____</w:t>
      </w:r>
    </w:p>
    <w:p w:rsidR="00AA509B" w:rsidRDefault="00AA509B" w:rsidP="00AA509B">
      <w:pPr>
        <w:pStyle w:val="-"/>
        <w:ind w:firstLine="420"/>
      </w:pPr>
      <w:r>
        <w:rPr>
          <w:rFonts w:hint="eastAsia"/>
        </w:rPr>
        <w:t>基金管理人负责人</w:t>
      </w:r>
      <w:r>
        <w:t xml:space="preserve">     主管会计工作负责人         会计机构负责人</w:t>
      </w:r>
    </w:p>
    <w:p w:rsidR="00AA509B" w:rsidRDefault="00AA509B" w:rsidP="00AA509B">
      <w:pPr>
        <w:pStyle w:val="-2"/>
        <w:spacing w:before="312"/>
      </w:pPr>
      <w:bookmarkStart w:id="27" w:name="_Toc17118772"/>
      <w:r>
        <w:rPr>
          <w:rFonts w:hint="eastAsia"/>
        </w:rPr>
        <w:t>报表附注</w:t>
      </w:r>
      <w:bookmarkEnd w:id="27"/>
      <w:r>
        <w:t xml:space="preserve"> </w:t>
      </w:r>
    </w:p>
    <w:p w:rsidR="00AA509B" w:rsidRDefault="00AA509B" w:rsidP="00AA509B">
      <w:pPr>
        <w:pStyle w:val="-3"/>
        <w:spacing w:before="156" w:after="156"/>
      </w:pPr>
      <w:r>
        <w:rPr>
          <w:rFonts w:hint="eastAsia"/>
        </w:rPr>
        <w:t>本报告期所采用的会计政策、会计估计与最近一期年度报告相一致的说明</w:t>
      </w:r>
    </w:p>
    <w:p w:rsidR="00AA509B" w:rsidRDefault="00AA509B" w:rsidP="00AA509B">
      <w:pPr>
        <w:pStyle w:val="-"/>
        <w:ind w:firstLine="420"/>
      </w:pPr>
      <w:r>
        <w:rPr>
          <w:rFonts w:hint="eastAsia"/>
        </w:rPr>
        <w:t>本报告期所采用的会计政策，会计估计与最近一期年度报告相一致。</w:t>
      </w:r>
    </w:p>
    <w:p w:rsidR="00AA509B" w:rsidRDefault="00AA509B" w:rsidP="00AA509B">
      <w:pPr>
        <w:pStyle w:val="-3"/>
        <w:spacing w:before="156" w:after="156"/>
      </w:pPr>
      <w:r>
        <w:rPr>
          <w:rFonts w:hint="eastAsia"/>
        </w:rPr>
        <w:t>会计政策和会计估计变更以及差错更正的说明</w:t>
      </w:r>
      <w:r>
        <w:t xml:space="preserve"> </w:t>
      </w:r>
    </w:p>
    <w:p w:rsidR="00AA509B" w:rsidRDefault="00AA509B" w:rsidP="00AA509B">
      <w:pPr>
        <w:pStyle w:val="-4"/>
        <w:spacing w:before="156" w:after="156"/>
      </w:pPr>
      <w:r>
        <w:rPr>
          <w:rFonts w:hint="eastAsia"/>
        </w:rPr>
        <w:t>会计政策变更的说明</w:t>
      </w:r>
      <w:r>
        <w:rPr>
          <w:rFonts w:hint="eastAsia"/>
        </w:rPr>
        <w:t xml:space="preserve"> </w:t>
      </w:r>
    </w:p>
    <w:p w:rsidR="00AA509B" w:rsidRDefault="00AA509B" w:rsidP="00AA509B">
      <w:pPr>
        <w:pStyle w:val="-"/>
        <w:ind w:firstLine="420"/>
      </w:pPr>
      <w:r>
        <w:rPr>
          <w:rFonts w:hint="eastAsia"/>
        </w:rPr>
        <w:t>本基金本报告期未发生会计政策变更。</w:t>
      </w:r>
    </w:p>
    <w:p w:rsidR="00AA509B" w:rsidRDefault="00AA509B" w:rsidP="00AA509B">
      <w:pPr>
        <w:pStyle w:val="-4"/>
        <w:spacing w:before="156" w:after="156"/>
      </w:pPr>
      <w:r>
        <w:rPr>
          <w:rFonts w:hint="eastAsia"/>
        </w:rPr>
        <w:t>会计估计变更的说明</w:t>
      </w:r>
    </w:p>
    <w:p w:rsidR="00AA509B" w:rsidRDefault="00AA509B" w:rsidP="00AA509B">
      <w:pPr>
        <w:pStyle w:val="-"/>
        <w:ind w:firstLine="420"/>
      </w:pPr>
      <w:r>
        <w:rPr>
          <w:rFonts w:hint="eastAsia"/>
        </w:rPr>
        <w:t>本基金本报告期未发生会计估计变更。</w:t>
      </w:r>
    </w:p>
    <w:p w:rsidR="00AA509B" w:rsidRDefault="00AA509B" w:rsidP="00AA509B">
      <w:pPr>
        <w:pStyle w:val="-4"/>
        <w:spacing w:before="156" w:after="156"/>
      </w:pPr>
      <w:r>
        <w:rPr>
          <w:rFonts w:hint="eastAsia"/>
        </w:rPr>
        <w:t>差错更正的说明</w:t>
      </w:r>
    </w:p>
    <w:p w:rsidR="00AA509B" w:rsidRDefault="00AA509B" w:rsidP="00AA509B">
      <w:pPr>
        <w:pStyle w:val="-"/>
        <w:ind w:firstLine="420"/>
      </w:pPr>
      <w:r>
        <w:rPr>
          <w:rFonts w:hint="eastAsia"/>
        </w:rPr>
        <w:t>本基金在本报告期间无须说明的会计差错更正。</w:t>
      </w:r>
    </w:p>
    <w:p w:rsidR="00AA509B" w:rsidRDefault="00AA509B" w:rsidP="00AA509B">
      <w:pPr>
        <w:pStyle w:val="-3"/>
        <w:spacing w:before="156" w:after="156"/>
      </w:pPr>
      <w:r>
        <w:rPr>
          <w:rFonts w:hint="eastAsia"/>
        </w:rPr>
        <w:t>关联方关系</w:t>
      </w:r>
    </w:p>
    <w:p w:rsidR="00AA509B" w:rsidRDefault="00AA509B" w:rsidP="00AA509B">
      <w:pPr>
        <w:pStyle w:val="-4"/>
        <w:spacing w:before="156" w:after="156"/>
      </w:pPr>
      <w:r>
        <w:rPr>
          <w:rFonts w:hint="eastAsia"/>
        </w:rPr>
        <w:t>本报告期存在控制关系或其他重大利害关系的关联方发生变化的情况</w:t>
      </w:r>
    </w:p>
    <w:p w:rsidR="00AA509B" w:rsidRDefault="00AA509B" w:rsidP="00AA509B">
      <w:pPr>
        <w:pStyle w:val="-"/>
        <w:ind w:firstLine="420"/>
      </w:pPr>
      <w:r>
        <w:rPr>
          <w:rFonts w:hint="eastAsia"/>
        </w:rPr>
        <w:t>本报告期存在控制关系或其他重大利害关系的关联方未发生变化。</w:t>
      </w:r>
    </w:p>
    <w:p w:rsidR="00AA509B" w:rsidRDefault="00AA509B" w:rsidP="00AA509B">
      <w:pPr>
        <w:pStyle w:val="-4"/>
        <w:spacing w:before="156" w:after="156"/>
      </w:pPr>
      <w:r>
        <w:rPr>
          <w:rFonts w:hint="eastAsia"/>
        </w:rPr>
        <w:t>本报告期与基金发生关联交易的各关联方</w:t>
      </w:r>
    </w:p>
    <w:tbl>
      <w:tblPr>
        <w:tblStyle w:val="-0"/>
        <w:tblW w:w="8506" w:type="dxa"/>
        <w:tblLayout w:type="fixed"/>
        <w:tblLook w:val="04A0" w:firstRow="1" w:lastRow="0" w:firstColumn="1" w:lastColumn="0" w:noHBand="0" w:noVBand="1"/>
      </w:tblPr>
      <w:tblGrid>
        <w:gridCol w:w="4820"/>
        <w:gridCol w:w="3686"/>
      </w:tblGrid>
      <w:tr w:rsidR="00AA509B" w:rsidTr="00AA509B">
        <w:trPr>
          <w:cnfStyle w:val="100000000000" w:firstRow="1" w:lastRow="0" w:firstColumn="0" w:lastColumn="0" w:oddVBand="0" w:evenVBand="0" w:oddHBand="0" w:evenHBand="0" w:firstRowFirstColumn="0" w:firstRowLastColumn="0" w:lastRowFirstColumn="0" w:lastRowLastColumn="0"/>
        </w:trPr>
        <w:tc>
          <w:tcPr>
            <w:tcW w:w="4820" w:type="dxa"/>
          </w:tcPr>
          <w:p w:rsidR="00AA509B" w:rsidRDefault="00AA509B" w:rsidP="00AA509B">
            <w:pPr>
              <w:jc w:val="center"/>
            </w:pPr>
            <w:r>
              <w:rPr>
                <w:rFonts w:hint="eastAsia"/>
              </w:rPr>
              <w:t>关联方名称</w:t>
            </w:r>
          </w:p>
        </w:tc>
        <w:tc>
          <w:tcPr>
            <w:tcW w:w="3686" w:type="dxa"/>
          </w:tcPr>
          <w:p w:rsidR="00AA509B" w:rsidRDefault="00AA509B" w:rsidP="00AA509B">
            <w:pPr>
              <w:jc w:val="center"/>
            </w:pPr>
            <w:r>
              <w:rPr>
                <w:rFonts w:hint="eastAsia"/>
              </w:rPr>
              <w:t>与本基金的关系</w:t>
            </w:r>
          </w:p>
        </w:tc>
      </w:tr>
      <w:tr w:rsidR="00AA509B" w:rsidTr="00AA509B">
        <w:tc>
          <w:tcPr>
            <w:tcW w:w="4820" w:type="dxa"/>
          </w:tcPr>
          <w:p w:rsidR="00AA509B" w:rsidRDefault="00AA509B" w:rsidP="00AA509B">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AA509B" w:rsidRDefault="00AA509B" w:rsidP="00AA509B">
            <w:pPr>
              <w:jc w:val="left"/>
            </w:pPr>
            <w:r>
              <w:rPr>
                <w:rFonts w:hint="eastAsia"/>
              </w:rPr>
              <w:t>基金管理人、登记机构、基金销售机构</w:t>
            </w:r>
          </w:p>
        </w:tc>
      </w:tr>
      <w:tr w:rsidR="00AA509B" w:rsidTr="00AA509B">
        <w:tc>
          <w:tcPr>
            <w:tcW w:w="4820" w:type="dxa"/>
          </w:tcPr>
          <w:p w:rsidR="00AA509B" w:rsidRDefault="00AA509B" w:rsidP="00AA509B">
            <w:pPr>
              <w:jc w:val="left"/>
            </w:pPr>
            <w:r>
              <w:rPr>
                <w:rFonts w:hint="eastAsia"/>
              </w:rPr>
              <w:t>交通银行股份有限公司</w:t>
            </w:r>
            <w:r>
              <w:rPr>
                <w:rFonts w:hint="eastAsia"/>
              </w:rPr>
              <w:t>(</w:t>
            </w:r>
            <w:r>
              <w:rPr>
                <w:rFonts w:hint="eastAsia"/>
              </w:rPr>
              <w:t>“交通银行”</w:t>
            </w:r>
            <w:r>
              <w:rPr>
                <w:rFonts w:hint="eastAsia"/>
              </w:rPr>
              <w:t>)</w:t>
            </w:r>
          </w:p>
        </w:tc>
        <w:tc>
          <w:tcPr>
            <w:tcW w:w="3686" w:type="dxa"/>
          </w:tcPr>
          <w:p w:rsidR="00AA509B" w:rsidRDefault="00AA509B" w:rsidP="00AA509B">
            <w:pPr>
              <w:jc w:val="left"/>
            </w:pPr>
            <w:r>
              <w:rPr>
                <w:rFonts w:hint="eastAsia"/>
              </w:rPr>
              <w:t>基金托管人、基金销售机构</w:t>
            </w:r>
          </w:p>
        </w:tc>
      </w:tr>
    </w:tbl>
    <w:p w:rsidR="00AA509B" w:rsidRDefault="00AA509B" w:rsidP="00AA509B">
      <w:pPr>
        <w:pStyle w:val="-8"/>
      </w:pPr>
      <w:r>
        <w:rPr>
          <w:rFonts w:hint="eastAsia"/>
        </w:rPr>
        <w:t>注：下述关联交易均在正常业务范围内按一般商业条款订立。</w:t>
      </w:r>
    </w:p>
    <w:p w:rsidR="00AA509B" w:rsidRDefault="00AA509B" w:rsidP="00AA509B">
      <w:pPr>
        <w:pStyle w:val="-3"/>
        <w:spacing w:before="156" w:after="156"/>
      </w:pPr>
      <w:r>
        <w:rPr>
          <w:rFonts w:hint="eastAsia"/>
        </w:rPr>
        <w:t>本报告期及上年度可比期间的关联方交易</w:t>
      </w:r>
    </w:p>
    <w:p w:rsidR="00AA509B" w:rsidRDefault="00AA509B" w:rsidP="00AA509B">
      <w:pPr>
        <w:pStyle w:val="-4"/>
        <w:spacing w:before="156" w:after="156"/>
      </w:pPr>
      <w:r>
        <w:rPr>
          <w:rFonts w:hint="eastAsia"/>
        </w:rPr>
        <w:t>通过关联方交易单元进行的交易</w:t>
      </w:r>
    </w:p>
    <w:p w:rsidR="00AA509B" w:rsidRDefault="00AA509B" w:rsidP="00AA509B">
      <w:pPr>
        <w:pStyle w:val="-5"/>
        <w:spacing w:before="156" w:after="156"/>
      </w:pPr>
      <w:r>
        <w:rPr>
          <w:rFonts w:hint="eastAsia"/>
        </w:rPr>
        <w:t>股票交易</w:t>
      </w:r>
    </w:p>
    <w:p w:rsidR="00AA509B" w:rsidRDefault="00AA509B" w:rsidP="00AA509B">
      <w:pPr>
        <w:pStyle w:val="-"/>
        <w:ind w:firstLine="420"/>
      </w:pPr>
      <w:r>
        <w:rPr>
          <w:rFonts w:hint="eastAsia"/>
        </w:rPr>
        <w:t>本基金本报告期内无通过关联方交易单元进行的股票交易。</w:t>
      </w:r>
    </w:p>
    <w:p w:rsidR="00AA509B" w:rsidRDefault="00AA509B" w:rsidP="00AA509B">
      <w:pPr>
        <w:pStyle w:val="-5"/>
        <w:spacing w:before="156" w:after="156"/>
      </w:pPr>
      <w:r>
        <w:rPr>
          <w:rFonts w:hint="eastAsia"/>
        </w:rPr>
        <w:t>权证交易</w:t>
      </w:r>
    </w:p>
    <w:p w:rsidR="00AA509B" w:rsidRDefault="00AA509B" w:rsidP="00AA509B">
      <w:pPr>
        <w:pStyle w:val="-"/>
        <w:ind w:firstLine="420"/>
      </w:pPr>
      <w:r>
        <w:rPr>
          <w:rFonts w:hint="eastAsia"/>
        </w:rPr>
        <w:t>本基金本报告期内无通过关联方交易单元进行的权证交易。</w:t>
      </w:r>
    </w:p>
    <w:p w:rsidR="00AA509B" w:rsidRDefault="00AA509B" w:rsidP="00AA509B">
      <w:pPr>
        <w:pStyle w:val="-5"/>
        <w:spacing w:before="156" w:after="156"/>
      </w:pPr>
      <w:r>
        <w:rPr>
          <w:rFonts w:hint="eastAsia"/>
        </w:rPr>
        <w:lastRenderedPageBreak/>
        <w:t>应支付关联方的佣金</w:t>
      </w:r>
    </w:p>
    <w:p w:rsidR="00AA509B" w:rsidRDefault="00AA509B" w:rsidP="00AA509B">
      <w:pPr>
        <w:pStyle w:val="-"/>
        <w:ind w:firstLine="420"/>
      </w:pPr>
      <w:r>
        <w:rPr>
          <w:rFonts w:hint="eastAsia"/>
        </w:rPr>
        <w:t>本基金本报告期内无应支付关联方的佣金。</w:t>
      </w:r>
    </w:p>
    <w:p w:rsidR="00AA509B" w:rsidRDefault="00AA509B" w:rsidP="00AA509B">
      <w:pPr>
        <w:pStyle w:val="-4"/>
        <w:spacing w:before="156" w:after="156"/>
      </w:pPr>
      <w:r>
        <w:rPr>
          <w:rFonts w:hint="eastAsia"/>
        </w:rPr>
        <w:t>关联方报酬</w:t>
      </w:r>
    </w:p>
    <w:p w:rsidR="00AA509B" w:rsidRDefault="00AA509B" w:rsidP="00AA509B">
      <w:pPr>
        <w:pStyle w:val="-5"/>
        <w:spacing w:before="156" w:after="156"/>
      </w:pPr>
      <w:r>
        <w:rPr>
          <w:rFonts w:hint="eastAsia"/>
        </w:rPr>
        <w:t>基金管理费</w:t>
      </w:r>
    </w:p>
    <w:p w:rsidR="00AA509B" w:rsidRDefault="00AA509B" w:rsidP="00AA509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AA509B" w:rsidTr="00AA509B">
        <w:trPr>
          <w:cnfStyle w:val="100000000000" w:firstRow="1" w:lastRow="0" w:firstColumn="0" w:lastColumn="0" w:oddVBand="0" w:evenVBand="0" w:oddHBand="0" w:evenHBand="0" w:firstRowFirstColumn="0" w:firstRowLastColumn="0" w:lastRowFirstColumn="0" w:lastRowLastColumn="0"/>
        </w:trPr>
        <w:tc>
          <w:tcPr>
            <w:tcW w:w="2840" w:type="dxa"/>
          </w:tcPr>
          <w:p w:rsidR="00AA509B" w:rsidRDefault="00AA509B" w:rsidP="00AA509B">
            <w:pPr>
              <w:jc w:val="center"/>
            </w:pPr>
            <w:r>
              <w:rPr>
                <w:rFonts w:hint="eastAsia"/>
              </w:rPr>
              <w:t>项目</w:t>
            </w:r>
          </w:p>
        </w:tc>
        <w:tc>
          <w:tcPr>
            <w:tcW w:w="2841" w:type="dxa"/>
          </w:tcPr>
          <w:p w:rsidR="00AA509B" w:rsidRDefault="00AA509B" w:rsidP="00AA509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AA509B" w:rsidRDefault="00AA509B" w:rsidP="00AA509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AA509B" w:rsidTr="00AA509B">
        <w:tc>
          <w:tcPr>
            <w:tcW w:w="2840" w:type="dxa"/>
          </w:tcPr>
          <w:p w:rsidR="00AA509B" w:rsidRDefault="00AA509B" w:rsidP="00AA509B">
            <w:pPr>
              <w:jc w:val="left"/>
            </w:pPr>
            <w:r>
              <w:rPr>
                <w:rFonts w:hint="eastAsia"/>
              </w:rPr>
              <w:t>当期发生的基金应支付的管理费</w:t>
            </w:r>
          </w:p>
        </w:tc>
        <w:tc>
          <w:tcPr>
            <w:tcW w:w="2841" w:type="dxa"/>
          </w:tcPr>
          <w:p w:rsidR="00AA509B" w:rsidRDefault="00AA509B" w:rsidP="00AA509B">
            <w:pPr>
              <w:jc w:val="right"/>
            </w:pPr>
            <w:r>
              <w:t>859,790.72</w:t>
            </w:r>
          </w:p>
        </w:tc>
        <w:tc>
          <w:tcPr>
            <w:tcW w:w="2841" w:type="dxa"/>
          </w:tcPr>
          <w:p w:rsidR="00AA509B" w:rsidRDefault="00AA509B" w:rsidP="00AA509B">
            <w:pPr>
              <w:jc w:val="right"/>
            </w:pPr>
            <w:r>
              <w:t>411,603.39</w:t>
            </w:r>
          </w:p>
        </w:tc>
      </w:tr>
      <w:tr w:rsidR="00AA509B" w:rsidTr="00AA509B">
        <w:tc>
          <w:tcPr>
            <w:tcW w:w="2840" w:type="dxa"/>
          </w:tcPr>
          <w:p w:rsidR="00AA509B" w:rsidRDefault="00AA509B" w:rsidP="00AA509B">
            <w:pPr>
              <w:jc w:val="left"/>
            </w:pPr>
            <w:r>
              <w:rPr>
                <w:rFonts w:hint="eastAsia"/>
              </w:rPr>
              <w:t>其中：支付销售机构的客户维护费</w:t>
            </w:r>
          </w:p>
        </w:tc>
        <w:tc>
          <w:tcPr>
            <w:tcW w:w="2841" w:type="dxa"/>
          </w:tcPr>
          <w:p w:rsidR="00AA509B" w:rsidRDefault="00AA509B" w:rsidP="00AA509B">
            <w:pPr>
              <w:jc w:val="right"/>
            </w:pPr>
            <w:r>
              <w:t>95,687.36</w:t>
            </w:r>
          </w:p>
        </w:tc>
        <w:tc>
          <w:tcPr>
            <w:tcW w:w="2841" w:type="dxa"/>
          </w:tcPr>
          <w:p w:rsidR="00AA509B" w:rsidRDefault="00AA509B" w:rsidP="00AA509B">
            <w:pPr>
              <w:jc w:val="right"/>
            </w:pPr>
            <w:r>
              <w:t>109,448.33</w:t>
            </w:r>
          </w:p>
        </w:tc>
      </w:tr>
    </w:tbl>
    <w:p w:rsidR="00AA509B" w:rsidRDefault="00AA509B" w:rsidP="00AA509B">
      <w:pPr>
        <w:pStyle w:val="-8"/>
      </w:pPr>
      <w:r>
        <w:rPr>
          <w:rFonts w:hint="eastAsia"/>
        </w:rPr>
        <w:t>注：1.支付基金管理人南方基金的管理人报酬按前一日基金资产净值1.00%的年费率计提，逐日累计至每月月底，按月支付。其计算公式为：</w:t>
      </w:r>
    </w:p>
    <w:p w:rsidR="00AA509B" w:rsidRDefault="00AA509B" w:rsidP="00AA509B">
      <w:pPr>
        <w:pStyle w:val="-"/>
        <w:ind w:firstLine="420"/>
      </w:pPr>
      <w:r>
        <w:rPr>
          <w:rFonts w:hint="eastAsia"/>
        </w:rPr>
        <w:t>日管理人报酬＝前一日基金资产净值 × 1.00%/ 当年天数。</w:t>
      </w:r>
    </w:p>
    <w:p w:rsidR="00AA509B" w:rsidRDefault="00AA509B" w:rsidP="00AA509B">
      <w:pPr>
        <w:pStyle w:val="-"/>
        <w:ind w:firstLine="420"/>
      </w:pPr>
      <w:r>
        <w:rPr>
          <w:rFonts w:hint="eastAsia"/>
        </w:rPr>
        <w:t>2.在符合基金收益分配条件的情况下，在提取评价日(每一个封闭期的最后一个工作日)计算并计提附加管理费，按照“新高法原则”提取超额收益的10%作为附加管理费，次月一次性支付。</w:t>
      </w:r>
    </w:p>
    <w:p w:rsidR="00AA509B" w:rsidRDefault="00AA509B" w:rsidP="00AA509B">
      <w:pPr>
        <w:pStyle w:val="-5"/>
        <w:spacing w:before="156" w:after="156"/>
      </w:pPr>
      <w:r>
        <w:rPr>
          <w:rFonts w:hint="eastAsia"/>
        </w:rPr>
        <w:t>基金托管费</w:t>
      </w:r>
    </w:p>
    <w:p w:rsidR="00AA509B" w:rsidRDefault="00AA509B" w:rsidP="00AA509B">
      <w:pPr>
        <w:jc w:val="right"/>
      </w:pPr>
      <w:r>
        <w:rPr>
          <w:rFonts w:hint="eastAsia"/>
        </w:rPr>
        <w:t>单位：人民币元</w:t>
      </w:r>
    </w:p>
    <w:tbl>
      <w:tblPr>
        <w:tblStyle w:val="-0"/>
        <w:tblW w:w="8505" w:type="dxa"/>
        <w:tblLayout w:type="fixed"/>
        <w:tblLook w:val="04A0" w:firstRow="1" w:lastRow="0" w:firstColumn="1" w:lastColumn="0" w:noHBand="0" w:noVBand="1"/>
      </w:tblPr>
      <w:tblGrid>
        <w:gridCol w:w="2835"/>
        <w:gridCol w:w="2835"/>
        <w:gridCol w:w="2835"/>
      </w:tblGrid>
      <w:tr w:rsidR="00AA509B" w:rsidTr="00AA509B">
        <w:trPr>
          <w:cnfStyle w:val="100000000000" w:firstRow="1" w:lastRow="0" w:firstColumn="0" w:lastColumn="0" w:oddVBand="0" w:evenVBand="0" w:oddHBand="0" w:evenHBand="0" w:firstRowFirstColumn="0" w:firstRowLastColumn="0" w:lastRowFirstColumn="0" w:lastRowLastColumn="0"/>
        </w:trPr>
        <w:tc>
          <w:tcPr>
            <w:tcW w:w="2840" w:type="dxa"/>
          </w:tcPr>
          <w:p w:rsidR="00AA509B" w:rsidRDefault="00AA509B" w:rsidP="00AA509B">
            <w:pPr>
              <w:jc w:val="center"/>
            </w:pPr>
            <w:r>
              <w:rPr>
                <w:rFonts w:hint="eastAsia"/>
              </w:rPr>
              <w:t>项目</w:t>
            </w:r>
          </w:p>
        </w:tc>
        <w:tc>
          <w:tcPr>
            <w:tcW w:w="2841" w:type="dxa"/>
          </w:tcPr>
          <w:p w:rsidR="00AA509B" w:rsidRDefault="00AA509B" w:rsidP="00AA509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AA509B" w:rsidRDefault="00AA509B" w:rsidP="00AA509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AA509B" w:rsidTr="00AA509B">
        <w:tc>
          <w:tcPr>
            <w:tcW w:w="2840" w:type="dxa"/>
          </w:tcPr>
          <w:p w:rsidR="00AA509B" w:rsidRDefault="00AA509B" w:rsidP="00AA509B">
            <w:pPr>
              <w:jc w:val="left"/>
            </w:pPr>
            <w:r>
              <w:rPr>
                <w:rFonts w:hint="eastAsia"/>
              </w:rPr>
              <w:t>当期发生的基金应支付的托管费</w:t>
            </w:r>
          </w:p>
        </w:tc>
        <w:tc>
          <w:tcPr>
            <w:tcW w:w="2841" w:type="dxa"/>
          </w:tcPr>
          <w:p w:rsidR="00AA509B" w:rsidRDefault="00AA509B" w:rsidP="00AA509B">
            <w:pPr>
              <w:jc w:val="right"/>
            </w:pPr>
            <w:r>
              <w:t>214,947.71</w:t>
            </w:r>
          </w:p>
        </w:tc>
        <w:tc>
          <w:tcPr>
            <w:tcW w:w="2841" w:type="dxa"/>
          </w:tcPr>
          <w:p w:rsidR="00AA509B" w:rsidRDefault="00AA509B" w:rsidP="00AA509B">
            <w:pPr>
              <w:jc w:val="right"/>
            </w:pPr>
            <w:r>
              <w:t>102,900.89</w:t>
            </w:r>
          </w:p>
        </w:tc>
      </w:tr>
    </w:tbl>
    <w:p w:rsidR="00AA509B" w:rsidRDefault="00AA509B" w:rsidP="00AA509B">
      <w:pPr>
        <w:pStyle w:val="-"/>
        <w:ind w:firstLine="420"/>
      </w:pPr>
      <w:r>
        <w:rPr>
          <w:rFonts w:hint="eastAsia"/>
        </w:rPr>
        <w:t>支付基金托管人交通银行的托管费按前一日基金资产净值0.25%的年费率计提，逐日累计至每月月底，按月支付。其计算公式为：</w:t>
      </w:r>
    </w:p>
    <w:p w:rsidR="00AA509B" w:rsidRDefault="00AA509B" w:rsidP="00AA509B">
      <w:pPr>
        <w:pStyle w:val="-"/>
        <w:ind w:firstLine="420"/>
      </w:pPr>
      <w:r>
        <w:rPr>
          <w:rFonts w:hint="eastAsia"/>
        </w:rPr>
        <w:t>日托管费＝前一日基金资产净值× 0.25%/ 当年天数。</w:t>
      </w:r>
    </w:p>
    <w:p w:rsidR="00AA509B" w:rsidRDefault="00AA509B" w:rsidP="00AA509B">
      <w:pPr>
        <w:pStyle w:val="-5"/>
        <w:spacing w:before="156" w:after="156"/>
      </w:pPr>
      <w:r>
        <w:rPr>
          <w:rFonts w:hint="eastAsia"/>
        </w:rPr>
        <w:t>销售服务费</w:t>
      </w:r>
    </w:p>
    <w:p w:rsidR="00AA509B" w:rsidRDefault="00AA509B" w:rsidP="00AA509B">
      <w:pPr>
        <w:pStyle w:val="-"/>
        <w:ind w:firstLine="420"/>
      </w:pPr>
      <w:r>
        <w:rPr>
          <w:rFonts w:hint="eastAsia"/>
        </w:rPr>
        <w:t>无。</w:t>
      </w:r>
    </w:p>
    <w:p w:rsidR="00AA509B" w:rsidRDefault="00AA509B" w:rsidP="00AA509B">
      <w:pPr>
        <w:pStyle w:val="-4"/>
        <w:spacing w:before="156" w:after="156"/>
      </w:pPr>
      <w:r>
        <w:rPr>
          <w:rFonts w:hint="eastAsia"/>
        </w:rPr>
        <w:t>与关联方进行银行间同业市场的债券（含回购）交易</w:t>
      </w:r>
    </w:p>
    <w:p w:rsidR="00AA509B" w:rsidRDefault="00AA509B" w:rsidP="00AA509B">
      <w:pPr>
        <w:pStyle w:val="-"/>
        <w:ind w:firstLine="420"/>
      </w:pPr>
      <w:r>
        <w:rPr>
          <w:rFonts w:hint="eastAsia"/>
        </w:rPr>
        <w:t>本基金本报告期内无与关联方进行银行间同业市场的债券（含回购）交易。</w:t>
      </w:r>
    </w:p>
    <w:p w:rsidR="00AA509B" w:rsidRDefault="00AA509B" w:rsidP="00AA509B">
      <w:pPr>
        <w:pStyle w:val="-4"/>
        <w:spacing w:before="156" w:after="156"/>
      </w:pPr>
      <w:r>
        <w:rPr>
          <w:rFonts w:hint="eastAsia"/>
        </w:rPr>
        <w:t>各关联方投资本基金的情况</w:t>
      </w:r>
    </w:p>
    <w:p w:rsidR="00AA509B" w:rsidRDefault="00AA509B" w:rsidP="00AA509B">
      <w:pPr>
        <w:pStyle w:val="-5"/>
        <w:spacing w:before="156" w:after="156"/>
      </w:pPr>
      <w:r>
        <w:rPr>
          <w:rFonts w:hint="eastAsia"/>
        </w:rPr>
        <w:t>报告期内基金管理人运用固有资金投资本基金的情况</w:t>
      </w:r>
    </w:p>
    <w:p w:rsidR="00AA509B" w:rsidRDefault="00AA509B" w:rsidP="00AA509B">
      <w:pPr>
        <w:jc w:val="right"/>
      </w:pPr>
      <w:r>
        <w:rPr>
          <w:rFonts w:hint="eastAsia"/>
        </w:rPr>
        <w:t>份额单位：份</w:t>
      </w:r>
    </w:p>
    <w:tbl>
      <w:tblPr>
        <w:tblStyle w:val="-0"/>
        <w:tblW w:w="0" w:type="auto"/>
        <w:tblLayout w:type="fixed"/>
        <w:tblLook w:val="04A0" w:firstRow="1" w:lastRow="0" w:firstColumn="1" w:lastColumn="0" w:noHBand="0" w:noVBand="1"/>
      </w:tblPr>
      <w:tblGrid>
        <w:gridCol w:w="2840"/>
        <w:gridCol w:w="2841"/>
        <w:gridCol w:w="2841"/>
      </w:tblGrid>
      <w:tr w:rsidR="00AA509B" w:rsidTr="00AA509B">
        <w:trPr>
          <w:cnfStyle w:val="100000000000" w:firstRow="1" w:lastRow="0" w:firstColumn="0" w:lastColumn="0" w:oddVBand="0" w:evenVBand="0" w:oddHBand="0" w:evenHBand="0" w:firstRowFirstColumn="0" w:firstRowLastColumn="0" w:lastRowFirstColumn="0" w:lastRowLastColumn="0"/>
        </w:trPr>
        <w:tc>
          <w:tcPr>
            <w:tcW w:w="2840" w:type="dxa"/>
          </w:tcPr>
          <w:p w:rsidR="00AA509B" w:rsidRDefault="00AA509B" w:rsidP="00AA509B">
            <w:pPr>
              <w:jc w:val="center"/>
            </w:pPr>
            <w:r>
              <w:rPr>
                <w:rFonts w:hint="eastAsia"/>
              </w:rPr>
              <w:t>项目</w:t>
            </w:r>
          </w:p>
        </w:tc>
        <w:tc>
          <w:tcPr>
            <w:tcW w:w="2841" w:type="dxa"/>
          </w:tcPr>
          <w:p w:rsidR="00AA509B" w:rsidRDefault="00AA509B" w:rsidP="00AA509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lastRenderedPageBreak/>
              <w:t>年</w:t>
            </w:r>
            <w:r>
              <w:rPr>
                <w:rFonts w:hint="eastAsia"/>
              </w:rPr>
              <w:t>6</w:t>
            </w:r>
            <w:r>
              <w:rPr>
                <w:rFonts w:hint="eastAsia"/>
              </w:rPr>
              <w:t>月</w:t>
            </w:r>
            <w:r>
              <w:rPr>
                <w:rFonts w:hint="eastAsia"/>
              </w:rPr>
              <w:t>30</w:t>
            </w:r>
            <w:r>
              <w:rPr>
                <w:rFonts w:hint="eastAsia"/>
              </w:rPr>
              <w:t>日</w:t>
            </w:r>
          </w:p>
        </w:tc>
        <w:tc>
          <w:tcPr>
            <w:tcW w:w="2841" w:type="dxa"/>
          </w:tcPr>
          <w:p w:rsidR="00AA509B" w:rsidRDefault="00AA509B" w:rsidP="00AA509B">
            <w:pPr>
              <w:jc w:val="center"/>
            </w:pPr>
            <w:r>
              <w:rPr>
                <w:rFonts w:hint="eastAsia"/>
              </w:rPr>
              <w:lastRenderedPageBreak/>
              <w:t>上年度可比期间</w:t>
            </w:r>
            <w:r>
              <w:rPr>
                <w:rFonts w:hint="eastAsia"/>
              </w:rPr>
              <w:t>2018</w:t>
            </w:r>
            <w:r>
              <w:rPr>
                <w:rFonts w:hint="eastAsia"/>
              </w:rPr>
              <w:t>年</w:t>
            </w:r>
            <w:r>
              <w:rPr>
                <w:rFonts w:hint="eastAsia"/>
              </w:rPr>
              <w:t>1</w:t>
            </w:r>
            <w:r>
              <w:rPr>
                <w:rFonts w:hint="eastAsia"/>
              </w:rPr>
              <w:t>月</w:t>
            </w:r>
            <w:r>
              <w:rPr>
                <w:rFonts w:hint="eastAsia"/>
              </w:rPr>
              <w:lastRenderedPageBreak/>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AA509B" w:rsidTr="00AA509B">
        <w:tc>
          <w:tcPr>
            <w:tcW w:w="2840" w:type="dxa"/>
          </w:tcPr>
          <w:p w:rsidR="00AA509B" w:rsidRDefault="00AA509B" w:rsidP="00AA509B">
            <w:pPr>
              <w:jc w:val="left"/>
            </w:pPr>
            <w:r>
              <w:rPr>
                <w:rFonts w:hint="eastAsia"/>
              </w:rPr>
              <w:lastRenderedPageBreak/>
              <w:t>基金合同生效日（</w:t>
            </w:r>
            <w:r>
              <w:rPr>
                <w:rFonts w:hint="eastAsia"/>
              </w:rPr>
              <w:t>2016</w:t>
            </w:r>
            <w:r>
              <w:rPr>
                <w:rFonts w:hint="eastAsia"/>
              </w:rPr>
              <w:t>年</w:t>
            </w:r>
            <w:r>
              <w:rPr>
                <w:rFonts w:hint="eastAsia"/>
              </w:rPr>
              <w:t>04</w:t>
            </w:r>
            <w:r>
              <w:rPr>
                <w:rFonts w:hint="eastAsia"/>
              </w:rPr>
              <w:t>月</w:t>
            </w:r>
            <w:r>
              <w:rPr>
                <w:rFonts w:hint="eastAsia"/>
              </w:rPr>
              <w:t>08</w:t>
            </w:r>
            <w:r>
              <w:rPr>
                <w:rFonts w:hint="eastAsia"/>
              </w:rPr>
              <w:t>日）持有的基金份额</w:t>
            </w:r>
          </w:p>
        </w:tc>
        <w:tc>
          <w:tcPr>
            <w:tcW w:w="2841" w:type="dxa"/>
          </w:tcPr>
          <w:p w:rsidR="00AA509B" w:rsidRDefault="00AA509B" w:rsidP="00AA509B">
            <w:pPr>
              <w:jc w:val="right"/>
            </w:pPr>
            <w:r>
              <w:t>10,000,000.00</w:t>
            </w:r>
          </w:p>
        </w:tc>
        <w:tc>
          <w:tcPr>
            <w:tcW w:w="2841" w:type="dxa"/>
          </w:tcPr>
          <w:p w:rsidR="00AA509B" w:rsidRDefault="00AA509B" w:rsidP="00AA509B">
            <w:pPr>
              <w:jc w:val="right"/>
            </w:pPr>
            <w:r>
              <w:t>10,000,000.00</w:t>
            </w:r>
          </w:p>
        </w:tc>
      </w:tr>
      <w:tr w:rsidR="00AA509B" w:rsidTr="00AA509B">
        <w:tc>
          <w:tcPr>
            <w:tcW w:w="2840" w:type="dxa"/>
          </w:tcPr>
          <w:p w:rsidR="00AA509B" w:rsidRDefault="00AA509B" w:rsidP="00AA509B">
            <w:pPr>
              <w:jc w:val="left"/>
            </w:pPr>
            <w:r>
              <w:rPr>
                <w:rFonts w:hint="eastAsia"/>
              </w:rPr>
              <w:t>报告期初持有的基金份额</w:t>
            </w:r>
          </w:p>
        </w:tc>
        <w:tc>
          <w:tcPr>
            <w:tcW w:w="2841" w:type="dxa"/>
          </w:tcPr>
          <w:p w:rsidR="00AA509B" w:rsidRDefault="00AA509B" w:rsidP="00AA509B">
            <w:pPr>
              <w:jc w:val="right"/>
            </w:pPr>
            <w:r>
              <w:t>10,000,000.00</w:t>
            </w:r>
          </w:p>
        </w:tc>
        <w:tc>
          <w:tcPr>
            <w:tcW w:w="2841" w:type="dxa"/>
          </w:tcPr>
          <w:p w:rsidR="00AA509B" w:rsidRDefault="00AA509B" w:rsidP="00AA509B">
            <w:pPr>
              <w:jc w:val="right"/>
            </w:pPr>
            <w:r>
              <w:t>10,000,000.00</w:t>
            </w:r>
          </w:p>
        </w:tc>
      </w:tr>
      <w:tr w:rsidR="00AA509B" w:rsidTr="00AA509B">
        <w:tc>
          <w:tcPr>
            <w:tcW w:w="2840" w:type="dxa"/>
          </w:tcPr>
          <w:p w:rsidR="00AA509B" w:rsidRDefault="00AA509B" w:rsidP="00AA509B">
            <w:pPr>
              <w:jc w:val="left"/>
            </w:pPr>
            <w:r>
              <w:rPr>
                <w:rFonts w:hint="eastAsia"/>
              </w:rPr>
              <w:t>报告期间申购</w:t>
            </w:r>
            <w:r>
              <w:rPr>
                <w:rFonts w:hint="eastAsia"/>
              </w:rPr>
              <w:t>/</w:t>
            </w:r>
            <w:r>
              <w:rPr>
                <w:rFonts w:hint="eastAsia"/>
              </w:rPr>
              <w:t>买入总份额</w:t>
            </w:r>
          </w:p>
        </w:tc>
        <w:tc>
          <w:tcPr>
            <w:tcW w:w="2841" w:type="dxa"/>
          </w:tcPr>
          <w:p w:rsidR="00AA509B" w:rsidRDefault="00AA509B" w:rsidP="00AA509B">
            <w:pPr>
              <w:jc w:val="right"/>
            </w:pPr>
            <w:r>
              <w:t>0.00</w:t>
            </w:r>
          </w:p>
        </w:tc>
        <w:tc>
          <w:tcPr>
            <w:tcW w:w="2841" w:type="dxa"/>
          </w:tcPr>
          <w:p w:rsidR="00AA509B" w:rsidRDefault="00AA509B" w:rsidP="00AA509B">
            <w:pPr>
              <w:jc w:val="right"/>
            </w:pPr>
            <w:r>
              <w:t>0.00</w:t>
            </w:r>
          </w:p>
        </w:tc>
      </w:tr>
      <w:tr w:rsidR="00AA509B" w:rsidTr="00AA509B">
        <w:tc>
          <w:tcPr>
            <w:tcW w:w="2840" w:type="dxa"/>
          </w:tcPr>
          <w:p w:rsidR="00AA509B" w:rsidRDefault="00AA509B" w:rsidP="00AA509B">
            <w:pPr>
              <w:jc w:val="left"/>
            </w:pPr>
            <w:r>
              <w:rPr>
                <w:rFonts w:hint="eastAsia"/>
              </w:rPr>
              <w:t>报告期间因拆分变动份额</w:t>
            </w:r>
          </w:p>
        </w:tc>
        <w:tc>
          <w:tcPr>
            <w:tcW w:w="2841" w:type="dxa"/>
          </w:tcPr>
          <w:p w:rsidR="00AA509B" w:rsidRDefault="00AA509B" w:rsidP="00AA509B">
            <w:pPr>
              <w:jc w:val="right"/>
            </w:pPr>
            <w:r>
              <w:t>-</w:t>
            </w:r>
          </w:p>
        </w:tc>
        <w:tc>
          <w:tcPr>
            <w:tcW w:w="2841" w:type="dxa"/>
          </w:tcPr>
          <w:p w:rsidR="00AA509B" w:rsidRDefault="00AA509B" w:rsidP="00AA509B">
            <w:pPr>
              <w:jc w:val="right"/>
            </w:pPr>
            <w:r>
              <w:t>-</w:t>
            </w:r>
          </w:p>
        </w:tc>
      </w:tr>
      <w:tr w:rsidR="00AA509B" w:rsidTr="00AA509B">
        <w:tc>
          <w:tcPr>
            <w:tcW w:w="2840" w:type="dxa"/>
          </w:tcPr>
          <w:p w:rsidR="00AA509B" w:rsidRDefault="00AA509B" w:rsidP="00AA509B">
            <w:pPr>
              <w:jc w:val="left"/>
            </w:pPr>
            <w:r>
              <w:rPr>
                <w:rFonts w:hint="eastAsia"/>
              </w:rPr>
              <w:t>减：报告期间赎回</w:t>
            </w:r>
            <w:r>
              <w:rPr>
                <w:rFonts w:hint="eastAsia"/>
              </w:rPr>
              <w:t>/</w:t>
            </w:r>
            <w:r>
              <w:rPr>
                <w:rFonts w:hint="eastAsia"/>
              </w:rPr>
              <w:t>卖出总份额</w:t>
            </w:r>
          </w:p>
        </w:tc>
        <w:tc>
          <w:tcPr>
            <w:tcW w:w="2841" w:type="dxa"/>
          </w:tcPr>
          <w:p w:rsidR="00AA509B" w:rsidRDefault="00AA509B" w:rsidP="00AA509B">
            <w:pPr>
              <w:jc w:val="right"/>
            </w:pPr>
            <w:r>
              <w:t>0.00</w:t>
            </w:r>
          </w:p>
        </w:tc>
        <w:tc>
          <w:tcPr>
            <w:tcW w:w="2841" w:type="dxa"/>
          </w:tcPr>
          <w:p w:rsidR="00AA509B" w:rsidRDefault="00AA509B" w:rsidP="00AA509B">
            <w:pPr>
              <w:jc w:val="right"/>
            </w:pPr>
            <w:r>
              <w:t>0.00</w:t>
            </w:r>
          </w:p>
        </w:tc>
      </w:tr>
      <w:tr w:rsidR="00AA509B" w:rsidTr="00AA509B">
        <w:tc>
          <w:tcPr>
            <w:tcW w:w="2840" w:type="dxa"/>
          </w:tcPr>
          <w:p w:rsidR="00AA509B" w:rsidRDefault="00AA509B" w:rsidP="00AA509B">
            <w:pPr>
              <w:jc w:val="left"/>
            </w:pPr>
            <w:r>
              <w:rPr>
                <w:rFonts w:hint="eastAsia"/>
              </w:rPr>
              <w:t>报告期末持有的基金份额</w:t>
            </w:r>
          </w:p>
        </w:tc>
        <w:tc>
          <w:tcPr>
            <w:tcW w:w="2841" w:type="dxa"/>
          </w:tcPr>
          <w:p w:rsidR="00AA509B" w:rsidRDefault="00AA509B" w:rsidP="00AA509B">
            <w:pPr>
              <w:jc w:val="right"/>
            </w:pPr>
            <w:r>
              <w:t>10,000,000.00</w:t>
            </w:r>
          </w:p>
        </w:tc>
        <w:tc>
          <w:tcPr>
            <w:tcW w:w="2841" w:type="dxa"/>
          </w:tcPr>
          <w:p w:rsidR="00AA509B" w:rsidRDefault="00AA509B" w:rsidP="00AA509B">
            <w:pPr>
              <w:jc w:val="right"/>
            </w:pPr>
            <w:r>
              <w:t>10,000,000.00</w:t>
            </w:r>
          </w:p>
        </w:tc>
      </w:tr>
      <w:tr w:rsidR="00AA509B" w:rsidTr="00AA509B">
        <w:tc>
          <w:tcPr>
            <w:tcW w:w="2840" w:type="dxa"/>
          </w:tcPr>
          <w:p w:rsidR="00AA509B" w:rsidRDefault="00AA509B" w:rsidP="00AA509B">
            <w:pPr>
              <w:jc w:val="left"/>
            </w:pPr>
            <w:r>
              <w:rPr>
                <w:rFonts w:hint="eastAsia"/>
              </w:rPr>
              <w:t>报告期末持有的基金份额占基金总份额比例</w:t>
            </w:r>
          </w:p>
        </w:tc>
        <w:tc>
          <w:tcPr>
            <w:tcW w:w="2841" w:type="dxa"/>
          </w:tcPr>
          <w:p w:rsidR="00AA509B" w:rsidRDefault="00AA509B" w:rsidP="00AA509B">
            <w:pPr>
              <w:jc w:val="right"/>
            </w:pPr>
            <w:r>
              <w:t>8.29%</w:t>
            </w:r>
          </w:p>
        </w:tc>
        <w:tc>
          <w:tcPr>
            <w:tcW w:w="2841" w:type="dxa"/>
          </w:tcPr>
          <w:p w:rsidR="00AA509B" w:rsidRDefault="00AA509B" w:rsidP="00AA509B">
            <w:pPr>
              <w:jc w:val="right"/>
            </w:pPr>
            <w:r>
              <w:t>12.81%</w:t>
            </w:r>
          </w:p>
        </w:tc>
      </w:tr>
    </w:tbl>
    <w:p w:rsidR="00AA509B" w:rsidRDefault="00AA509B" w:rsidP="00AA509B">
      <w:pPr>
        <w:pStyle w:val="-5"/>
        <w:spacing w:before="156" w:after="156"/>
      </w:pPr>
      <w:r>
        <w:rPr>
          <w:rFonts w:hint="eastAsia"/>
        </w:rPr>
        <w:t>报告期末除基金管理人之外的其他关联方投资本基金的情况</w:t>
      </w:r>
    </w:p>
    <w:p w:rsidR="00AA509B" w:rsidRDefault="00AA509B" w:rsidP="00AA509B">
      <w:pPr>
        <w:pStyle w:val="-"/>
        <w:ind w:firstLine="420"/>
      </w:pPr>
      <w:r>
        <w:rPr>
          <w:rFonts w:hint="eastAsia"/>
        </w:rPr>
        <w:t>无。</w:t>
      </w:r>
    </w:p>
    <w:p w:rsidR="00AA509B" w:rsidRDefault="00AA509B" w:rsidP="00AA509B">
      <w:pPr>
        <w:pStyle w:val="-4"/>
        <w:spacing w:before="156" w:after="156"/>
      </w:pPr>
      <w:r>
        <w:rPr>
          <w:rFonts w:hint="eastAsia"/>
        </w:rPr>
        <w:t>由关联方保管的银行存款余额及当期产生的利息收入</w:t>
      </w:r>
    </w:p>
    <w:p w:rsidR="00AA509B" w:rsidRDefault="00AA509B" w:rsidP="00AA509B">
      <w:pPr>
        <w:jc w:val="right"/>
      </w:pPr>
      <w:r>
        <w:rPr>
          <w:rFonts w:hint="eastAsia"/>
        </w:rPr>
        <w:t>单位：人民币元</w:t>
      </w:r>
    </w:p>
    <w:tbl>
      <w:tblPr>
        <w:tblStyle w:val="-0"/>
        <w:tblW w:w="8505" w:type="dxa"/>
        <w:tblLayout w:type="fixed"/>
        <w:tblLook w:val="04A0" w:firstRow="1" w:lastRow="0" w:firstColumn="1" w:lastColumn="0" w:noHBand="0" w:noVBand="1"/>
      </w:tblPr>
      <w:tblGrid>
        <w:gridCol w:w="1700"/>
        <w:gridCol w:w="1700"/>
        <w:gridCol w:w="1701"/>
        <w:gridCol w:w="1702"/>
        <w:gridCol w:w="1702"/>
      </w:tblGrid>
      <w:tr w:rsidR="00AA509B" w:rsidTr="00AA509B">
        <w:trPr>
          <w:cnfStyle w:val="100000000000" w:firstRow="1" w:lastRow="0" w:firstColumn="0" w:lastColumn="0" w:oddVBand="0" w:evenVBand="0" w:oddHBand="0" w:evenHBand="0" w:firstRowFirstColumn="0" w:firstRowLastColumn="0" w:lastRowFirstColumn="0" w:lastRowLastColumn="0"/>
        </w:trPr>
        <w:tc>
          <w:tcPr>
            <w:tcW w:w="1704" w:type="dxa"/>
            <w:vMerge w:val="restart"/>
          </w:tcPr>
          <w:p w:rsidR="00AA509B" w:rsidRDefault="00AA509B" w:rsidP="00AA509B">
            <w:pPr>
              <w:jc w:val="center"/>
            </w:pPr>
            <w:r>
              <w:rPr>
                <w:rFonts w:hint="eastAsia"/>
              </w:rPr>
              <w:t>关联方名称</w:t>
            </w:r>
          </w:p>
        </w:tc>
        <w:tc>
          <w:tcPr>
            <w:tcW w:w="3408" w:type="dxa"/>
            <w:gridSpan w:val="2"/>
            <w:tcBorders>
              <w:bottom w:val="single" w:sz="4" w:space="0" w:color="auto"/>
            </w:tcBorders>
          </w:tcPr>
          <w:p w:rsidR="00AA509B" w:rsidRDefault="00AA509B" w:rsidP="00AA509B">
            <w:pPr>
              <w:jc w:val="center"/>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AA509B" w:rsidRDefault="00AA509B" w:rsidP="00AA509B">
            <w:pPr>
              <w:jc w:val="center"/>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AA509B" w:rsidTr="00AA509B">
        <w:tc>
          <w:tcPr>
            <w:tcW w:w="1704" w:type="dxa"/>
            <w:vMerge/>
          </w:tcPr>
          <w:p w:rsidR="00AA509B" w:rsidRDefault="00AA509B" w:rsidP="00AA509B">
            <w:pPr>
              <w:jc w:val="left"/>
            </w:pPr>
          </w:p>
        </w:tc>
        <w:tc>
          <w:tcPr>
            <w:tcW w:w="1704" w:type="dxa"/>
            <w:shd w:val="clear" w:color="auto" w:fill="BFBFBF"/>
          </w:tcPr>
          <w:p w:rsidR="00AA509B" w:rsidRDefault="00AA509B" w:rsidP="00AA509B">
            <w:pPr>
              <w:jc w:val="center"/>
            </w:pPr>
            <w:r>
              <w:rPr>
                <w:rFonts w:hint="eastAsia"/>
              </w:rPr>
              <w:t>期末余额</w:t>
            </w:r>
          </w:p>
        </w:tc>
        <w:tc>
          <w:tcPr>
            <w:tcW w:w="1704" w:type="dxa"/>
            <w:shd w:val="clear" w:color="auto" w:fill="BFBFBF"/>
          </w:tcPr>
          <w:p w:rsidR="00AA509B" w:rsidRDefault="00AA509B" w:rsidP="00AA509B">
            <w:pPr>
              <w:jc w:val="center"/>
            </w:pPr>
            <w:r>
              <w:rPr>
                <w:rFonts w:hint="eastAsia"/>
              </w:rPr>
              <w:t>当期利息收入</w:t>
            </w:r>
          </w:p>
        </w:tc>
        <w:tc>
          <w:tcPr>
            <w:tcW w:w="1705" w:type="dxa"/>
            <w:shd w:val="clear" w:color="auto" w:fill="BFBFBF"/>
          </w:tcPr>
          <w:p w:rsidR="00AA509B" w:rsidRDefault="00AA509B" w:rsidP="00AA509B">
            <w:pPr>
              <w:jc w:val="center"/>
            </w:pPr>
            <w:r>
              <w:rPr>
                <w:rFonts w:hint="eastAsia"/>
              </w:rPr>
              <w:t>期末余额</w:t>
            </w:r>
          </w:p>
        </w:tc>
        <w:tc>
          <w:tcPr>
            <w:tcW w:w="1705" w:type="dxa"/>
            <w:shd w:val="clear" w:color="auto" w:fill="BFBFBF"/>
          </w:tcPr>
          <w:p w:rsidR="00AA509B" w:rsidRDefault="00AA509B" w:rsidP="00AA509B">
            <w:pPr>
              <w:jc w:val="center"/>
            </w:pPr>
            <w:r>
              <w:rPr>
                <w:rFonts w:hint="eastAsia"/>
              </w:rPr>
              <w:t>当期利息收入</w:t>
            </w:r>
          </w:p>
        </w:tc>
      </w:tr>
      <w:tr w:rsidR="00AA509B" w:rsidTr="00AA509B">
        <w:tc>
          <w:tcPr>
            <w:tcW w:w="1704" w:type="dxa"/>
          </w:tcPr>
          <w:p w:rsidR="00AA509B" w:rsidRDefault="00AA509B" w:rsidP="00AA509B">
            <w:pPr>
              <w:jc w:val="left"/>
            </w:pPr>
            <w:r>
              <w:rPr>
                <w:rFonts w:hint="eastAsia"/>
              </w:rPr>
              <w:t>交通银行</w:t>
            </w:r>
          </w:p>
        </w:tc>
        <w:tc>
          <w:tcPr>
            <w:tcW w:w="1704" w:type="dxa"/>
          </w:tcPr>
          <w:p w:rsidR="00AA509B" w:rsidRDefault="00AA509B" w:rsidP="00AA509B">
            <w:pPr>
              <w:jc w:val="right"/>
            </w:pPr>
            <w:r>
              <w:t>12,139,386.16</w:t>
            </w:r>
          </w:p>
        </w:tc>
        <w:tc>
          <w:tcPr>
            <w:tcW w:w="1704" w:type="dxa"/>
          </w:tcPr>
          <w:p w:rsidR="00AA509B" w:rsidRDefault="00AA509B" w:rsidP="00AA509B">
            <w:pPr>
              <w:jc w:val="right"/>
            </w:pPr>
            <w:r>
              <w:t>107,968.09</w:t>
            </w:r>
          </w:p>
        </w:tc>
        <w:tc>
          <w:tcPr>
            <w:tcW w:w="1705" w:type="dxa"/>
          </w:tcPr>
          <w:p w:rsidR="00AA509B" w:rsidRDefault="00AA509B" w:rsidP="00AA509B">
            <w:pPr>
              <w:jc w:val="right"/>
            </w:pPr>
            <w:r>
              <w:t>542,692.51</w:t>
            </w:r>
          </w:p>
        </w:tc>
        <w:tc>
          <w:tcPr>
            <w:tcW w:w="1705" w:type="dxa"/>
          </w:tcPr>
          <w:p w:rsidR="00AA509B" w:rsidRDefault="00AA509B" w:rsidP="00AA509B">
            <w:pPr>
              <w:jc w:val="right"/>
            </w:pPr>
            <w:r>
              <w:t>6,115.95</w:t>
            </w:r>
          </w:p>
        </w:tc>
      </w:tr>
    </w:tbl>
    <w:p w:rsidR="00AA509B" w:rsidRDefault="00AA509B" w:rsidP="00AA509B">
      <w:pPr>
        <w:pStyle w:val="-8"/>
      </w:pPr>
      <w:r>
        <w:rPr>
          <w:rFonts w:hint="eastAsia"/>
        </w:rPr>
        <w:t>注：本基金的银行存款由基金托管人交通银行股份有限公司保管，按银行约定利率计息。</w:t>
      </w:r>
    </w:p>
    <w:p w:rsidR="00AA509B" w:rsidRDefault="00AA509B" w:rsidP="00AA509B">
      <w:pPr>
        <w:pStyle w:val="-4"/>
        <w:spacing w:before="156" w:after="156"/>
      </w:pPr>
      <w:r>
        <w:rPr>
          <w:rFonts w:hint="eastAsia"/>
        </w:rPr>
        <w:t>本基金在承销期内参与关联方承销证券的情况</w:t>
      </w:r>
    </w:p>
    <w:p w:rsidR="00AA509B" w:rsidRDefault="00AA509B" w:rsidP="00AA509B">
      <w:pPr>
        <w:pStyle w:val="-"/>
        <w:ind w:firstLine="420"/>
      </w:pPr>
      <w:r>
        <w:rPr>
          <w:rFonts w:hint="eastAsia"/>
        </w:rPr>
        <w:t>本基金本报告期内无在承销期内参与关联方承销证券的情况。</w:t>
      </w:r>
    </w:p>
    <w:p w:rsidR="00AA509B" w:rsidRDefault="00AA509B" w:rsidP="00AA509B">
      <w:pPr>
        <w:pStyle w:val="-3"/>
        <w:spacing w:before="156" w:after="156"/>
      </w:pPr>
      <w:r>
        <w:rPr>
          <w:rFonts w:hint="eastAsia"/>
        </w:rPr>
        <w:t>期末（</w:t>
      </w:r>
      <w:r>
        <w:t>2019</w:t>
      </w:r>
      <w:r>
        <w:t>年</w:t>
      </w:r>
      <w:r>
        <w:t>06</w:t>
      </w:r>
      <w:r>
        <w:t>月</w:t>
      </w:r>
      <w:r>
        <w:t>30</w:t>
      </w:r>
      <w:r>
        <w:t>日）本基金持有的流通受限证券</w:t>
      </w:r>
    </w:p>
    <w:p w:rsidR="00AA509B" w:rsidRDefault="00AA509B" w:rsidP="00AA509B">
      <w:pPr>
        <w:pStyle w:val="-4"/>
        <w:spacing w:before="156" w:after="156"/>
      </w:pPr>
      <w:r>
        <w:rPr>
          <w:rFonts w:hint="eastAsia"/>
        </w:rPr>
        <w:t>因认购新发</w:t>
      </w:r>
      <w:r>
        <w:rPr>
          <w:rFonts w:hint="eastAsia"/>
        </w:rPr>
        <w:t>/</w:t>
      </w:r>
      <w:r>
        <w:rPr>
          <w:rFonts w:hint="eastAsia"/>
        </w:rPr>
        <w:t>增发证券而于期末持有的流通受限证券</w:t>
      </w:r>
    </w:p>
    <w:p w:rsidR="00AA509B" w:rsidRDefault="00AA509B" w:rsidP="00AA509B">
      <w:pPr>
        <w:jc w:val="right"/>
      </w:pPr>
      <w:r>
        <w:rPr>
          <w:rFonts w:hint="eastAsia"/>
        </w:rPr>
        <w:t>金额单位：人民币元</w:t>
      </w:r>
    </w:p>
    <w:tbl>
      <w:tblPr>
        <w:tblStyle w:val="-noheader"/>
        <w:tblW w:w="10602" w:type="dxa"/>
        <w:tblLayout w:type="fixed"/>
        <w:tblLook w:val="04A0" w:firstRow="1" w:lastRow="0" w:firstColumn="1" w:lastColumn="0" w:noHBand="0" w:noVBand="1"/>
      </w:tblPr>
      <w:tblGrid>
        <w:gridCol w:w="1134"/>
        <w:gridCol w:w="1134"/>
        <w:gridCol w:w="907"/>
        <w:gridCol w:w="907"/>
        <w:gridCol w:w="907"/>
        <w:gridCol w:w="709"/>
        <w:gridCol w:w="709"/>
        <w:gridCol w:w="1021"/>
        <w:gridCol w:w="1247"/>
        <w:gridCol w:w="1247"/>
        <w:gridCol w:w="680"/>
      </w:tblGrid>
      <w:tr w:rsidR="00AA509B" w:rsidTr="00AA509B">
        <w:tc>
          <w:tcPr>
            <w:tcW w:w="10602" w:type="dxa"/>
            <w:gridSpan w:val="11"/>
          </w:tcPr>
          <w:p w:rsidR="00AA509B" w:rsidRDefault="003E409B" w:rsidP="00AA509B">
            <w:pPr>
              <w:jc w:val="left"/>
            </w:pPr>
            <w:r>
              <w:rPr>
                <w:rFonts w:hint="eastAsia"/>
              </w:rPr>
              <w:t>6.4.5</w:t>
            </w:r>
            <w:r w:rsidR="00AA509B">
              <w:rPr>
                <w:rFonts w:hint="eastAsia"/>
              </w:rPr>
              <w:t xml:space="preserve">.1.1 </w:t>
            </w:r>
            <w:r w:rsidR="00AA509B">
              <w:rPr>
                <w:rFonts w:hint="eastAsia"/>
              </w:rPr>
              <w:t>受限证券类别：股票</w:t>
            </w:r>
          </w:p>
        </w:tc>
      </w:tr>
      <w:tr w:rsidR="00AA509B" w:rsidTr="00AA509B">
        <w:tc>
          <w:tcPr>
            <w:tcW w:w="1134" w:type="dxa"/>
          </w:tcPr>
          <w:p w:rsidR="00AA509B" w:rsidRDefault="00AA509B" w:rsidP="00AA509B">
            <w:pPr>
              <w:jc w:val="left"/>
            </w:pPr>
            <w:r>
              <w:rPr>
                <w:rFonts w:hint="eastAsia"/>
              </w:rPr>
              <w:t>证券代码</w:t>
            </w:r>
          </w:p>
        </w:tc>
        <w:tc>
          <w:tcPr>
            <w:tcW w:w="1134" w:type="dxa"/>
          </w:tcPr>
          <w:p w:rsidR="00AA509B" w:rsidRDefault="00AA509B" w:rsidP="00AA509B">
            <w:pPr>
              <w:jc w:val="left"/>
            </w:pPr>
            <w:r>
              <w:rPr>
                <w:rFonts w:hint="eastAsia"/>
              </w:rPr>
              <w:t>证券名称</w:t>
            </w:r>
          </w:p>
        </w:tc>
        <w:tc>
          <w:tcPr>
            <w:tcW w:w="907" w:type="dxa"/>
          </w:tcPr>
          <w:p w:rsidR="00AA509B" w:rsidRDefault="00AA509B" w:rsidP="00AA509B">
            <w:pPr>
              <w:jc w:val="left"/>
            </w:pPr>
            <w:r>
              <w:rPr>
                <w:rFonts w:hint="eastAsia"/>
              </w:rPr>
              <w:t>成功认购日</w:t>
            </w:r>
          </w:p>
        </w:tc>
        <w:tc>
          <w:tcPr>
            <w:tcW w:w="907" w:type="dxa"/>
          </w:tcPr>
          <w:p w:rsidR="00AA509B" w:rsidRDefault="00AA509B" w:rsidP="00AA509B">
            <w:pPr>
              <w:jc w:val="left"/>
            </w:pPr>
            <w:r>
              <w:rPr>
                <w:rFonts w:hint="eastAsia"/>
              </w:rPr>
              <w:t>可流通日</w:t>
            </w:r>
          </w:p>
        </w:tc>
        <w:tc>
          <w:tcPr>
            <w:tcW w:w="907" w:type="dxa"/>
          </w:tcPr>
          <w:p w:rsidR="00AA509B" w:rsidRDefault="00AA509B" w:rsidP="00AA509B">
            <w:pPr>
              <w:jc w:val="left"/>
            </w:pPr>
            <w:r>
              <w:rPr>
                <w:rFonts w:hint="eastAsia"/>
              </w:rPr>
              <w:t>流通受限类型</w:t>
            </w:r>
          </w:p>
        </w:tc>
        <w:tc>
          <w:tcPr>
            <w:tcW w:w="709" w:type="dxa"/>
          </w:tcPr>
          <w:p w:rsidR="00AA509B" w:rsidRDefault="00AA509B" w:rsidP="00AA509B">
            <w:pPr>
              <w:jc w:val="left"/>
            </w:pPr>
            <w:r>
              <w:rPr>
                <w:rFonts w:hint="eastAsia"/>
              </w:rPr>
              <w:t>认购价格</w:t>
            </w:r>
          </w:p>
        </w:tc>
        <w:tc>
          <w:tcPr>
            <w:tcW w:w="709" w:type="dxa"/>
          </w:tcPr>
          <w:p w:rsidR="00AA509B" w:rsidRDefault="00AA509B" w:rsidP="00AA509B">
            <w:pPr>
              <w:jc w:val="left"/>
            </w:pPr>
            <w:r>
              <w:rPr>
                <w:rFonts w:hint="eastAsia"/>
              </w:rPr>
              <w:t>期末估值单价</w:t>
            </w:r>
          </w:p>
        </w:tc>
        <w:tc>
          <w:tcPr>
            <w:tcW w:w="1021" w:type="dxa"/>
          </w:tcPr>
          <w:p w:rsidR="00AA509B" w:rsidRDefault="00AA509B" w:rsidP="00AA509B">
            <w:pPr>
              <w:jc w:val="left"/>
            </w:pPr>
            <w:r>
              <w:rPr>
                <w:rFonts w:hint="eastAsia"/>
              </w:rPr>
              <w:t>数量（单位：股）</w:t>
            </w:r>
          </w:p>
        </w:tc>
        <w:tc>
          <w:tcPr>
            <w:tcW w:w="1247" w:type="dxa"/>
          </w:tcPr>
          <w:p w:rsidR="00AA509B" w:rsidRDefault="00AA509B" w:rsidP="00AA509B">
            <w:pPr>
              <w:jc w:val="left"/>
            </w:pPr>
            <w:r>
              <w:rPr>
                <w:rFonts w:hint="eastAsia"/>
              </w:rPr>
              <w:t>期末成本总额</w:t>
            </w:r>
          </w:p>
        </w:tc>
        <w:tc>
          <w:tcPr>
            <w:tcW w:w="1247" w:type="dxa"/>
          </w:tcPr>
          <w:p w:rsidR="00AA509B" w:rsidRDefault="00AA509B" w:rsidP="00AA509B">
            <w:pPr>
              <w:jc w:val="left"/>
            </w:pPr>
            <w:r>
              <w:rPr>
                <w:rFonts w:hint="eastAsia"/>
              </w:rPr>
              <w:t>期末估值总额</w:t>
            </w:r>
          </w:p>
        </w:tc>
        <w:tc>
          <w:tcPr>
            <w:tcW w:w="680" w:type="dxa"/>
          </w:tcPr>
          <w:p w:rsidR="00AA509B" w:rsidRDefault="00AA509B" w:rsidP="00AA509B">
            <w:pPr>
              <w:jc w:val="left"/>
            </w:pPr>
            <w:r>
              <w:rPr>
                <w:rFonts w:hint="eastAsia"/>
              </w:rPr>
              <w:t>备注</w:t>
            </w:r>
          </w:p>
        </w:tc>
      </w:tr>
      <w:tr w:rsidR="00AA509B" w:rsidTr="00AA509B">
        <w:tc>
          <w:tcPr>
            <w:tcW w:w="1134" w:type="dxa"/>
          </w:tcPr>
          <w:p w:rsidR="00AA509B" w:rsidRDefault="00AA509B" w:rsidP="00AA509B">
            <w:pPr>
              <w:jc w:val="left"/>
            </w:pPr>
            <w:r>
              <w:t>300788</w:t>
            </w:r>
          </w:p>
        </w:tc>
        <w:tc>
          <w:tcPr>
            <w:tcW w:w="1134" w:type="dxa"/>
          </w:tcPr>
          <w:p w:rsidR="00AA509B" w:rsidRDefault="00AA509B" w:rsidP="00AA509B">
            <w:pPr>
              <w:jc w:val="left"/>
            </w:pPr>
            <w:r>
              <w:rPr>
                <w:rFonts w:hint="eastAsia"/>
              </w:rPr>
              <w:t>中信出版</w:t>
            </w:r>
          </w:p>
        </w:tc>
        <w:tc>
          <w:tcPr>
            <w:tcW w:w="907" w:type="dxa"/>
          </w:tcPr>
          <w:p w:rsidR="00AA509B" w:rsidRDefault="00AA509B" w:rsidP="00AA509B">
            <w:pPr>
              <w:jc w:val="left"/>
            </w:pPr>
            <w:r>
              <w:rPr>
                <w:rFonts w:hint="eastAsia"/>
              </w:rPr>
              <w:t>2019</w:t>
            </w:r>
            <w:r>
              <w:rPr>
                <w:rFonts w:hint="eastAsia"/>
              </w:rPr>
              <w:t>年</w:t>
            </w:r>
            <w:r>
              <w:rPr>
                <w:rFonts w:hint="eastAsia"/>
              </w:rPr>
              <w:t>6</w:t>
            </w:r>
            <w:r>
              <w:rPr>
                <w:rFonts w:hint="eastAsia"/>
              </w:rPr>
              <w:t>月</w:t>
            </w:r>
            <w:r>
              <w:rPr>
                <w:rFonts w:hint="eastAsia"/>
              </w:rPr>
              <w:t>27</w:t>
            </w:r>
            <w:r>
              <w:rPr>
                <w:rFonts w:hint="eastAsia"/>
              </w:rPr>
              <w:t>日</w:t>
            </w:r>
          </w:p>
        </w:tc>
        <w:tc>
          <w:tcPr>
            <w:tcW w:w="907" w:type="dxa"/>
          </w:tcPr>
          <w:p w:rsidR="00AA509B" w:rsidRDefault="00AA509B" w:rsidP="00AA509B">
            <w:pPr>
              <w:jc w:val="left"/>
            </w:pPr>
            <w:r>
              <w:rPr>
                <w:rFonts w:hint="eastAsia"/>
              </w:rPr>
              <w:t>2019</w:t>
            </w:r>
            <w:r>
              <w:rPr>
                <w:rFonts w:hint="eastAsia"/>
              </w:rPr>
              <w:t>年</w:t>
            </w:r>
            <w:r>
              <w:rPr>
                <w:rFonts w:hint="eastAsia"/>
              </w:rPr>
              <w:t>7</w:t>
            </w:r>
            <w:r>
              <w:rPr>
                <w:rFonts w:hint="eastAsia"/>
              </w:rPr>
              <w:t>月</w:t>
            </w:r>
            <w:r>
              <w:rPr>
                <w:rFonts w:hint="eastAsia"/>
              </w:rPr>
              <w:t>5</w:t>
            </w:r>
            <w:r>
              <w:rPr>
                <w:rFonts w:hint="eastAsia"/>
              </w:rPr>
              <w:t>日</w:t>
            </w:r>
          </w:p>
        </w:tc>
        <w:tc>
          <w:tcPr>
            <w:tcW w:w="907" w:type="dxa"/>
          </w:tcPr>
          <w:p w:rsidR="00AA509B" w:rsidRDefault="00AA509B" w:rsidP="00AA509B">
            <w:pPr>
              <w:jc w:val="left"/>
            </w:pPr>
            <w:r>
              <w:rPr>
                <w:rFonts w:hint="eastAsia"/>
              </w:rPr>
              <w:t>新股未上市</w:t>
            </w:r>
          </w:p>
        </w:tc>
        <w:tc>
          <w:tcPr>
            <w:tcW w:w="709" w:type="dxa"/>
          </w:tcPr>
          <w:p w:rsidR="00AA509B" w:rsidRDefault="00AA509B" w:rsidP="00AA509B">
            <w:pPr>
              <w:jc w:val="right"/>
            </w:pPr>
            <w:r>
              <w:t>14.85</w:t>
            </w:r>
          </w:p>
        </w:tc>
        <w:tc>
          <w:tcPr>
            <w:tcW w:w="709" w:type="dxa"/>
          </w:tcPr>
          <w:p w:rsidR="00AA509B" w:rsidRDefault="00AA509B" w:rsidP="00AA509B">
            <w:pPr>
              <w:jc w:val="right"/>
            </w:pPr>
            <w:r>
              <w:t>14.85</w:t>
            </w:r>
          </w:p>
        </w:tc>
        <w:tc>
          <w:tcPr>
            <w:tcW w:w="1021" w:type="dxa"/>
          </w:tcPr>
          <w:p w:rsidR="00AA509B" w:rsidRDefault="00AA509B" w:rsidP="00AA509B">
            <w:pPr>
              <w:jc w:val="right"/>
            </w:pPr>
            <w:r>
              <w:t>1,556</w:t>
            </w:r>
          </w:p>
        </w:tc>
        <w:tc>
          <w:tcPr>
            <w:tcW w:w="1247" w:type="dxa"/>
          </w:tcPr>
          <w:p w:rsidR="00AA509B" w:rsidRDefault="00AA509B" w:rsidP="00AA509B">
            <w:pPr>
              <w:jc w:val="right"/>
            </w:pPr>
            <w:r>
              <w:t>23,106.60</w:t>
            </w:r>
          </w:p>
        </w:tc>
        <w:tc>
          <w:tcPr>
            <w:tcW w:w="1247" w:type="dxa"/>
          </w:tcPr>
          <w:p w:rsidR="00AA509B" w:rsidRDefault="00AA509B" w:rsidP="00AA509B">
            <w:pPr>
              <w:jc w:val="right"/>
            </w:pPr>
            <w:r>
              <w:t>23,106.60</w:t>
            </w:r>
          </w:p>
        </w:tc>
        <w:tc>
          <w:tcPr>
            <w:tcW w:w="680" w:type="dxa"/>
          </w:tcPr>
          <w:p w:rsidR="00AA509B" w:rsidRDefault="00AA509B" w:rsidP="00AA509B">
            <w:pPr>
              <w:jc w:val="right"/>
            </w:pPr>
            <w:r>
              <w:t>-</w:t>
            </w:r>
          </w:p>
        </w:tc>
      </w:tr>
      <w:tr w:rsidR="00AA509B" w:rsidTr="00AA509B">
        <w:tc>
          <w:tcPr>
            <w:tcW w:w="10602" w:type="dxa"/>
            <w:gridSpan w:val="11"/>
          </w:tcPr>
          <w:p w:rsidR="00AA509B" w:rsidRDefault="003E409B" w:rsidP="00AA509B">
            <w:pPr>
              <w:jc w:val="left"/>
            </w:pPr>
            <w:r>
              <w:rPr>
                <w:rFonts w:hint="eastAsia"/>
              </w:rPr>
              <w:t>6.4.5</w:t>
            </w:r>
            <w:r w:rsidR="00AA509B">
              <w:rPr>
                <w:rFonts w:hint="eastAsia"/>
              </w:rPr>
              <w:t xml:space="preserve">.1.2 </w:t>
            </w:r>
            <w:r w:rsidR="00AA509B">
              <w:rPr>
                <w:rFonts w:hint="eastAsia"/>
              </w:rPr>
              <w:t>受限证券类别：债券</w:t>
            </w:r>
          </w:p>
        </w:tc>
      </w:tr>
      <w:tr w:rsidR="00AA509B" w:rsidTr="00AA509B">
        <w:tc>
          <w:tcPr>
            <w:tcW w:w="1134" w:type="dxa"/>
          </w:tcPr>
          <w:p w:rsidR="00AA509B" w:rsidRDefault="00AA509B" w:rsidP="00AA509B">
            <w:pPr>
              <w:jc w:val="left"/>
            </w:pPr>
            <w:r>
              <w:rPr>
                <w:rFonts w:hint="eastAsia"/>
              </w:rPr>
              <w:t>证券代码</w:t>
            </w:r>
          </w:p>
        </w:tc>
        <w:tc>
          <w:tcPr>
            <w:tcW w:w="1134" w:type="dxa"/>
          </w:tcPr>
          <w:p w:rsidR="00AA509B" w:rsidRDefault="00AA509B" w:rsidP="00AA509B">
            <w:pPr>
              <w:jc w:val="left"/>
            </w:pPr>
            <w:r>
              <w:rPr>
                <w:rFonts w:hint="eastAsia"/>
              </w:rPr>
              <w:t>证券名称</w:t>
            </w:r>
          </w:p>
        </w:tc>
        <w:tc>
          <w:tcPr>
            <w:tcW w:w="907" w:type="dxa"/>
          </w:tcPr>
          <w:p w:rsidR="00AA509B" w:rsidRDefault="00AA509B" w:rsidP="00AA509B">
            <w:pPr>
              <w:jc w:val="left"/>
            </w:pPr>
            <w:r>
              <w:rPr>
                <w:rFonts w:hint="eastAsia"/>
              </w:rPr>
              <w:t>成功认购日</w:t>
            </w:r>
          </w:p>
        </w:tc>
        <w:tc>
          <w:tcPr>
            <w:tcW w:w="907" w:type="dxa"/>
          </w:tcPr>
          <w:p w:rsidR="00AA509B" w:rsidRDefault="00AA509B" w:rsidP="00AA509B">
            <w:pPr>
              <w:jc w:val="left"/>
            </w:pPr>
            <w:r>
              <w:rPr>
                <w:rFonts w:hint="eastAsia"/>
              </w:rPr>
              <w:t>可流通日</w:t>
            </w:r>
          </w:p>
        </w:tc>
        <w:tc>
          <w:tcPr>
            <w:tcW w:w="907" w:type="dxa"/>
          </w:tcPr>
          <w:p w:rsidR="00AA509B" w:rsidRDefault="00AA509B" w:rsidP="00AA509B">
            <w:pPr>
              <w:jc w:val="left"/>
            </w:pPr>
            <w:r>
              <w:rPr>
                <w:rFonts w:hint="eastAsia"/>
              </w:rPr>
              <w:t>流通受限类型</w:t>
            </w:r>
          </w:p>
        </w:tc>
        <w:tc>
          <w:tcPr>
            <w:tcW w:w="709" w:type="dxa"/>
          </w:tcPr>
          <w:p w:rsidR="00AA509B" w:rsidRDefault="00AA509B" w:rsidP="00AA509B">
            <w:pPr>
              <w:jc w:val="left"/>
            </w:pPr>
            <w:r>
              <w:rPr>
                <w:rFonts w:hint="eastAsia"/>
              </w:rPr>
              <w:t>认购价格</w:t>
            </w:r>
          </w:p>
        </w:tc>
        <w:tc>
          <w:tcPr>
            <w:tcW w:w="709" w:type="dxa"/>
          </w:tcPr>
          <w:p w:rsidR="00AA509B" w:rsidRDefault="00AA509B" w:rsidP="00AA509B">
            <w:pPr>
              <w:jc w:val="left"/>
            </w:pPr>
            <w:r>
              <w:rPr>
                <w:rFonts w:hint="eastAsia"/>
              </w:rPr>
              <w:t>期末估值单价</w:t>
            </w:r>
          </w:p>
        </w:tc>
        <w:tc>
          <w:tcPr>
            <w:tcW w:w="1021" w:type="dxa"/>
          </w:tcPr>
          <w:p w:rsidR="00AA509B" w:rsidRDefault="00AA509B" w:rsidP="00AA509B">
            <w:pPr>
              <w:jc w:val="left"/>
            </w:pPr>
            <w:r>
              <w:rPr>
                <w:rFonts w:hint="eastAsia"/>
              </w:rPr>
              <w:t>数量（单位：张）</w:t>
            </w:r>
          </w:p>
        </w:tc>
        <w:tc>
          <w:tcPr>
            <w:tcW w:w="1247" w:type="dxa"/>
          </w:tcPr>
          <w:p w:rsidR="00AA509B" w:rsidRDefault="00AA509B" w:rsidP="00AA509B">
            <w:pPr>
              <w:jc w:val="left"/>
            </w:pPr>
            <w:r>
              <w:rPr>
                <w:rFonts w:hint="eastAsia"/>
              </w:rPr>
              <w:t>期末成本总额</w:t>
            </w:r>
          </w:p>
        </w:tc>
        <w:tc>
          <w:tcPr>
            <w:tcW w:w="1247" w:type="dxa"/>
          </w:tcPr>
          <w:p w:rsidR="00AA509B" w:rsidRDefault="00AA509B" w:rsidP="00AA509B">
            <w:pPr>
              <w:jc w:val="left"/>
            </w:pPr>
            <w:r>
              <w:rPr>
                <w:rFonts w:hint="eastAsia"/>
              </w:rPr>
              <w:t>期末估值总额</w:t>
            </w:r>
          </w:p>
        </w:tc>
        <w:tc>
          <w:tcPr>
            <w:tcW w:w="680" w:type="dxa"/>
          </w:tcPr>
          <w:p w:rsidR="00AA509B" w:rsidRDefault="00AA509B" w:rsidP="00AA509B">
            <w:pPr>
              <w:jc w:val="left"/>
            </w:pPr>
            <w:r>
              <w:rPr>
                <w:rFonts w:hint="eastAsia"/>
              </w:rPr>
              <w:t>备注</w:t>
            </w:r>
          </w:p>
        </w:tc>
      </w:tr>
      <w:tr w:rsidR="00AA509B" w:rsidTr="00AA509B">
        <w:tc>
          <w:tcPr>
            <w:tcW w:w="1134" w:type="dxa"/>
          </w:tcPr>
          <w:p w:rsidR="00AA509B" w:rsidRDefault="00AA509B" w:rsidP="00AA509B">
            <w:pPr>
              <w:jc w:val="right"/>
            </w:pPr>
            <w:r>
              <w:t>-</w:t>
            </w:r>
          </w:p>
        </w:tc>
        <w:tc>
          <w:tcPr>
            <w:tcW w:w="1134" w:type="dxa"/>
          </w:tcPr>
          <w:p w:rsidR="00AA509B" w:rsidRDefault="00AA509B" w:rsidP="00AA509B">
            <w:pPr>
              <w:jc w:val="right"/>
            </w:pPr>
            <w:r>
              <w:t>-</w:t>
            </w:r>
          </w:p>
        </w:tc>
        <w:tc>
          <w:tcPr>
            <w:tcW w:w="907" w:type="dxa"/>
          </w:tcPr>
          <w:p w:rsidR="00AA509B" w:rsidRDefault="00AA509B" w:rsidP="00AA509B">
            <w:pPr>
              <w:jc w:val="right"/>
            </w:pPr>
            <w:r>
              <w:t>-</w:t>
            </w:r>
          </w:p>
        </w:tc>
        <w:tc>
          <w:tcPr>
            <w:tcW w:w="907" w:type="dxa"/>
          </w:tcPr>
          <w:p w:rsidR="00AA509B" w:rsidRDefault="00AA509B" w:rsidP="00AA509B">
            <w:pPr>
              <w:jc w:val="right"/>
            </w:pPr>
            <w:r>
              <w:t>-</w:t>
            </w:r>
          </w:p>
        </w:tc>
        <w:tc>
          <w:tcPr>
            <w:tcW w:w="907" w:type="dxa"/>
          </w:tcPr>
          <w:p w:rsidR="00AA509B" w:rsidRDefault="00AA509B" w:rsidP="00AA509B">
            <w:pPr>
              <w:jc w:val="right"/>
            </w:pPr>
            <w:r>
              <w:t>-</w:t>
            </w:r>
          </w:p>
        </w:tc>
        <w:tc>
          <w:tcPr>
            <w:tcW w:w="709" w:type="dxa"/>
          </w:tcPr>
          <w:p w:rsidR="00AA509B" w:rsidRDefault="00AA509B" w:rsidP="00AA509B">
            <w:pPr>
              <w:jc w:val="right"/>
            </w:pPr>
            <w:r>
              <w:t>-</w:t>
            </w:r>
          </w:p>
        </w:tc>
        <w:tc>
          <w:tcPr>
            <w:tcW w:w="709" w:type="dxa"/>
          </w:tcPr>
          <w:p w:rsidR="00AA509B" w:rsidRDefault="00AA509B" w:rsidP="00AA509B">
            <w:pPr>
              <w:jc w:val="right"/>
            </w:pPr>
            <w:r>
              <w:t>-</w:t>
            </w:r>
          </w:p>
        </w:tc>
        <w:tc>
          <w:tcPr>
            <w:tcW w:w="1021" w:type="dxa"/>
          </w:tcPr>
          <w:p w:rsidR="00AA509B" w:rsidRDefault="00AA509B" w:rsidP="00AA509B">
            <w:pPr>
              <w:jc w:val="right"/>
            </w:pPr>
            <w:r>
              <w:t>-</w:t>
            </w:r>
          </w:p>
        </w:tc>
        <w:tc>
          <w:tcPr>
            <w:tcW w:w="1247" w:type="dxa"/>
          </w:tcPr>
          <w:p w:rsidR="00AA509B" w:rsidRDefault="00AA509B" w:rsidP="00AA509B">
            <w:pPr>
              <w:jc w:val="right"/>
            </w:pPr>
            <w:r>
              <w:t>-</w:t>
            </w:r>
          </w:p>
        </w:tc>
        <w:tc>
          <w:tcPr>
            <w:tcW w:w="1247" w:type="dxa"/>
          </w:tcPr>
          <w:p w:rsidR="00AA509B" w:rsidRDefault="00AA509B" w:rsidP="00AA509B">
            <w:pPr>
              <w:jc w:val="right"/>
            </w:pPr>
            <w:r>
              <w:t>-</w:t>
            </w:r>
          </w:p>
        </w:tc>
        <w:tc>
          <w:tcPr>
            <w:tcW w:w="680" w:type="dxa"/>
          </w:tcPr>
          <w:p w:rsidR="00AA509B" w:rsidRDefault="00AA509B" w:rsidP="00AA509B">
            <w:pPr>
              <w:jc w:val="right"/>
            </w:pPr>
            <w:r>
              <w:t>-</w:t>
            </w:r>
          </w:p>
        </w:tc>
      </w:tr>
    </w:tbl>
    <w:p w:rsidR="00AA509B" w:rsidRDefault="00AA509B" w:rsidP="00AA509B">
      <w:pPr>
        <w:pStyle w:val="-"/>
        <w:ind w:firstLine="420"/>
      </w:pPr>
      <w:r>
        <w:rPr>
          <w:rFonts w:hint="eastAsia"/>
        </w:rPr>
        <w:lastRenderedPageBreak/>
        <w:t>基金可使用以基金名义开设的股票账户，选择网上或者网下一种方式进行新股申购。其中基金作为一般法人或战略投资者认购的新股，根据基金与上市公司所签订申购协议的规定，在新股上市后的约定期限内不能自由转让；基金作为个人投资者参与网上认购获配的新股，从新股获配日至新股上市日之间不能自由转让。</w:t>
      </w:r>
    </w:p>
    <w:p w:rsidR="00AA509B" w:rsidRDefault="00AA509B" w:rsidP="00AA509B">
      <w:pPr>
        <w:pStyle w:val="-4"/>
        <w:spacing w:before="156" w:after="156"/>
      </w:pPr>
      <w:r>
        <w:rPr>
          <w:rFonts w:hint="eastAsia"/>
        </w:rPr>
        <w:t>期末持有的暂时停牌等流通受限股票</w:t>
      </w:r>
    </w:p>
    <w:p w:rsidR="00AA509B" w:rsidRDefault="00AA509B" w:rsidP="00AA509B">
      <w:pPr>
        <w:jc w:val="right"/>
      </w:pPr>
      <w:r>
        <w:rPr>
          <w:rFonts w:hint="eastAsia"/>
        </w:rPr>
        <w:t>金额单位：人民币元</w:t>
      </w:r>
    </w:p>
    <w:tbl>
      <w:tblPr>
        <w:tblStyle w:val="-0"/>
        <w:tblW w:w="10542" w:type="dxa"/>
        <w:tblLayout w:type="fixed"/>
        <w:tblLook w:val="04A0" w:firstRow="1" w:lastRow="0" w:firstColumn="1" w:lastColumn="0" w:noHBand="0" w:noVBand="1"/>
      </w:tblPr>
      <w:tblGrid>
        <w:gridCol w:w="907"/>
        <w:gridCol w:w="641"/>
        <w:gridCol w:w="1117"/>
        <w:gridCol w:w="641"/>
        <w:gridCol w:w="709"/>
        <w:gridCol w:w="641"/>
        <w:gridCol w:w="851"/>
        <w:gridCol w:w="1276"/>
        <w:gridCol w:w="1559"/>
        <w:gridCol w:w="1559"/>
        <w:gridCol w:w="641"/>
      </w:tblGrid>
      <w:tr w:rsidR="00AA509B" w:rsidTr="00AA509B">
        <w:trPr>
          <w:cnfStyle w:val="100000000000" w:firstRow="1" w:lastRow="0" w:firstColumn="0" w:lastColumn="0" w:oddVBand="0" w:evenVBand="0" w:oddHBand="0" w:evenHBand="0" w:firstRowFirstColumn="0" w:firstRowLastColumn="0" w:lastRowFirstColumn="0" w:lastRowLastColumn="0"/>
        </w:trPr>
        <w:tc>
          <w:tcPr>
            <w:tcW w:w="907" w:type="dxa"/>
          </w:tcPr>
          <w:p w:rsidR="00AA509B" w:rsidRDefault="00AA509B" w:rsidP="00AA509B">
            <w:pPr>
              <w:jc w:val="center"/>
            </w:pPr>
            <w:r>
              <w:rPr>
                <w:rFonts w:hint="eastAsia"/>
              </w:rPr>
              <w:t>股票代码</w:t>
            </w:r>
          </w:p>
        </w:tc>
        <w:tc>
          <w:tcPr>
            <w:tcW w:w="641" w:type="dxa"/>
          </w:tcPr>
          <w:p w:rsidR="00AA509B" w:rsidRDefault="00AA509B" w:rsidP="00AA509B">
            <w:pPr>
              <w:jc w:val="center"/>
            </w:pPr>
            <w:r>
              <w:rPr>
                <w:rFonts w:hint="eastAsia"/>
              </w:rPr>
              <w:t>股票名称</w:t>
            </w:r>
          </w:p>
        </w:tc>
        <w:tc>
          <w:tcPr>
            <w:tcW w:w="1117" w:type="dxa"/>
          </w:tcPr>
          <w:p w:rsidR="00AA509B" w:rsidRDefault="00AA509B" w:rsidP="00AA509B">
            <w:pPr>
              <w:jc w:val="center"/>
            </w:pPr>
            <w:r>
              <w:rPr>
                <w:rFonts w:hint="eastAsia"/>
              </w:rPr>
              <w:t>停牌日期</w:t>
            </w:r>
          </w:p>
        </w:tc>
        <w:tc>
          <w:tcPr>
            <w:tcW w:w="641" w:type="dxa"/>
          </w:tcPr>
          <w:p w:rsidR="00AA509B" w:rsidRDefault="00AA509B" w:rsidP="00AA509B">
            <w:pPr>
              <w:jc w:val="center"/>
            </w:pPr>
            <w:r>
              <w:rPr>
                <w:rFonts w:hint="eastAsia"/>
              </w:rPr>
              <w:t>停牌原因</w:t>
            </w:r>
          </w:p>
        </w:tc>
        <w:tc>
          <w:tcPr>
            <w:tcW w:w="709" w:type="dxa"/>
          </w:tcPr>
          <w:p w:rsidR="00AA509B" w:rsidRDefault="00AA509B" w:rsidP="00AA509B">
            <w:pPr>
              <w:jc w:val="center"/>
            </w:pPr>
            <w:r>
              <w:rPr>
                <w:rFonts w:hint="eastAsia"/>
              </w:rPr>
              <w:t>期末估值单价</w:t>
            </w:r>
          </w:p>
        </w:tc>
        <w:tc>
          <w:tcPr>
            <w:tcW w:w="641" w:type="dxa"/>
          </w:tcPr>
          <w:p w:rsidR="00AA509B" w:rsidRDefault="00AA509B" w:rsidP="00AA509B">
            <w:pPr>
              <w:jc w:val="center"/>
            </w:pPr>
            <w:r>
              <w:rPr>
                <w:rFonts w:hint="eastAsia"/>
              </w:rPr>
              <w:t>复牌日期</w:t>
            </w:r>
          </w:p>
        </w:tc>
        <w:tc>
          <w:tcPr>
            <w:tcW w:w="851" w:type="dxa"/>
          </w:tcPr>
          <w:p w:rsidR="00AA509B" w:rsidRDefault="00AA509B" w:rsidP="00AA509B">
            <w:pPr>
              <w:jc w:val="center"/>
            </w:pPr>
            <w:r>
              <w:rPr>
                <w:rFonts w:hint="eastAsia"/>
              </w:rPr>
              <w:t>复牌开盘单价</w:t>
            </w:r>
          </w:p>
        </w:tc>
        <w:tc>
          <w:tcPr>
            <w:tcW w:w="1276" w:type="dxa"/>
          </w:tcPr>
          <w:p w:rsidR="00AA509B" w:rsidRDefault="00AA509B" w:rsidP="00AA509B">
            <w:pPr>
              <w:jc w:val="center"/>
            </w:pPr>
            <w:r>
              <w:rPr>
                <w:rFonts w:hint="eastAsia"/>
              </w:rPr>
              <w:t>数量（股）</w:t>
            </w:r>
          </w:p>
        </w:tc>
        <w:tc>
          <w:tcPr>
            <w:tcW w:w="1559" w:type="dxa"/>
          </w:tcPr>
          <w:p w:rsidR="00AA509B" w:rsidRDefault="00AA509B" w:rsidP="00AA509B">
            <w:pPr>
              <w:jc w:val="center"/>
            </w:pPr>
            <w:r>
              <w:rPr>
                <w:rFonts w:hint="eastAsia"/>
              </w:rPr>
              <w:t>期末成本总额</w:t>
            </w:r>
          </w:p>
        </w:tc>
        <w:tc>
          <w:tcPr>
            <w:tcW w:w="1559" w:type="dxa"/>
          </w:tcPr>
          <w:p w:rsidR="00AA509B" w:rsidRDefault="00AA509B" w:rsidP="00AA509B">
            <w:pPr>
              <w:jc w:val="center"/>
            </w:pPr>
            <w:r>
              <w:rPr>
                <w:rFonts w:hint="eastAsia"/>
              </w:rPr>
              <w:t>期末估值总额</w:t>
            </w:r>
          </w:p>
        </w:tc>
        <w:tc>
          <w:tcPr>
            <w:tcW w:w="641" w:type="dxa"/>
          </w:tcPr>
          <w:p w:rsidR="00AA509B" w:rsidRDefault="00AA509B" w:rsidP="00AA509B">
            <w:pPr>
              <w:jc w:val="center"/>
            </w:pPr>
            <w:r>
              <w:rPr>
                <w:rFonts w:hint="eastAsia"/>
              </w:rPr>
              <w:t>备注</w:t>
            </w:r>
          </w:p>
        </w:tc>
      </w:tr>
      <w:tr w:rsidR="00AA509B" w:rsidTr="00AA509B">
        <w:tc>
          <w:tcPr>
            <w:tcW w:w="907" w:type="dxa"/>
          </w:tcPr>
          <w:p w:rsidR="00AA509B" w:rsidRDefault="00AA509B" w:rsidP="00AA509B">
            <w:pPr>
              <w:jc w:val="left"/>
            </w:pPr>
            <w:r>
              <w:t>600485</w:t>
            </w:r>
          </w:p>
        </w:tc>
        <w:tc>
          <w:tcPr>
            <w:tcW w:w="641" w:type="dxa"/>
          </w:tcPr>
          <w:p w:rsidR="00AA509B" w:rsidRDefault="00AA509B" w:rsidP="00AA509B">
            <w:pPr>
              <w:jc w:val="left"/>
            </w:pPr>
            <w:r>
              <w:rPr>
                <w:rFonts w:hint="eastAsia"/>
              </w:rPr>
              <w:t xml:space="preserve">*ST </w:t>
            </w:r>
            <w:r>
              <w:rPr>
                <w:rFonts w:hint="eastAsia"/>
              </w:rPr>
              <w:t>信威</w:t>
            </w:r>
          </w:p>
        </w:tc>
        <w:tc>
          <w:tcPr>
            <w:tcW w:w="1117" w:type="dxa"/>
          </w:tcPr>
          <w:p w:rsidR="00AA509B" w:rsidRDefault="00AA509B" w:rsidP="00AA509B">
            <w:pPr>
              <w:jc w:val="left"/>
            </w:pPr>
            <w:r>
              <w:rPr>
                <w:rFonts w:hint="eastAsia"/>
              </w:rPr>
              <w:t>2016</w:t>
            </w:r>
            <w:r>
              <w:rPr>
                <w:rFonts w:hint="eastAsia"/>
              </w:rPr>
              <w:t>年</w:t>
            </w:r>
            <w:r>
              <w:rPr>
                <w:rFonts w:hint="eastAsia"/>
              </w:rPr>
              <w:t>12</w:t>
            </w:r>
            <w:r>
              <w:rPr>
                <w:rFonts w:hint="eastAsia"/>
              </w:rPr>
              <w:t>月</w:t>
            </w:r>
            <w:r>
              <w:rPr>
                <w:rFonts w:hint="eastAsia"/>
              </w:rPr>
              <w:t>26</w:t>
            </w:r>
            <w:r>
              <w:rPr>
                <w:rFonts w:hint="eastAsia"/>
              </w:rPr>
              <w:t>日</w:t>
            </w:r>
          </w:p>
        </w:tc>
        <w:tc>
          <w:tcPr>
            <w:tcW w:w="641" w:type="dxa"/>
          </w:tcPr>
          <w:p w:rsidR="00AA509B" w:rsidRDefault="00AA509B" w:rsidP="00AA509B">
            <w:pPr>
              <w:jc w:val="left"/>
            </w:pPr>
            <w:r>
              <w:rPr>
                <w:rFonts w:hint="eastAsia"/>
              </w:rPr>
              <w:t>重大事项停牌</w:t>
            </w:r>
          </w:p>
        </w:tc>
        <w:tc>
          <w:tcPr>
            <w:tcW w:w="709" w:type="dxa"/>
          </w:tcPr>
          <w:p w:rsidR="00AA509B" w:rsidRDefault="00AA509B" w:rsidP="00AA509B">
            <w:pPr>
              <w:jc w:val="right"/>
            </w:pPr>
            <w:r>
              <w:t>6.28</w:t>
            </w:r>
          </w:p>
        </w:tc>
        <w:tc>
          <w:tcPr>
            <w:tcW w:w="641" w:type="dxa"/>
          </w:tcPr>
          <w:p w:rsidR="00AA509B" w:rsidRDefault="00AA509B" w:rsidP="00AA509B">
            <w:pPr>
              <w:jc w:val="left"/>
            </w:pPr>
            <w:r>
              <w:rPr>
                <w:rFonts w:hint="eastAsia"/>
              </w:rPr>
              <w:t>2019</w:t>
            </w:r>
            <w:r>
              <w:rPr>
                <w:rFonts w:hint="eastAsia"/>
              </w:rPr>
              <w:t>年</w:t>
            </w:r>
            <w:r>
              <w:rPr>
                <w:rFonts w:hint="eastAsia"/>
              </w:rPr>
              <w:t>7</w:t>
            </w:r>
            <w:r>
              <w:rPr>
                <w:rFonts w:hint="eastAsia"/>
              </w:rPr>
              <w:t>月</w:t>
            </w:r>
            <w:r>
              <w:rPr>
                <w:rFonts w:hint="eastAsia"/>
              </w:rPr>
              <w:t>12</w:t>
            </w:r>
            <w:r>
              <w:rPr>
                <w:rFonts w:hint="eastAsia"/>
              </w:rPr>
              <w:t>日</w:t>
            </w:r>
          </w:p>
        </w:tc>
        <w:tc>
          <w:tcPr>
            <w:tcW w:w="851" w:type="dxa"/>
          </w:tcPr>
          <w:p w:rsidR="00AA509B" w:rsidRDefault="00AA509B" w:rsidP="00AA509B">
            <w:pPr>
              <w:jc w:val="right"/>
            </w:pPr>
            <w:r>
              <w:t>13.86</w:t>
            </w:r>
          </w:p>
        </w:tc>
        <w:tc>
          <w:tcPr>
            <w:tcW w:w="1276" w:type="dxa"/>
          </w:tcPr>
          <w:p w:rsidR="00AA509B" w:rsidRDefault="00AA509B" w:rsidP="00AA509B">
            <w:pPr>
              <w:jc w:val="right"/>
            </w:pPr>
            <w:r>
              <w:t>929</w:t>
            </w:r>
          </w:p>
        </w:tc>
        <w:tc>
          <w:tcPr>
            <w:tcW w:w="1559" w:type="dxa"/>
          </w:tcPr>
          <w:p w:rsidR="00AA509B" w:rsidRDefault="00AA509B" w:rsidP="00AA509B">
            <w:pPr>
              <w:jc w:val="right"/>
            </w:pPr>
            <w:r>
              <w:t>12,952.00</w:t>
            </w:r>
          </w:p>
        </w:tc>
        <w:tc>
          <w:tcPr>
            <w:tcW w:w="1559" w:type="dxa"/>
          </w:tcPr>
          <w:p w:rsidR="00AA509B" w:rsidRDefault="00AA509B" w:rsidP="00AA509B">
            <w:pPr>
              <w:jc w:val="right"/>
            </w:pPr>
            <w:r>
              <w:t>5,834.12</w:t>
            </w:r>
          </w:p>
        </w:tc>
        <w:tc>
          <w:tcPr>
            <w:tcW w:w="641" w:type="dxa"/>
          </w:tcPr>
          <w:p w:rsidR="00AA509B" w:rsidRDefault="00AA509B" w:rsidP="00AA509B">
            <w:pPr>
              <w:jc w:val="right"/>
            </w:pPr>
            <w:r>
              <w:t>-</w:t>
            </w:r>
          </w:p>
        </w:tc>
      </w:tr>
    </w:tbl>
    <w:p w:rsidR="00AA509B" w:rsidRDefault="00AA509B" w:rsidP="00AA509B">
      <w:pPr>
        <w:pStyle w:val="-"/>
        <w:ind w:firstLine="420"/>
      </w:pPr>
      <w:r>
        <w:rPr>
          <w:rFonts w:hint="eastAsia"/>
        </w:rPr>
        <w:t>本基金截至2019年06月30日持有以上因公布的重大事项可能产生重大影响而被暂时停牌的股票，该类股票将在所公布事项的重大影响消除后，经交易所批准复牌。</w:t>
      </w:r>
    </w:p>
    <w:p w:rsidR="00AA509B" w:rsidRDefault="00AA509B" w:rsidP="00AA509B">
      <w:pPr>
        <w:pStyle w:val="-4"/>
        <w:spacing w:before="156" w:after="156"/>
      </w:pPr>
      <w:r>
        <w:rPr>
          <w:rFonts w:hint="eastAsia"/>
        </w:rPr>
        <w:t>期末债券正回购交易中作为抵押的债券</w:t>
      </w:r>
    </w:p>
    <w:p w:rsidR="00AA509B" w:rsidRDefault="00AA509B" w:rsidP="00AA509B">
      <w:pPr>
        <w:pStyle w:val="-5"/>
        <w:spacing w:before="156" w:after="156"/>
      </w:pPr>
      <w:r>
        <w:rPr>
          <w:rFonts w:hint="eastAsia"/>
        </w:rPr>
        <w:t>银行间市场债券正回购</w:t>
      </w:r>
    </w:p>
    <w:p w:rsidR="00AA509B" w:rsidRDefault="00AA509B" w:rsidP="00AA509B">
      <w:pPr>
        <w:pStyle w:val="-"/>
        <w:ind w:firstLine="420"/>
      </w:pPr>
      <w:r>
        <w:rPr>
          <w:rFonts w:hint="eastAsia"/>
        </w:rPr>
        <w:t>本基金本报告期末无因银行间市场债券正回购交易而抵押的债券。</w:t>
      </w:r>
    </w:p>
    <w:p w:rsidR="00AA509B" w:rsidRDefault="00AA509B" w:rsidP="00AA509B">
      <w:pPr>
        <w:pStyle w:val="-5"/>
        <w:spacing w:before="156" w:after="156"/>
      </w:pPr>
      <w:r>
        <w:rPr>
          <w:rFonts w:hint="eastAsia"/>
        </w:rPr>
        <w:t>交易所市场债券正回购</w:t>
      </w:r>
    </w:p>
    <w:p w:rsidR="00AA509B" w:rsidRDefault="00AA509B" w:rsidP="00AA509B">
      <w:pPr>
        <w:pStyle w:val="-"/>
        <w:ind w:firstLine="420"/>
      </w:pPr>
      <w:r>
        <w:rPr>
          <w:rFonts w:hint="eastAsia"/>
        </w:rPr>
        <w:t>无。</w:t>
      </w:r>
    </w:p>
    <w:p w:rsidR="00AA509B" w:rsidRDefault="00AA509B" w:rsidP="00AA509B">
      <w:pPr>
        <w:pStyle w:val="-3"/>
        <w:spacing w:before="156" w:after="156"/>
      </w:pPr>
      <w:r>
        <w:rPr>
          <w:rFonts w:hint="eastAsia"/>
        </w:rPr>
        <w:t>有助于理解和分析会计报表需要说明的其他事项</w:t>
      </w:r>
    </w:p>
    <w:p w:rsidR="00AA509B" w:rsidRDefault="00AA509B" w:rsidP="00AA509B">
      <w:pPr>
        <w:pStyle w:val="-"/>
        <w:ind w:firstLine="420"/>
      </w:pPr>
      <w:r>
        <w:rPr>
          <w:rFonts w:hint="eastAsia"/>
        </w:rPr>
        <w:t>本基金本报告期内无需要说明有助于理解和分析会计报表的其他事项。</w:t>
      </w:r>
    </w:p>
    <w:p w:rsidR="00AA509B" w:rsidRDefault="00AA509B" w:rsidP="00AA509B">
      <w:pPr>
        <w:pStyle w:val="-1"/>
        <w:ind w:left="281" w:hanging="281"/>
      </w:pPr>
      <w:bookmarkStart w:id="28" w:name="_Toc17118773"/>
      <w:r>
        <w:rPr>
          <w:rFonts w:hint="eastAsia"/>
        </w:rPr>
        <w:t>投资组合报告</w:t>
      </w:r>
      <w:bookmarkEnd w:id="28"/>
    </w:p>
    <w:p w:rsidR="00AA509B" w:rsidRDefault="00AA509B" w:rsidP="00AA509B">
      <w:pPr>
        <w:pStyle w:val="-2"/>
        <w:spacing w:before="312"/>
      </w:pPr>
      <w:bookmarkStart w:id="29" w:name="_Toc17118774"/>
      <w:r>
        <w:rPr>
          <w:rFonts w:hint="eastAsia"/>
        </w:rPr>
        <w:t>期末基金资产组合情况</w:t>
      </w:r>
      <w:bookmarkEnd w:id="29"/>
    </w:p>
    <w:p w:rsidR="00AA509B" w:rsidRDefault="00AA509B" w:rsidP="00AA509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80"/>
        <w:gridCol w:w="3289"/>
        <w:gridCol w:w="2268"/>
        <w:gridCol w:w="2268"/>
      </w:tblGrid>
      <w:tr w:rsidR="00AA509B" w:rsidTr="00AA509B">
        <w:trPr>
          <w:cnfStyle w:val="100000000000" w:firstRow="1" w:lastRow="0" w:firstColumn="0" w:lastColumn="0" w:oddVBand="0" w:evenVBand="0" w:oddHBand="0" w:evenHBand="0" w:firstRowFirstColumn="0" w:firstRowLastColumn="0" w:lastRowFirstColumn="0" w:lastRowLastColumn="0"/>
        </w:trPr>
        <w:tc>
          <w:tcPr>
            <w:tcW w:w="680" w:type="dxa"/>
          </w:tcPr>
          <w:p w:rsidR="00AA509B" w:rsidRDefault="00AA509B" w:rsidP="00AA509B">
            <w:pPr>
              <w:jc w:val="center"/>
            </w:pPr>
            <w:r>
              <w:rPr>
                <w:rFonts w:hint="eastAsia"/>
              </w:rPr>
              <w:t>序号</w:t>
            </w:r>
          </w:p>
        </w:tc>
        <w:tc>
          <w:tcPr>
            <w:tcW w:w="3289" w:type="dxa"/>
          </w:tcPr>
          <w:p w:rsidR="00AA509B" w:rsidRDefault="00AA509B" w:rsidP="00AA509B">
            <w:pPr>
              <w:jc w:val="center"/>
            </w:pPr>
            <w:r>
              <w:rPr>
                <w:rFonts w:hint="eastAsia"/>
              </w:rPr>
              <w:t>项目</w:t>
            </w:r>
          </w:p>
        </w:tc>
        <w:tc>
          <w:tcPr>
            <w:tcW w:w="2268" w:type="dxa"/>
          </w:tcPr>
          <w:p w:rsidR="00AA509B" w:rsidRDefault="00AA509B" w:rsidP="00AA509B">
            <w:pPr>
              <w:jc w:val="center"/>
            </w:pPr>
            <w:r>
              <w:rPr>
                <w:rFonts w:hint="eastAsia"/>
              </w:rPr>
              <w:t>金额（元）</w:t>
            </w:r>
          </w:p>
        </w:tc>
        <w:tc>
          <w:tcPr>
            <w:tcW w:w="2268" w:type="dxa"/>
          </w:tcPr>
          <w:p w:rsidR="00AA509B" w:rsidRDefault="00AA509B" w:rsidP="00AA509B">
            <w:pPr>
              <w:jc w:val="center"/>
            </w:pPr>
            <w:r>
              <w:rPr>
                <w:rFonts w:hint="eastAsia"/>
              </w:rPr>
              <w:t>占基金总资产的比例（</w:t>
            </w:r>
            <w:r>
              <w:rPr>
                <w:rFonts w:hint="eastAsia"/>
              </w:rPr>
              <w:t>%</w:t>
            </w:r>
            <w:r>
              <w:rPr>
                <w:rFonts w:hint="eastAsia"/>
              </w:rPr>
              <w:t>）</w:t>
            </w:r>
          </w:p>
        </w:tc>
      </w:tr>
      <w:tr w:rsidR="00AA509B" w:rsidTr="00AA509B">
        <w:tc>
          <w:tcPr>
            <w:tcW w:w="680" w:type="dxa"/>
          </w:tcPr>
          <w:p w:rsidR="00AA509B" w:rsidRDefault="00AA509B" w:rsidP="00AA509B">
            <w:pPr>
              <w:jc w:val="center"/>
            </w:pPr>
            <w:r>
              <w:t>1</w:t>
            </w:r>
          </w:p>
        </w:tc>
        <w:tc>
          <w:tcPr>
            <w:tcW w:w="3289" w:type="dxa"/>
          </w:tcPr>
          <w:p w:rsidR="00AA509B" w:rsidRDefault="00AA509B" w:rsidP="00AA509B">
            <w:pPr>
              <w:jc w:val="left"/>
            </w:pPr>
            <w:r>
              <w:rPr>
                <w:rFonts w:hint="eastAsia"/>
              </w:rPr>
              <w:t>权益投资</w:t>
            </w:r>
          </w:p>
        </w:tc>
        <w:tc>
          <w:tcPr>
            <w:tcW w:w="2268" w:type="dxa"/>
          </w:tcPr>
          <w:p w:rsidR="00AA509B" w:rsidRDefault="00AA509B" w:rsidP="00AA509B">
            <w:pPr>
              <w:jc w:val="right"/>
            </w:pPr>
            <w:r>
              <w:t>86,263,710.27</w:t>
            </w:r>
          </w:p>
        </w:tc>
        <w:tc>
          <w:tcPr>
            <w:tcW w:w="2268" w:type="dxa"/>
          </w:tcPr>
          <w:p w:rsidR="00AA509B" w:rsidRDefault="00AA509B" w:rsidP="00AA509B">
            <w:pPr>
              <w:jc w:val="right"/>
            </w:pPr>
            <w:r>
              <w:t>76.40</w:t>
            </w:r>
          </w:p>
        </w:tc>
      </w:tr>
      <w:tr w:rsidR="00AA509B" w:rsidTr="00AA509B">
        <w:tc>
          <w:tcPr>
            <w:tcW w:w="680" w:type="dxa"/>
          </w:tcPr>
          <w:p w:rsidR="00AA509B" w:rsidRDefault="00AA509B" w:rsidP="00AA509B">
            <w:pPr>
              <w:jc w:val="center"/>
            </w:pPr>
          </w:p>
        </w:tc>
        <w:tc>
          <w:tcPr>
            <w:tcW w:w="3289" w:type="dxa"/>
          </w:tcPr>
          <w:p w:rsidR="00AA509B" w:rsidRDefault="00AA509B" w:rsidP="00AA509B">
            <w:pPr>
              <w:jc w:val="left"/>
            </w:pPr>
            <w:r>
              <w:rPr>
                <w:rFonts w:hint="eastAsia"/>
              </w:rPr>
              <w:t>其中：股票</w:t>
            </w:r>
          </w:p>
        </w:tc>
        <w:tc>
          <w:tcPr>
            <w:tcW w:w="2268" w:type="dxa"/>
          </w:tcPr>
          <w:p w:rsidR="00AA509B" w:rsidRDefault="00AA509B" w:rsidP="00AA509B">
            <w:pPr>
              <w:jc w:val="right"/>
            </w:pPr>
            <w:r>
              <w:t>86,263,710.27</w:t>
            </w:r>
          </w:p>
        </w:tc>
        <w:tc>
          <w:tcPr>
            <w:tcW w:w="2268" w:type="dxa"/>
          </w:tcPr>
          <w:p w:rsidR="00AA509B" w:rsidRDefault="00AA509B" w:rsidP="00AA509B">
            <w:pPr>
              <w:jc w:val="right"/>
            </w:pPr>
            <w:r>
              <w:t>76.40</w:t>
            </w:r>
          </w:p>
        </w:tc>
      </w:tr>
      <w:tr w:rsidR="00AA509B" w:rsidTr="00AA509B">
        <w:tc>
          <w:tcPr>
            <w:tcW w:w="680" w:type="dxa"/>
          </w:tcPr>
          <w:p w:rsidR="00AA509B" w:rsidRDefault="00AA509B" w:rsidP="00AA509B">
            <w:pPr>
              <w:jc w:val="center"/>
            </w:pPr>
            <w:r>
              <w:t>2</w:t>
            </w:r>
          </w:p>
        </w:tc>
        <w:tc>
          <w:tcPr>
            <w:tcW w:w="3289" w:type="dxa"/>
          </w:tcPr>
          <w:p w:rsidR="00AA509B" w:rsidRDefault="00AA509B" w:rsidP="00AA509B">
            <w:pPr>
              <w:jc w:val="left"/>
            </w:pPr>
            <w:r>
              <w:rPr>
                <w:rFonts w:hint="eastAsia"/>
              </w:rPr>
              <w:t>基金投资</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r>
              <w:t>3</w:t>
            </w:r>
          </w:p>
        </w:tc>
        <w:tc>
          <w:tcPr>
            <w:tcW w:w="3289" w:type="dxa"/>
          </w:tcPr>
          <w:p w:rsidR="00AA509B" w:rsidRDefault="00AA509B" w:rsidP="00AA509B">
            <w:pPr>
              <w:jc w:val="left"/>
            </w:pPr>
            <w:r>
              <w:rPr>
                <w:rFonts w:hint="eastAsia"/>
              </w:rPr>
              <w:t>固定收益投资</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p>
        </w:tc>
        <w:tc>
          <w:tcPr>
            <w:tcW w:w="3289" w:type="dxa"/>
          </w:tcPr>
          <w:p w:rsidR="00AA509B" w:rsidRDefault="00AA509B" w:rsidP="00AA509B">
            <w:pPr>
              <w:jc w:val="left"/>
            </w:pPr>
            <w:r>
              <w:rPr>
                <w:rFonts w:hint="eastAsia"/>
              </w:rPr>
              <w:t>其中：债券</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p>
        </w:tc>
        <w:tc>
          <w:tcPr>
            <w:tcW w:w="3289" w:type="dxa"/>
          </w:tcPr>
          <w:p w:rsidR="00AA509B" w:rsidRDefault="00AA509B" w:rsidP="00AA509B">
            <w:pPr>
              <w:jc w:val="left"/>
            </w:pPr>
            <w:r>
              <w:rPr>
                <w:rFonts w:hint="eastAsia"/>
              </w:rPr>
              <w:t xml:space="preserve">      </w:t>
            </w:r>
            <w:r>
              <w:rPr>
                <w:rFonts w:hint="eastAsia"/>
              </w:rPr>
              <w:t>资产支持证券</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r>
              <w:t>4</w:t>
            </w:r>
          </w:p>
        </w:tc>
        <w:tc>
          <w:tcPr>
            <w:tcW w:w="3289" w:type="dxa"/>
          </w:tcPr>
          <w:p w:rsidR="00AA509B" w:rsidRDefault="00AA509B" w:rsidP="00AA509B">
            <w:pPr>
              <w:jc w:val="left"/>
            </w:pPr>
            <w:r>
              <w:rPr>
                <w:rFonts w:hint="eastAsia"/>
              </w:rPr>
              <w:t>贵金属投资</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r>
              <w:t>5</w:t>
            </w:r>
          </w:p>
        </w:tc>
        <w:tc>
          <w:tcPr>
            <w:tcW w:w="3289" w:type="dxa"/>
          </w:tcPr>
          <w:p w:rsidR="00AA509B" w:rsidRDefault="00AA509B" w:rsidP="00AA509B">
            <w:pPr>
              <w:jc w:val="left"/>
            </w:pPr>
            <w:r>
              <w:rPr>
                <w:rFonts w:hint="eastAsia"/>
              </w:rPr>
              <w:t>金融衍生品投资</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r>
              <w:t>6</w:t>
            </w:r>
          </w:p>
        </w:tc>
        <w:tc>
          <w:tcPr>
            <w:tcW w:w="3289" w:type="dxa"/>
          </w:tcPr>
          <w:p w:rsidR="00AA509B" w:rsidRDefault="00AA509B" w:rsidP="00AA509B">
            <w:pPr>
              <w:jc w:val="left"/>
            </w:pPr>
            <w:r>
              <w:rPr>
                <w:rFonts w:hint="eastAsia"/>
              </w:rPr>
              <w:t>买入返售金融资产</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p>
        </w:tc>
        <w:tc>
          <w:tcPr>
            <w:tcW w:w="3289" w:type="dxa"/>
          </w:tcPr>
          <w:p w:rsidR="00AA509B" w:rsidRDefault="00AA509B" w:rsidP="00AA509B">
            <w:pPr>
              <w:jc w:val="left"/>
            </w:pPr>
            <w:r>
              <w:rPr>
                <w:rFonts w:hint="eastAsia"/>
              </w:rPr>
              <w:t>其中：买断式回购的买入返售金融资产</w:t>
            </w:r>
          </w:p>
        </w:tc>
        <w:tc>
          <w:tcPr>
            <w:tcW w:w="2268" w:type="dxa"/>
          </w:tcPr>
          <w:p w:rsidR="00AA509B" w:rsidRDefault="00AA509B" w:rsidP="00AA509B">
            <w:pPr>
              <w:jc w:val="right"/>
            </w:pPr>
            <w:r>
              <w:t>-</w:t>
            </w:r>
          </w:p>
        </w:tc>
        <w:tc>
          <w:tcPr>
            <w:tcW w:w="2268" w:type="dxa"/>
          </w:tcPr>
          <w:p w:rsidR="00AA509B" w:rsidRDefault="00AA509B" w:rsidP="00AA509B">
            <w:pPr>
              <w:jc w:val="right"/>
            </w:pPr>
            <w:r>
              <w:t>-</w:t>
            </w:r>
          </w:p>
        </w:tc>
      </w:tr>
      <w:tr w:rsidR="00AA509B" w:rsidTr="00AA509B">
        <w:tc>
          <w:tcPr>
            <w:tcW w:w="680" w:type="dxa"/>
          </w:tcPr>
          <w:p w:rsidR="00AA509B" w:rsidRDefault="00AA509B" w:rsidP="00AA509B">
            <w:pPr>
              <w:jc w:val="center"/>
            </w:pPr>
            <w:r>
              <w:t>7</w:t>
            </w:r>
          </w:p>
        </w:tc>
        <w:tc>
          <w:tcPr>
            <w:tcW w:w="3289" w:type="dxa"/>
          </w:tcPr>
          <w:p w:rsidR="00AA509B" w:rsidRDefault="00AA509B" w:rsidP="00AA509B">
            <w:pPr>
              <w:jc w:val="left"/>
            </w:pPr>
            <w:r>
              <w:rPr>
                <w:rFonts w:hint="eastAsia"/>
              </w:rPr>
              <w:t>银行存款和结算备付金合计</w:t>
            </w:r>
          </w:p>
        </w:tc>
        <w:tc>
          <w:tcPr>
            <w:tcW w:w="2268" w:type="dxa"/>
          </w:tcPr>
          <w:p w:rsidR="00AA509B" w:rsidRDefault="00AA509B" w:rsidP="00AA509B">
            <w:pPr>
              <w:jc w:val="right"/>
            </w:pPr>
            <w:r>
              <w:t>17,937,955.87</w:t>
            </w:r>
          </w:p>
        </w:tc>
        <w:tc>
          <w:tcPr>
            <w:tcW w:w="2268" w:type="dxa"/>
          </w:tcPr>
          <w:p w:rsidR="00AA509B" w:rsidRDefault="00AA509B" w:rsidP="00AA509B">
            <w:pPr>
              <w:jc w:val="right"/>
            </w:pPr>
            <w:r>
              <w:t>15.89</w:t>
            </w:r>
          </w:p>
        </w:tc>
      </w:tr>
      <w:tr w:rsidR="00AA509B" w:rsidTr="00AA509B">
        <w:tc>
          <w:tcPr>
            <w:tcW w:w="680" w:type="dxa"/>
          </w:tcPr>
          <w:p w:rsidR="00AA509B" w:rsidRDefault="00AA509B" w:rsidP="00AA509B">
            <w:pPr>
              <w:jc w:val="center"/>
            </w:pPr>
            <w:r>
              <w:t>8</w:t>
            </w:r>
          </w:p>
        </w:tc>
        <w:tc>
          <w:tcPr>
            <w:tcW w:w="3289" w:type="dxa"/>
          </w:tcPr>
          <w:p w:rsidR="00AA509B" w:rsidRDefault="00AA509B" w:rsidP="00AA509B">
            <w:pPr>
              <w:jc w:val="left"/>
            </w:pPr>
            <w:r>
              <w:rPr>
                <w:rFonts w:hint="eastAsia"/>
              </w:rPr>
              <w:t>其他资产</w:t>
            </w:r>
          </w:p>
        </w:tc>
        <w:tc>
          <w:tcPr>
            <w:tcW w:w="2268" w:type="dxa"/>
          </w:tcPr>
          <w:p w:rsidR="00AA509B" w:rsidRDefault="00AA509B" w:rsidP="00AA509B">
            <w:pPr>
              <w:jc w:val="right"/>
            </w:pPr>
            <w:r>
              <w:t>8,704,099.45</w:t>
            </w:r>
          </w:p>
        </w:tc>
        <w:tc>
          <w:tcPr>
            <w:tcW w:w="2268" w:type="dxa"/>
          </w:tcPr>
          <w:p w:rsidR="00AA509B" w:rsidRDefault="00AA509B" w:rsidP="00AA509B">
            <w:pPr>
              <w:jc w:val="right"/>
            </w:pPr>
            <w:r>
              <w:t>7.71</w:t>
            </w:r>
          </w:p>
        </w:tc>
      </w:tr>
      <w:tr w:rsidR="00AA509B" w:rsidTr="00AA509B">
        <w:tc>
          <w:tcPr>
            <w:tcW w:w="680" w:type="dxa"/>
          </w:tcPr>
          <w:p w:rsidR="00AA509B" w:rsidRDefault="00AA509B" w:rsidP="00AA509B">
            <w:pPr>
              <w:jc w:val="center"/>
            </w:pPr>
            <w:r>
              <w:t>9</w:t>
            </w:r>
          </w:p>
        </w:tc>
        <w:tc>
          <w:tcPr>
            <w:tcW w:w="3289" w:type="dxa"/>
          </w:tcPr>
          <w:p w:rsidR="00AA509B" w:rsidRDefault="00AA509B" w:rsidP="00AA509B">
            <w:pPr>
              <w:jc w:val="left"/>
            </w:pPr>
            <w:r>
              <w:rPr>
                <w:rFonts w:hint="eastAsia"/>
              </w:rPr>
              <w:t>合计</w:t>
            </w:r>
          </w:p>
        </w:tc>
        <w:tc>
          <w:tcPr>
            <w:tcW w:w="2268" w:type="dxa"/>
          </w:tcPr>
          <w:p w:rsidR="00AA509B" w:rsidRDefault="00AA509B" w:rsidP="00AA509B">
            <w:pPr>
              <w:jc w:val="right"/>
            </w:pPr>
            <w:r>
              <w:t>112,905,765.59</w:t>
            </w:r>
          </w:p>
        </w:tc>
        <w:tc>
          <w:tcPr>
            <w:tcW w:w="2268" w:type="dxa"/>
          </w:tcPr>
          <w:p w:rsidR="00AA509B" w:rsidRDefault="00AA509B" w:rsidP="00AA509B">
            <w:pPr>
              <w:jc w:val="right"/>
            </w:pPr>
            <w:r>
              <w:t>100.00</w:t>
            </w:r>
          </w:p>
        </w:tc>
      </w:tr>
    </w:tbl>
    <w:p w:rsidR="00AA509B" w:rsidRDefault="00AA509B" w:rsidP="00AA509B">
      <w:pPr>
        <w:pStyle w:val="-2"/>
        <w:spacing w:before="312"/>
      </w:pPr>
      <w:bookmarkStart w:id="30" w:name="_Toc17118775"/>
      <w:r>
        <w:rPr>
          <w:rFonts w:hint="eastAsia"/>
        </w:rPr>
        <w:t>报告期末按行业分类的股票投资组合</w:t>
      </w:r>
      <w:bookmarkEnd w:id="30"/>
    </w:p>
    <w:p w:rsidR="00AA509B" w:rsidRDefault="00AA509B" w:rsidP="00AA509B">
      <w:pPr>
        <w:pStyle w:val="-3"/>
        <w:spacing w:before="156" w:after="156"/>
      </w:pPr>
      <w:r>
        <w:rPr>
          <w:rFonts w:hint="eastAsia"/>
        </w:rPr>
        <w:t>报告期末按行业分类的境内股票投资组合</w:t>
      </w:r>
    </w:p>
    <w:p w:rsidR="00AA509B" w:rsidRDefault="00AA509B" w:rsidP="00AA509B">
      <w:pPr>
        <w:jc w:val="right"/>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AA509B" w:rsidTr="00AA509B">
        <w:trPr>
          <w:cnfStyle w:val="100000000000" w:firstRow="1" w:lastRow="0" w:firstColumn="0" w:lastColumn="0" w:oddVBand="0" w:evenVBand="0" w:oddHBand="0" w:evenHBand="0" w:firstRowFirstColumn="0" w:firstRowLastColumn="0" w:lastRowFirstColumn="0" w:lastRowLastColumn="0"/>
        </w:trPr>
        <w:tc>
          <w:tcPr>
            <w:tcW w:w="646" w:type="dxa"/>
          </w:tcPr>
          <w:p w:rsidR="00AA509B" w:rsidRDefault="00AA509B" w:rsidP="00AA509B">
            <w:pPr>
              <w:jc w:val="center"/>
            </w:pPr>
            <w:r>
              <w:rPr>
                <w:rFonts w:hint="eastAsia"/>
              </w:rPr>
              <w:t>代码</w:t>
            </w:r>
          </w:p>
        </w:tc>
        <w:tc>
          <w:tcPr>
            <w:tcW w:w="3595" w:type="dxa"/>
          </w:tcPr>
          <w:p w:rsidR="00AA509B" w:rsidRDefault="00AA509B" w:rsidP="00AA509B">
            <w:pPr>
              <w:jc w:val="center"/>
            </w:pPr>
            <w:r>
              <w:rPr>
                <w:rFonts w:hint="eastAsia"/>
              </w:rPr>
              <w:t>行业类别</w:t>
            </w:r>
          </w:p>
        </w:tc>
        <w:tc>
          <w:tcPr>
            <w:tcW w:w="1769" w:type="dxa"/>
          </w:tcPr>
          <w:p w:rsidR="00AA509B" w:rsidRDefault="00AA509B" w:rsidP="00AA509B">
            <w:pPr>
              <w:jc w:val="center"/>
            </w:pPr>
            <w:r>
              <w:rPr>
                <w:rFonts w:hint="eastAsia"/>
              </w:rPr>
              <w:t>公允价值（元）</w:t>
            </w:r>
          </w:p>
        </w:tc>
        <w:tc>
          <w:tcPr>
            <w:tcW w:w="2495" w:type="dxa"/>
          </w:tcPr>
          <w:p w:rsidR="00AA509B" w:rsidRDefault="00AA509B" w:rsidP="00AA509B">
            <w:pPr>
              <w:jc w:val="center"/>
            </w:pPr>
            <w:r>
              <w:rPr>
                <w:rFonts w:hint="eastAsia"/>
              </w:rPr>
              <w:t>占基金资产净值比例（％）</w:t>
            </w:r>
          </w:p>
        </w:tc>
      </w:tr>
      <w:tr w:rsidR="00AA509B" w:rsidTr="00AA509B">
        <w:tc>
          <w:tcPr>
            <w:tcW w:w="646" w:type="dxa"/>
          </w:tcPr>
          <w:p w:rsidR="00AA509B" w:rsidRDefault="00AA509B" w:rsidP="00AA509B">
            <w:pPr>
              <w:jc w:val="left"/>
            </w:pPr>
            <w:r>
              <w:t>A</w:t>
            </w:r>
          </w:p>
        </w:tc>
        <w:tc>
          <w:tcPr>
            <w:tcW w:w="3595" w:type="dxa"/>
          </w:tcPr>
          <w:p w:rsidR="00AA509B" w:rsidRDefault="00AA509B" w:rsidP="00AA509B">
            <w:pPr>
              <w:jc w:val="left"/>
            </w:pPr>
            <w:r>
              <w:rPr>
                <w:rFonts w:hint="eastAsia"/>
              </w:rPr>
              <w:t>农、林、牧、渔业</w:t>
            </w:r>
          </w:p>
        </w:tc>
        <w:tc>
          <w:tcPr>
            <w:tcW w:w="1769" w:type="dxa"/>
          </w:tcPr>
          <w:p w:rsidR="00AA509B" w:rsidRDefault="00AA509B" w:rsidP="00AA509B">
            <w:pPr>
              <w:jc w:val="right"/>
            </w:pPr>
            <w:r>
              <w:t>88,620.00</w:t>
            </w:r>
          </w:p>
        </w:tc>
        <w:tc>
          <w:tcPr>
            <w:tcW w:w="2495" w:type="dxa"/>
          </w:tcPr>
          <w:p w:rsidR="00AA509B" w:rsidRDefault="00AA509B" w:rsidP="00AA509B">
            <w:pPr>
              <w:jc w:val="right"/>
            </w:pPr>
            <w:r>
              <w:t>0.08</w:t>
            </w:r>
          </w:p>
        </w:tc>
      </w:tr>
      <w:tr w:rsidR="00AA509B" w:rsidTr="00AA509B">
        <w:tc>
          <w:tcPr>
            <w:tcW w:w="646" w:type="dxa"/>
          </w:tcPr>
          <w:p w:rsidR="00AA509B" w:rsidRDefault="00AA509B" w:rsidP="00AA509B">
            <w:pPr>
              <w:jc w:val="left"/>
            </w:pPr>
            <w:r>
              <w:t>B</w:t>
            </w:r>
          </w:p>
        </w:tc>
        <w:tc>
          <w:tcPr>
            <w:tcW w:w="3595" w:type="dxa"/>
          </w:tcPr>
          <w:p w:rsidR="00AA509B" w:rsidRDefault="00AA509B" w:rsidP="00AA509B">
            <w:pPr>
              <w:jc w:val="left"/>
            </w:pPr>
            <w:r>
              <w:rPr>
                <w:rFonts w:hint="eastAsia"/>
              </w:rPr>
              <w:t>采矿业</w:t>
            </w:r>
          </w:p>
        </w:tc>
        <w:tc>
          <w:tcPr>
            <w:tcW w:w="1769" w:type="dxa"/>
          </w:tcPr>
          <w:p w:rsidR="00AA509B" w:rsidRDefault="00AA509B" w:rsidP="00AA509B">
            <w:pPr>
              <w:jc w:val="right"/>
            </w:pPr>
            <w:r>
              <w:t>2,549,090.51</w:t>
            </w:r>
          </w:p>
        </w:tc>
        <w:tc>
          <w:tcPr>
            <w:tcW w:w="2495" w:type="dxa"/>
          </w:tcPr>
          <w:p w:rsidR="00AA509B" w:rsidRDefault="00AA509B" w:rsidP="00AA509B">
            <w:pPr>
              <w:jc w:val="right"/>
            </w:pPr>
            <w:r>
              <w:t>2.26</w:t>
            </w:r>
          </w:p>
        </w:tc>
      </w:tr>
      <w:tr w:rsidR="00AA509B" w:rsidTr="00AA509B">
        <w:tc>
          <w:tcPr>
            <w:tcW w:w="646" w:type="dxa"/>
          </w:tcPr>
          <w:p w:rsidR="00AA509B" w:rsidRDefault="00AA509B" w:rsidP="00AA509B">
            <w:pPr>
              <w:jc w:val="left"/>
            </w:pPr>
            <w:r>
              <w:t>C</w:t>
            </w:r>
          </w:p>
        </w:tc>
        <w:tc>
          <w:tcPr>
            <w:tcW w:w="3595" w:type="dxa"/>
          </w:tcPr>
          <w:p w:rsidR="00AA509B" w:rsidRDefault="00AA509B" w:rsidP="00AA509B">
            <w:pPr>
              <w:jc w:val="left"/>
            </w:pPr>
            <w:r>
              <w:rPr>
                <w:rFonts w:hint="eastAsia"/>
              </w:rPr>
              <w:t>制造业</w:t>
            </w:r>
          </w:p>
        </w:tc>
        <w:tc>
          <w:tcPr>
            <w:tcW w:w="1769" w:type="dxa"/>
          </w:tcPr>
          <w:p w:rsidR="00AA509B" w:rsidRDefault="00AA509B" w:rsidP="00AA509B">
            <w:pPr>
              <w:jc w:val="right"/>
            </w:pPr>
            <w:r>
              <w:t>25,555,661.50</w:t>
            </w:r>
          </w:p>
        </w:tc>
        <w:tc>
          <w:tcPr>
            <w:tcW w:w="2495" w:type="dxa"/>
          </w:tcPr>
          <w:p w:rsidR="00AA509B" w:rsidRDefault="00AA509B" w:rsidP="00AA509B">
            <w:pPr>
              <w:jc w:val="right"/>
            </w:pPr>
            <w:r>
              <w:t>22.69</w:t>
            </w:r>
          </w:p>
        </w:tc>
      </w:tr>
      <w:tr w:rsidR="00AA509B" w:rsidTr="00AA509B">
        <w:tc>
          <w:tcPr>
            <w:tcW w:w="646" w:type="dxa"/>
          </w:tcPr>
          <w:p w:rsidR="00AA509B" w:rsidRDefault="00AA509B" w:rsidP="00AA509B">
            <w:pPr>
              <w:jc w:val="left"/>
            </w:pPr>
            <w:r>
              <w:t>D</w:t>
            </w:r>
          </w:p>
        </w:tc>
        <w:tc>
          <w:tcPr>
            <w:tcW w:w="3595" w:type="dxa"/>
          </w:tcPr>
          <w:p w:rsidR="00AA509B" w:rsidRDefault="00AA509B" w:rsidP="00AA509B">
            <w:pPr>
              <w:jc w:val="left"/>
            </w:pPr>
            <w:r>
              <w:rPr>
                <w:rFonts w:hint="eastAsia"/>
              </w:rPr>
              <w:t>电力、热力、燃气及水生产和供应业</w:t>
            </w:r>
          </w:p>
        </w:tc>
        <w:tc>
          <w:tcPr>
            <w:tcW w:w="1769" w:type="dxa"/>
          </w:tcPr>
          <w:p w:rsidR="00AA509B" w:rsidRDefault="00AA509B" w:rsidP="00AA509B">
            <w:pPr>
              <w:jc w:val="right"/>
            </w:pPr>
            <w:r>
              <w:t>510,535.00</w:t>
            </w:r>
          </w:p>
        </w:tc>
        <w:tc>
          <w:tcPr>
            <w:tcW w:w="2495" w:type="dxa"/>
          </w:tcPr>
          <w:p w:rsidR="00AA509B" w:rsidRDefault="00AA509B" w:rsidP="00AA509B">
            <w:pPr>
              <w:jc w:val="right"/>
            </w:pPr>
            <w:r>
              <w:t>0.45</w:t>
            </w:r>
          </w:p>
        </w:tc>
      </w:tr>
      <w:tr w:rsidR="00AA509B" w:rsidTr="00AA509B">
        <w:tc>
          <w:tcPr>
            <w:tcW w:w="646" w:type="dxa"/>
          </w:tcPr>
          <w:p w:rsidR="00AA509B" w:rsidRDefault="00AA509B" w:rsidP="00AA509B">
            <w:pPr>
              <w:jc w:val="left"/>
            </w:pPr>
            <w:r>
              <w:t>E</w:t>
            </w:r>
          </w:p>
        </w:tc>
        <w:tc>
          <w:tcPr>
            <w:tcW w:w="3595" w:type="dxa"/>
          </w:tcPr>
          <w:p w:rsidR="00AA509B" w:rsidRDefault="00AA509B" w:rsidP="00AA509B">
            <w:pPr>
              <w:jc w:val="left"/>
            </w:pPr>
            <w:r>
              <w:rPr>
                <w:rFonts w:hint="eastAsia"/>
              </w:rPr>
              <w:t>建筑业</w:t>
            </w:r>
          </w:p>
        </w:tc>
        <w:tc>
          <w:tcPr>
            <w:tcW w:w="1769" w:type="dxa"/>
          </w:tcPr>
          <w:p w:rsidR="00AA509B" w:rsidRDefault="00AA509B" w:rsidP="00AA509B">
            <w:pPr>
              <w:jc w:val="right"/>
            </w:pPr>
            <w:r>
              <w:t>2,772,503.00</w:t>
            </w:r>
          </w:p>
        </w:tc>
        <w:tc>
          <w:tcPr>
            <w:tcW w:w="2495" w:type="dxa"/>
          </w:tcPr>
          <w:p w:rsidR="00AA509B" w:rsidRDefault="00AA509B" w:rsidP="00AA509B">
            <w:pPr>
              <w:jc w:val="right"/>
            </w:pPr>
            <w:r>
              <w:t>2.46</w:t>
            </w:r>
          </w:p>
        </w:tc>
      </w:tr>
      <w:tr w:rsidR="00AA509B" w:rsidTr="00AA509B">
        <w:tc>
          <w:tcPr>
            <w:tcW w:w="646" w:type="dxa"/>
          </w:tcPr>
          <w:p w:rsidR="00AA509B" w:rsidRDefault="00AA509B" w:rsidP="00AA509B">
            <w:pPr>
              <w:jc w:val="left"/>
            </w:pPr>
            <w:r>
              <w:t>F</w:t>
            </w:r>
          </w:p>
        </w:tc>
        <w:tc>
          <w:tcPr>
            <w:tcW w:w="3595" w:type="dxa"/>
          </w:tcPr>
          <w:p w:rsidR="00AA509B" w:rsidRDefault="00AA509B" w:rsidP="00AA509B">
            <w:pPr>
              <w:jc w:val="left"/>
            </w:pPr>
            <w:r>
              <w:rPr>
                <w:rFonts w:hint="eastAsia"/>
              </w:rPr>
              <w:t>批发和零售业</w:t>
            </w:r>
          </w:p>
        </w:tc>
        <w:tc>
          <w:tcPr>
            <w:tcW w:w="1769" w:type="dxa"/>
          </w:tcPr>
          <w:p w:rsidR="00AA509B" w:rsidRDefault="00AA509B" w:rsidP="00AA509B">
            <w:pPr>
              <w:jc w:val="right"/>
            </w:pPr>
            <w:r>
              <w:t>1,189,914.00</w:t>
            </w:r>
          </w:p>
        </w:tc>
        <w:tc>
          <w:tcPr>
            <w:tcW w:w="2495" w:type="dxa"/>
          </w:tcPr>
          <w:p w:rsidR="00AA509B" w:rsidRDefault="00AA509B" w:rsidP="00AA509B">
            <w:pPr>
              <w:jc w:val="right"/>
            </w:pPr>
            <w:r>
              <w:t>1.06</w:t>
            </w:r>
          </w:p>
        </w:tc>
      </w:tr>
      <w:tr w:rsidR="00AA509B" w:rsidTr="00AA509B">
        <w:tc>
          <w:tcPr>
            <w:tcW w:w="646" w:type="dxa"/>
          </w:tcPr>
          <w:p w:rsidR="00AA509B" w:rsidRDefault="00AA509B" w:rsidP="00AA509B">
            <w:pPr>
              <w:jc w:val="left"/>
            </w:pPr>
            <w:r>
              <w:t>G</w:t>
            </w:r>
          </w:p>
        </w:tc>
        <w:tc>
          <w:tcPr>
            <w:tcW w:w="3595" w:type="dxa"/>
          </w:tcPr>
          <w:p w:rsidR="00AA509B" w:rsidRDefault="00AA509B" w:rsidP="00AA509B">
            <w:pPr>
              <w:jc w:val="left"/>
            </w:pPr>
            <w:r>
              <w:rPr>
                <w:rFonts w:hint="eastAsia"/>
              </w:rPr>
              <w:t>交通运输、仓储和邮政业</w:t>
            </w:r>
          </w:p>
        </w:tc>
        <w:tc>
          <w:tcPr>
            <w:tcW w:w="1769" w:type="dxa"/>
          </w:tcPr>
          <w:p w:rsidR="00AA509B" w:rsidRDefault="00AA509B" w:rsidP="00AA509B">
            <w:pPr>
              <w:jc w:val="right"/>
            </w:pPr>
            <w:r>
              <w:t>2,289,096.84</w:t>
            </w:r>
          </w:p>
        </w:tc>
        <w:tc>
          <w:tcPr>
            <w:tcW w:w="2495" w:type="dxa"/>
          </w:tcPr>
          <w:p w:rsidR="00AA509B" w:rsidRDefault="00AA509B" w:rsidP="00AA509B">
            <w:pPr>
              <w:jc w:val="right"/>
            </w:pPr>
            <w:r>
              <w:t>2.03</w:t>
            </w:r>
          </w:p>
        </w:tc>
      </w:tr>
      <w:tr w:rsidR="00AA509B" w:rsidTr="00AA509B">
        <w:tc>
          <w:tcPr>
            <w:tcW w:w="646" w:type="dxa"/>
          </w:tcPr>
          <w:p w:rsidR="00AA509B" w:rsidRDefault="00AA509B" w:rsidP="00AA509B">
            <w:pPr>
              <w:jc w:val="left"/>
            </w:pPr>
            <w:r>
              <w:t>H</w:t>
            </w:r>
          </w:p>
        </w:tc>
        <w:tc>
          <w:tcPr>
            <w:tcW w:w="3595" w:type="dxa"/>
          </w:tcPr>
          <w:p w:rsidR="00AA509B" w:rsidRDefault="00AA509B" w:rsidP="00AA509B">
            <w:pPr>
              <w:jc w:val="left"/>
            </w:pPr>
            <w:r>
              <w:rPr>
                <w:rFonts w:hint="eastAsia"/>
              </w:rPr>
              <w:t>住宿和餐饮业</w:t>
            </w:r>
          </w:p>
        </w:tc>
        <w:tc>
          <w:tcPr>
            <w:tcW w:w="1769" w:type="dxa"/>
          </w:tcPr>
          <w:p w:rsidR="00AA509B" w:rsidRDefault="00AA509B" w:rsidP="00AA509B">
            <w:pPr>
              <w:jc w:val="right"/>
            </w:pPr>
            <w:r>
              <w:t>-</w:t>
            </w:r>
          </w:p>
        </w:tc>
        <w:tc>
          <w:tcPr>
            <w:tcW w:w="2495" w:type="dxa"/>
          </w:tcPr>
          <w:p w:rsidR="00AA509B" w:rsidRDefault="00AA509B" w:rsidP="00AA509B">
            <w:pPr>
              <w:jc w:val="right"/>
            </w:pPr>
            <w:r>
              <w:t>-</w:t>
            </w:r>
          </w:p>
        </w:tc>
      </w:tr>
      <w:tr w:rsidR="00AA509B" w:rsidTr="00AA509B">
        <w:tc>
          <w:tcPr>
            <w:tcW w:w="646" w:type="dxa"/>
          </w:tcPr>
          <w:p w:rsidR="00AA509B" w:rsidRDefault="00AA509B" w:rsidP="00AA509B">
            <w:pPr>
              <w:jc w:val="left"/>
            </w:pPr>
            <w:r>
              <w:t>I</w:t>
            </w:r>
          </w:p>
        </w:tc>
        <w:tc>
          <w:tcPr>
            <w:tcW w:w="3595" w:type="dxa"/>
          </w:tcPr>
          <w:p w:rsidR="00AA509B" w:rsidRDefault="00AA509B" w:rsidP="00AA509B">
            <w:pPr>
              <w:jc w:val="left"/>
            </w:pPr>
            <w:r>
              <w:rPr>
                <w:rFonts w:hint="eastAsia"/>
              </w:rPr>
              <w:t>信息传输、软件和信息技术服务业</w:t>
            </w:r>
          </w:p>
        </w:tc>
        <w:tc>
          <w:tcPr>
            <w:tcW w:w="1769" w:type="dxa"/>
          </w:tcPr>
          <w:p w:rsidR="00AA509B" w:rsidRDefault="00AA509B" w:rsidP="00AA509B">
            <w:pPr>
              <w:jc w:val="right"/>
            </w:pPr>
            <w:r>
              <w:t>3,417,901.06</w:t>
            </w:r>
          </w:p>
        </w:tc>
        <w:tc>
          <w:tcPr>
            <w:tcW w:w="2495" w:type="dxa"/>
          </w:tcPr>
          <w:p w:rsidR="00AA509B" w:rsidRDefault="00AA509B" w:rsidP="00AA509B">
            <w:pPr>
              <w:jc w:val="right"/>
            </w:pPr>
            <w:r>
              <w:t>3.03</w:t>
            </w:r>
          </w:p>
        </w:tc>
      </w:tr>
      <w:tr w:rsidR="00AA509B" w:rsidTr="00AA509B">
        <w:tc>
          <w:tcPr>
            <w:tcW w:w="646" w:type="dxa"/>
          </w:tcPr>
          <w:p w:rsidR="00AA509B" w:rsidRDefault="00AA509B" w:rsidP="00AA509B">
            <w:pPr>
              <w:jc w:val="left"/>
            </w:pPr>
            <w:r>
              <w:t>J</w:t>
            </w:r>
          </w:p>
        </w:tc>
        <w:tc>
          <w:tcPr>
            <w:tcW w:w="3595" w:type="dxa"/>
          </w:tcPr>
          <w:p w:rsidR="00AA509B" w:rsidRDefault="00AA509B" w:rsidP="00AA509B">
            <w:pPr>
              <w:jc w:val="left"/>
            </w:pPr>
            <w:r>
              <w:rPr>
                <w:rFonts w:hint="eastAsia"/>
              </w:rPr>
              <w:t>金融业</w:t>
            </w:r>
          </w:p>
        </w:tc>
        <w:tc>
          <w:tcPr>
            <w:tcW w:w="1769" w:type="dxa"/>
          </w:tcPr>
          <w:p w:rsidR="00AA509B" w:rsidRDefault="00AA509B" w:rsidP="00AA509B">
            <w:pPr>
              <w:jc w:val="right"/>
            </w:pPr>
            <w:r>
              <w:t>39,253,645.76</w:t>
            </w:r>
          </w:p>
        </w:tc>
        <w:tc>
          <w:tcPr>
            <w:tcW w:w="2495" w:type="dxa"/>
          </w:tcPr>
          <w:p w:rsidR="00AA509B" w:rsidRDefault="00AA509B" w:rsidP="00AA509B">
            <w:pPr>
              <w:jc w:val="right"/>
            </w:pPr>
            <w:r>
              <w:t>34.84</w:t>
            </w:r>
          </w:p>
        </w:tc>
      </w:tr>
      <w:tr w:rsidR="00AA509B" w:rsidTr="00AA509B">
        <w:tc>
          <w:tcPr>
            <w:tcW w:w="646" w:type="dxa"/>
          </w:tcPr>
          <w:p w:rsidR="00AA509B" w:rsidRDefault="00AA509B" w:rsidP="00AA509B">
            <w:pPr>
              <w:jc w:val="left"/>
            </w:pPr>
            <w:r>
              <w:t>K</w:t>
            </w:r>
          </w:p>
        </w:tc>
        <w:tc>
          <w:tcPr>
            <w:tcW w:w="3595" w:type="dxa"/>
          </w:tcPr>
          <w:p w:rsidR="00AA509B" w:rsidRDefault="00AA509B" w:rsidP="00AA509B">
            <w:pPr>
              <w:jc w:val="left"/>
            </w:pPr>
            <w:r>
              <w:rPr>
                <w:rFonts w:hint="eastAsia"/>
              </w:rPr>
              <w:t>房地产业</w:t>
            </w:r>
          </w:p>
        </w:tc>
        <w:tc>
          <w:tcPr>
            <w:tcW w:w="1769" w:type="dxa"/>
          </w:tcPr>
          <w:p w:rsidR="00AA509B" w:rsidRDefault="00AA509B" w:rsidP="00AA509B">
            <w:pPr>
              <w:jc w:val="right"/>
            </w:pPr>
            <w:r>
              <w:t>8,343,066.00</w:t>
            </w:r>
          </w:p>
        </w:tc>
        <w:tc>
          <w:tcPr>
            <w:tcW w:w="2495" w:type="dxa"/>
          </w:tcPr>
          <w:p w:rsidR="00AA509B" w:rsidRDefault="00AA509B" w:rsidP="00AA509B">
            <w:pPr>
              <w:jc w:val="right"/>
            </w:pPr>
            <w:r>
              <w:t>7.41</w:t>
            </w:r>
          </w:p>
        </w:tc>
      </w:tr>
      <w:tr w:rsidR="00AA509B" w:rsidTr="00AA509B">
        <w:tc>
          <w:tcPr>
            <w:tcW w:w="646" w:type="dxa"/>
          </w:tcPr>
          <w:p w:rsidR="00AA509B" w:rsidRDefault="00AA509B" w:rsidP="00AA509B">
            <w:pPr>
              <w:jc w:val="left"/>
            </w:pPr>
            <w:r>
              <w:t>L</w:t>
            </w:r>
          </w:p>
        </w:tc>
        <w:tc>
          <w:tcPr>
            <w:tcW w:w="3595" w:type="dxa"/>
          </w:tcPr>
          <w:p w:rsidR="00AA509B" w:rsidRDefault="00AA509B" w:rsidP="00AA509B">
            <w:pPr>
              <w:jc w:val="left"/>
            </w:pPr>
            <w:r>
              <w:rPr>
                <w:rFonts w:hint="eastAsia"/>
              </w:rPr>
              <w:t>租赁和商务服务业</w:t>
            </w:r>
          </w:p>
        </w:tc>
        <w:tc>
          <w:tcPr>
            <w:tcW w:w="1769" w:type="dxa"/>
          </w:tcPr>
          <w:p w:rsidR="00AA509B" w:rsidRDefault="00AA509B" w:rsidP="00AA509B">
            <w:pPr>
              <w:jc w:val="right"/>
            </w:pPr>
            <w:r>
              <w:t>185,364.00</w:t>
            </w:r>
          </w:p>
        </w:tc>
        <w:tc>
          <w:tcPr>
            <w:tcW w:w="2495" w:type="dxa"/>
          </w:tcPr>
          <w:p w:rsidR="00AA509B" w:rsidRDefault="00AA509B" w:rsidP="00AA509B">
            <w:pPr>
              <w:jc w:val="right"/>
            </w:pPr>
            <w:r>
              <w:t>0.16</w:t>
            </w:r>
          </w:p>
        </w:tc>
      </w:tr>
      <w:tr w:rsidR="00AA509B" w:rsidTr="00AA509B">
        <w:tc>
          <w:tcPr>
            <w:tcW w:w="646" w:type="dxa"/>
          </w:tcPr>
          <w:p w:rsidR="00AA509B" w:rsidRDefault="00AA509B" w:rsidP="00AA509B">
            <w:pPr>
              <w:jc w:val="left"/>
            </w:pPr>
            <w:r>
              <w:t>M</w:t>
            </w:r>
          </w:p>
        </w:tc>
        <w:tc>
          <w:tcPr>
            <w:tcW w:w="3595" w:type="dxa"/>
          </w:tcPr>
          <w:p w:rsidR="00AA509B" w:rsidRDefault="00AA509B" w:rsidP="00AA509B">
            <w:pPr>
              <w:jc w:val="left"/>
            </w:pPr>
            <w:r>
              <w:rPr>
                <w:rFonts w:hint="eastAsia"/>
              </w:rPr>
              <w:t>科学研究和技术服务业</w:t>
            </w:r>
          </w:p>
        </w:tc>
        <w:tc>
          <w:tcPr>
            <w:tcW w:w="1769" w:type="dxa"/>
          </w:tcPr>
          <w:p w:rsidR="00AA509B" w:rsidRDefault="00AA509B" w:rsidP="00AA509B">
            <w:pPr>
              <w:jc w:val="right"/>
            </w:pPr>
            <w:r>
              <w:t>17,336.00</w:t>
            </w:r>
          </w:p>
        </w:tc>
        <w:tc>
          <w:tcPr>
            <w:tcW w:w="2495" w:type="dxa"/>
          </w:tcPr>
          <w:p w:rsidR="00AA509B" w:rsidRDefault="00AA509B" w:rsidP="00AA509B">
            <w:pPr>
              <w:jc w:val="right"/>
            </w:pPr>
            <w:r>
              <w:t>0.02</w:t>
            </w:r>
          </w:p>
        </w:tc>
      </w:tr>
      <w:tr w:rsidR="00AA509B" w:rsidTr="00AA509B">
        <w:tc>
          <w:tcPr>
            <w:tcW w:w="646" w:type="dxa"/>
          </w:tcPr>
          <w:p w:rsidR="00AA509B" w:rsidRDefault="00AA509B" w:rsidP="00AA509B">
            <w:pPr>
              <w:jc w:val="left"/>
            </w:pPr>
            <w:r>
              <w:t>N</w:t>
            </w:r>
          </w:p>
        </w:tc>
        <w:tc>
          <w:tcPr>
            <w:tcW w:w="3595" w:type="dxa"/>
          </w:tcPr>
          <w:p w:rsidR="00AA509B" w:rsidRDefault="00AA509B" w:rsidP="00AA509B">
            <w:pPr>
              <w:jc w:val="left"/>
            </w:pPr>
            <w:r>
              <w:rPr>
                <w:rFonts w:hint="eastAsia"/>
              </w:rPr>
              <w:t>水利、环境和公共设施管理业</w:t>
            </w:r>
          </w:p>
        </w:tc>
        <w:tc>
          <w:tcPr>
            <w:tcW w:w="1769" w:type="dxa"/>
          </w:tcPr>
          <w:p w:rsidR="00AA509B" w:rsidRDefault="00AA509B" w:rsidP="00AA509B">
            <w:pPr>
              <w:jc w:val="right"/>
            </w:pPr>
            <w:r>
              <w:t>-</w:t>
            </w:r>
          </w:p>
        </w:tc>
        <w:tc>
          <w:tcPr>
            <w:tcW w:w="2495" w:type="dxa"/>
          </w:tcPr>
          <w:p w:rsidR="00AA509B" w:rsidRDefault="00AA509B" w:rsidP="00AA509B">
            <w:pPr>
              <w:jc w:val="right"/>
            </w:pPr>
            <w:r>
              <w:t>-</w:t>
            </w:r>
          </w:p>
        </w:tc>
      </w:tr>
      <w:tr w:rsidR="00AA509B" w:rsidTr="00AA509B">
        <w:tc>
          <w:tcPr>
            <w:tcW w:w="646" w:type="dxa"/>
          </w:tcPr>
          <w:p w:rsidR="00AA509B" w:rsidRDefault="00AA509B" w:rsidP="00AA509B">
            <w:pPr>
              <w:jc w:val="left"/>
            </w:pPr>
            <w:r>
              <w:t>O</w:t>
            </w:r>
          </w:p>
        </w:tc>
        <w:tc>
          <w:tcPr>
            <w:tcW w:w="3595" w:type="dxa"/>
          </w:tcPr>
          <w:p w:rsidR="00AA509B" w:rsidRDefault="00AA509B" w:rsidP="00AA509B">
            <w:pPr>
              <w:jc w:val="left"/>
            </w:pPr>
            <w:r>
              <w:rPr>
                <w:rFonts w:hint="eastAsia"/>
              </w:rPr>
              <w:t>居民服务、修理和其他服务业</w:t>
            </w:r>
          </w:p>
        </w:tc>
        <w:tc>
          <w:tcPr>
            <w:tcW w:w="1769" w:type="dxa"/>
          </w:tcPr>
          <w:p w:rsidR="00AA509B" w:rsidRDefault="00AA509B" w:rsidP="00AA509B">
            <w:pPr>
              <w:jc w:val="right"/>
            </w:pPr>
            <w:r>
              <w:t>-</w:t>
            </w:r>
          </w:p>
        </w:tc>
        <w:tc>
          <w:tcPr>
            <w:tcW w:w="2495" w:type="dxa"/>
          </w:tcPr>
          <w:p w:rsidR="00AA509B" w:rsidRDefault="00AA509B" w:rsidP="00AA509B">
            <w:pPr>
              <w:jc w:val="right"/>
            </w:pPr>
            <w:r>
              <w:t>-</w:t>
            </w:r>
          </w:p>
        </w:tc>
      </w:tr>
      <w:tr w:rsidR="00AA509B" w:rsidTr="00AA509B">
        <w:tc>
          <w:tcPr>
            <w:tcW w:w="646" w:type="dxa"/>
          </w:tcPr>
          <w:p w:rsidR="00AA509B" w:rsidRDefault="00AA509B" w:rsidP="00AA509B">
            <w:pPr>
              <w:jc w:val="left"/>
            </w:pPr>
            <w:r>
              <w:t>P</w:t>
            </w:r>
          </w:p>
        </w:tc>
        <w:tc>
          <w:tcPr>
            <w:tcW w:w="3595" w:type="dxa"/>
          </w:tcPr>
          <w:p w:rsidR="00AA509B" w:rsidRDefault="00AA509B" w:rsidP="00AA509B">
            <w:pPr>
              <w:jc w:val="left"/>
            </w:pPr>
            <w:r>
              <w:rPr>
                <w:rFonts w:hint="eastAsia"/>
              </w:rPr>
              <w:t>教育</w:t>
            </w:r>
          </w:p>
        </w:tc>
        <w:tc>
          <w:tcPr>
            <w:tcW w:w="1769" w:type="dxa"/>
          </w:tcPr>
          <w:p w:rsidR="00AA509B" w:rsidRDefault="00AA509B" w:rsidP="00AA509B">
            <w:pPr>
              <w:jc w:val="right"/>
            </w:pPr>
            <w:r>
              <w:t>-</w:t>
            </w:r>
          </w:p>
        </w:tc>
        <w:tc>
          <w:tcPr>
            <w:tcW w:w="2495" w:type="dxa"/>
          </w:tcPr>
          <w:p w:rsidR="00AA509B" w:rsidRDefault="00AA509B" w:rsidP="00AA509B">
            <w:pPr>
              <w:jc w:val="right"/>
            </w:pPr>
            <w:r>
              <w:t>-</w:t>
            </w:r>
          </w:p>
        </w:tc>
      </w:tr>
      <w:tr w:rsidR="00AA509B" w:rsidTr="00AA509B">
        <w:tc>
          <w:tcPr>
            <w:tcW w:w="646" w:type="dxa"/>
          </w:tcPr>
          <w:p w:rsidR="00AA509B" w:rsidRDefault="00AA509B" w:rsidP="00AA509B">
            <w:pPr>
              <w:jc w:val="left"/>
            </w:pPr>
            <w:r>
              <w:t>Q</w:t>
            </w:r>
          </w:p>
        </w:tc>
        <w:tc>
          <w:tcPr>
            <w:tcW w:w="3595" w:type="dxa"/>
          </w:tcPr>
          <w:p w:rsidR="00AA509B" w:rsidRDefault="00AA509B" w:rsidP="00AA509B">
            <w:pPr>
              <w:jc w:val="left"/>
            </w:pPr>
            <w:r>
              <w:rPr>
                <w:rFonts w:hint="eastAsia"/>
              </w:rPr>
              <w:t>卫生和社会工作</w:t>
            </w:r>
          </w:p>
        </w:tc>
        <w:tc>
          <w:tcPr>
            <w:tcW w:w="1769" w:type="dxa"/>
          </w:tcPr>
          <w:p w:rsidR="00AA509B" w:rsidRDefault="00AA509B" w:rsidP="00AA509B">
            <w:pPr>
              <w:jc w:val="right"/>
            </w:pPr>
            <w:r>
              <w:t>-</w:t>
            </w:r>
          </w:p>
        </w:tc>
        <w:tc>
          <w:tcPr>
            <w:tcW w:w="2495" w:type="dxa"/>
          </w:tcPr>
          <w:p w:rsidR="00AA509B" w:rsidRDefault="00AA509B" w:rsidP="00AA509B">
            <w:pPr>
              <w:jc w:val="right"/>
            </w:pPr>
            <w:r>
              <w:t>-</w:t>
            </w:r>
          </w:p>
        </w:tc>
      </w:tr>
      <w:tr w:rsidR="00AA509B" w:rsidTr="00AA509B">
        <w:tc>
          <w:tcPr>
            <w:tcW w:w="646" w:type="dxa"/>
          </w:tcPr>
          <w:p w:rsidR="00AA509B" w:rsidRDefault="00AA509B" w:rsidP="00AA509B">
            <w:pPr>
              <w:jc w:val="left"/>
            </w:pPr>
            <w:r>
              <w:t>R</w:t>
            </w:r>
          </w:p>
        </w:tc>
        <w:tc>
          <w:tcPr>
            <w:tcW w:w="3595" w:type="dxa"/>
          </w:tcPr>
          <w:p w:rsidR="00AA509B" w:rsidRDefault="00AA509B" w:rsidP="00AA509B">
            <w:pPr>
              <w:jc w:val="left"/>
            </w:pPr>
            <w:r>
              <w:rPr>
                <w:rFonts w:hint="eastAsia"/>
              </w:rPr>
              <w:t>文化、体育和娱乐业</w:t>
            </w:r>
          </w:p>
        </w:tc>
        <w:tc>
          <w:tcPr>
            <w:tcW w:w="1769" w:type="dxa"/>
          </w:tcPr>
          <w:p w:rsidR="00AA509B" w:rsidRDefault="00AA509B" w:rsidP="00AA509B">
            <w:pPr>
              <w:jc w:val="right"/>
            </w:pPr>
            <w:r>
              <w:t>79,986.60</w:t>
            </w:r>
          </w:p>
        </w:tc>
        <w:tc>
          <w:tcPr>
            <w:tcW w:w="2495" w:type="dxa"/>
          </w:tcPr>
          <w:p w:rsidR="00AA509B" w:rsidRDefault="00AA509B" w:rsidP="00AA509B">
            <w:pPr>
              <w:jc w:val="right"/>
            </w:pPr>
            <w:r>
              <w:t>0.07</w:t>
            </w:r>
          </w:p>
        </w:tc>
      </w:tr>
      <w:tr w:rsidR="00AA509B" w:rsidTr="00AA509B">
        <w:tc>
          <w:tcPr>
            <w:tcW w:w="646" w:type="dxa"/>
          </w:tcPr>
          <w:p w:rsidR="00AA509B" w:rsidRDefault="00AA509B" w:rsidP="00AA509B">
            <w:pPr>
              <w:jc w:val="left"/>
            </w:pPr>
            <w:r>
              <w:t>S</w:t>
            </w:r>
          </w:p>
        </w:tc>
        <w:tc>
          <w:tcPr>
            <w:tcW w:w="3595" w:type="dxa"/>
          </w:tcPr>
          <w:p w:rsidR="00AA509B" w:rsidRDefault="00AA509B" w:rsidP="00AA509B">
            <w:pPr>
              <w:jc w:val="left"/>
            </w:pPr>
            <w:r>
              <w:rPr>
                <w:rFonts w:hint="eastAsia"/>
              </w:rPr>
              <w:t>综合</w:t>
            </w:r>
          </w:p>
        </w:tc>
        <w:tc>
          <w:tcPr>
            <w:tcW w:w="1769" w:type="dxa"/>
          </w:tcPr>
          <w:p w:rsidR="00AA509B" w:rsidRDefault="00AA509B" w:rsidP="00AA509B">
            <w:pPr>
              <w:jc w:val="right"/>
            </w:pPr>
            <w:r>
              <w:t>10,990.00</w:t>
            </w:r>
          </w:p>
        </w:tc>
        <w:tc>
          <w:tcPr>
            <w:tcW w:w="2495" w:type="dxa"/>
          </w:tcPr>
          <w:p w:rsidR="00AA509B" w:rsidRDefault="00AA509B" w:rsidP="00AA509B">
            <w:pPr>
              <w:jc w:val="right"/>
            </w:pPr>
            <w:r>
              <w:t>0.01</w:t>
            </w:r>
          </w:p>
        </w:tc>
      </w:tr>
      <w:tr w:rsidR="00AA509B" w:rsidTr="00AA509B">
        <w:tc>
          <w:tcPr>
            <w:tcW w:w="646" w:type="dxa"/>
          </w:tcPr>
          <w:p w:rsidR="00AA509B" w:rsidRDefault="00AA509B" w:rsidP="00AA509B">
            <w:pPr>
              <w:jc w:val="left"/>
            </w:pPr>
          </w:p>
        </w:tc>
        <w:tc>
          <w:tcPr>
            <w:tcW w:w="3595" w:type="dxa"/>
          </w:tcPr>
          <w:p w:rsidR="00AA509B" w:rsidRDefault="00AA509B" w:rsidP="00AA509B">
            <w:pPr>
              <w:jc w:val="left"/>
            </w:pPr>
            <w:r>
              <w:rPr>
                <w:rFonts w:hint="eastAsia"/>
              </w:rPr>
              <w:t>合计</w:t>
            </w:r>
          </w:p>
        </w:tc>
        <w:tc>
          <w:tcPr>
            <w:tcW w:w="1769" w:type="dxa"/>
          </w:tcPr>
          <w:p w:rsidR="00AA509B" w:rsidRDefault="00AA509B" w:rsidP="00AA509B">
            <w:pPr>
              <w:jc w:val="right"/>
            </w:pPr>
            <w:r>
              <w:t>86,263,710.27</w:t>
            </w:r>
          </w:p>
        </w:tc>
        <w:tc>
          <w:tcPr>
            <w:tcW w:w="2495" w:type="dxa"/>
          </w:tcPr>
          <w:p w:rsidR="00AA509B" w:rsidRDefault="00AA509B" w:rsidP="00AA509B">
            <w:pPr>
              <w:jc w:val="right"/>
            </w:pPr>
            <w:r>
              <w:t>76.57</w:t>
            </w:r>
          </w:p>
        </w:tc>
      </w:tr>
    </w:tbl>
    <w:p w:rsidR="00AA509B" w:rsidRDefault="00AA509B" w:rsidP="00AA509B">
      <w:pPr>
        <w:pStyle w:val="-3"/>
        <w:spacing w:before="156" w:after="156"/>
      </w:pPr>
      <w:r>
        <w:rPr>
          <w:rFonts w:hint="eastAsia"/>
        </w:rPr>
        <w:t>报告期末按行业分类的港股通投资股票投资组合</w:t>
      </w:r>
    </w:p>
    <w:p w:rsidR="00AA509B" w:rsidRDefault="00AA509B" w:rsidP="00AA509B">
      <w:pPr>
        <w:pStyle w:val="-8"/>
      </w:pPr>
      <w:r>
        <w:rPr>
          <w:rFonts w:hint="eastAsia"/>
        </w:rPr>
        <w:t>注：本基金本报告期末未持有港股通投资股票。</w:t>
      </w:r>
    </w:p>
    <w:p w:rsidR="00AA509B" w:rsidRDefault="00AA509B" w:rsidP="00AA509B">
      <w:pPr>
        <w:pStyle w:val="-2"/>
        <w:spacing w:before="312"/>
      </w:pPr>
      <w:bookmarkStart w:id="31" w:name="_Toc17118776"/>
      <w:r>
        <w:rPr>
          <w:rFonts w:hint="eastAsia"/>
        </w:rPr>
        <w:t>期末按公允价值占基金资产净值比例大小排序的</w:t>
      </w:r>
      <w:r w:rsidR="003E409B">
        <w:rPr>
          <w:rFonts w:hint="eastAsia"/>
          <w:lang w:eastAsia="zh-CN"/>
        </w:rPr>
        <w:t>前十名</w:t>
      </w:r>
      <w:r>
        <w:rPr>
          <w:rFonts w:hint="eastAsia"/>
        </w:rPr>
        <w:t>股票投资明细</w:t>
      </w:r>
      <w:bookmarkEnd w:id="31"/>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AA509B" w:rsidTr="00AA509B">
        <w:trPr>
          <w:cnfStyle w:val="100000000000" w:firstRow="1" w:lastRow="0" w:firstColumn="0" w:lastColumn="0" w:oddVBand="0" w:evenVBand="0" w:oddHBand="0" w:evenHBand="0" w:firstRowFirstColumn="0" w:firstRowLastColumn="0" w:lastRowFirstColumn="0" w:lastRowLastColumn="0"/>
        </w:trPr>
        <w:tc>
          <w:tcPr>
            <w:tcW w:w="652" w:type="dxa"/>
          </w:tcPr>
          <w:p w:rsidR="00AA509B" w:rsidRDefault="00AA509B" w:rsidP="00AA509B">
            <w:pPr>
              <w:jc w:val="center"/>
            </w:pPr>
            <w:r>
              <w:rPr>
                <w:rFonts w:hint="eastAsia"/>
              </w:rPr>
              <w:t>序号</w:t>
            </w:r>
          </w:p>
        </w:tc>
        <w:tc>
          <w:tcPr>
            <w:tcW w:w="1349" w:type="dxa"/>
          </w:tcPr>
          <w:p w:rsidR="00AA509B" w:rsidRDefault="00AA509B" w:rsidP="00AA509B">
            <w:pPr>
              <w:jc w:val="center"/>
            </w:pPr>
            <w:r>
              <w:rPr>
                <w:rFonts w:hint="eastAsia"/>
              </w:rPr>
              <w:t>股票代码</w:t>
            </w:r>
          </w:p>
        </w:tc>
        <w:tc>
          <w:tcPr>
            <w:tcW w:w="1349" w:type="dxa"/>
          </w:tcPr>
          <w:p w:rsidR="00AA509B" w:rsidRDefault="00AA509B" w:rsidP="00AA509B">
            <w:pPr>
              <w:jc w:val="center"/>
            </w:pPr>
            <w:r>
              <w:rPr>
                <w:rFonts w:hint="eastAsia"/>
              </w:rPr>
              <w:t>股票名称</w:t>
            </w:r>
          </w:p>
        </w:tc>
        <w:tc>
          <w:tcPr>
            <w:tcW w:w="1718" w:type="dxa"/>
          </w:tcPr>
          <w:p w:rsidR="00AA509B" w:rsidRDefault="00AA509B" w:rsidP="00AA509B">
            <w:pPr>
              <w:jc w:val="center"/>
            </w:pPr>
            <w:r>
              <w:rPr>
                <w:rFonts w:hint="eastAsia"/>
              </w:rPr>
              <w:t>数量（股）</w:t>
            </w:r>
          </w:p>
        </w:tc>
        <w:tc>
          <w:tcPr>
            <w:tcW w:w="1718" w:type="dxa"/>
          </w:tcPr>
          <w:p w:rsidR="00AA509B" w:rsidRDefault="00AA509B" w:rsidP="00AA509B">
            <w:pPr>
              <w:jc w:val="center"/>
            </w:pPr>
            <w:r>
              <w:rPr>
                <w:rFonts w:hint="eastAsia"/>
              </w:rPr>
              <w:t>公允价值（元）</w:t>
            </w:r>
          </w:p>
        </w:tc>
        <w:tc>
          <w:tcPr>
            <w:tcW w:w="1718" w:type="dxa"/>
          </w:tcPr>
          <w:p w:rsidR="00AA509B" w:rsidRDefault="00AA509B" w:rsidP="00AA509B">
            <w:pPr>
              <w:jc w:val="center"/>
            </w:pPr>
            <w:r>
              <w:rPr>
                <w:rFonts w:hint="eastAsia"/>
              </w:rPr>
              <w:t>占基金资产净值</w:t>
            </w:r>
            <w:r>
              <w:rPr>
                <w:rFonts w:hint="eastAsia"/>
              </w:rPr>
              <w:lastRenderedPageBreak/>
              <w:t>比例（％）</w:t>
            </w:r>
          </w:p>
        </w:tc>
      </w:tr>
      <w:tr w:rsidR="00AA509B" w:rsidTr="00AA509B">
        <w:tc>
          <w:tcPr>
            <w:tcW w:w="652" w:type="dxa"/>
          </w:tcPr>
          <w:p w:rsidR="00AA509B" w:rsidRDefault="00AA509B" w:rsidP="00AA509B">
            <w:pPr>
              <w:jc w:val="center"/>
            </w:pPr>
            <w:r>
              <w:lastRenderedPageBreak/>
              <w:t>1</w:t>
            </w:r>
          </w:p>
        </w:tc>
        <w:tc>
          <w:tcPr>
            <w:tcW w:w="1349" w:type="dxa"/>
          </w:tcPr>
          <w:p w:rsidR="00AA509B" w:rsidRDefault="00AA509B" w:rsidP="00AA509B">
            <w:pPr>
              <w:jc w:val="left"/>
            </w:pPr>
            <w:r>
              <w:t>601318</w:t>
            </w:r>
          </w:p>
        </w:tc>
        <w:tc>
          <w:tcPr>
            <w:tcW w:w="1349" w:type="dxa"/>
          </w:tcPr>
          <w:p w:rsidR="00AA509B" w:rsidRDefault="00AA509B" w:rsidP="00AA509B">
            <w:pPr>
              <w:jc w:val="left"/>
            </w:pPr>
            <w:r>
              <w:rPr>
                <w:rFonts w:hint="eastAsia"/>
              </w:rPr>
              <w:t>中国平安</w:t>
            </w:r>
          </w:p>
        </w:tc>
        <w:tc>
          <w:tcPr>
            <w:tcW w:w="1718" w:type="dxa"/>
          </w:tcPr>
          <w:p w:rsidR="00AA509B" w:rsidRDefault="00AA509B" w:rsidP="00AA509B">
            <w:pPr>
              <w:jc w:val="right"/>
            </w:pPr>
            <w:r>
              <w:t>133,600</w:t>
            </w:r>
          </w:p>
        </w:tc>
        <w:tc>
          <w:tcPr>
            <w:tcW w:w="1718" w:type="dxa"/>
          </w:tcPr>
          <w:p w:rsidR="00AA509B" w:rsidRDefault="00AA509B" w:rsidP="00AA509B">
            <w:pPr>
              <w:jc w:val="right"/>
            </w:pPr>
            <w:r>
              <w:t>11,838,296.00</w:t>
            </w:r>
          </w:p>
        </w:tc>
        <w:tc>
          <w:tcPr>
            <w:tcW w:w="1718" w:type="dxa"/>
          </w:tcPr>
          <w:p w:rsidR="00AA509B" w:rsidRDefault="00AA509B" w:rsidP="00AA509B">
            <w:pPr>
              <w:jc w:val="right"/>
            </w:pPr>
            <w:r>
              <w:t>10.51</w:t>
            </w:r>
          </w:p>
        </w:tc>
      </w:tr>
      <w:tr w:rsidR="00AA509B" w:rsidTr="00AA509B">
        <w:tc>
          <w:tcPr>
            <w:tcW w:w="652" w:type="dxa"/>
          </w:tcPr>
          <w:p w:rsidR="00AA509B" w:rsidRDefault="00AA509B" w:rsidP="00AA509B">
            <w:pPr>
              <w:jc w:val="center"/>
            </w:pPr>
            <w:r>
              <w:t>2</w:t>
            </w:r>
          </w:p>
        </w:tc>
        <w:tc>
          <w:tcPr>
            <w:tcW w:w="1349" w:type="dxa"/>
          </w:tcPr>
          <w:p w:rsidR="00AA509B" w:rsidRDefault="00AA509B" w:rsidP="00AA509B">
            <w:pPr>
              <w:jc w:val="left"/>
            </w:pPr>
            <w:r>
              <w:t>601166</w:t>
            </w:r>
          </w:p>
        </w:tc>
        <w:tc>
          <w:tcPr>
            <w:tcW w:w="1349" w:type="dxa"/>
          </w:tcPr>
          <w:p w:rsidR="00AA509B" w:rsidRDefault="00AA509B" w:rsidP="00AA509B">
            <w:pPr>
              <w:jc w:val="left"/>
            </w:pPr>
            <w:r>
              <w:rPr>
                <w:rFonts w:hint="eastAsia"/>
              </w:rPr>
              <w:t>兴业银行</w:t>
            </w:r>
          </w:p>
        </w:tc>
        <w:tc>
          <w:tcPr>
            <w:tcW w:w="1718" w:type="dxa"/>
          </w:tcPr>
          <w:p w:rsidR="00AA509B" w:rsidRDefault="00AA509B" w:rsidP="00AA509B">
            <w:pPr>
              <w:jc w:val="right"/>
            </w:pPr>
            <w:r>
              <w:t>366,500</w:t>
            </w:r>
          </w:p>
        </w:tc>
        <w:tc>
          <w:tcPr>
            <w:tcW w:w="1718" w:type="dxa"/>
          </w:tcPr>
          <w:p w:rsidR="00AA509B" w:rsidRDefault="00AA509B" w:rsidP="00AA509B">
            <w:pPr>
              <w:jc w:val="right"/>
            </w:pPr>
            <w:r>
              <w:t>6,703,285.00</w:t>
            </w:r>
          </w:p>
        </w:tc>
        <w:tc>
          <w:tcPr>
            <w:tcW w:w="1718" w:type="dxa"/>
          </w:tcPr>
          <w:p w:rsidR="00AA509B" w:rsidRDefault="00AA509B" w:rsidP="00AA509B">
            <w:pPr>
              <w:jc w:val="right"/>
            </w:pPr>
            <w:r>
              <w:t>5.95</w:t>
            </w:r>
          </w:p>
        </w:tc>
      </w:tr>
      <w:tr w:rsidR="00AA509B" w:rsidTr="00AA509B">
        <w:tc>
          <w:tcPr>
            <w:tcW w:w="652" w:type="dxa"/>
          </w:tcPr>
          <w:p w:rsidR="00AA509B" w:rsidRDefault="00AA509B" w:rsidP="00AA509B">
            <w:pPr>
              <w:jc w:val="center"/>
            </w:pPr>
            <w:r>
              <w:t>3</w:t>
            </w:r>
          </w:p>
        </w:tc>
        <w:tc>
          <w:tcPr>
            <w:tcW w:w="1349" w:type="dxa"/>
          </w:tcPr>
          <w:p w:rsidR="00AA509B" w:rsidRDefault="00AA509B" w:rsidP="00AA509B">
            <w:pPr>
              <w:jc w:val="left"/>
            </w:pPr>
            <w:r>
              <w:t>600519</w:t>
            </w:r>
          </w:p>
        </w:tc>
        <w:tc>
          <w:tcPr>
            <w:tcW w:w="1349" w:type="dxa"/>
          </w:tcPr>
          <w:p w:rsidR="00AA509B" w:rsidRDefault="00AA509B" w:rsidP="00AA509B">
            <w:pPr>
              <w:jc w:val="left"/>
            </w:pPr>
            <w:r>
              <w:rPr>
                <w:rFonts w:hint="eastAsia"/>
              </w:rPr>
              <w:t>贵州茅台</w:t>
            </w:r>
          </w:p>
        </w:tc>
        <w:tc>
          <w:tcPr>
            <w:tcW w:w="1718" w:type="dxa"/>
          </w:tcPr>
          <w:p w:rsidR="00AA509B" w:rsidRDefault="00AA509B" w:rsidP="00AA509B">
            <w:pPr>
              <w:jc w:val="right"/>
            </w:pPr>
            <w:r>
              <w:t>6,700</w:t>
            </w:r>
          </w:p>
        </w:tc>
        <w:tc>
          <w:tcPr>
            <w:tcW w:w="1718" w:type="dxa"/>
          </w:tcPr>
          <w:p w:rsidR="00AA509B" w:rsidRDefault="00AA509B" w:rsidP="00AA509B">
            <w:pPr>
              <w:jc w:val="right"/>
            </w:pPr>
            <w:r>
              <w:t>6,592,800.00</w:t>
            </w:r>
          </w:p>
        </w:tc>
        <w:tc>
          <w:tcPr>
            <w:tcW w:w="1718" w:type="dxa"/>
          </w:tcPr>
          <w:p w:rsidR="00AA509B" w:rsidRDefault="00AA509B" w:rsidP="00AA509B">
            <w:pPr>
              <w:jc w:val="right"/>
            </w:pPr>
            <w:r>
              <w:t>5.85</w:t>
            </w:r>
          </w:p>
        </w:tc>
      </w:tr>
      <w:tr w:rsidR="00AA509B" w:rsidTr="00AA509B">
        <w:tc>
          <w:tcPr>
            <w:tcW w:w="652" w:type="dxa"/>
          </w:tcPr>
          <w:p w:rsidR="00AA509B" w:rsidRDefault="00AA509B" w:rsidP="00AA509B">
            <w:pPr>
              <w:jc w:val="center"/>
            </w:pPr>
            <w:r>
              <w:t>4</w:t>
            </w:r>
          </w:p>
        </w:tc>
        <w:tc>
          <w:tcPr>
            <w:tcW w:w="1349" w:type="dxa"/>
          </w:tcPr>
          <w:p w:rsidR="00AA509B" w:rsidRDefault="00AA509B" w:rsidP="00AA509B">
            <w:pPr>
              <w:jc w:val="left"/>
            </w:pPr>
            <w:r>
              <w:t>600340</w:t>
            </w:r>
          </w:p>
        </w:tc>
        <w:tc>
          <w:tcPr>
            <w:tcW w:w="1349" w:type="dxa"/>
          </w:tcPr>
          <w:p w:rsidR="00AA509B" w:rsidRDefault="00AA509B" w:rsidP="00AA509B">
            <w:pPr>
              <w:jc w:val="left"/>
            </w:pPr>
            <w:r>
              <w:rPr>
                <w:rFonts w:hint="eastAsia"/>
              </w:rPr>
              <w:t>华夏幸福</w:t>
            </w:r>
          </w:p>
        </w:tc>
        <w:tc>
          <w:tcPr>
            <w:tcW w:w="1718" w:type="dxa"/>
          </w:tcPr>
          <w:p w:rsidR="00AA509B" w:rsidRDefault="00AA509B" w:rsidP="00AA509B">
            <w:pPr>
              <w:jc w:val="right"/>
            </w:pPr>
            <w:r>
              <w:t>94,200</w:t>
            </w:r>
          </w:p>
        </w:tc>
        <w:tc>
          <w:tcPr>
            <w:tcW w:w="1718" w:type="dxa"/>
          </w:tcPr>
          <w:p w:rsidR="00AA509B" w:rsidRDefault="00AA509B" w:rsidP="00AA509B">
            <w:pPr>
              <w:jc w:val="right"/>
            </w:pPr>
            <w:r>
              <w:t>3,068,094.00</w:t>
            </w:r>
          </w:p>
        </w:tc>
        <w:tc>
          <w:tcPr>
            <w:tcW w:w="1718" w:type="dxa"/>
          </w:tcPr>
          <w:p w:rsidR="00AA509B" w:rsidRDefault="00AA509B" w:rsidP="00AA509B">
            <w:pPr>
              <w:jc w:val="right"/>
            </w:pPr>
            <w:r>
              <w:t>2.72</w:t>
            </w:r>
          </w:p>
        </w:tc>
      </w:tr>
      <w:tr w:rsidR="00AA509B" w:rsidTr="00AA509B">
        <w:tc>
          <w:tcPr>
            <w:tcW w:w="652" w:type="dxa"/>
          </w:tcPr>
          <w:p w:rsidR="00AA509B" w:rsidRDefault="00AA509B" w:rsidP="00AA509B">
            <w:pPr>
              <w:jc w:val="center"/>
            </w:pPr>
            <w:r>
              <w:t>5</w:t>
            </w:r>
          </w:p>
        </w:tc>
        <w:tc>
          <w:tcPr>
            <w:tcW w:w="1349" w:type="dxa"/>
          </w:tcPr>
          <w:p w:rsidR="00AA509B" w:rsidRDefault="00AA509B" w:rsidP="00AA509B">
            <w:pPr>
              <w:jc w:val="left"/>
            </w:pPr>
            <w:r>
              <w:t>600887</w:t>
            </w:r>
          </w:p>
        </w:tc>
        <w:tc>
          <w:tcPr>
            <w:tcW w:w="1349" w:type="dxa"/>
          </w:tcPr>
          <w:p w:rsidR="00AA509B" w:rsidRDefault="00AA509B" w:rsidP="00AA509B">
            <w:pPr>
              <w:jc w:val="left"/>
            </w:pPr>
            <w:r>
              <w:rPr>
                <w:rFonts w:hint="eastAsia"/>
              </w:rPr>
              <w:t>伊利股份</w:t>
            </w:r>
          </w:p>
        </w:tc>
        <w:tc>
          <w:tcPr>
            <w:tcW w:w="1718" w:type="dxa"/>
          </w:tcPr>
          <w:p w:rsidR="00AA509B" w:rsidRDefault="00AA509B" w:rsidP="00AA509B">
            <w:pPr>
              <w:jc w:val="right"/>
            </w:pPr>
            <w:r>
              <w:t>72,300</w:t>
            </w:r>
          </w:p>
        </w:tc>
        <w:tc>
          <w:tcPr>
            <w:tcW w:w="1718" w:type="dxa"/>
          </w:tcPr>
          <w:p w:rsidR="00AA509B" w:rsidRDefault="00AA509B" w:rsidP="00AA509B">
            <w:pPr>
              <w:jc w:val="right"/>
            </w:pPr>
            <w:r>
              <w:t>2,415,543.00</w:t>
            </w:r>
          </w:p>
        </w:tc>
        <w:tc>
          <w:tcPr>
            <w:tcW w:w="1718" w:type="dxa"/>
          </w:tcPr>
          <w:p w:rsidR="00AA509B" w:rsidRDefault="00AA509B" w:rsidP="00AA509B">
            <w:pPr>
              <w:jc w:val="right"/>
            </w:pPr>
            <w:r>
              <w:t>2.14</w:t>
            </w:r>
          </w:p>
        </w:tc>
      </w:tr>
      <w:tr w:rsidR="00AA509B" w:rsidTr="00AA509B">
        <w:tc>
          <w:tcPr>
            <w:tcW w:w="652" w:type="dxa"/>
          </w:tcPr>
          <w:p w:rsidR="00AA509B" w:rsidRDefault="00AA509B" w:rsidP="00AA509B">
            <w:pPr>
              <w:jc w:val="center"/>
            </w:pPr>
            <w:r>
              <w:t>6</w:t>
            </w:r>
          </w:p>
        </w:tc>
        <w:tc>
          <w:tcPr>
            <w:tcW w:w="1349" w:type="dxa"/>
          </w:tcPr>
          <w:p w:rsidR="00AA509B" w:rsidRDefault="00AA509B" w:rsidP="00AA509B">
            <w:pPr>
              <w:jc w:val="left"/>
            </w:pPr>
            <w:r>
              <w:t>600585</w:t>
            </w:r>
          </w:p>
        </w:tc>
        <w:tc>
          <w:tcPr>
            <w:tcW w:w="1349" w:type="dxa"/>
          </w:tcPr>
          <w:p w:rsidR="00AA509B" w:rsidRDefault="00AA509B" w:rsidP="00AA509B">
            <w:pPr>
              <w:jc w:val="left"/>
            </w:pPr>
            <w:r>
              <w:rPr>
                <w:rFonts w:hint="eastAsia"/>
              </w:rPr>
              <w:t>海螺水泥</w:t>
            </w:r>
          </w:p>
        </w:tc>
        <w:tc>
          <w:tcPr>
            <w:tcW w:w="1718" w:type="dxa"/>
          </w:tcPr>
          <w:p w:rsidR="00AA509B" w:rsidRDefault="00AA509B" w:rsidP="00AA509B">
            <w:pPr>
              <w:jc w:val="right"/>
            </w:pPr>
            <w:r>
              <w:t>52,400</w:t>
            </w:r>
          </w:p>
        </w:tc>
        <w:tc>
          <w:tcPr>
            <w:tcW w:w="1718" w:type="dxa"/>
          </w:tcPr>
          <w:p w:rsidR="00AA509B" w:rsidRDefault="00AA509B" w:rsidP="00AA509B">
            <w:pPr>
              <w:jc w:val="right"/>
            </w:pPr>
            <w:r>
              <w:t>2,174,600.00</w:t>
            </w:r>
          </w:p>
        </w:tc>
        <w:tc>
          <w:tcPr>
            <w:tcW w:w="1718" w:type="dxa"/>
          </w:tcPr>
          <w:p w:rsidR="00AA509B" w:rsidRDefault="00AA509B" w:rsidP="00AA509B">
            <w:pPr>
              <w:jc w:val="right"/>
            </w:pPr>
            <w:r>
              <w:t>1.93</w:t>
            </w:r>
          </w:p>
        </w:tc>
      </w:tr>
      <w:tr w:rsidR="00AA509B" w:rsidTr="00AA509B">
        <w:tc>
          <w:tcPr>
            <w:tcW w:w="652" w:type="dxa"/>
          </w:tcPr>
          <w:p w:rsidR="00AA509B" w:rsidRDefault="00AA509B" w:rsidP="00AA509B">
            <w:pPr>
              <w:jc w:val="center"/>
            </w:pPr>
            <w:r>
              <w:t>7</w:t>
            </w:r>
          </w:p>
        </w:tc>
        <w:tc>
          <w:tcPr>
            <w:tcW w:w="1349" w:type="dxa"/>
          </w:tcPr>
          <w:p w:rsidR="00AA509B" w:rsidRDefault="00AA509B" w:rsidP="00AA509B">
            <w:pPr>
              <w:jc w:val="left"/>
            </w:pPr>
            <w:r>
              <w:t>601668</w:t>
            </w:r>
          </w:p>
        </w:tc>
        <w:tc>
          <w:tcPr>
            <w:tcW w:w="1349" w:type="dxa"/>
          </w:tcPr>
          <w:p w:rsidR="00AA509B" w:rsidRDefault="00AA509B" w:rsidP="00AA509B">
            <w:pPr>
              <w:jc w:val="left"/>
            </w:pPr>
            <w:r>
              <w:rPr>
                <w:rFonts w:hint="eastAsia"/>
              </w:rPr>
              <w:t>中国建筑</w:t>
            </w:r>
          </w:p>
        </w:tc>
        <w:tc>
          <w:tcPr>
            <w:tcW w:w="1718" w:type="dxa"/>
          </w:tcPr>
          <w:p w:rsidR="00AA509B" w:rsidRDefault="00AA509B" w:rsidP="00AA509B">
            <w:pPr>
              <w:jc w:val="right"/>
            </w:pPr>
            <w:r>
              <w:t>349,900</w:t>
            </w:r>
          </w:p>
        </w:tc>
        <w:tc>
          <w:tcPr>
            <w:tcW w:w="1718" w:type="dxa"/>
          </w:tcPr>
          <w:p w:rsidR="00AA509B" w:rsidRDefault="00AA509B" w:rsidP="00AA509B">
            <w:pPr>
              <w:jc w:val="right"/>
            </w:pPr>
            <w:r>
              <w:t>2,011,925.00</w:t>
            </w:r>
          </w:p>
        </w:tc>
        <w:tc>
          <w:tcPr>
            <w:tcW w:w="1718" w:type="dxa"/>
          </w:tcPr>
          <w:p w:rsidR="00AA509B" w:rsidRDefault="00AA509B" w:rsidP="00AA509B">
            <w:pPr>
              <w:jc w:val="right"/>
            </w:pPr>
            <w:r>
              <w:t>1.79</w:t>
            </w:r>
          </w:p>
        </w:tc>
      </w:tr>
      <w:tr w:rsidR="00AA509B" w:rsidTr="00AA509B">
        <w:tc>
          <w:tcPr>
            <w:tcW w:w="652" w:type="dxa"/>
          </w:tcPr>
          <w:p w:rsidR="00AA509B" w:rsidRDefault="00AA509B" w:rsidP="00AA509B">
            <w:pPr>
              <w:jc w:val="center"/>
            </w:pPr>
            <w:r>
              <w:t>8</w:t>
            </w:r>
          </w:p>
        </w:tc>
        <w:tc>
          <w:tcPr>
            <w:tcW w:w="1349" w:type="dxa"/>
          </w:tcPr>
          <w:p w:rsidR="00AA509B" w:rsidRDefault="00AA509B" w:rsidP="00AA509B">
            <w:pPr>
              <w:jc w:val="left"/>
            </w:pPr>
            <w:r>
              <w:t>601818</w:t>
            </w:r>
          </w:p>
        </w:tc>
        <w:tc>
          <w:tcPr>
            <w:tcW w:w="1349" w:type="dxa"/>
          </w:tcPr>
          <w:p w:rsidR="00AA509B" w:rsidRDefault="00AA509B" w:rsidP="00AA509B">
            <w:pPr>
              <w:jc w:val="left"/>
            </w:pPr>
            <w:r>
              <w:rPr>
                <w:rFonts w:hint="eastAsia"/>
              </w:rPr>
              <w:t>光大银行</w:t>
            </w:r>
          </w:p>
        </w:tc>
        <w:tc>
          <w:tcPr>
            <w:tcW w:w="1718" w:type="dxa"/>
          </w:tcPr>
          <w:p w:rsidR="00AA509B" w:rsidRDefault="00AA509B" w:rsidP="00AA509B">
            <w:pPr>
              <w:jc w:val="right"/>
            </w:pPr>
            <w:r>
              <w:t>506,000</w:t>
            </w:r>
          </w:p>
        </w:tc>
        <w:tc>
          <w:tcPr>
            <w:tcW w:w="1718" w:type="dxa"/>
          </w:tcPr>
          <w:p w:rsidR="00AA509B" w:rsidRDefault="00AA509B" w:rsidP="00AA509B">
            <w:pPr>
              <w:jc w:val="right"/>
            </w:pPr>
            <w:r>
              <w:t>1,927,860.00</w:t>
            </w:r>
          </w:p>
        </w:tc>
        <w:tc>
          <w:tcPr>
            <w:tcW w:w="1718" w:type="dxa"/>
          </w:tcPr>
          <w:p w:rsidR="00AA509B" w:rsidRDefault="00AA509B" w:rsidP="00AA509B">
            <w:pPr>
              <w:jc w:val="right"/>
            </w:pPr>
            <w:r>
              <w:t>1.71</w:t>
            </w:r>
          </w:p>
        </w:tc>
      </w:tr>
      <w:tr w:rsidR="00AA509B" w:rsidTr="00AA509B">
        <w:tc>
          <w:tcPr>
            <w:tcW w:w="652" w:type="dxa"/>
          </w:tcPr>
          <w:p w:rsidR="00AA509B" w:rsidRDefault="00AA509B" w:rsidP="00AA509B">
            <w:pPr>
              <w:jc w:val="center"/>
            </w:pPr>
            <w:r>
              <w:t>9</w:t>
            </w:r>
          </w:p>
        </w:tc>
        <w:tc>
          <w:tcPr>
            <w:tcW w:w="1349" w:type="dxa"/>
          </w:tcPr>
          <w:p w:rsidR="00AA509B" w:rsidRDefault="00AA509B" w:rsidP="00AA509B">
            <w:pPr>
              <w:jc w:val="left"/>
            </w:pPr>
            <w:r>
              <w:t>600028</w:t>
            </w:r>
          </w:p>
        </w:tc>
        <w:tc>
          <w:tcPr>
            <w:tcW w:w="1349" w:type="dxa"/>
          </w:tcPr>
          <w:p w:rsidR="00AA509B" w:rsidRDefault="00AA509B" w:rsidP="00AA509B">
            <w:pPr>
              <w:jc w:val="left"/>
            </w:pPr>
            <w:r>
              <w:rPr>
                <w:rFonts w:hint="eastAsia"/>
              </w:rPr>
              <w:t>中国石化</w:t>
            </w:r>
          </w:p>
        </w:tc>
        <w:tc>
          <w:tcPr>
            <w:tcW w:w="1718" w:type="dxa"/>
          </w:tcPr>
          <w:p w:rsidR="00AA509B" w:rsidRDefault="00AA509B" w:rsidP="00AA509B">
            <w:pPr>
              <w:jc w:val="right"/>
            </w:pPr>
            <w:r>
              <w:t>349,300</w:t>
            </w:r>
          </w:p>
        </w:tc>
        <w:tc>
          <w:tcPr>
            <w:tcW w:w="1718" w:type="dxa"/>
          </w:tcPr>
          <w:p w:rsidR="00AA509B" w:rsidRDefault="00AA509B" w:rsidP="00AA509B">
            <w:pPr>
              <w:jc w:val="right"/>
            </w:pPr>
            <w:r>
              <w:t>1,910,671.00</w:t>
            </w:r>
          </w:p>
        </w:tc>
        <w:tc>
          <w:tcPr>
            <w:tcW w:w="1718" w:type="dxa"/>
          </w:tcPr>
          <w:p w:rsidR="00AA509B" w:rsidRDefault="00AA509B" w:rsidP="00AA509B">
            <w:pPr>
              <w:jc w:val="right"/>
            </w:pPr>
            <w:r>
              <w:t>1.70</w:t>
            </w:r>
          </w:p>
        </w:tc>
      </w:tr>
      <w:tr w:rsidR="00AA509B" w:rsidTr="00AA509B">
        <w:tc>
          <w:tcPr>
            <w:tcW w:w="652" w:type="dxa"/>
          </w:tcPr>
          <w:p w:rsidR="00AA509B" w:rsidRDefault="00AA509B" w:rsidP="00AA509B">
            <w:pPr>
              <w:jc w:val="center"/>
            </w:pPr>
            <w:r>
              <w:t>10</w:t>
            </w:r>
          </w:p>
        </w:tc>
        <w:tc>
          <w:tcPr>
            <w:tcW w:w="1349" w:type="dxa"/>
          </w:tcPr>
          <w:p w:rsidR="00AA509B" w:rsidRDefault="00AA509B" w:rsidP="00AA509B">
            <w:pPr>
              <w:jc w:val="left"/>
            </w:pPr>
            <w:r>
              <w:t>600016</w:t>
            </w:r>
          </w:p>
        </w:tc>
        <w:tc>
          <w:tcPr>
            <w:tcW w:w="1349" w:type="dxa"/>
          </w:tcPr>
          <w:p w:rsidR="00AA509B" w:rsidRDefault="00AA509B" w:rsidP="00AA509B">
            <w:pPr>
              <w:jc w:val="left"/>
            </w:pPr>
            <w:r>
              <w:rPr>
                <w:rFonts w:hint="eastAsia"/>
              </w:rPr>
              <w:t>民生银行</w:t>
            </w:r>
          </w:p>
        </w:tc>
        <w:tc>
          <w:tcPr>
            <w:tcW w:w="1718" w:type="dxa"/>
          </w:tcPr>
          <w:p w:rsidR="00AA509B" w:rsidRDefault="00AA509B" w:rsidP="00AA509B">
            <w:pPr>
              <w:jc w:val="right"/>
            </w:pPr>
            <w:r>
              <w:t>286,500</w:t>
            </w:r>
          </w:p>
        </w:tc>
        <w:tc>
          <w:tcPr>
            <w:tcW w:w="1718" w:type="dxa"/>
          </w:tcPr>
          <w:p w:rsidR="00AA509B" w:rsidRDefault="00AA509B" w:rsidP="00AA509B">
            <w:pPr>
              <w:jc w:val="right"/>
            </w:pPr>
            <w:r>
              <w:t>1,819,275.00</w:t>
            </w:r>
          </w:p>
        </w:tc>
        <w:tc>
          <w:tcPr>
            <w:tcW w:w="1718" w:type="dxa"/>
          </w:tcPr>
          <w:p w:rsidR="00AA509B" w:rsidRDefault="00AA509B" w:rsidP="00AA509B">
            <w:pPr>
              <w:jc w:val="right"/>
            </w:pPr>
            <w:r>
              <w:t>1.61</w:t>
            </w:r>
          </w:p>
        </w:tc>
      </w:tr>
    </w:tbl>
    <w:p w:rsidR="003E409B" w:rsidRDefault="003E409B" w:rsidP="003E409B">
      <w:pPr>
        <w:pStyle w:val="-8"/>
      </w:pPr>
      <w:bookmarkStart w:id="32" w:name="_Toc17118777"/>
      <w:r w:rsidRPr="003E409B">
        <w:rPr>
          <w:rFonts w:hint="eastAsia"/>
        </w:rPr>
        <w:t>注：投资者欲了解本报告期末基金投资的所有股票明细，应阅读登载于</w:t>
      </w:r>
      <w:r w:rsidRPr="003E409B">
        <w:t xml:space="preserve">http://www.nffund.com </w:t>
      </w:r>
      <w:r w:rsidRPr="003E409B">
        <w:rPr>
          <w:rFonts w:hint="eastAsia"/>
        </w:rPr>
        <w:t>的半年度报告正文。</w:t>
      </w:r>
    </w:p>
    <w:p w:rsidR="00AA509B" w:rsidRDefault="00AA509B" w:rsidP="00AA509B">
      <w:pPr>
        <w:pStyle w:val="-2"/>
        <w:spacing w:before="312"/>
      </w:pPr>
      <w:r>
        <w:rPr>
          <w:rFonts w:hint="eastAsia"/>
        </w:rPr>
        <w:t>报告期内股票投资组合的重大变动</w:t>
      </w:r>
      <w:bookmarkEnd w:id="32"/>
    </w:p>
    <w:p w:rsidR="00AA509B" w:rsidRDefault="00AA509B" w:rsidP="00AA509B">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AA509B" w:rsidRDefault="00AA509B" w:rsidP="00AA509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AA509B" w:rsidTr="00AA509B">
        <w:trPr>
          <w:cnfStyle w:val="100000000000" w:firstRow="1" w:lastRow="0" w:firstColumn="0" w:lastColumn="0" w:oddVBand="0" w:evenVBand="0" w:oddHBand="0" w:evenHBand="0" w:firstRowFirstColumn="0" w:firstRowLastColumn="0" w:lastRowFirstColumn="0" w:lastRowLastColumn="0"/>
        </w:trPr>
        <w:tc>
          <w:tcPr>
            <w:tcW w:w="760" w:type="dxa"/>
          </w:tcPr>
          <w:p w:rsidR="00AA509B" w:rsidRDefault="00AA509B" w:rsidP="00AA509B">
            <w:pPr>
              <w:jc w:val="center"/>
            </w:pPr>
            <w:r>
              <w:rPr>
                <w:rFonts w:hint="eastAsia"/>
              </w:rPr>
              <w:t>序号</w:t>
            </w:r>
          </w:p>
        </w:tc>
        <w:tc>
          <w:tcPr>
            <w:tcW w:w="1140" w:type="dxa"/>
          </w:tcPr>
          <w:p w:rsidR="00AA509B" w:rsidRDefault="00AA509B" w:rsidP="00AA509B">
            <w:pPr>
              <w:jc w:val="center"/>
            </w:pPr>
            <w:r>
              <w:rPr>
                <w:rFonts w:hint="eastAsia"/>
              </w:rPr>
              <w:t>股票代码</w:t>
            </w:r>
          </w:p>
        </w:tc>
        <w:tc>
          <w:tcPr>
            <w:tcW w:w="1780" w:type="dxa"/>
          </w:tcPr>
          <w:p w:rsidR="00AA509B" w:rsidRDefault="00AA509B" w:rsidP="00AA509B">
            <w:pPr>
              <w:jc w:val="center"/>
            </w:pPr>
            <w:r>
              <w:rPr>
                <w:rFonts w:hint="eastAsia"/>
              </w:rPr>
              <w:t>股票名称</w:t>
            </w:r>
          </w:p>
        </w:tc>
        <w:tc>
          <w:tcPr>
            <w:tcW w:w="3067" w:type="dxa"/>
          </w:tcPr>
          <w:p w:rsidR="00AA509B" w:rsidRDefault="00AA509B" w:rsidP="00AA509B">
            <w:pPr>
              <w:jc w:val="center"/>
            </w:pPr>
            <w:r>
              <w:rPr>
                <w:rFonts w:hint="eastAsia"/>
              </w:rPr>
              <w:t>本期累计买入金额</w:t>
            </w:r>
          </w:p>
        </w:tc>
        <w:tc>
          <w:tcPr>
            <w:tcW w:w="1758" w:type="dxa"/>
          </w:tcPr>
          <w:p w:rsidR="00AA509B" w:rsidRDefault="00AA509B" w:rsidP="00AA509B">
            <w:pPr>
              <w:jc w:val="center"/>
            </w:pPr>
            <w:r>
              <w:rPr>
                <w:rFonts w:hint="eastAsia"/>
              </w:rPr>
              <w:t>占期初基金资产净值比例（％）</w:t>
            </w:r>
          </w:p>
        </w:tc>
      </w:tr>
      <w:tr w:rsidR="00AA509B" w:rsidTr="00AA509B">
        <w:tc>
          <w:tcPr>
            <w:tcW w:w="760" w:type="dxa"/>
          </w:tcPr>
          <w:p w:rsidR="00AA509B" w:rsidRDefault="00AA509B" w:rsidP="00AA509B">
            <w:pPr>
              <w:jc w:val="center"/>
            </w:pPr>
            <w:r>
              <w:t>1</w:t>
            </w:r>
          </w:p>
        </w:tc>
        <w:tc>
          <w:tcPr>
            <w:tcW w:w="1140" w:type="dxa"/>
          </w:tcPr>
          <w:p w:rsidR="00AA509B" w:rsidRDefault="00AA509B" w:rsidP="00AA509B">
            <w:pPr>
              <w:jc w:val="left"/>
            </w:pPr>
            <w:r>
              <w:t>600030</w:t>
            </w:r>
          </w:p>
        </w:tc>
        <w:tc>
          <w:tcPr>
            <w:tcW w:w="1780" w:type="dxa"/>
          </w:tcPr>
          <w:p w:rsidR="00AA509B" w:rsidRDefault="00AA509B" w:rsidP="00AA509B">
            <w:pPr>
              <w:jc w:val="left"/>
            </w:pPr>
            <w:r>
              <w:rPr>
                <w:rFonts w:hint="eastAsia"/>
              </w:rPr>
              <w:t>中信证券</w:t>
            </w:r>
          </w:p>
        </w:tc>
        <w:tc>
          <w:tcPr>
            <w:tcW w:w="3067" w:type="dxa"/>
          </w:tcPr>
          <w:p w:rsidR="00AA509B" w:rsidRDefault="00AA509B" w:rsidP="00AA509B">
            <w:pPr>
              <w:jc w:val="right"/>
            </w:pPr>
            <w:r>
              <w:t>41,247,332.19</w:t>
            </w:r>
          </w:p>
        </w:tc>
        <w:tc>
          <w:tcPr>
            <w:tcW w:w="1758" w:type="dxa"/>
          </w:tcPr>
          <w:p w:rsidR="00AA509B" w:rsidRDefault="00AA509B" w:rsidP="00AA509B">
            <w:pPr>
              <w:jc w:val="right"/>
            </w:pPr>
            <w:r>
              <w:t>85.77</w:t>
            </w:r>
          </w:p>
        </w:tc>
      </w:tr>
      <w:tr w:rsidR="00AA509B" w:rsidTr="00AA509B">
        <w:tc>
          <w:tcPr>
            <w:tcW w:w="760" w:type="dxa"/>
          </w:tcPr>
          <w:p w:rsidR="00AA509B" w:rsidRDefault="00AA509B" w:rsidP="00AA509B">
            <w:pPr>
              <w:jc w:val="center"/>
            </w:pPr>
            <w:r>
              <w:t>2</w:t>
            </w:r>
          </w:p>
        </w:tc>
        <w:tc>
          <w:tcPr>
            <w:tcW w:w="1140" w:type="dxa"/>
          </w:tcPr>
          <w:p w:rsidR="00AA509B" w:rsidRDefault="00AA509B" w:rsidP="00AA509B">
            <w:pPr>
              <w:jc w:val="left"/>
            </w:pPr>
            <w:r>
              <w:t>601211</w:t>
            </w:r>
          </w:p>
        </w:tc>
        <w:tc>
          <w:tcPr>
            <w:tcW w:w="1780" w:type="dxa"/>
          </w:tcPr>
          <w:p w:rsidR="00AA509B" w:rsidRDefault="00AA509B" w:rsidP="00AA509B">
            <w:pPr>
              <w:jc w:val="left"/>
            </w:pPr>
            <w:r>
              <w:rPr>
                <w:rFonts w:hint="eastAsia"/>
              </w:rPr>
              <w:t>国泰君安</w:t>
            </w:r>
          </w:p>
        </w:tc>
        <w:tc>
          <w:tcPr>
            <w:tcW w:w="3067" w:type="dxa"/>
          </w:tcPr>
          <w:p w:rsidR="00AA509B" w:rsidRDefault="00AA509B" w:rsidP="00AA509B">
            <w:pPr>
              <w:jc w:val="right"/>
            </w:pPr>
            <w:r>
              <w:t>40,703,699.42</w:t>
            </w:r>
          </w:p>
        </w:tc>
        <w:tc>
          <w:tcPr>
            <w:tcW w:w="1758" w:type="dxa"/>
          </w:tcPr>
          <w:p w:rsidR="00AA509B" w:rsidRDefault="00AA509B" w:rsidP="00AA509B">
            <w:pPr>
              <w:jc w:val="right"/>
            </w:pPr>
            <w:r>
              <w:t>84.64</w:t>
            </w:r>
          </w:p>
        </w:tc>
      </w:tr>
      <w:tr w:rsidR="00AA509B" w:rsidTr="00AA509B">
        <w:tc>
          <w:tcPr>
            <w:tcW w:w="760" w:type="dxa"/>
          </w:tcPr>
          <w:p w:rsidR="00AA509B" w:rsidRDefault="00AA509B" w:rsidP="00AA509B">
            <w:pPr>
              <w:jc w:val="center"/>
            </w:pPr>
            <w:r>
              <w:t>3</w:t>
            </w:r>
          </w:p>
        </w:tc>
        <w:tc>
          <w:tcPr>
            <w:tcW w:w="1140" w:type="dxa"/>
          </w:tcPr>
          <w:p w:rsidR="00AA509B" w:rsidRDefault="00AA509B" w:rsidP="00AA509B">
            <w:pPr>
              <w:jc w:val="left"/>
            </w:pPr>
            <w:r>
              <w:t>601318</w:t>
            </w:r>
          </w:p>
        </w:tc>
        <w:tc>
          <w:tcPr>
            <w:tcW w:w="1780" w:type="dxa"/>
          </w:tcPr>
          <w:p w:rsidR="00AA509B" w:rsidRDefault="00AA509B" w:rsidP="00AA509B">
            <w:pPr>
              <w:jc w:val="left"/>
            </w:pPr>
            <w:r>
              <w:rPr>
                <w:rFonts w:hint="eastAsia"/>
              </w:rPr>
              <w:t>中国平安</w:t>
            </w:r>
          </w:p>
        </w:tc>
        <w:tc>
          <w:tcPr>
            <w:tcW w:w="3067" w:type="dxa"/>
          </w:tcPr>
          <w:p w:rsidR="00AA509B" w:rsidRDefault="00AA509B" w:rsidP="00AA509B">
            <w:pPr>
              <w:jc w:val="right"/>
            </w:pPr>
            <w:r>
              <w:t>35,392,625.13</w:t>
            </w:r>
          </w:p>
        </w:tc>
        <w:tc>
          <w:tcPr>
            <w:tcW w:w="1758" w:type="dxa"/>
          </w:tcPr>
          <w:p w:rsidR="00AA509B" w:rsidRDefault="00AA509B" w:rsidP="00AA509B">
            <w:pPr>
              <w:jc w:val="right"/>
            </w:pPr>
            <w:r>
              <w:t>73.60</w:t>
            </w:r>
          </w:p>
        </w:tc>
      </w:tr>
      <w:tr w:rsidR="00AA509B" w:rsidTr="00AA509B">
        <w:tc>
          <w:tcPr>
            <w:tcW w:w="760" w:type="dxa"/>
          </w:tcPr>
          <w:p w:rsidR="00AA509B" w:rsidRDefault="00AA509B" w:rsidP="00AA509B">
            <w:pPr>
              <w:jc w:val="center"/>
            </w:pPr>
            <w:r>
              <w:t>4</w:t>
            </w:r>
          </w:p>
        </w:tc>
        <w:tc>
          <w:tcPr>
            <w:tcW w:w="1140" w:type="dxa"/>
          </w:tcPr>
          <w:p w:rsidR="00AA509B" w:rsidRDefault="00AA509B" w:rsidP="00AA509B">
            <w:pPr>
              <w:jc w:val="left"/>
            </w:pPr>
            <w:r>
              <w:t>600519</w:t>
            </w:r>
          </w:p>
        </w:tc>
        <w:tc>
          <w:tcPr>
            <w:tcW w:w="1780" w:type="dxa"/>
          </w:tcPr>
          <w:p w:rsidR="00AA509B" w:rsidRDefault="00AA509B" w:rsidP="00AA509B">
            <w:pPr>
              <w:jc w:val="left"/>
            </w:pPr>
            <w:r>
              <w:rPr>
                <w:rFonts w:hint="eastAsia"/>
              </w:rPr>
              <w:t>贵州茅台</w:t>
            </w:r>
          </w:p>
        </w:tc>
        <w:tc>
          <w:tcPr>
            <w:tcW w:w="3067" w:type="dxa"/>
          </w:tcPr>
          <w:p w:rsidR="00AA509B" w:rsidRDefault="00AA509B" w:rsidP="00AA509B">
            <w:pPr>
              <w:jc w:val="right"/>
            </w:pPr>
            <w:r>
              <w:t>31,537,207.06</w:t>
            </w:r>
          </w:p>
        </w:tc>
        <w:tc>
          <w:tcPr>
            <w:tcW w:w="1758" w:type="dxa"/>
          </w:tcPr>
          <w:p w:rsidR="00AA509B" w:rsidRDefault="00AA509B" w:rsidP="00AA509B">
            <w:pPr>
              <w:jc w:val="right"/>
            </w:pPr>
            <w:r>
              <w:t>65.58</w:t>
            </w:r>
          </w:p>
        </w:tc>
      </w:tr>
      <w:tr w:rsidR="00AA509B" w:rsidTr="00AA509B">
        <w:tc>
          <w:tcPr>
            <w:tcW w:w="760" w:type="dxa"/>
          </w:tcPr>
          <w:p w:rsidR="00AA509B" w:rsidRDefault="00AA509B" w:rsidP="00AA509B">
            <w:pPr>
              <w:jc w:val="center"/>
            </w:pPr>
            <w:r>
              <w:t>5</w:t>
            </w:r>
          </w:p>
        </w:tc>
        <w:tc>
          <w:tcPr>
            <w:tcW w:w="1140" w:type="dxa"/>
          </w:tcPr>
          <w:p w:rsidR="00AA509B" w:rsidRDefault="00AA509B" w:rsidP="00AA509B">
            <w:pPr>
              <w:jc w:val="left"/>
            </w:pPr>
            <w:r>
              <w:t>600887</w:t>
            </w:r>
          </w:p>
        </w:tc>
        <w:tc>
          <w:tcPr>
            <w:tcW w:w="1780" w:type="dxa"/>
          </w:tcPr>
          <w:p w:rsidR="00AA509B" w:rsidRDefault="00AA509B" w:rsidP="00AA509B">
            <w:pPr>
              <w:jc w:val="left"/>
            </w:pPr>
            <w:r>
              <w:rPr>
                <w:rFonts w:hint="eastAsia"/>
              </w:rPr>
              <w:t>伊利股份</w:t>
            </w:r>
          </w:p>
        </w:tc>
        <w:tc>
          <w:tcPr>
            <w:tcW w:w="3067" w:type="dxa"/>
          </w:tcPr>
          <w:p w:rsidR="00AA509B" w:rsidRDefault="00AA509B" w:rsidP="00AA509B">
            <w:pPr>
              <w:jc w:val="right"/>
            </w:pPr>
            <w:r>
              <w:t>26,726,788.43</w:t>
            </w:r>
          </w:p>
        </w:tc>
        <w:tc>
          <w:tcPr>
            <w:tcW w:w="1758" w:type="dxa"/>
          </w:tcPr>
          <w:p w:rsidR="00AA509B" w:rsidRDefault="00AA509B" w:rsidP="00AA509B">
            <w:pPr>
              <w:jc w:val="right"/>
            </w:pPr>
            <w:r>
              <w:t>55.58</w:t>
            </w:r>
          </w:p>
        </w:tc>
      </w:tr>
      <w:tr w:rsidR="00AA509B" w:rsidTr="00AA509B">
        <w:tc>
          <w:tcPr>
            <w:tcW w:w="760" w:type="dxa"/>
          </w:tcPr>
          <w:p w:rsidR="00AA509B" w:rsidRDefault="00AA509B" w:rsidP="00AA509B">
            <w:pPr>
              <w:jc w:val="center"/>
            </w:pPr>
            <w:r>
              <w:t>6</w:t>
            </w:r>
          </w:p>
        </w:tc>
        <w:tc>
          <w:tcPr>
            <w:tcW w:w="1140" w:type="dxa"/>
          </w:tcPr>
          <w:p w:rsidR="00AA509B" w:rsidRDefault="00AA509B" w:rsidP="00AA509B">
            <w:pPr>
              <w:jc w:val="left"/>
            </w:pPr>
            <w:r>
              <w:t>601166</w:t>
            </w:r>
          </w:p>
        </w:tc>
        <w:tc>
          <w:tcPr>
            <w:tcW w:w="1780" w:type="dxa"/>
          </w:tcPr>
          <w:p w:rsidR="00AA509B" w:rsidRDefault="00AA509B" w:rsidP="00AA509B">
            <w:pPr>
              <w:jc w:val="left"/>
            </w:pPr>
            <w:r>
              <w:rPr>
                <w:rFonts w:hint="eastAsia"/>
              </w:rPr>
              <w:t>兴业银行</w:t>
            </w:r>
          </w:p>
        </w:tc>
        <w:tc>
          <w:tcPr>
            <w:tcW w:w="3067" w:type="dxa"/>
          </w:tcPr>
          <w:p w:rsidR="00AA509B" w:rsidRDefault="00AA509B" w:rsidP="00AA509B">
            <w:pPr>
              <w:jc w:val="right"/>
            </w:pPr>
            <w:r>
              <w:t>24,541,105.04</w:t>
            </w:r>
          </w:p>
        </w:tc>
        <w:tc>
          <w:tcPr>
            <w:tcW w:w="1758" w:type="dxa"/>
          </w:tcPr>
          <w:p w:rsidR="00AA509B" w:rsidRDefault="00AA509B" w:rsidP="00AA509B">
            <w:pPr>
              <w:jc w:val="right"/>
            </w:pPr>
            <w:r>
              <w:t>51.03</w:t>
            </w:r>
          </w:p>
        </w:tc>
      </w:tr>
      <w:tr w:rsidR="00AA509B" w:rsidTr="00AA509B">
        <w:tc>
          <w:tcPr>
            <w:tcW w:w="760" w:type="dxa"/>
          </w:tcPr>
          <w:p w:rsidR="00AA509B" w:rsidRDefault="00AA509B" w:rsidP="00AA509B">
            <w:pPr>
              <w:jc w:val="center"/>
            </w:pPr>
            <w:r>
              <w:t>7</w:t>
            </w:r>
          </w:p>
        </w:tc>
        <w:tc>
          <w:tcPr>
            <w:tcW w:w="1140" w:type="dxa"/>
          </w:tcPr>
          <w:p w:rsidR="00AA509B" w:rsidRDefault="00AA509B" w:rsidP="00AA509B">
            <w:pPr>
              <w:jc w:val="left"/>
            </w:pPr>
            <w:r>
              <w:t>601601</w:t>
            </w:r>
          </w:p>
        </w:tc>
        <w:tc>
          <w:tcPr>
            <w:tcW w:w="1780" w:type="dxa"/>
          </w:tcPr>
          <w:p w:rsidR="00AA509B" w:rsidRDefault="00AA509B" w:rsidP="00AA509B">
            <w:pPr>
              <w:jc w:val="left"/>
            </w:pPr>
            <w:r>
              <w:rPr>
                <w:rFonts w:hint="eastAsia"/>
              </w:rPr>
              <w:t>中国太保</w:t>
            </w:r>
          </w:p>
        </w:tc>
        <w:tc>
          <w:tcPr>
            <w:tcW w:w="3067" w:type="dxa"/>
          </w:tcPr>
          <w:p w:rsidR="00AA509B" w:rsidRDefault="00AA509B" w:rsidP="00AA509B">
            <w:pPr>
              <w:jc w:val="right"/>
            </w:pPr>
            <w:r>
              <w:t>20,690,369.08</w:t>
            </w:r>
          </w:p>
        </w:tc>
        <w:tc>
          <w:tcPr>
            <w:tcW w:w="1758" w:type="dxa"/>
          </w:tcPr>
          <w:p w:rsidR="00AA509B" w:rsidRDefault="00AA509B" w:rsidP="00AA509B">
            <w:pPr>
              <w:jc w:val="right"/>
            </w:pPr>
            <w:r>
              <w:t>43.03</w:t>
            </w:r>
          </w:p>
        </w:tc>
      </w:tr>
      <w:tr w:rsidR="00AA509B" w:rsidTr="00AA509B">
        <w:tc>
          <w:tcPr>
            <w:tcW w:w="760" w:type="dxa"/>
          </w:tcPr>
          <w:p w:rsidR="00AA509B" w:rsidRDefault="00AA509B" w:rsidP="00AA509B">
            <w:pPr>
              <w:jc w:val="center"/>
            </w:pPr>
            <w:r>
              <w:t>8</w:t>
            </w:r>
          </w:p>
        </w:tc>
        <w:tc>
          <w:tcPr>
            <w:tcW w:w="1140" w:type="dxa"/>
          </w:tcPr>
          <w:p w:rsidR="00AA509B" w:rsidRDefault="00AA509B" w:rsidP="00AA509B">
            <w:pPr>
              <w:jc w:val="left"/>
            </w:pPr>
            <w:r>
              <w:t>600016</w:t>
            </w:r>
          </w:p>
        </w:tc>
        <w:tc>
          <w:tcPr>
            <w:tcW w:w="1780" w:type="dxa"/>
          </w:tcPr>
          <w:p w:rsidR="00AA509B" w:rsidRDefault="00AA509B" w:rsidP="00AA509B">
            <w:pPr>
              <w:jc w:val="left"/>
            </w:pPr>
            <w:r>
              <w:rPr>
                <w:rFonts w:hint="eastAsia"/>
              </w:rPr>
              <w:t>民生银行</w:t>
            </w:r>
          </w:p>
        </w:tc>
        <w:tc>
          <w:tcPr>
            <w:tcW w:w="3067" w:type="dxa"/>
          </w:tcPr>
          <w:p w:rsidR="00AA509B" w:rsidRDefault="00AA509B" w:rsidP="00AA509B">
            <w:pPr>
              <w:jc w:val="right"/>
            </w:pPr>
            <w:r>
              <w:t>17,320,792.40</w:t>
            </w:r>
          </w:p>
        </w:tc>
        <w:tc>
          <w:tcPr>
            <w:tcW w:w="1758" w:type="dxa"/>
          </w:tcPr>
          <w:p w:rsidR="00AA509B" w:rsidRDefault="00AA509B" w:rsidP="00AA509B">
            <w:pPr>
              <w:jc w:val="right"/>
            </w:pPr>
            <w:r>
              <w:t>36.02</w:t>
            </w:r>
          </w:p>
        </w:tc>
      </w:tr>
      <w:tr w:rsidR="00AA509B" w:rsidTr="00AA509B">
        <w:tc>
          <w:tcPr>
            <w:tcW w:w="760" w:type="dxa"/>
          </w:tcPr>
          <w:p w:rsidR="00AA509B" w:rsidRDefault="00AA509B" w:rsidP="00AA509B">
            <w:pPr>
              <w:jc w:val="center"/>
            </w:pPr>
            <w:r>
              <w:t>9</w:t>
            </w:r>
          </w:p>
        </w:tc>
        <w:tc>
          <w:tcPr>
            <w:tcW w:w="1140" w:type="dxa"/>
          </w:tcPr>
          <w:p w:rsidR="00AA509B" w:rsidRDefault="00AA509B" w:rsidP="00AA509B">
            <w:pPr>
              <w:jc w:val="left"/>
            </w:pPr>
            <w:r>
              <w:t>601288</w:t>
            </w:r>
          </w:p>
        </w:tc>
        <w:tc>
          <w:tcPr>
            <w:tcW w:w="1780" w:type="dxa"/>
          </w:tcPr>
          <w:p w:rsidR="00AA509B" w:rsidRDefault="00AA509B" w:rsidP="00AA509B">
            <w:pPr>
              <w:jc w:val="left"/>
            </w:pPr>
            <w:r>
              <w:rPr>
                <w:rFonts w:hint="eastAsia"/>
              </w:rPr>
              <w:t>农业银行</w:t>
            </w:r>
          </w:p>
        </w:tc>
        <w:tc>
          <w:tcPr>
            <w:tcW w:w="3067" w:type="dxa"/>
          </w:tcPr>
          <w:p w:rsidR="00AA509B" w:rsidRDefault="00AA509B" w:rsidP="00AA509B">
            <w:pPr>
              <w:jc w:val="right"/>
            </w:pPr>
            <w:r>
              <w:t>16,895,963.00</w:t>
            </w:r>
          </w:p>
        </w:tc>
        <w:tc>
          <w:tcPr>
            <w:tcW w:w="1758" w:type="dxa"/>
          </w:tcPr>
          <w:p w:rsidR="00AA509B" w:rsidRDefault="00AA509B" w:rsidP="00AA509B">
            <w:pPr>
              <w:jc w:val="right"/>
            </w:pPr>
            <w:r>
              <w:t>35.14</w:t>
            </w:r>
          </w:p>
        </w:tc>
      </w:tr>
      <w:tr w:rsidR="00AA509B" w:rsidTr="00AA509B">
        <w:tc>
          <w:tcPr>
            <w:tcW w:w="760" w:type="dxa"/>
          </w:tcPr>
          <w:p w:rsidR="00AA509B" w:rsidRDefault="00AA509B" w:rsidP="00AA509B">
            <w:pPr>
              <w:jc w:val="center"/>
            </w:pPr>
            <w:r>
              <w:t>10</w:t>
            </w:r>
          </w:p>
        </w:tc>
        <w:tc>
          <w:tcPr>
            <w:tcW w:w="1140" w:type="dxa"/>
          </w:tcPr>
          <w:p w:rsidR="00AA509B" w:rsidRDefault="00AA509B" w:rsidP="00AA509B">
            <w:pPr>
              <w:jc w:val="left"/>
            </w:pPr>
            <w:r>
              <w:t>601398</w:t>
            </w:r>
          </w:p>
        </w:tc>
        <w:tc>
          <w:tcPr>
            <w:tcW w:w="1780" w:type="dxa"/>
          </w:tcPr>
          <w:p w:rsidR="00AA509B" w:rsidRDefault="00AA509B" w:rsidP="00AA509B">
            <w:pPr>
              <w:jc w:val="left"/>
            </w:pPr>
            <w:r>
              <w:rPr>
                <w:rFonts w:hint="eastAsia"/>
              </w:rPr>
              <w:t>工商银行</w:t>
            </w:r>
          </w:p>
        </w:tc>
        <w:tc>
          <w:tcPr>
            <w:tcW w:w="3067" w:type="dxa"/>
          </w:tcPr>
          <w:p w:rsidR="00AA509B" w:rsidRDefault="00AA509B" w:rsidP="00AA509B">
            <w:pPr>
              <w:jc w:val="right"/>
            </w:pPr>
            <w:r>
              <w:t>16,724,811.00</w:t>
            </w:r>
          </w:p>
        </w:tc>
        <w:tc>
          <w:tcPr>
            <w:tcW w:w="1758" w:type="dxa"/>
          </w:tcPr>
          <w:p w:rsidR="00AA509B" w:rsidRDefault="00AA509B" w:rsidP="00AA509B">
            <w:pPr>
              <w:jc w:val="right"/>
            </w:pPr>
            <w:r>
              <w:t>34.78</w:t>
            </w:r>
          </w:p>
        </w:tc>
      </w:tr>
      <w:tr w:rsidR="00AA509B" w:rsidTr="00AA509B">
        <w:tc>
          <w:tcPr>
            <w:tcW w:w="760" w:type="dxa"/>
          </w:tcPr>
          <w:p w:rsidR="00AA509B" w:rsidRDefault="00AA509B" w:rsidP="00AA509B">
            <w:pPr>
              <w:jc w:val="center"/>
            </w:pPr>
            <w:r>
              <w:t>11</w:t>
            </w:r>
          </w:p>
        </w:tc>
        <w:tc>
          <w:tcPr>
            <w:tcW w:w="1140" w:type="dxa"/>
          </w:tcPr>
          <w:p w:rsidR="00AA509B" w:rsidRDefault="00AA509B" w:rsidP="00AA509B">
            <w:pPr>
              <w:jc w:val="left"/>
            </w:pPr>
            <w:r>
              <w:t>600036</w:t>
            </w:r>
          </w:p>
        </w:tc>
        <w:tc>
          <w:tcPr>
            <w:tcW w:w="1780" w:type="dxa"/>
          </w:tcPr>
          <w:p w:rsidR="00AA509B" w:rsidRDefault="00AA509B" w:rsidP="00AA509B">
            <w:pPr>
              <w:jc w:val="left"/>
            </w:pPr>
            <w:r>
              <w:rPr>
                <w:rFonts w:hint="eastAsia"/>
              </w:rPr>
              <w:t>招商银行</w:t>
            </w:r>
          </w:p>
        </w:tc>
        <w:tc>
          <w:tcPr>
            <w:tcW w:w="3067" w:type="dxa"/>
          </w:tcPr>
          <w:p w:rsidR="00AA509B" w:rsidRDefault="00AA509B" w:rsidP="00AA509B">
            <w:pPr>
              <w:jc w:val="right"/>
            </w:pPr>
            <w:r>
              <w:t>15,310,840.23</w:t>
            </w:r>
          </w:p>
        </w:tc>
        <w:tc>
          <w:tcPr>
            <w:tcW w:w="1758" w:type="dxa"/>
          </w:tcPr>
          <w:p w:rsidR="00AA509B" w:rsidRDefault="00AA509B" w:rsidP="00AA509B">
            <w:pPr>
              <w:jc w:val="right"/>
            </w:pPr>
            <w:r>
              <w:t>31.84</w:t>
            </w:r>
          </w:p>
        </w:tc>
      </w:tr>
      <w:tr w:rsidR="00AA509B" w:rsidTr="00AA509B">
        <w:tc>
          <w:tcPr>
            <w:tcW w:w="760" w:type="dxa"/>
          </w:tcPr>
          <w:p w:rsidR="00AA509B" w:rsidRDefault="00AA509B" w:rsidP="00AA509B">
            <w:pPr>
              <w:jc w:val="center"/>
            </w:pPr>
            <w:r>
              <w:t>12</w:t>
            </w:r>
          </w:p>
        </w:tc>
        <w:tc>
          <w:tcPr>
            <w:tcW w:w="1140" w:type="dxa"/>
          </w:tcPr>
          <w:p w:rsidR="00AA509B" w:rsidRDefault="00AA509B" w:rsidP="00AA509B">
            <w:pPr>
              <w:jc w:val="left"/>
            </w:pPr>
            <w:r>
              <w:t>600340</w:t>
            </w:r>
          </w:p>
        </w:tc>
        <w:tc>
          <w:tcPr>
            <w:tcW w:w="1780" w:type="dxa"/>
          </w:tcPr>
          <w:p w:rsidR="00AA509B" w:rsidRDefault="00AA509B" w:rsidP="00AA509B">
            <w:pPr>
              <w:jc w:val="left"/>
            </w:pPr>
            <w:r>
              <w:rPr>
                <w:rFonts w:hint="eastAsia"/>
              </w:rPr>
              <w:t>华夏幸福</w:t>
            </w:r>
          </w:p>
        </w:tc>
        <w:tc>
          <w:tcPr>
            <w:tcW w:w="3067" w:type="dxa"/>
          </w:tcPr>
          <w:p w:rsidR="00AA509B" w:rsidRDefault="00AA509B" w:rsidP="00AA509B">
            <w:pPr>
              <w:jc w:val="right"/>
            </w:pPr>
            <w:r>
              <w:t>13,072,328.10</w:t>
            </w:r>
          </w:p>
        </w:tc>
        <w:tc>
          <w:tcPr>
            <w:tcW w:w="1758" w:type="dxa"/>
          </w:tcPr>
          <w:p w:rsidR="00AA509B" w:rsidRDefault="00AA509B" w:rsidP="00AA509B">
            <w:pPr>
              <w:jc w:val="right"/>
            </w:pPr>
            <w:r>
              <w:t>27.18</w:t>
            </w:r>
          </w:p>
        </w:tc>
      </w:tr>
      <w:tr w:rsidR="00AA509B" w:rsidTr="00AA509B">
        <w:tc>
          <w:tcPr>
            <w:tcW w:w="760" w:type="dxa"/>
          </w:tcPr>
          <w:p w:rsidR="00AA509B" w:rsidRDefault="00AA509B" w:rsidP="00AA509B">
            <w:pPr>
              <w:jc w:val="center"/>
            </w:pPr>
            <w:r>
              <w:t>13</w:t>
            </w:r>
          </w:p>
        </w:tc>
        <w:tc>
          <w:tcPr>
            <w:tcW w:w="1140" w:type="dxa"/>
          </w:tcPr>
          <w:p w:rsidR="00AA509B" w:rsidRDefault="00AA509B" w:rsidP="00AA509B">
            <w:pPr>
              <w:jc w:val="left"/>
            </w:pPr>
            <w:r>
              <w:t>600000</w:t>
            </w:r>
          </w:p>
        </w:tc>
        <w:tc>
          <w:tcPr>
            <w:tcW w:w="1780" w:type="dxa"/>
          </w:tcPr>
          <w:p w:rsidR="00AA509B" w:rsidRDefault="00AA509B" w:rsidP="00AA509B">
            <w:pPr>
              <w:jc w:val="left"/>
            </w:pPr>
            <w:r>
              <w:rPr>
                <w:rFonts w:hint="eastAsia"/>
              </w:rPr>
              <w:t>浦发银行</w:t>
            </w:r>
          </w:p>
        </w:tc>
        <w:tc>
          <w:tcPr>
            <w:tcW w:w="3067" w:type="dxa"/>
          </w:tcPr>
          <w:p w:rsidR="00AA509B" w:rsidRDefault="00AA509B" w:rsidP="00AA509B">
            <w:pPr>
              <w:jc w:val="right"/>
            </w:pPr>
            <w:r>
              <w:t>12,595,031.07</w:t>
            </w:r>
          </w:p>
        </w:tc>
        <w:tc>
          <w:tcPr>
            <w:tcW w:w="1758" w:type="dxa"/>
          </w:tcPr>
          <w:p w:rsidR="00AA509B" w:rsidRDefault="00AA509B" w:rsidP="00AA509B">
            <w:pPr>
              <w:jc w:val="right"/>
            </w:pPr>
            <w:r>
              <w:t>26.19</w:t>
            </w:r>
          </w:p>
        </w:tc>
      </w:tr>
      <w:tr w:rsidR="00AA509B" w:rsidTr="00AA509B">
        <w:tc>
          <w:tcPr>
            <w:tcW w:w="760" w:type="dxa"/>
          </w:tcPr>
          <w:p w:rsidR="00AA509B" w:rsidRDefault="00AA509B" w:rsidP="00AA509B">
            <w:pPr>
              <w:jc w:val="center"/>
            </w:pPr>
            <w:r>
              <w:t>14</w:t>
            </w:r>
          </w:p>
        </w:tc>
        <w:tc>
          <w:tcPr>
            <w:tcW w:w="1140" w:type="dxa"/>
          </w:tcPr>
          <w:p w:rsidR="00AA509B" w:rsidRDefault="00AA509B" w:rsidP="00AA509B">
            <w:pPr>
              <w:jc w:val="left"/>
            </w:pPr>
            <w:r>
              <w:t>601668</w:t>
            </w:r>
          </w:p>
        </w:tc>
        <w:tc>
          <w:tcPr>
            <w:tcW w:w="1780" w:type="dxa"/>
          </w:tcPr>
          <w:p w:rsidR="00AA509B" w:rsidRDefault="00AA509B" w:rsidP="00AA509B">
            <w:pPr>
              <w:jc w:val="left"/>
            </w:pPr>
            <w:r>
              <w:rPr>
                <w:rFonts w:hint="eastAsia"/>
              </w:rPr>
              <w:t>中国建筑</w:t>
            </w:r>
          </w:p>
        </w:tc>
        <w:tc>
          <w:tcPr>
            <w:tcW w:w="3067" w:type="dxa"/>
          </w:tcPr>
          <w:p w:rsidR="00AA509B" w:rsidRDefault="00AA509B" w:rsidP="00AA509B">
            <w:pPr>
              <w:jc w:val="right"/>
            </w:pPr>
            <w:r>
              <w:t>12,381,172.60</w:t>
            </w:r>
          </w:p>
        </w:tc>
        <w:tc>
          <w:tcPr>
            <w:tcW w:w="1758" w:type="dxa"/>
          </w:tcPr>
          <w:p w:rsidR="00AA509B" w:rsidRDefault="00AA509B" w:rsidP="00AA509B">
            <w:pPr>
              <w:jc w:val="right"/>
            </w:pPr>
            <w:r>
              <w:t>25.75</w:t>
            </w:r>
          </w:p>
        </w:tc>
      </w:tr>
      <w:tr w:rsidR="00AA509B" w:rsidTr="00AA509B">
        <w:tc>
          <w:tcPr>
            <w:tcW w:w="760" w:type="dxa"/>
          </w:tcPr>
          <w:p w:rsidR="00AA509B" w:rsidRDefault="00AA509B" w:rsidP="00AA509B">
            <w:pPr>
              <w:jc w:val="center"/>
            </w:pPr>
            <w:r>
              <w:t>15</w:t>
            </w:r>
          </w:p>
        </w:tc>
        <w:tc>
          <w:tcPr>
            <w:tcW w:w="1140" w:type="dxa"/>
          </w:tcPr>
          <w:p w:rsidR="00AA509B" w:rsidRDefault="00AA509B" w:rsidP="00AA509B">
            <w:pPr>
              <w:jc w:val="left"/>
            </w:pPr>
            <w:r>
              <w:t>601988</w:t>
            </w:r>
          </w:p>
        </w:tc>
        <w:tc>
          <w:tcPr>
            <w:tcW w:w="1780" w:type="dxa"/>
          </w:tcPr>
          <w:p w:rsidR="00AA509B" w:rsidRDefault="00AA509B" w:rsidP="00AA509B">
            <w:pPr>
              <w:jc w:val="left"/>
            </w:pPr>
            <w:r>
              <w:rPr>
                <w:rFonts w:hint="eastAsia"/>
              </w:rPr>
              <w:t>中国银行</w:t>
            </w:r>
          </w:p>
        </w:tc>
        <w:tc>
          <w:tcPr>
            <w:tcW w:w="3067" w:type="dxa"/>
          </w:tcPr>
          <w:p w:rsidR="00AA509B" w:rsidRDefault="00AA509B" w:rsidP="00AA509B">
            <w:pPr>
              <w:jc w:val="right"/>
            </w:pPr>
            <w:r>
              <w:t>12,124,301.00</w:t>
            </w:r>
          </w:p>
        </w:tc>
        <w:tc>
          <w:tcPr>
            <w:tcW w:w="1758" w:type="dxa"/>
          </w:tcPr>
          <w:p w:rsidR="00AA509B" w:rsidRDefault="00AA509B" w:rsidP="00AA509B">
            <w:pPr>
              <w:jc w:val="right"/>
            </w:pPr>
            <w:r>
              <w:t>25.21</w:t>
            </w:r>
          </w:p>
        </w:tc>
      </w:tr>
      <w:tr w:rsidR="00AA509B" w:rsidTr="00AA509B">
        <w:tc>
          <w:tcPr>
            <w:tcW w:w="760" w:type="dxa"/>
          </w:tcPr>
          <w:p w:rsidR="00AA509B" w:rsidRDefault="00AA509B" w:rsidP="00AA509B">
            <w:pPr>
              <w:jc w:val="center"/>
            </w:pPr>
            <w:r>
              <w:t>16</w:t>
            </w:r>
          </w:p>
        </w:tc>
        <w:tc>
          <w:tcPr>
            <w:tcW w:w="1140" w:type="dxa"/>
          </w:tcPr>
          <w:p w:rsidR="00AA509B" w:rsidRDefault="00AA509B" w:rsidP="00AA509B">
            <w:pPr>
              <w:jc w:val="left"/>
            </w:pPr>
            <w:r>
              <w:t>600585</w:t>
            </w:r>
          </w:p>
        </w:tc>
        <w:tc>
          <w:tcPr>
            <w:tcW w:w="1780" w:type="dxa"/>
          </w:tcPr>
          <w:p w:rsidR="00AA509B" w:rsidRDefault="00AA509B" w:rsidP="00AA509B">
            <w:pPr>
              <w:jc w:val="left"/>
            </w:pPr>
            <w:r>
              <w:rPr>
                <w:rFonts w:hint="eastAsia"/>
              </w:rPr>
              <w:t>海螺水泥</w:t>
            </w:r>
          </w:p>
        </w:tc>
        <w:tc>
          <w:tcPr>
            <w:tcW w:w="3067" w:type="dxa"/>
          </w:tcPr>
          <w:p w:rsidR="00AA509B" w:rsidRDefault="00AA509B" w:rsidP="00AA509B">
            <w:pPr>
              <w:jc w:val="right"/>
            </w:pPr>
            <w:r>
              <w:t>11,342,184.71</w:t>
            </w:r>
          </w:p>
        </w:tc>
        <w:tc>
          <w:tcPr>
            <w:tcW w:w="1758" w:type="dxa"/>
          </w:tcPr>
          <w:p w:rsidR="00AA509B" w:rsidRDefault="00AA509B" w:rsidP="00AA509B">
            <w:pPr>
              <w:jc w:val="right"/>
            </w:pPr>
            <w:r>
              <w:t>23.59</w:t>
            </w:r>
          </w:p>
        </w:tc>
      </w:tr>
      <w:tr w:rsidR="00AA509B" w:rsidTr="00AA509B">
        <w:tc>
          <w:tcPr>
            <w:tcW w:w="760" w:type="dxa"/>
          </w:tcPr>
          <w:p w:rsidR="00AA509B" w:rsidRDefault="00AA509B" w:rsidP="00AA509B">
            <w:pPr>
              <w:jc w:val="center"/>
            </w:pPr>
            <w:r>
              <w:t>17</w:t>
            </w:r>
          </w:p>
        </w:tc>
        <w:tc>
          <w:tcPr>
            <w:tcW w:w="1140" w:type="dxa"/>
          </w:tcPr>
          <w:p w:rsidR="00AA509B" w:rsidRDefault="00AA509B" w:rsidP="00AA509B">
            <w:pPr>
              <w:jc w:val="left"/>
            </w:pPr>
            <w:r>
              <w:t>601229</w:t>
            </w:r>
          </w:p>
        </w:tc>
        <w:tc>
          <w:tcPr>
            <w:tcW w:w="1780" w:type="dxa"/>
          </w:tcPr>
          <w:p w:rsidR="00AA509B" w:rsidRDefault="00AA509B" w:rsidP="00AA509B">
            <w:pPr>
              <w:jc w:val="left"/>
            </w:pPr>
            <w:r>
              <w:rPr>
                <w:rFonts w:hint="eastAsia"/>
              </w:rPr>
              <w:t>上海银行</w:t>
            </w:r>
          </w:p>
        </w:tc>
        <w:tc>
          <w:tcPr>
            <w:tcW w:w="3067" w:type="dxa"/>
          </w:tcPr>
          <w:p w:rsidR="00AA509B" w:rsidRDefault="00AA509B" w:rsidP="00AA509B">
            <w:pPr>
              <w:jc w:val="right"/>
            </w:pPr>
            <w:r>
              <w:t>10,186,254.97</w:t>
            </w:r>
          </w:p>
        </w:tc>
        <w:tc>
          <w:tcPr>
            <w:tcW w:w="1758" w:type="dxa"/>
          </w:tcPr>
          <w:p w:rsidR="00AA509B" w:rsidRDefault="00AA509B" w:rsidP="00AA509B">
            <w:pPr>
              <w:jc w:val="right"/>
            </w:pPr>
            <w:r>
              <w:t>21.18</w:t>
            </w:r>
          </w:p>
        </w:tc>
      </w:tr>
      <w:tr w:rsidR="00AA509B" w:rsidTr="00AA509B">
        <w:tc>
          <w:tcPr>
            <w:tcW w:w="760" w:type="dxa"/>
          </w:tcPr>
          <w:p w:rsidR="00AA509B" w:rsidRDefault="00AA509B" w:rsidP="00AA509B">
            <w:pPr>
              <w:jc w:val="center"/>
            </w:pPr>
            <w:r>
              <w:t>18</w:t>
            </w:r>
          </w:p>
        </w:tc>
        <w:tc>
          <w:tcPr>
            <w:tcW w:w="1140" w:type="dxa"/>
          </w:tcPr>
          <w:p w:rsidR="00AA509B" w:rsidRDefault="00AA509B" w:rsidP="00AA509B">
            <w:pPr>
              <w:jc w:val="left"/>
            </w:pPr>
            <w:r>
              <w:t>601939</w:t>
            </w:r>
          </w:p>
        </w:tc>
        <w:tc>
          <w:tcPr>
            <w:tcW w:w="1780" w:type="dxa"/>
          </w:tcPr>
          <w:p w:rsidR="00AA509B" w:rsidRDefault="00AA509B" w:rsidP="00AA509B">
            <w:pPr>
              <w:jc w:val="left"/>
            </w:pPr>
            <w:r>
              <w:rPr>
                <w:rFonts w:hint="eastAsia"/>
              </w:rPr>
              <w:t>建设银行</w:t>
            </w:r>
          </w:p>
        </w:tc>
        <w:tc>
          <w:tcPr>
            <w:tcW w:w="3067" w:type="dxa"/>
          </w:tcPr>
          <w:p w:rsidR="00AA509B" w:rsidRDefault="00AA509B" w:rsidP="00AA509B">
            <w:pPr>
              <w:jc w:val="right"/>
            </w:pPr>
            <w:r>
              <w:t>9,596,427.00</w:t>
            </w:r>
          </w:p>
        </w:tc>
        <w:tc>
          <w:tcPr>
            <w:tcW w:w="1758" w:type="dxa"/>
          </w:tcPr>
          <w:p w:rsidR="00AA509B" w:rsidRDefault="00AA509B" w:rsidP="00AA509B">
            <w:pPr>
              <w:jc w:val="right"/>
            </w:pPr>
            <w:r>
              <w:t>19.96</w:t>
            </w:r>
          </w:p>
        </w:tc>
      </w:tr>
      <w:tr w:rsidR="00AA509B" w:rsidTr="00AA509B">
        <w:tc>
          <w:tcPr>
            <w:tcW w:w="760" w:type="dxa"/>
          </w:tcPr>
          <w:p w:rsidR="00AA509B" w:rsidRDefault="00AA509B" w:rsidP="00AA509B">
            <w:pPr>
              <w:jc w:val="center"/>
            </w:pPr>
            <w:r>
              <w:t>19</w:t>
            </w:r>
          </w:p>
        </w:tc>
        <w:tc>
          <w:tcPr>
            <w:tcW w:w="1140" w:type="dxa"/>
          </w:tcPr>
          <w:p w:rsidR="00AA509B" w:rsidRDefault="00AA509B" w:rsidP="00AA509B">
            <w:pPr>
              <w:jc w:val="left"/>
            </w:pPr>
            <w:r>
              <w:t>601336</w:t>
            </w:r>
          </w:p>
        </w:tc>
        <w:tc>
          <w:tcPr>
            <w:tcW w:w="1780" w:type="dxa"/>
          </w:tcPr>
          <w:p w:rsidR="00AA509B" w:rsidRDefault="00AA509B" w:rsidP="00AA509B">
            <w:pPr>
              <w:jc w:val="left"/>
            </w:pPr>
            <w:r>
              <w:rPr>
                <w:rFonts w:hint="eastAsia"/>
              </w:rPr>
              <w:t>新华保险</w:t>
            </w:r>
          </w:p>
        </w:tc>
        <w:tc>
          <w:tcPr>
            <w:tcW w:w="3067" w:type="dxa"/>
          </w:tcPr>
          <w:p w:rsidR="00AA509B" w:rsidRDefault="00AA509B" w:rsidP="00AA509B">
            <w:pPr>
              <w:jc w:val="right"/>
            </w:pPr>
            <w:r>
              <w:t>9,424,998.00</w:t>
            </w:r>
          </w:p>
        </w:tc>
        <w:tc>
          <w:tcPr>
            <w:tcW w:w="1758" w:type="dxa"/>
          </w:tcPr>
          <w:p w:rsidR="00AA509B" w:rsidRDefault="00AA509B" w:rsidP="00AA509B">
            <w:pPr>
              <w:jc w:val="right"/>
            </w:pPr>
            <w:r>
              <w:t>19.60</w:t>
            </w:r>
          </w:p>
        </w:tc>
      </w:tr>
      <w:tr w:rsidR="00AA509B" w:rsidTr="00AA509B">
        <w:tc>
          <w:tcPr>
            <w:tcW w:w="760" w:type="dxa"/>
          </w:tcPr>
          <w:p w:rsidR="00AA509B" w:rsidRDefault="00AA509B" w:rsidP="00AA509B">
            <w:pPr>
              <w:jc w:val="center"/>
            </w:pPr>
            <w:r>
              <w:t>20</w:t>
            </w:r>
          </w:p>
        </w:tc>
        <w:tc>
          <w:tcPr>
            <w:tcW w:w="1140" w:type="dxa"/>
          </w:tcPr>
          <w:p w:rsidR="00AA509B" w:rsidRDefault="00AA509B" w:rsidP="00AA509B">
            <w:pPr>
              <w:jc w:val="left"/>
            </w:pPr>
            <w:r>
              <w:t>601169</w:t>
            </w:r>
          </w:p>
        </w:tc>
        <w:tc>
          <w:tcPr>
            <w:tcW w:w="1780" w:type="dxa"/>
          </w:tcPr>
          <w:p w:rsidR="00AA509B" w:rsidRDefault="00AA509B" w:rsidP="00AA509B">
            <w:pPr>
              <w:jc w:val="left"/>
            </w:pPr>
            <w:r>
              <w:rPr>
                <w:rFonts w:hint="eastAsia"/>
              </w:rPr>
              <w:t>北京银行</w:t>
            </w:r>
          </w:p>
        </w:tc>
        <w:tc>
          <w:tcPr>
            <w:tcW w:w="3067" w:type="dxa"/>
          </w:tcPr>
          <w:p w:rsidR="00AA509B" w:rsidRDefault="00AA509B" w:rsidP="00AA509B">
            <w:pPr>
              <w:jc w:val="right"/>
            </w:pPr>
            <w:r>
              <w:t>9,361,447.56</w:t>
            </w:r>
          </w:p>
        </w:tc>
        <w:tc>
          <w:tcPr>
            <w:tcW w:w="1758" w:type="dxa"/>
          </w:tcPr>
          <w:p w:rsidR="00AA509B" w:rsidRDefault="00AA509B" w:rsidP="00AA509B">
            <w:pPr>
              <w:jc w:val="right"/>
            </w:pPr>
            <w:r>
              <w:t>19.47</w:t>
            </w:r>
          </w:p>
        </w:tc>
      </w:tr>
      <w:tr w:rsidR="00AA509B" w:rsidTr="00AA509B">
        <w:tc>
          <w:tcPr>
            <w:tcW w:w="760" w:type="dxa"/>
          </w:tcPr>
          <w:p w:rsidR="00AA509B" w:rsidRDefault="00AA509B" w:rsidP="00AA509B">
            <w:pPr>
              <w:jc w:val="center"/>
            </w:pPr>
            <w:r>
              <w:t>21</w:t>
            </w:r>
          </w:p>
        </w:tc>
        <w:tc>
          <w:tcPr>
            <w:tcW w:w="1140" w:type="dxa"/>
          </w:tcPr>
          <w:p w:rsidR="00AA509B" w:rsidRDefault="00AA509B" w:rsidP="00AA509B">
            <w:pPr>
              <w:jc w:val="left"/>
            </w:pPr>
            <w:r>
              <w:t>600028</w:t>
            </w:r>
          </w:p>
        </w:tc>
        <w:tc>
          <w:tcPr>
            <w:tcW w:w="1780" w:type="dxa"/>
          </w:tcPr>
          <w:p w:rsidR="00AA509B" w:rsidRDefault="00AA509B" w:rsidP="00AA509B">
            <w:pPr>
              <w:jc w:val="left"/>
            </w:pPr>
            <w:r>
              <w:rPr>
                <w:rFonts w:hint="eastAsia"/>
              </w:rPr>
              <w:t>中国石化</w:t>
            </w:r>
          </w:p>
        </w:tc>
        <w:tc>
          <w:tcPr>
            <w:tcW w:w="3067" w:type="dxa"/>
          </w:tcPr>
          <w:p w:rsidR="00AA509B" w:rsidRDefault="00AA509B" w:rsidP="00AA509B">
            <w:pPr>
              <w:jc w:val="right"/>
            </w:pPr>
            <w:r>
              <w:t>9,250,765.00</w:t>
            </w:r>
          </w:p>
        </w:tc>
        <w:tc>
          <w:tcPr>
            <w:tcW w:w="1758" w:type="dxa"/>
          </w:tcPr>
          <w:p w:rsidR="00AA509B" w:rsidRDefault="00AA509B" w:rsidP="00AA509B">
            <w:pPr>
              <w:jc w:val="right"/>
            </w:pPr>
            <w:r>
              <w:t>19.24</w:t>
            </w:r>
          </w:p>
        </w:tc>
      </w:tr>
      <w:tr w:rsidR="00AA509B" w:rsidTr="00AA509B">
        <w:tc>
          <w:tcPr>
            <w:tcW w:w="760" w:type="dxa"/>
          </w:tcPr>
          <w:p w:rsidR="00AA509B" w:rsidRDefault="00AA509B" w:rsidP="00AA509B">
            <w:pPr>
              <w:jc w:val="center"/>
            </w:pPr>
            <w:r>
              <w:t>22</w:t>
            </w:r>
          </w:p>
        </w:tc>
        <w:tc>
          <w:tcPr>
            <w:tcW w:w="1140" w:type="dxa"/>
          </w:tcPr>
          <w:p w:rsidR="00AA509B" w:rsidRDefault="00AA509B" w:rsidP="00AA509B">
            <w:pPr>
              <w:jc w:val="left"/>
            </w:pPr>
            <w:r>
              <w:t>600309</w:t>
            </w:r>
          </w:p>
        </w:tc>
        <w:tc>
          <w:tcPr>
            <w:tcW w:w="1780" w:type="dxa"/>
          </w:tcPr>
          <w:p w:rsidR="00AA509B" w:rsidRDefault="00AA509B" w:rsidP="00AA509B">
            <w:pPr>
              <w:jc w:val="left"/>
            </w:pPr>
            <w:r>
              <w:rPr>
                <w:rFonts w:hint="eastAsia"/>
              </w:rPr>
              <w:t>万华化学</w:t>
            </w:r>
          </w:p>
        </w:tc>
        <w:tc>
          <w:tcPr>
            <w:tcW w:w="3067" w:type="dxa"/>
          </w:tcPr>
          <w:p w:rsidR="00AA509B" w:rsidRDefault="00AA509B" w:rsidP="00AA509B">
            <w:pPr>
              <w:jc w:val="right"/>
            </w:pPr>
            <w:r>
              <w:t>8,912,375.86</w:t>
            </w:r>
          </w:p>
        </w:tc>
        <w:tc>
          <w:tcPr>
            <w:tcW w:w="1758" w:type="dxa"/>
          </w:tcPr>
          <w:p w:rsidR="00AA509B" w:rsidRDefault="00AA509B" w:rsidP="00AA509B">
            <w:pPr>
              <w:jc w:val="right"/>
            </w:pPr>
            <w:r>
              <w:t>18.53</w:t>
            </w:r>
          </w:p>
        </w:tc>
      </w:tr>
      <w:tr w:rsidR="00AA509B" w:rsidTr="00AA509B">
        <w:tc>
          <w:tcPr>
            <w:tcW w:w="760" w:type="dxa"/>
          </w:tcPr>
          <w:p w:rsidR="00AA509B" w:rsidRDefault="00AA509B" w:rsidP="00AA509B">
            <w:pPr>
              <w:jc w:val="center"/>
            </w:pPr>
            <w:r>
              <w:lastRenderedPageBreak/>
              <w:t>23</w:t>
            </w:r>
          </w:p>
        </w:tc>
        <w:tc>
          <w:tcPr>
            <w:tcW w:w="1140" w:type="dxa"/>
          </w:tcPr>
          <w:p w:rsidR="00AA509B" w:rsidRDefault="00AA509B" w:rsidP="00AA509B">
            <w:pPr>
              <w:jc w:val="left"/>
            </w:pPr>
            <w:r>
              <w:t>600276</w:t>
            </w:r>
          </w:p>
        </w:tc>
        <w:tc>
          <w:tcPr>
            <w:tcW w:w="1780" w:type="dxa"/>
          </w:tcPr>
          <w:p w:rsidR="00AA509B" w:rsidRDefault="00AA509B" w:rsidP="00AA509B">
            <w:pPr>
              <w:jc w:val="left"/>
            </w:pPr>
            <w:r>
              <w:rPr>
                <w:rFonts w:hint="eastAsia"/>
              </w:rPr>
              <w:t>恒瑞医药</w:t>
            </w:r>
          </w:p>
        </w:tc>
        <w:tc>
          <w:tcPr>
            <w:tcW w:w="3067" w:type="dxa"/>
          </w:tcPr>
          <w:p w:rsidR="00AA509B" w:rsidRDefault="00AA509B" w:rsidP="00AA509B">
            <w:pPr>
              <w:jc w:val="right"/>
            </w:pPr>
            <w:r>
              <w:t>8,532,981.68</w:t>
            </w:r>
          </w:p>
        </w:tc>
        <w:tc>
          <w:tcPr>
            <w:tcW w:w="1758" w:type="dxa"/>
          </w:tcPr>
          <w:p w:rsidR="00AA509B" w:rsidRDefault="00AA509B" w:rsidP="00AA509B">
            <w:pPr>
              <w:jc w:val="right"/>
            </w:pPr>
            <w:r>
              <w:t>17.74</w:t>
            </w:r>
          </w:p>
        </w:tc>
      </w:tr>
      <w:tr w:rsidR="00AA509B" w:rsidTr="00AA509B">
        <w:tc>
          <w:tcPr>
            <w:tcW w:w="760" w:type="dxa"/>
          </w:tcPr>
          <w:p w:rsidR="00AA509B" w:rsidRDefault="00AA509B" w:rsidP="00AA509B">
            <w:pPr>
              <w:jc w:val="center"/>
            </w:pPr>
            <w:r>
              <w:t>24</w:t>
            </w:r>
          </w:p>
        </w:tc>
        <w:tc>
          <w:tcPr>
            <w:tcW w:w="1140" w:type="dxa"/>
          </w:tcPr>
          <w:p w:rsidR="00AA509B" w:rsidRDefault="00AA509B" w:rsidP="00AA509B">
            <w:pPr>
              <w:jc w:val="left"/>
            </w:pPr>
            <w:r>
              <w:t>601818</w:t>
            </w:r>
          </w:p>
        </w:tc>
        <w:tc>
          <w:tcPr>
            <w:tcW w:w="1780" w:type="dxa"/>
          </w:tcPr>
          <w:p w:rsidR="00AA509B" w:rsidRDefault="00AA509B" w:rsidP="00AA509B">
            <w:pPr>
              <w:jc w:val="left"/>
            </w:pPr>
            <w:r>
              <w:rPr>
                <w:rFonts w:hint="eastAsia"/>
              </w:rPr>
              <w:t>光大银行</w:t>
            </w:r>
          </w:p>
        </w:tc>
        <w:tc>
          <w:tcPr>
            <w:tcW w:w="3067" w:type="dxa"/>
          </w:tcPr>
          <w:p w:rsidR="00AA509B" w:rsidRDefault="00AA509B" w:rsidP="00AA509B">
            <w:pPr>
              <w:jc w:val="right"/>
            </w:pPr>
            <w:r>
              <w:t>7,974,844.00</w:t>
            </w:r>
          </w:p>
        </w:tc>
        <w:tc>
          <w:tcPr>
            <w:tcW w:w="1758" w:type="dxa"/>
          </w:tcPr>
          <w:p w:rsidR="00AA509B" w:rsidRDefault="00AA509B" w:rsidP="00AA509B">
            <w:pPr>
              <w:jc w:val="right"/>
            </w:pPr>
            <w:r>
              <w:t>16.58</w:t>
            </w:r>
          </w:p>
        </w:tc>
      </w:tr>
      <w:tr w:rsidR="00AA509B" w:rsidTr="00AA509B">
        <w:tc>
          <w:tcPr>
            <w:tcW w:w="760" w:type="dxa"/>
          </w:tcPr>
          <w:p w:rsidR="00AA509B" w:rsidRDefault="00AA509B" w:rsidP="00AA509B">
            <w:pPr>
              <w:jc w:val="center"/>
            </w:pPr>
            <w:r>
              <w:t>25</w:t>
            </w:r>
          </w:p>
        </w:tc>
        <w:tc>
          <w:tcPr>
            <w:tcW w:w="1140" w:type="dxa"/>
          </w:tcPr>
          <w:p w:rsidR="00AA509B" w:rsidRDefault="00AA509B" w:rsidP="00AA509B">
            <w:pPr>
              <w:jc w:val="left"/>
            </w:pPr>
            <w:r>
              <w:t>601006</w:t>
            </w:r>
          </w:p>
        </w:tc>
        <w:tc>
          <w:tcPr>
            <w:tcW w:w="1780" w:type="dxa"/>
          </w:tcPr>
          <w:p w:rsidR="00AA509B" w:rsidRDefault="00AA509B" w:rsidP="00AA509B">
            <w:pPr>
              <w:jc w:val="left"/>
            </w:pPr>
            <w:r>
              <w:rPr>
                <w:rFonts w:hint="eastAsia"/>
              </w:rPr>
              <w:t>大秦铁路</w:t>
            </w:r>
          </w:p>
        </w:tc>
        <w:tc>
          <w:tcPr>
            <w:tcW w:w="3067" w:type="dxa"/>
          </w:tcPr>
          <w:p w:rsidR="00AA509B" w:rsidRDefault="00AA509B" w:rsidP="00AA509B">
            <w:pPr>
              <w:jc w:val="right"/>
            </w:pPr>
            <w:r>
              <w:t>7,404,539.00</w:t>
            </w:r>
          </w:p>
        </w:tc>
        <w:tc>
          <w:tcPr>
            <w:tcW w:w="1758" w:type="dxa"/>
          </w:tcPr>
          <w:p w:rsidR="00AA509B" w:rsidRDefault="00AA509B" w:rsidP="00AA509B">
            <w:pPr>
              <w:jc w:val="right"/>
            </w:pPr>
            <w:r>
              <w:t>15.40</w:t>
            </w:r>
          </w:p>
        </w:tc>
      </w:tr>
      <w:tr w:rsidR="00AA509B" w:rsidTr="00AA509B">
        <w:tc>
          <w:tcPr>
            <w:tcW w:w="760" w:type="dxa"/>
          </w:tcPr>
          <w:p w:rsidR="00AA509B" w:rsidRDefault="00AA509B" w:rsidP="00AA509B">
            <w:pPr>
              <w:jc w:val="center"/>
            </w:pPr>
            <w:r>
              <w:t>26</w:t>
            </w:r>
          </w:p>
        </w:tc>
        <w:tc>
          <w:tcPr>
            <w:tcW w:w="1140" w:type="dxa"/>
          </w:tcPr>
          <w:p w:rsidR="00AA509B" w:rsidRDefault="00AA509B" w:rsidP="00AA509B">
            <w:pPr>
              <w:jc w:val="left"/>
            </w:pPr>
            <w:r>
              <w:t>601628</w:t>
            </w:r>
          </w:p>
        </w:tc>
        <w:tc>
          <w:tcPr>
            <w:tcW w:w="1780" w:type="dxa"/>
          </w:tcPr>
          <w:p w:rsidR="00AA509B" w:rsidRDefault="00AA509B" w:rsidP="00AA509B">
            <w:pPr>
              <w:jc w:val="left"/>
            </w:pPr>
            <w:r>
              <w:rPr>
                <w:rFonts w:hint="eastAsia"/>
              </w:rPr>
              <w:t>中国人寿</w:t>
            </w:r>
          </w:p>
        </w:tc>
        <w:tc>
          <w:tcPr>
            <w:tcW w:w="3067" w:type="dxa"/>
          </w:tcPr>
          <w:p w:rsidR="00AA509B" w:rsidRDefault="00AA509B" w:rsidP="00AA509B">
            <w:pPr>
              <w:jc w:val="right"/>
            </w:pPr>
            <w:r>
              <w:t>6,678,222.00</w:t>
            </w:r>
          </w:p>
        </w:tc>
        <w:tc>
          <w:tcPr>
            <w:tcW w:w="1758" w:type="dxa"/>
          </w:tcPr>
          <w:p w:rsidR="00AA509B" w:rsidRDefault="00AA509B" w:rsidP="00AA509B">
            <w:pPr>
              <w:jc w:val="right"/>
            </w:pPr>
            <w:r>
              <w:t>13.89</w:t>
            </w:r>
          </w:p>
        </w:tc>
      </w:tr>
      <w:tr w:rsidR="00AA509B" w:rsidTr="00AA509B">
        <w:tc>
          <w:tcPr>
            <w:tcW w:w="760" w:type="dxa"/>
          </w:tcPr>
          <w:p w:rsidR="00AA509B" w:rsidRDefault="00AA509B" w:rsidP="00AA509B">
            <w:pPr>
              <w:jc w:val="center"/>
            </w:pPr>
            <w:r>
              <w:t>27</w:t>
            </w:r>
          </w:p>
        </w:tc>
        <w:tc>
          <w:tcPr>
            <w:tcW w:w="1140" w:type="dxa"/>
          </w:tcPr>
          <w:p w:rsidR="00AA509B" w:rsidRDefault="00AA509B" w:rsidP="00AA509B">
            <w:pPr>
              <w:jc w:val="left"/>
            </w:pPr>
            <w:r>
              <w:t>000858</w:t>
            </w:r>
          </w:p>
        </w:tc>
        <w:tc>
          <w:tcPr>
            <w:tcW w:w="1780" w:type="dxa"/>
          </w:tcPr>
          <w:p w:rsidR="00AA509B" w:rsidRDefault="00AA509B" w:rsidP="00AA509B">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AA509B" w:rsidRDefault="00AA509B" w:rsidP="00AA509B">
            <w:pPr>
              <w:jc w:val="right"/>
            </w:pPr>
            <w:r>
              <w:t>6,646,862.50</w:t>
            </w:r>
          </w:p>
        </w:tc>
        <w:tc>
          <w:tcPr>
            <w:tcW w:w="1758" w:type="dxa"/>
          </w:tcPr>
          <w:p w:rsidR="00AA509B" w:rsidRDefault="00AA509B" w:rsidP="00AA509B">
            <w:pPr>
              <w:jc w:val="right"/>
            </w:pPr>
            <w:r>
              <w:t>13.82</w:t>
            </w:r>
          </w:p>
        </w:tc>
      </w:tr>
      <w:tr w:rsidR="00AA509B" w:rsidTr="00AA509B">
        <w:tc>
          <w:tcPr>
            <w:tcW w:w="760" w:type="dxa"/>
          </w:tcPr>
          <w:p w:rsidR="00AA509B" w:rsidRDefault="00AA509B" w:rsidP="00AA509B">
            <w:pPr>
              <w:jc w:val="center"/>
            </w:pPr>
            <w:r>
              <w:t>28</w:t>
            </w:r>
          </w:p>
        </w:tc>
        <w:tc>
          <w:tcPr>
            <w:tcW w:w="1140" w:type="dxa"/>
          </w:tcPr>
          <w:p w:rsidR="00AA509B" w:rsidRDefault="00AA509B" w:rsidP="00AA509B">
            <w:pPr>
              <w:jc w:val="left"/>
            </w:pPr>
            <w:r>
              <w:t>600606</w:t>
            </w:r>
          </w:p>
        </w:tc>
        <w:tc>
          <w:tcPr>
            <w:tcW w:w="1780" w:type="dxa"/>
          </w:tcPr>
          <w:p w:rsidR="00AA509B" w:rsidRDefault="00AA509B" w:rsidP="00AA509B">
            <w:pPr>
              <w:jc w:val="left"/>
            </w:pPr>
            <w:r>
              <w:rPr>
                <w:rFonts w:hint="eastAsia"/>
              </w:rPr>
              <w:t>绿地控股</w:t>
            </w:r>
          </w:p>
        </w:tc>
        <w:tc>
          <w:tcPr>
            <w:tcW w:w="3067" w:type="dxa"/>
          </w:tcPr>
          <w:p w:rsidR="00AA509B" w:rsidRDefault="00AA509B" w:rsidP="00AA509B">
            <w:pPr>
              <w:jc w:val="right"/>
            </w:pPr>
            <w:r>
              <w:t>5,963,117.00</w:t>
            </w:r>
          </w:p>
        </w:tc>
        <w:tc>
          <w:tcPr>
            <w:tcW w:w="1758" w:type="dxa"/>
          </w:tcPr>
          <w:p w:rsidR="00AA509B" w:rsidRDefault="00AA509B" w:rsidP="00AA509B">
            <w:pPr>
              <w:jc w:val="right"/>
            </w:pPr>
            <w:r>
              <w:t>12.40</w:t>
            </w:r>
          </w:p>
        </w:tc>
      </w:tr>
      <w:tr w:rsidR="00AA509B" w:rsidTr="00AA509B">
        <w:tc>
          <w:tcPr>
            <w:tcW w:w="760" w:type="dxa"/>
          </w:tcPr>
          <w:p w:rsidR="00AA509B" w:rsidRDefault="00AA509B" w:rsidP="00AA509B">
            <w:pPr>
              <w:jc w:val="center"/>
            </w:pPr>
            <w:r>
              <w:t>29</w:t>
            </w:r>
          </w:p>
        </w:tc>
        <w:tc>
          <w:tcPr>
            <w:tcW w:w="1140" w:type="dxa"/>
          </w:tcPr>
          <w:p w:rsidR="00AA509B" w:rsidRDefault="00AA509B" w:rsidP="00AA509B">
            <w:pPr>
              <w:jc w:val="left"/>
            </w:pPr>
            <w:r>
              <w:t>600048</w:t>
            </w:r>
          </w:p>
        </w:tc>
        <w:tc>
          <w:tcPr>
            <w:tcW w:w="1780" w:type="dxa"/>
          </w:tcPr>
          <w:p w:rsidR="00AA509B" w:rsidRDefault="00AA509B" w:rsidP="00AA509B">
            <w:pPr>
              <w:jc w:val="left"/>
            </w:pPr>
            <w:r>
              <w:rPr>
                <w:rFonts w:hint="eastAsia"/>
              </w:rPr>
              <w:t>保利地产</w:t>
            </w:r>
          </w:p>
        </w:tc>
        <w:tc>
          <w:tcPr>
            <w:tcW w:w="3067" w:type="dxa"/>
          </w:tcPr>
          <w:p w:rsidR="00AA509B" w:rsidRDefault="00AA509B" w:rsidP="00AA509B">
            <w:pPr>
              <w:jc w:val="right"/>
            </w:pPr>
            <w:r>
              <w:t>5,649,730.96</w:t>
            </w:r>
          </w:p>
        </w:tc>
        <w:tc>
          <w:tcPr>
            <w:tcW w:w="1758" w:type="dxa"/>
          </w:tcPr>
          <w:p w:rsidR="00AA509B" w:rsidRDefault="00AA509B" w:rsidP="00AA509B">
            <w:pPr>
              <w:jc w:val="right"/>
            </w:pPr>
            <w:r>
              <w:t>11.75</w:t>
            </w:r>
          </w:p>
        </w:tc>
      </w:tr>
      <w:tr w:rsidR="00AA509B" w:rsidTr="00AA509B">
        <w:tc>
          <w:tcPr>
            <w:tcW w:w="760" w:type="dxa"/>
          </w:tcPr>
          <w:p w:rsidR="00AA509B" w:rsidRDefault="00AA509B" w:rsidP="00AA509B">
            <w:pPr>
              <w:jc w:val="center"/>
            </w:pPr>
            <w:r>
              <w:t>30</w:t>
            </w:r>
          </w:p>
        </w:tc>
        <w:tc>
          <w:tcPr>
            <w:tcW w:w="1140" w:type="dxa"/>
          </w:tcPr>
          <w:p w:rsidR="00AA509B" w:rsidRDefault="00AA509B" w:rsidP="00AA509B">
            <w:pPr>
              <w:jc w:val="left"/>
            </w:pPr>
            <w:r>
              <w:t>601766</w:t>
            </w:r>
          </w:p>
        </w:tc>
        <w:tc>
          <w:tcPr>
            <w:tcW w:w="1780" w:type="dxa"/>
          </w:tcPr>
          <w:p w:rsidR="00AA509B" w:rsidRDefault="00AA509B" w:rsidP="00AA509B">
            <w:pPr>
              <w:jc w:val="left"/>
            </w:pPr>
            <w:r>
              <w:rPr>
                <w:rFonts w:hint="eastAsia"/>
              </w:rPr>
              <w:t>中国中车</w:t>
            </w:r>
          </w:p>
        </w:tc>
        <w:tc>
          <w:tcPr>
            <w:tcW w:w="3067" w:type="dxa"/>
          </w:tcPr>
          <w:p w:rsidR="00AA509B" w:rsidRDefault="00AA509B" w:rsidP="00AA509B">
            <w:pPr>
              <w:jc w:val="right"/>
            </w:pPr>
            <w:r>
              <w:t>4,963,722.02</w:t>
            </w:r>
          </w:p>
        </w:tc>
        <w:tc>
          <w:tcPr>
            <w:tcW w:w="1758" w:type="dxa"/>
          </w:tcPr>
          <w:p w:rsidR="00AA509B" w:rsidRDefault="00AA509B" w:rsidP="00AA509B">
            <w:pPr>
              <w:jc w:val="right"/>
            </w:pPr>
            <w:r>
              <w:t>10.32</w:t>
            </w:r>
          </w:p>
        </w:tc>
      </w:tr>
      <w:tr w:rsidR="00AA509B" w:rsidTr="00AA509B">
        <w:tc>
          <w:tcPr>
            <w:tcW w:w="760" w:type="dxa"/>
          </w:tcPr>
          <w:p w:rsidR="00AA509B" w:rsidRDefault="00AA509B" w:rsidP="00AA509B">
            <w:pPr>
              <w:jc w:val="center"/>
            </w:pPr>
            <w:r>
              <w:t>31</w:t>
            </w:r>
          </w:p>
        </w:tc>
        <w:tc>
          <w:tcPr>
            <w:tcW w:w="1140" w:type="dxa"/>
          </w:tcPr>
          <w:p w:rsidR="00AA509B" w:rsidRDefault="00AA509B" w:rsidP="00AA509B">
            <w:pPr>
              <w:jc w:val="left"/>
            </w:pPr>
            <w:r>
              <w:t>603993</w:t>
            </w:r>
          </w:p>
        </w:tc>
        <w:tc>
          <w:tcPr>
            <w:tcW w:w="1780" w:type="dxa"/>
          </w:tcPr>
          <w:p w:rsidR="00AA509B" w:rsidRDefault="00AA509B" w:rsidP="00AA509B">
            <w:pPr>
              <w:jc w:val="left"/>
            </w:pPr>
            <w:r>
              <w:rPr>
                <w:rFonts w:hint="eastAsia"/>
              </w:rPr>
              <w:t>洛阳钼业</w:t>
            </w:r>
          </w:p>
        </w:tc>
        <w:tc>
          <w:tcPr>
            <w:tcW w:w="3067" w:type="dxa"/>
          </w:tcPr>
          <w:p w:rsidR="00AA509B" w:rsidRDefault="00AA509B" w:rsidP="00AA509B">
            <w:pPr>
              <w:jc w:val="right"/>
            </w:pPr>
            <w:r>
              <w:t>4,562,938.00</w:t>
            </w:r>
          </w:p>
        </w:tc>
        <w:tc>
          <w:tcPr>
            <w:tcW w:w="1758" w:type="dxa"/>
          </w:tcPr>
          <w:p w:rsidR="00AA509B" w:rsidRDefault="00AA509B" w:rsidP="00AA509B">
            <w:pPr>
              <w:jc w:val="right"/>
            </w:pPr>
            <w:r>
              <w:t>9.49</w:t>
            </w:r>
          </w:p>
        </w:tc>
      </w:tr>
      <w:tr w:rsidR="00AA509B" w:rsidTr="00AA509B">
        <w:tc>
          <w:tcPr>
            <w:tcW w:w="760" w:type="dxa"/>
          </w:tcPr>
          <w:p w:rsidR="00AA509B" w:rsidRDefault="00AA509B" w:rsidP="00AA509B">
            <w:pPr>
              <w:jc w:val="center"/>
            </w:pPr>
            <w:r>
              <w:t>32</w:t>
            </w:r>
          </w:p>
        </w:tc>
        <w:tc>
          <w:tcPr>
            <w:tcW w:w="1140" w:type="dxa"/>
          </w:tcPr>
          <w:p w:rsidR="00AA509B" w:rsidRDefault="00AA509B" w:rsidP="00AA509B">
            <w:pPr>
              <w:jc w:val="left"/>
            </w:pPr>
            <w:r>
              <w:t>601186</w:t>
            </w:r>
          </w:p>
        </w:tc>
        <w:tc>
          <w:tcPr>
            <w:tcW w:w="1780" w:type="dxa"/>
          </w:tcPr>
          <w:p w:rsidR="00AA509B" w:rsidRDefault="00AA509B" w:rsidP="00AA509B">
            <w:pPr>
              <w:jc w:val="left"/>
            </w:pPr>
            <w:r>
              <w:rPr>
                <w:rFonts w:hint="eastAsia"/>
              </w:rPr>
              <w:t>中国铁建</w:t>
            </w:r>
          </w:p>
        </w:tc>
        <w:tc>
          <w:tcPr>
            <w:tcW w:w="3067" w:type="dxa"/>
          </w:tcPr>
          <w:p w:rsidR="00AA509B" w:rsidRDefault="00AA509B" w:rsidP="00AA509B">
            <w:pPr>
              <w:jc w:val="right"/>
            </w:pPr>
            <w:r>
              <w:t>4,053,522.84</w:t>
            </w:r>
          </w:p>
        </w:tc>
        <w:tc>
          <w:tcPr>
            <w:tcW w:w="1758" w:type="dxa"/>
          </w:tcPr>
          <w:p w:rsidR="00AA509B" w:rsidRDefault="00AA509B" w:rsidP="00AA509B">
            <w:pPr>
              <w:jc w:val="right"/>
            </w:pPr>
            <w:r>
              <w:t>8.43</w:t>
            </w:r>
          </w:p>
        </w:tc>
      </w:tr>
      <w:tr w:rsidR="00AA509B" w:rsidTr="00AA509B">
        <w:tc>
          <w:tcPr>
            <w:tcW w:w="760" w:type="dxa"/>
          </w:tcPr>
          <w:p w:rsidR="00AA509B" w:rsidRDefault="00AA509B" w:rsidP="00AA509B">
            <w:pPr>
              <w:jc w:val="center"/>
            </w:pPr>
            <w:r>
              <w:t>33</w:t>
            </w:r>
          </w:p>
        </w:tc>
        <w:tc>
          <w:tcPr>
            <w:tcW w:w="1140" w:type="dxa"/>
          </w:tcPr>
          <w:p w:rsidR="00AA509B" w:rsidRDefault="00AA509B" w:rsidP="00AA509B">
            <w:pPr>
              <w:jc w:val="left"/>
            </w:pPr>
            <w:r>
              <w:t>601857</w:t>
            </w:r>
          </w:p>
        </w:tc>
        <w:tc>
          <w:tcPr>
            <w:tcW w:w="1780" w:type="dxa"/>
          </w:tcPr>
          <w:p w:rsidR="00AA509B" w:rsidRDefault="00AA509B" w:rsidP="00AA509B">
            <w:pPr>
              <w:jc w:val="left"/>
            </w:pPr>
            <w:r>
              <w:rPr>
                <w:rFonts w:hint="eastAsia"/>
              </w:rPr>
              <w:t>中国石油</w:t>
            </w:r>
          </w:p>
        </w:tc>
        <w:tc>
          <w:tcPr>
            <w:tcW w:w="3067" w:type="dxa"/>
          </w:tcPr>
          <w:p w:rsidR="00AA509B" w:rsidRDefault="00AA509B" w:rsidP="00AA509B">
            <w:pPr>
              <w:jc w:val="right"/>
            </w:pPr>
            <w:r>
              <w:t>3,397,686.00</w:t>
            </w:r>
          </w:p>
        </w:tc>
        <w:tc>
          <w:tcPr>
            <w:tcW w:w="1758" w:type="dxa"/>
          </w:tcPr>
          <w:p w:rsidR="00AA509B" w:rsidRDefault="00AA509B" w:rsidP="00AA509B">
            <w:pPr>
              <w:jc w:val="right"/>
            </w:pPr>
            <w:r>
              <w:t>7.07</w:t>
            </w:r>
          </w:p>
        </w:tc>
      </w:tr>
      <w:tr w:rsidR="00AA509B" w:rsidTr="00AA509B">
        <w:tc>
          <w:tcPr>
            <w:tcW w:w="760" w:type="dxa"/>
          </w:tcPr>
          <w:p w:rsidR="00AA509B" w:rsidRDefault="00AA509B" w:rsidP="00AA509B">
            <w:pPr>
              <w:jc w:val="center"/>
            </w:pPr>
            <w:r>
              <w:t>34</w:t>
            </w:r>
          </w:p>
        </w:tc>
        <w:tc>
          <w:tcPr>
            <w:tcW w:w="1140" w:type="dxa"/>
          </w:tcPr>
          <w:p w:rsidR="00AA509B" w:rsidRDefault="00AA509B" w:rsidP="00AA509B">
            <w:pPr>
              <w:jc w:val="left"/>
            </w:pPr>
            <w:r>
              <w:t>601390</w:t>
            </w:r>
          </w:p>
        </w:tc>
        <w:tc>
          <w:tcPr>
            <w:tcW w:w="1780" w:type="dxa"/>
          </w:tcPr>
          <w:p w:rsidR="00AA509B" w:rsidRDefault="00AA509B" w:rsidP="00AA509B">
            <w:pPr>
              <w:jc w:val="left"/>
            </w:pPr>
            <w:r>
              <w:rPr>
                <w:rFonts w:hint="eastAsia"/>
              </w:rPr>
              <w:t>中国中铁</w:t>
            </w:r>
          </w:p>
        </w:tc>
        <w:tc>
          <w:tcPr>
            <w:tcW w:w="3067" w:type="dxa"/>
          </w:tcPr>
          <w:p w:rsidR="00AA509B" w:rsidRDefault="00AA509B" w:rsidP="00AA509B">
            <w:pPr>
              <w:jc w:val="right"/>
            </w:pPr>
            <w:r>
              <w:t>3,194,534.00</w:t>
            </w:r>
          </w:p>
        </w:tc>
        <w:tc>
          <w:tcPr>
            <w:tcW w:w="1758" w:type="dxa"/>
          </w:tcPr>
          <w:p w:rsidR="00AA509B" w:rsidRDefault="00AA509B" w:rsidP="00AA509B">
            <w:pPr>
              <w:jc w:val="right"/>
            </w:pPr>
            <w:r>
              <w:t>6.64</w:t>
            </w:r>
          </w:p>
        </w:tc>
      </w:tr>
      <w:tr w:rsidR="00AA509B" w:rsidTr="00AA509B">
        <w:tc>
          <w:tcPr>
            <w:tcW w:w="760" w:type="dxa"/>
          </w:tcPr>
          <w:p w:rsidR="00AA509B" w:rsidRDefault="00AA509B" w:rsidP="00AA509B">
            <w:pPr>
              <w:jc w:val="center"/>
            </w:pPr>
            <w:r>
              <w:t>35</w:t>
            </w:r>
          </w:p>
        </w:tc>
        <w:tc>
          <w:tcPr>
            <w:tcW w:w="1140" w:type="dxa"/>
          </w:tcPr>
          <w:p w:rsidR="00AA509B" w:rsidRDefault="00AA509B" w:rsidP="00AA509B">
            <w:pPr>
              <w:jc w:val="left"/>
            </w:pPr>
            <w:r>
              <w:t>000651</w:t>
            </w:r>
          </w:p>
        </w:tc>
        <w:tc>
          <w:tcPr>
            <w:tcW w:w="1780" w:type="dxa"/>
          </w:tcPr>
          <w:p w:rsidR="00AA509B" w:rsidRDefault="00AA509B" w:rsidP="00AA509B">
            <w:pPr>
              <w:jc w:val="left"/>
            </w:pPr>
            <w:r>
              <w:rPr>
                <w:rFonts w:hint="eastAsia"/>
              </w:rPr>
              <w:t>格力电器</w:t>
            </w:r>
          </w:p>
        </w:tc>
        <w:tc>
          <w:tcPr>
            <w:tcW w:w="3067" w:type="dxa"/>
          </w:tcPr>
          <w:p w:rsidR="00AA509B" w:rsidRDefault="00AA509B" w:rsidP="00AA509B">
            <w:pPr>
              <w:jc w:val="right"/>
            </w:pPr>
            <w:r>
              <w:t>3,089,081.28</w:t>
            </w:r>
          </w:p>
        </w:tc>
        <w:tc>
          <w:tcPr>
            <w:tcW w:w="1758" w:type="dxa"/>
          </w:tcPr>
          <w:p w:rsidR="00AA509B" w:rsidRDefault="00AA509B" w:rsidP="00AA509B">
            <w:pPr>
              <w:jc w:val="right"/>
            </w:pPr>
            <w:r>
              <w:t>6.42</w:t>
            </w:r>
          </w:p>
        </w:tc>
      </w:tr>
      <w:tr w:rsidR="00AA509B" w:rsidTr="00AA509B">
        <w:tc>
          <w:tcPr>
            <w:tcW w:w="760" w:type="dxa"/>
          </w:tcPr>
          <w:p w:rsidR="00AA509B" w:rsidRDefault="00AA509B" w:rsidP="00AA509B">
            <w:pPr>
              <w:jc w:val="center"/>
            </w:pPr>
            <w:r>
              <w:t>36</w:t>
            </w:r>
          </w:p>
        </w:tc>
        <w:tc>
          <w:tcPr>
            <w:tcW w:w="1140" w:type="dxa"/>
          </w:tcPr>
          <w:p w:rsidR="00AA509B" w:rsidRDefault="00AA509B" w:rsidP="00AA509B">
            <w:pPr>
              <w:jc w:val="left"/>
            </w:pPr>
            <w:r>
              <w:t>600031</w:t>
            </w:r>
          </w:p>
        </w:tc>
        <w:tc>
          <w:tcPr>
            <w:tcW w:w="1780" w:type="dxa"/>
          </w:tcPr>
          <w:p w:rsidR="00AA509B" w:rsidRDefault="00AA509B" w:rsidP="00AA509B">
            <w:pPr>
              <w:jc w:val="left"/>
            </w:pPr>
            <w:r>
              <w:rPr>
                <w:rFonts w:hint="eastAsia"/>
              </w:rPr>
              <w:t>三一重工</w:t>
            </w:r>
          </w:p>
        </w:tc>
        <w:tc>
          <w:tcPr>
            <w:tcW w:w="3067" w:type="dxa"/>
          </w:tcPr>
          <w:p w:rsidR="00AA509B" w:rsidRDefault="00AA509B" w:rsidP="00AA509B">
            <w:pPr>
              <w:jc w:val="right"/>
            </w:pPr>
            <w:r>
              <w:t>2,938,839.00</w:t>
            </w:r>
          </w:p>
        </w:tc>
        <w:tc>
          <w:tcPr>
            <w:tcW w:w="1758" w:type="dxa"/>
          </w:tcPr>
          <w:p w:rsidR="00AA509B" w:rsidRDefault="00AA509B" w:rsidP="00AA509B">
            <w:pPr>
              <w:jc w:val="right"/>
            </w:pPr>
            <w:r>
              <w:t>6.11</w:t>
            </w:r>
          </w:p>
        </w:tc>
      </w:tr>
      <w:tr w:rsidR="00AA509B" w:rsidTr="00AA509B">
        <w:tc>
          <w:tcPr>
            <w:tcW w:w="760" w:type="dxa"/>
          </w:tcPr>
          <w:p w:rsidR="00AA509B" w:rsidRDefault="00AA509B" w:rsidP="00AA509B">
            <w:pPr>
              <w:jc w:val="center"/>
            </w:pPr>
            <w:r>
              <w:t>37</w:t>
            </w:r>
          </w:p>
        </w:tc>
        <w:tc>
          <w:tcPr>
            <w:tcW w:w="1140" w:type="dxa"/>
          </w:tcPr>
          <w:p w:rsidR="00AA509B" w:rsidRDefault="00AA509B" w:rsidP="00AA509B">
            <w:pPr>
              <w:jc w:val="left"/>
            </w:pPr>
            <w:r>
              <w:t>600383</w:t>
            </w:r>
          </w:p>
        </w:tc>
        <w:tc>
          <w:tcPr>
            <w:tcW w:w="1780" w:type="dxa"/>
          </w:tcPr>
          <w:p w:rsidR="00AA509B" w:rsidRDefault="00AA509B" w:rsidP="00AA509B">
            <w:pPr>
              <w:jc w:val="left"/>
            </w:pPr>
            <w:r>
              <w:rPr>
                <w:rFonts w:hint="eastAsia"/>
              </w:rPr>
              <w:t>金地集团</w:t>
            </w:r>
          </w:p>
        </w:tc>
        <w:tc>
          <w:tcPr>
            <w:tcW w:w="3067" w:type="dxa"/>
          </w:tcPr>
          <w:p w:rsidR="00AA509B" w:rsidRDefault="00AA509B" w:rsidP="00AA509B">
            <w:pPr>
              <w:jc w:val="right"/>
            </w:pPr>
            <w:r>
              <w:t>2,774,652.00</w:t>
            </w:r>
          </w:p>
        </w:tc>
        <w:tc>
          <w:tcPr>
            <w:tcW w:w="1758" w:type="dxa"/>
          </w:tcPr>
          <w:p w:rsidR="00AA509B" w:rsidRDefault="00AA509B" w:rsidP="00AA509B">
            <w:pPr>
              <w:jc w:val="right"/>
            </w:pPr>
            <w:r>
              <w:t>5.77</w:t>
            </w:r>
          </w:p>
        </w:tc>
      </w:tr>
      <w:tr w:rsidR="00AA509B" w:rsidTr="00AA509B">
        <w:tc>
          <w:tcPr>
            <w:tcW w:w="760" w:type="dxa"/>
          </w:tcPr>
          <w:p w:rsidR="00AA509B" w:rsidRDefault="00AA509B" w:rsidP="00AA509B">
            <w:pPr>
              <w:jc w:val="center"/>
            </w:pPr>
            <w:r>
              <w:t>38</w:t>
            </w:r>
          </w:p>
        </w:tc>
        <w:tc>
          <w:tcPr>
            <w:tcW w:w="1140" w:type="dxa"/>
          </w:tcPr>
          <w:p w:rsidR="00AA509B" w:rsidRDefault="00AA509B" w:rsidP="00AA509B">
            <w:pPr>
              <w:jc w:val="left"/>
            </w:pPr>
            <w:r>
              <w:t>600196</w:t>
            </w:r>
          </w:p>
        </w:tc>
        <w:tc>
          <w:tcPr>
            <w:tcW w:w="1780" w:type="dxa"/>
          </w:tcPr>
          <w:p w:rsidR="00AA509B" w:rsidRDefault="00AA509B" w:rsidP="00AA509B">
            <w:pPr>
              <w:jc w:val="left"/>
            </w:pPr>
            <w:r>
              <w:rPr>
                <w:rFonts w:hint="eastAsia"/>
              </w:rPr>
              <w:t>复星医药</w:t>
            </w:r>
          </w:p>
        </w:tc>
        <w:tc>
          <w:tcPr>
            <w:tcW w:w="3067" w:type="dxa"/>
          </w:tcPr>
          <w:p w:rsidR="00AA509B" w:rsidRDefault="00AA509B" w:rsidP="00AA509B">
            <w:pPr>
              <w:jc w:val="right"/>
            </w:pPr>
            <w:r>
              <w:t>2,609,394.35</w:t>
            </w:r>
          </w:p>
        </w:tc>
        <w:tc>
          <w:tcPr>
            <w:tcW w:w="1758" w:type="dxa"/>
          </w:tcPr>
          <w:p w:rsidR="00AA509B" w:rsidRDefault="00AA509B" w:rsidP="00AA509B">
            <w:pPr>
              <w:jc w:val="right"/>
            </w:pPr>
            <w:r>
              <w:t>5.43</w:t>
            </w:r>
          </w:p>
        </w:tc>
      </w:tr>
      <w:tr w:rsidR="00AA509B" w:rsidTr="00AA509B">
        <w:tc>
          <w:tcPr>
            <w:tcW w:w="760" w:type="dxa"/>
          </w:tcPr>
          <w:p w:rsidR="00AA509B" w:rsidRDefault="00AA509B" w:rsidP="00AA509B">
            <w:pPr>
              <w:jc w:val="center"/>
            </w:pPr>
            <w:r>
              <w:t>39</w:t>
            </w:r>
          </w:p>
        </w:tc>
        <w:tc>
          <w:tcPr>
            <w:tcW w:w="1140" w:type="dxa"/>
          </w:tcPr>
          <w:p w:rsidR="00AA509B" w:rsidRDefault="00AA509B" w:rsidP="00AA509B">
            <w:pPr>
              <w:jc w:val="left"/>
            </w:pPr>
            <w:r>
              <w:t>601360</w:t>
            </w:r>
          </w:p>
        </w:tc>
        <w:tc>
          <w:tcPr>
            <w:tcW w:w="1780" w:type="dxa"/>
          </w:tcPr>
          <w:p w:rsidR="00AA509B" w:rsidRDefault="00AA509B" w:rsidP="00AA509B">
            <w:pPr>
              <w:jc w:val="left"/>
            </w:pPr>
            <w:r>
              <w:rPr>
                <w:rFonts w:hint="eastAsia"/>
              </w:rPr>
              <w:t>三</w:t>
            </w:r>
            <w:r>
              <w:rPr>
                <w:rFonts w:hint="eastAsia"/>
              </w:rPr>
              <w:t xml:space="preserve"> </w:t>
            </w:r>
            <w:r>
              <w:rPr>
                <w:rFonts w:hint="eastAsia"/>
              </w:rPr>
              <w:t>六</w:t>
            </w:r>
            <w:r>
              <w:rPr>
                <w:rFonts w:hint="eastAsia"/>
              </w:rPr>
              <w:t xml:space="preserve"> </w:t>
            </w:r>
            <w:r>
              <w:rPr>
                <w:rFonts w:hint="eastAsia"/>
              </w:rPr>
              <w:t>零</w:t>
            </w:r>
          </w:p>
        </w:tc>
        <w:tc>
          <w:tcPr>
            <w:tcW w:w="3067" w:type="dxa"/>
          </w:tcPr>
          <w:p w:rsidR="00AA509B" w:rsidRDefault="00AA509B" w:rsidP="00AA509B">
            <w:pPr>
              <w:jc w:val="right"/>
            </w:pPr>
            <w:r>
              <w:t>2,469,991.00</w:t>
            </w:r>
          </w:p>
        </w:tc>
        <w:tc>
          <w:tcPr>
            <w:tcW w:w="1758" w:type="dxa"/>
          </w:tcPr>
          <w:p w:rsidR="00AA509B" w:rsidRDefault="00AA509B" w:rsidP="00AA509B">
            <w:pPr>
              <w:jc w:val="right"/>
            </w:pPr>
            <w:r>
              <w:t>5.14</w:t>
            </w:r>
          </w:p>
        </w:tc>
      </w:tr>
      <w:tr w:rsidR="00AA509B" w:rsidTr="00AA509B">
        <w:tc>
          <w:tcPr>
            <w:tcW w:w="760" w:type="dxa"/>
          </w:tcPr>
          <w:p w:rsidR="00AA509B" w:rsidRDefault="00AA509B" w:rsidP="00AA509B">
            <w:pPr>
              <w:jc w:val="center"/>
            </w:pPr>
            <w:r>
              <w:t>40</w:t>
            </w:r>
          </w:p>
        </w:tc>
        <w:tc>
          <w:tcPr>
            <w:tcW w:w="1140" w:type="dxa"/>
          </w:tcPr>
          <w:p w:rsidR="00AA509B" w:rsidRDefault="00AA509B" w:rsidP="00AA509B">
            <w:pPr>
              <w:jc w:val="left"/>
            </w:pPr>
            <w:r>
              <w:t>000425</w:t>
            </w:r>
          </w:p>
        </w:tc>
        <w:tc>
          <w:tcPr>
            <w:tcW w:w="1780" w:type="dxa"/>
          </w:tcPr>
          <w:p w:rsidR="00AA509B" w:rsidRDefault="00AA509B" w:rsidP="00AA509B">
            <w:pPr>
              <w:jc w:val="left"/>
            </w:pPr>
            <w:r>
              <w:rPr>
                <w:rFonts w:hint="eastAsia"/>
              </w:rPr>
              <w:t>徐工机械</w:t>
            </w:r>
          </w:p>
        </w:tc>
        <w:tc>
          <w:tcPr>
            <w:tcW w:w="3067" w:type="dxa"/>
          </w:tcPr>
          <w:p w:rsidR="00AA509B" w:rsidRDefault="00AA509B" w:rsidP="00AA509B">
            <w:pPr>
              <w:jc w:val="right"/>
            </w:pPr>
            <w:r>
              <w:t>2,001,484.00</w:t>
            </w:r>
          </w:p>
        </w:tc>
        <w:tc>
          <w:tcPr>
            <w:tcW w:w="1758" w:type="dxa"/>
          </w:tcPr>
          <w:p w:rsidR="00AA509B" w:rsidRDefault="00AA509B" w:rsidP="00AA509B">
            <w:pPr>
              <w:jc w:val="right"/>
            </w:pPr>
            <w:r>
              <w:t>4.16</w:t>
            </w:r>
          </w:p>
        </w:tc>
      </w:tr>
      <w:tr w:rsidR="00AA509B" w:rsidTr="00AA509B">
        <w:tc>
          <w:tcPr>
            <w:tcW w:w="760" w:type="dxa"/>
          </w:tcPr>
          <w:p w:rsidR="00AA509B" w:rsidRDefault="00AA509B" w:rsidP="00AA509B">
            <w:pPr>
              <w:jc w:val="center"/>
            </w:pPr>
            <w:r>
              <w:t>41</w:t>
            </w:r>
          </w:p>
        </w:tc>
        <w:tc>
          <w:tcPr>
            <w:tcW w:w="1140" w:type="dxa"/>
          </w:tcPr>
          <w:p w:rsidR="00AA509B" w:rsidRDefault="00AA509B" w:rsidP="00AA509B">
            <w:pPr>
              <w:jc w:val="left"/>
            </w:pPr>
            <w:r>
              <w:t>000002</w:t>
            </w:r>
          </w:p>
        </w:tc>
        <w:tc>
          <w:tcPr>
            <w:tcW w:w="1780" w:type="dxa"/>
          </w:tcPr>
          <w:p w:rsidR="00AA509B" w:rsidRDefault="00AA509B" w:rsidP="00AA509B">
            <w:pPr>
              <w:jc w:val="left"/>
            </w:pPr>
            <w:r>
              <w:rPr>
                <w:rFonts w:hint="eastAsia"/>
              </w:rPr>
              <w:t>万</w:t>
            </w:r>
            <w:r>
              <w:rPr>
                <w:rFonts w:hint="eastAsia"/>
              </w:rPr>
              <w:t xml:space="preserve">  </w:t>
            </w:r>
            <w:r>
              <w:rPr>
                <w:rFonts w:hint="eastAsia"/>
              </w:rPr>
              <w:t>科Ａ</w:t>
            </w:r>
          </w:p>
        </w:tc>
        <w:tc>
          <w:tcPr>
            <w:tcW w:w="3067" w:type="dxa"/>
          </w:tcPr>
          <w:p w:rsidR="00AA509B" w:rsidRDefault="00AA509B" w:rsidP="00AA509B">
            <w:pPr>
              <w:jc w:val="right"/>
            </w:pPr>
            <w:r>
              <w:t>1,890,637.69</w:t>
            </w:r>
          </w:p>
        </w:tc>
        <w:tc>
          <w:tcPr>
            <w:tcW w:w="1758" w:type="dxa"/>
          </w:tcPr>
          <w:p w:rsidR="00AA509B" w:rsidRDefault="00AA509B" w:rsidP="00AA509B">
            <w:pPr>
              <w:jc w:val="right"/>
            </w:pPr>
            <w:r>
              <w:t>3.93</w:t>
            </w:r>
          </w:p>
        </w:tc>
      </w:tr>
      <w:tr w:rsidR="00AA509B" w:rsidTr="00AA509B">
        <w:tc>
          <w:tcPr>
            <w:tcW w:w="760" w:type="dxa"/>
          </w:tcPr>
          <w:p w:rsidR="00AA509B" w:rsidRDefault="00AA509B" w:rsidP="00AA509B">
            <w:pPr>
              <w:jc w:val="center"/>
            </w:pPr>
            <w:r>
              <w:t>42</w:t>
            </w:r>
          </w:p>
        </w:tc>
        <w:tc>
          <w:tcPr>
            <w:tcW w:w="1140" w:type="dxa"/>
          </w:tcPr>
          <w:p w:rsidR="00AA509B" w:rsidRDefault="00AA509B" w:rsidP="00AA509B">
            <w:pPr>
              <w:jc w:val="left"/>
            </w:pPr>
            <w:r>
              <w:t>601155</w:t>
            </w:r>
          </w:p>
        </w:tc>
        <w:tc>
          <w:tcPr>
            <w:tcW w:w="1780" w:type="dxa"/>
          </w:tcPr>
          <w:p w:rsidR="00AA509B" w:rsidRDefault="00AA509B" w:rsidP="00AA509B">
            <w:pPr>
              <w:jc w:val="left"/>
            </w:pPr>
            <w:r>
              <w:rPr>
                <w:rFonts w:hint="eastAsia"/>
              </w:rPr>
              <w:t>新城控股</w:t>
            </w:r>
          </w:p>
        </w:tc>
        <w:tc>
          <w:tcPr>
            <w:tcW w:w="3067" w:type="dxa"/>
          </w:tcPr>
          <w:p w:rsidR="00AA509B" w:rsidRDefault="00AA509B" w:rsidP="00AA509B">
            <w:pPr>
              <w:jc w:val="right"/>
            </w:pPr>
            <w:r>
              <w:t>1,880,367.00</w:t>
            </w:r>
          </w:p>
        </w:tc>
        <w:tc>
          <w:tcPr>
            <w:tcW w:w="1758" w:type="dxa"/>
          </w:tcPr>
          <w:p w:rsidR="00AA509B" w:rsidRDefault="00AA509B" w:rsidP="00AA509B">
            <w:pPr>
              <w:jc w:val="right"/>
            </w:pPr>
            <w:r>
              <w:t>3.91</w:t>
            </w:r>
          </w:p>
        </w:tc>
      </w:tr>
      <w:tr w:rsidR="00AA509B" w:rsidTr="00AA509B">
        <w:tc>
          <w:tcPr>
            <w:tcW w:w="760" w:type="dxa"/>
          </w:tcPr>
          <w:p w:rsidR="00AA509B" w:rsidRDefault="00AA509B" w:rsidP="00AA509B">
            <w:pPr>
              <w:jc w:val="center"/>
            </w:pPr>
            <w:r>
              <w:t>43</w:t>
            </w:r>
          </w:p>
        </w:tc>
        <w:tc>
          <w:tcPr>
            <w:tcW w:w="1140" w:type="dxa"/>
          </w:tcPr>
          <w:p w:rsidR="00AA509B" w:rsidRDefault="00AA509B" w:rsidP="00AA509B">
            <w:pPr>
              <w:jc w:val="left"/>
            </w:pPr>
            <w:r>
              <w:t>002146</w:t>
            </w:r>
          </w:p>
        </w:tc>
        <w:tc>
          <w:tcPr>
            <w:tcW w:w="1780" w:type="dxa"/>
          </w:tcPr>
          <w:p w:rsidR="00AA509B" w:rsidRDefault="00AA509B" w:rsidP="00AA509B">
            <w:pPr>
              <w:jc w:val="left"/>
            </w:pPr>
            <w:r>
              <w:rPr>
                <w:rFonts w:hint="eastAsia"/>
              </w:rPr>
              <w:t>荣盛发展</w:t>
            </w:r>
          </w:p>
        </w:tc>
        <w:tc>
          <w:tcPr>
            <w:tcW w:w="3067" w:type="dxa"/>
          </w:tcPr>
          <w:p w:rsidR="00AA509B" w:rsidRDefault="00AA509B" w:rsidP="00AA509B">
            <w:pPr>
              <w:jc w:val="right"/>
            </w:pPr>
            <w:r>
              <w:t>1,855,582.00</w:t>
            </w:r>
          </w:p>
        </w:tc>
        <w:tc>
          <w:tcPr>
            <w:tcW w:w="1758" w:type="dxa"/>
          </w:tcPr>
          <w:p w:rsidR="00AA509B" w:rsidRDefault="00AA509B" w:rsidP="00AA509B">
            <w:pPr>
              <w:jc w:val="right"/>
            </w:pPr>
            <w:r>
              <w:t>3.86</w:t>
            </w:r>
          </w:p>
        </w:tc>
      </w:tr>
      <w:tr w:rsidR="00AA509B" w:rsidTr="00AA509B">
        <w:tc>
          <w:tcPr>
            <w:tcW w:w="760" w:type="dxa"/>
          </w:tcPr>
          <w:p w:rsidR="00AA509B" w:rsidRDefault="00AA509B" w:rsidP="00AA509B">
            <w:pPr>
              <w:jc w:val="center"/>
            </w:pPr>
            <w:r>
              <w:t>44</w:t>
            </w:r>
          </w:p>
        </w:tc>
        <w:tc>
          <w:tcPr>
            <w:tcW w:w="1140" w:type="dxa"/>
          </w:tcPr>
          <w:p w:rsidR="00AA509B" w:rsidRDefault="00AA509B" w:rsidP="00AA509B">
            <w:pPr>
              <w:jc w:val="left"/>
            </w:pPr>
            <w:r>
              <w:t>002064</w:t>
            </w:r>
          </w:p>
        </w:tc>
        <w:tc>
          <w:tcPr>
            <w:tcW w:w="1780" w:type="dxa"/>
          </w:tcPr>
          <w:p w:rsidR="00AA509B" w:rsidRDefault="00AA509B" w:rsidP="00AA509B">
            <w:pPr>
              <w:jc w:val="left"/>
            </w:pPr>
            <w:r>
              <w:rPr>
                <w:rFonts w:hint="eastAsia"/>
              </w:rPr>
              <w:t>华峰氨纶</w:t>
            </w:r>
          </w:p>
        </w:tc>
        <w:tc>
          <w:tcPr>
            <w:tcW w:w="3067" w:type="dxa"/>
          </w:tcPr>
          <w:p w:rsidR="00AA509B" w:rsidRDefault="00AA509B" w:rsidP="00AA509B">
            <w:pPr>
              <w:jc w:val="right"/>
            </w:pPr>
            <w:r>
              <w:t>1,800,023.00</w:t>
            </w:r>
          </w:p>
        </w:tc>
        <w:tc>
          <w:tcPr>
            <w:tcW w:w="1758" w:type="dxa"/>
          </w:tcPr>
          <w:p w:rsidR="00AA509B" w:rsidRDefault="00AA509B" w:rsidP="00AA509B">
            <w:pPr>
              <w:jc w:val="right"/>
            </w:pPr>
            <w:r>
              <w:t>3.74</w:t>
            </w:r>
          </w:p>
        </w:tc>
      </w:tr>
      <w:tr w:rsidR="00AA509B" w:rsidTr="00AA509B">
        <w:tc>
          <w:tcPr>
            <w:tcW w:w="760" w:type="dxa"/>
          </w:tcPr>
          <w:p w:rsidR="00AA509B" w:rsidRDefault="00AA509B" w:rsidP="00AA509B">
            <w:pPr>
              <w:jc w:val="center"/>
            </w:pPr>
            <w:r>
              <w:t>45</w:t>
            </w:r>
          </w:p>
        </w:tc>
        <w:tc>
          <w:tcPr>
            <w:tcW w:w="1140" w:type="dxa"/>
          </w:tcPr>
          <w:p w:rsidR="00AA509B" w:rsidRDefault="00AA509B" w:rsidP="00AA509B">
            <w:pPr>
              <w:jc w:val="left"/>
            </w:pPr>
            <w:r>
              <w:t>601009</w:t>
            </w:r>
          </w:p>
        </w:tc>
        <w:tc>
          <w:tcPr>
            <w:tcW w:w="1780" w:type="dxa"/>
          </w:tcPr>
          <w:p w:rsidR="00AA509B" w:rsidRDefault="00AA509B" w:rsidP="00AA509B">
            <w:pPr>
              <w:jc w:val="left"/>
            </w:pPr>
            <w:r>
              <w:rPr>
                <w:rFonts w:hint="eastAsia"/>
              </w:rPr>
              <w:t>南京银行</w:t>
            </w:r>
          </w:p>
        </w:tc>
        <w:tc>
          <w:tcPr>
            <w:tcW w:w="3067" w:type="dxa"/>
          </w:tcPr>
          <w:p w:rsidR="00AA509B" w:rsidRDefault="00AA509B" w:rsidP="00AA509B">
            <w:pPr>
              <w:jc w:val="right"/>
            </w:pPr>
            <w:r>
              <w:t>1,747,719.68</w:t>
            </w:r>
          </w:p>
        </w:tc>
        <w:tc>
          <w:tcPr>
            <w:tcW w:w="1758" w:type="dxa"/>
          </w:tcPr>
          <w:p w:rsidR="00AA509B" w:rsidRDefault="00AA509B" w:rsidP="00AA509B">
            <w:pPr>
              <w:jc w:val="right"/>
            </w:pPr>
            <w:r>
              <w:t>3.63</w:t>
            </w:r>
          </w:p>
        </w:tc>
      </w:tr>
      <w:tr w:rsidR="00AA509B" w:rsidTr="00AA509B">
        <w:tc>
          <w:tcPr>
            <w:tcW w:w="760" w:type="dxa"/>
          </w:tcPr>
          <w:p w:rsidR="00AA509B" w:rsidRDefault="00AA509B" w:rsidP="00AA509B">
            <w:pPr>
              <w:jc w:val="center"/>
            </w:pPr>
            <w:r>
              <w:t>46</w:t>
            </w:r>
          </w:p>
        </w:tc>
        <w:tc>
          <w:tcPr>
            <w:tcW w:w="1140" w:type="dxa"/>
          </w:tcPr>
          <w:p w:rsidR="00AA509B" w:rsidRDefault="00AA509B" w:rsidP="00AA509B">
            <w:pPr>
              <w:jc w:val="left"/>
            </w:pPr>
            <w:r>
              <w:t>000001</w:t>
            </w:r>
          </w:p>
        </w:tc>
        <w:tc>
          <w:tcPr>
            <w:tcW w:w="1780" w:type="dxa"/>
          </w:tcPr>
          <w:p w:rsidR="00AA509B" w:rsidRDefault="00AA509B" w:rsidP="00AA509B">
            <w:pPr>
              <w:jc w:val="left"/>
            </w:pPr>
            <w:r>
              <w:rPr>
                <w:rFonts w:hint="eastAsia"/>
              </w:rPr>
              <w:t>平安银行</w:t>
            </w:r>
          </w:p>
        </w:tc>
        <w:tc>
          <w:tcPr>
            <w:tcW w:w="3067" w:type="dxa"/>
          </w:tcPr>
          <w:p w:rsidR="00AA509B" w:rsidRDefault="00AA509B" w:rsidP="00AA509B">
            <w:pPr>
              <w:jc w:val="right"/>
            </w:pPr>
            <w:r>
              <w:t>1,686,359.91</w:t>
            </w:r>
          </w:p>
        </w:tc>
        <w:tc>
          <w:tcPr>
            <w:tcW w:w="1758" w:type="dxa"/>
          </w:tcPr>
          <w:p w:rsidR="00AA509B" w:rsidRDefault="00AA509B" w:rsidP="00AA509B">
            <w:pPr>
              <w:jc w:val="right"/>
            </w:pPr>
            <w:r>
              <w:t>3.51</w:t>
            </w:r>
          </w:p>
        </w:tc>
      </w:tr>
      <w:tr w:rsidR="00AA509B" w:rsidTr="00AA509B">
        <w:tc>
          <w:tcPr>
            <w:tcW w:w="760" w:type="dxa"/>
          </w:tcPr>
          <w:p w:rsidR="00AA509B" w:rsidRDefault="00AA509B" w:rsidP="00AA509B">
            <w:pPr>
              <w:jc w:val="center"/>
            </w:pPr>
            <w:r>
              <w:t>47</w:t>
            </w:r>
          </w:p>
        </w:tc>
        <w:tc>
          <w:tcPr>
            <w:tcW w:w="1140" w:type="dxa"/>
          </w:tcPr>
          <w:p w:rsidR="00AA509B" w:rsidRDefault="00AA509B" w:rsidP="00AA509B">
            <w:pPr>
              <w:jc w:val="left"/>
            </w:pPr>
            <w:r>
              <w:t>600050</w:t>
            </w:r>
          </w:p>
        </w:tc>
        <w:tc>
          <w:tcPr>
            <w:tcW w:w="1780" w:type="dxa"/>
          </w:tcPr>
          <w:p w:rsidR="00AA509B" w:rsidRDefault="00AA509B" w:rsidP="00AA509B">
            <w:pPr>
              <w:jc w:val="left"/>
            </w:pPr>
            <w:r>
              <w:rPr>
                <w:rFonts w:hint="eastAsia"/>
              </w:rPr>
              <w:t>中国联通</w:t>
            </w:r>
          </w:p>
        </w:tc>
        <w:tc>
          <w:tcPr>
            <w:tcW w:w="3067" w:type="dxa"/>
          </w:tcPr>
          <w:p w:rsidR="00AA509B" w:rsidRDefault="00AA509B" w:rsidP="00AA509B">
            <w:pPr>
              <w:jc w:val="right"/>
            </w:pPr>
            <w:r>
              <w:t>1,645,614.00</w:t>
            </w:r>
          </w:p>
        </w:tc>
        <w:tc>
          <w:tcPr>
            <w:tcW w:w="1758" w:type="dxa"/>
          </w:tcPr>
          <w:p w:rsidR="00AA509B" w:rsidRDefault="00AA509B" w:rsidP="00AA509B">
            <w:pPr>
              <w:jc w:val="right"/>
            </w:pPr>
            <w:r>
              <w:t>3.42</w:t>
            </w:r>
          </w:p>
        </w:tc>
      </w:tr>
      <w:tr w:rsidR="00AA509B" w:rsidTr="00AA509B">
        <w:tc>
          <w:tcPr>
            <w:tcW w:w="760" w:type="dxa"/>
          </w:tcPr>
          <w:p w:rsidR="00AA509B" w:rsidRDefault="00AA509B" w:rsidP="00AA509B">
            <w:pPr>
              <w:jc w:val="center"/>
            </w:pPr>
            <w:r>
              <w:t>48</w:t>
            </w:r>
          </w:p>
        </w:tc>
        <w:tc>
          <w:tcPr>
            <w:tcW w:w="1140" w:type="dxa"/>
          </w:tcPr>
          <w:p w:rsidR="00AA509B" w:rsidRDefault="00AA509B" w:rsidP="00AA509B">
            <w:pPr>
              <w:jc w:val="left"/>
            </w:pPr>
            <w:r>
              <w:t>600104</w:t>
            </w:r>
          </w:p>
        </w:tc>
        <w:tc>
          <w:tcPr>
            <w:tcW w:w="1780" w:type="dxa"/>
          </w:tcPr>
          <w:p w:rsidR="00AA509B" w:rsidRDefault="00AA509B" w:rsidP="00AA509B">
            <w:pPr>
              <w:jc w:val="left"/>
            </w:pPr>
            <w:r>
              <w:rPr>
                <w:rFonts w:hint="eastAsia"/>
              </w:rPr>
              <w:t>上汽集团</w:t>
            </w:r>
          </w:p>
        </w:tc>
        <w:tc>
          <w:tcPr>
            <w:tcW w:w="3067" w:type="dxa"/>
          </w:tcPr>
          <w:p w:rsidR="00AA509B" w:rsidRDefault="00AA509B" w:rsidP="00AA509B">
            <w:pPr>
              <w:jc w:val="right"/>
            </w:pPr>
            <w:r>
              <w:t>1,640,536.00</w:t>
            </w:r>
          </w:p>
        </w:tc>
        <w:tc>
          <w:tcPr>
            <w:tcW w:w="1758" w:type="dxa"/>
          </w:tcPr>
          <w:p w:rsidR="00AA509B" w:rsidRDefault="00AA509B" w:rsidP="00AA509B">
            <w:pPr>
              <w:jc w:val="right"/>
            </w:pPr>
            <w:r>
              <w:t>3.41</w:t>
            </w:r>
          </w:p>
        </w:tc>
      </w:tr>
      <w:tr w:rsidR="00AA509B" w:rsidTr="00AA509B">
        <w:tc>
          <w:tcPr>
            <w:tcW w:w="760" w:type="dxa"/>
          </w:tcPr>
          <w:p w:rsidR="00AA509B" w:rsidRDefault="00AA509B" w:rsidP="00AA509B">
            <w:pPr>
              <w:jc w:val="center"/>
            </w:pPr>
            <w:r>
              <w:t>49</w:t>
            </w:r>
          </w:p>
        </w:tc>
        <w:tc>
          <w:tcPr>
            <w:tcW w:w="1140" w:type="dxa"/>
          </w:tcPr>
          <w:p w:rsidR="00AA509B" w:rsidRDefault="00AA509B" w:rsidP="00AA509B">
            <w:pPr>
              <w:jc w:val="left"/>
            </w:pPr>
            <w:r>
              <w:t>300166</w:t>
            </w:r>
          </w:p>
        </w:tc>
        <w:tc>
          <w:tcPr>
            <w:tcW w:w="1780" w:type="dxa"/>
          </w:tcPr>
          <w:p w:rsidR="00AA509B" w:rsidRDefault="00AA509B" w:rsidP="00AA509B">
            <w:pPr>
              <w:jc w:val="left"/>
            </w:pPr>
            <w:r>
              <w:rPr>
                <w:rFonts w:hint="eastAsia"/>
              </w:rPr>
              <w:t>东方国信</w:t>
            </w:r>
          </w:p>
        </w:tc>
        <w:tc>
          <w:tcPr>
            <w:tcW w:w="3067" w:type="dxa"/>
          </w:tcPr>
          <w:p w:rsidR="00AA509B" w:rsidRDefault="00AA509B" w:rsidP="00AA509B">
            <w:pPr>
              <w:jc w:val="right"/>
            </w:pPr>
            <w:r>
              <w:t>1,623,556.00</w:t>
            </w:r>
          </w:p>
        </w:tc>
        <w:tc>
          <w:tcPr>
            <w:tcW w:w="1758" w:type="dxa"/>
          </w:tcPr>
          <w:p w:rsidR="00AA509B" w:rsidRDefault="00AA509B" w:rsidP="00AA509B">
            <w:pPr>
              <w:jc w:val="right"/>
            </w:pPr>
            <w:r>
              <w:t>3.38</w:t>
            </w:r>
          </w:p>
        </w:tc>
      </w:tr>
      <w:tr w:rsidR="00AA509B" w:rsidTr="00AA509B">
        <w:tc>
          <w:tcPr>
            <w:tcW w:w="760" w:type="dxa"/>
          </w:tcPr>
          <w:p w:rsidR="00AA509B" w:rsidRDefault="00AA509B" w:rsidP="00AA509B">
            <w:pPr>
              <w:jc w:val="center"/>
            </w:pPr>
            <w:r>
              <w:t>50</w:t>
            </w:r>
          </w:p>
        </w:tc>
        <w:tc>
          <w:tcPr>
            <w:tcW w:w="1140" w:type="dxa"/>
          </w:tcPr>
          <w:p w:rsidR="00AA509B" w:rsidRDefault="00AA509B" w:rsidP="00AA509B">
            <w:pPr>
              <w:jc w:val="left"/>
            </w:pPr>
            <w:r>
              <w:t>002004</w:t>
            </w:r>
          </w:p>
        </w:tc>
        <w:tc>
          <w:tcPr>
            <w:tcW w:w="1780" w:type="dxa"/>
          </w:tcPr>
          <w:p w:rsidR="00AA509B" w:rsidRDefault="00AA509B" w:rsidP="00AA509B">
            <w:pPr>
              <w:jc w:val="left"/>
            </w:pPr>
            <w:r>
              <w:rPr>
                <w:rFonts w:hint="eastAsia"/>
              </w:rPr>
              <w:t>华邦健康</w:t>
            </w:r>
          </w:p>
        </w:tc>
        <w:tc>
          <w:tcPr>
            <w:tcW w:w="3067" w:type="dxa"/>
          </w:tcPr>
          <w:p w:rsidR="00AA509B" w:rsidRDefault="00AA509B" w:rsidP="00AA509B">
            <w:pPr>
              <w:jc w:val="right"/>
            </w:pPr>
            <w:r>
              <w:t>1,534,226.00</w:t>
            </w:r>
          </w:p>
        </w:tc>
        <w:tc>
          <w:tcPr>
            <w:tcW w:w="1758" w:type="dxa"/>
          </w:tcPr>
          <w:p w:rsidR="00AA509B" w:rsidRDefault="00AA509B" w:rsidP="00AA509B">
            <w:pPr>
              <w:jc w:val="right"/>
            </w:pPr>
            <w:r>
              <w:t>3.19</w:t>
            </w:r>
          </w:p>
        </w:tc>
      </w:tr>
      <w:tr w:rsidR="00AA509B" w:rsidTr="00AA509B">
        <w:tc>
          <w:tcPr>
            <w:tcW w:w="760" w:type="dxa"/>
          </w:tcPr>
          <w:p w:rsidR="00AA509B" w:rsidRDefault="00AA509B" w:rsidP="00AA509B">
            <w:pPr>
              <w:jc w:val="center"/>
            </w:pPr>
            <w:r>
              <w:t>51</w:t>
            </w:r>
          </w:p>
        </w:tc>
        <w:tc>
          <w:tcPr>
            <w:tcW w:w="1140" w:type="dxa"/>
          </w:tcPr>
          <w:p w:rsidR="00AA509B" w:rsidRDefault="00AA509B" w:rsidP="00AA509B">
            <w:pPr>
              <w:jc w:val="left"/>
            </w:pPr>
            <w:r>
              <w:t>600919</w:t>
            </w:r>
          </w:p>
        </w:tc>
        <w:tc>
          <w:tcPr>
            <w:tcW w:w="1780" w:type="dxa"/>
          </w:tcPr>
          <w:p w:rsidR="00AA509B" w:rsidRDefault="00AA509B" w:rsidP="00AA509B">
            <w:pPr>
              <w:jc w:val="left"/>
            </w:pPr>
            <w:r>
              <w:rPr>
                <w:rFonts w:hint="eastAsia"/>
              </w:rPr>
              <w:t>江苏银行</w:t>
            </w:r>
          </w:p>
        </w:tc>
        <w:tc>
          <w:tcPr>
            <w:tcW w:w="3067" w:type="dxa"/>
          </w:tcPr>
          <w:p w:rsidR="00AA509B" w:rsidRDefault="00AA509B" w:rsidP="00AA509B">
            <w:pPr>
              <w:jc w:val="right"/>
            </w:pPr>
            <w:r>
              <w:t>1,492,595.00</w:t>
            </w:r>
          </w:p>
        </w:tc>
        <w:tc>
          <w:tcPr>
            <w:tcW w:w="1758" w:type="dxa"/>
          </w:tcPr>
          <w:p w:rsidR="00AA509B" w:rsidRDefault="00AA509B" w:rsidP="00AA509B">
            <w:pPr>
              <w:jc w:val="right"/>
            </w:pPr>
            <w:r>
              <w:t>3.10</w:t>
            </w:r>
          </w:p>
        </w:tc>
      </w:tr>
      <w:tr w:rsidR="00AA509B" w:rsidTr="00AA509B">
        <w:tc>
          <w:tcPr>
            <w:tcW w:w="760" w:type="dxa"/>
          </w:tcPr>
          <w:p w:rsidR="00AA509B" w:rsidRDefault="00AA509B" w:rsidP="00AA509B">
            <w:pPr>
              <w:jc w:val="center"/>
            </w:pPr>
            <w:r>
              <w:t>52</w:t>
            </w:r>
          </w:p>
        </w:tc>
        <w:tc>
          <w:tcPr>
            <w:tcW w:w="1140" w:type="dxa"/>
          </w:tcPr>
          <w:p w:rsidR="00AA509B" w:rsidRDefault="00AA509B" w:rsidP="00AA509B">
            <w:pPr>
              <w:jc w:val="left"/>
            </w:pPr>
            <w:r>
              <w:t>600029</w:t>
            </w:r>
          </w:p>
        </w:tc>
        <w:tc>
          <w:tcPr>
            <w:tcW w:w="1780" w:type="dxa"/>
          </w:tcPr>
          <w:p w:rsidR="00AA509B" w:rsidRDefault="00AA509B" w:rsidP="00AA509B">
            <w:pPr>
              <w:jc w:val="left"/>
            </w:pPr>
            <w:r>
              <w:rPr>
                <w:rFonts w:hint="eastAsia"/>
              </w:rPr>
              <w:t>南方航空</w:t>
            </w:r>
          </w:p>
        </w:tc>
        <w:tc>
          <w:tcPr>
            <w:tcW w:w="3067" w:type="dxa"/>
          </w:tcPr>
          <w:p w:rsidR="00AA509B" w:rsidRDefault="00AA509B" w:rsidP="00AA509B">
            <w:pPr>
              <w:jc w:val="right"/>
            </w:pPr>
            <w:r>
              <w:t>1,481,352.20</w:t>
            </w:r>
          </w:p>
        </w:tc>
        <w:tc>
          <w:tcPr>
            <w:tcW w:w="1758" w:type="dxa"/>
          </w:tcPr>
          <w:p w:rsidR="00AA509B" w:rsidRDefault="00AA509B" w:rsidP="00AA509B">
            <w:pPr>
              <w:jc w:val="right"/>
            </w:pPr>
            <w:r>
              <w:t>3.08</w:t>
            </w:r>
          </w:p>
        </w:tc>
      </w:tr>
      <w:tr w:rsidR="00AA509B" w:rsidTr="00AA509B">
        <w:tc>
          <w:tcPr>
            <w:tcW w:w="760" w:type="dxa"/>
          </w:tcPr>
          <w:p w:rsidR="00AA509B" w:rsidRDefault="00AA509B" w:rsidP="00AA509B">
            <w:pPr>
              <w:jc w:val="center"/>
            </w:pPr>
            <w:r>
              <w:t>53</w:t>
            </w:r>
          </w:p>
        </w:tc>
        <w:tc>
          <w:tcPr>
            <w:tcW w:w="1140" w:type="dxa"/>
          </w:tcPr>
          <w:p w:rsidR="00AA509B" w:rsidRDefault="00AA509B" w:rsidP="00AA509B">
            <w:pPr>
              <w:jc w:val="left"/>
            </w:pPr>
            <w:r>
              <w:t>601111</w:t>
            </w:r>
          </w:p>
        </w:tc>
        <w:tc>
          <w:tcPr>
            <w:tcW w:w="1780" w:type="dxa"/>
          </w:tcPr>
          <w:p w:rsidR="00AA509B" w:rsidRDefault="00AA509B" w:rsidP="00AA509B">
            <w:pPr>
              <w:jc w:val="left"/>
            </w:pPr>
            <w:r>
              <w:rPr>
                <w:rFonts w:hint="eastAsia"/>
              </w:rPr>
              <w:t>中国国航</w:t>
            </w:r>
          </w:p>
        </w:tc>
        <w:tc>
          <w:tcPr>
            <w:tcW w:w="3067" w:type="dxa"/>
          </w:tcPr>
          <w:p w:rsidR="00AA509B" w:rsidRDefault="00AA509B" w:rsidP="00AA509B">
            <w:pPr>
              <w:jc w:val="right"/>
            </w:pPr>
            <w:r>
              <w:t>1,430,675.00</w:t>
            </w:r>
          </w:p>
        </w:tc>
        <w:tc>
          <w:tcPr>
            <w:tcW w:w="1758" w:type="dxa"/>
          </w:tcPr>
          <w:p w:rsidR="00AA509B" w:rsidRDefault="00AA509B" w:rsidP="00AA509B">
            <w:pPr>
              <w:jc w:val="right"/>
            </w:pPr>
            <w:r>
              <w:t>2.98</w:t>
            </w:r>
          </w:p>
        </w:tc>
      </w:tr>
      <w:tr w:rsidR="00AA509B" w:rsidTr="00AA509B">
        <w:tc>
          <w:tcPr>
            <w:tcW w:w="760" w:type="dxa"/>
          </w:tcPr>
          <w:p w:rsidR="00AA509B" w:rsidRDefault="00AA509B" w:rsidP="00AA509B">
            <w:pPr>
              <w:jc w:val="center"/>
            </w:pPr>
            <w:r>
              <w:t>54</w:t>
            </w:r>
          </w:p>
        </w:tc>
        <w:tc>
          <w:tcPr>
            <w:tcW w:w="1140" w:type="dxa"/>
          </w:tcPr>
          <w:p w:rsidR="00AA509B" w:rsidRDefault="00AA509B" w:rsidP="00AA509B">
            <w:pPr>
              <w:jc w:val="left"/>
            </w:pPr>
            <w:r>
              <w:t>600926</w:t>
            </w:r>
          </w:p>
        </w:tc>
        <w:tc>
          <w:tcPr>
            <w:tcW w:w="1780" w:type="dxa"/>
          </w:tcPr>
          <w:p w:rsidR="00AA509B" w:rsidRDefault="00AA509B" w:rsidP="00AA509B">
            <w:pPr>
              <w:jc w:val="left"/>
            </w:pPr>
            <w:r>
              <w:rPr>
                <w:rFonts w:hint="eastAsia"/>
              </w:rPr>
              <w:t>杭州银行</w:t>
            </w:r>
          </w:p>
        </w:tc>
        <w:tc>
          <w:tcPr>
            <w:tcW w:w="3067" w:type="dxa"/>
          </w:tcPr>
          <w:p w:rsidR="00AA509B" w:rsidRDefault="00AA509B" w:rsidP="00AA509B">
            <w:pPr>
              <w:jc w:val="right"/>
            </w:pPr>
            <w:r>
              <w:t>1,412,303.87</w:t>
            </w:r>
          </w:p>
        </w:tc>
        <w:tc>
          <w:tcPr>
            <w:tcW w:w="1758" w:type="dxa"/>
          </w:tcPr>
          <w:p w:rsidR="00AA509B" w:rsidRDefault="00AA509B" w:rsidP="00AA509B">
            <w:pPr>
              <w:jc w:val="right"/>
            </w:pPr>
            <w:r>
              <w:t>2.94</w:t>
            </w:r>
          </w:p>
        </w:tc>
      </w:tr>
      <w:tr w:rsidR="00AA509B" w:rsidTr="00AA509B">
        <w:tc>
          <w:tcPr>
            <w:tcW w:w="760" w:type="dxa"/>
          </w:tcPr>
          <w:p w:rsidR="00AA509B" w:rsidRDefault="00AA509B" w:rsidP="00AA509B">
            <w:pPr>
              <w:jc w:val="center"/>
            </w:pPr>
            <w:r>
              <w:t>55</w:t>
            </w:r>
          </w:p>
        </w:tc>
        <w:tc>
          <w:tcPr>
            <w:tcW w:w="1140" w:type="dxa"/>
          </w:tcPr>
          <w:p w:rsidR="00AA509B" w:rsidRDefault="00AA509B" w:rsidP="00AA509B">
            <w:pPr>
              <w:jc w:val="left"/>
            </w:pPr>
            <w:r>
              <w:t>002024</w:t>
            </w:r>
          </w:p>
        </w:tc>
        <w:tc>
          <w:tcPr>
            <w:tcW w:w="1780" w:type="dxa"/>
          </w:tcPr>
          <w:p w:rsidR="00AA509B" w:rsidRDefault="00AA509B" w:rsidP="00AA509B">
            <w:pPr>
              <w:jc w:val="left"/>
            </w:pPr>
            <w:r>
              <w:rPr>
                <w:rFonts w:hint="eastAsia"/>
              </w:rPr>
              <w:t>苏宁易购</w:t>
            </w:r>
          </w:p>
        </w:tc>
        <w:tc>
          <w:tcPr>
            <w:tcW w:w="3067" w:type="dxa"/>
          </w:tcPr>
          <w:p w:rsidR="00AA509B" w:rsidRDefault="00AA509B" w:rsidP="00AA509B">
            <w:pPr>
              <w:jc w:val="right"/>
            </w:pPr>
            <w:r>
              <w:t>1,407,341.00</w:t>
            </w:r>
          </w:p>
        </w:tc>
        <w:tc>
          <w:tcPr>
            <w:tcW w:w="1758" w:type="dxa"/>
          </w:tcPr>
          <w:p w:rsidR="00AA509B" w:rsidRDefault="00AA509B" w:rsidP="00AA509B">
            <w:pPr>
              <w:jc w:val="right"/>
            </w:pPr>
            <w:r>
              <w:t>2.93</w:t>
            </w:r>
          </w:p>
        </w:tc>
      </w:tr>
      <w:tr w:rsidR="00AA509B" w:rsidTr="00AA509B">
        <w:tc>
          <w:tcPr>
            <w:tcW w:w="760" w:type="dxa"/>
          </w:tcPr>
          <w:p w:rsidR="00AA509B" w:rsidRDefault="00AA509B" w:rsidP="00AA509B">
            <w:pPr>
              <w:jc w:val="center"/>
            </w:pPr>
            <w:r>
              <w:t>56</w:t>
            </w:r>
          </w:p>
        </w:tc>
        <w:tc>
          <w:tcPr>
            <w:tcW w:w="1140" w:type="dxa"/>
          </w:tcPr>
          <w:p w:rsidR="00AA509B" w:rsidRDefault="00AA509B" w:rsidP="00AA509B">
            <w:pPr>
              <w:jc w:val="left"/>
            </w:pPr>
            <w:r>
              <w:t>000069</w:t>
            </w:r>
          </w:p>
        </w:tc>
        <w:tc>
          <w:tcPr>
            <w:tcW w:w="1780" w:type="dxa"/>
          </w:tcPr>
          <w:p w:rsidR="00AA509B" w:rsidRDefault="00AA509B" w:rsidP="00AA509B">
            <w:pPr>
              <w:jc w:val="left"/>
            </w:pPr>
            <w:r>
              <w:rPr>
                <w:rFonts w:hint="eastAsia"/>
              </w:rPr>
              <w:t>华侨城Ａ</w:t>
            </w:r>
          </w:p>
        </w:tc>
        <w:tc>
          <w:tcPr>
            <w:tcW w:w="3067" w:type="dxa"/>
          </w:tcPr>
          <w:p w:rsidR="00AA509B" w:rsidRDefault="00AA509B" w:rsidP="00AA509B">
            <w:pPr>
              <w:jc w:val="right"/>
            </w:pPr>
            <w:r>
              <w:t>1,406,463.17</w:t>
            </w:r>
          </w:p>
        </w:tc>
        <w:tc>
          <w:tcPr>
            <w:tcW w:w="1758" w:type="dxa"/>
          </w:tcPr>
          <w:p w:rsidR="00AA509B" w:rsidRDefault="00AA509B" w:rsidP="00AA509B">
            <w:pPr>
              <w:jc w:val="right"/>
            </w:pPr>
            <w:r>
              <w:t>2.92</w:t>
            </w:r>
          </w:p>
        </w:tc>
      </w:tr>
      <w:tr w:rsidR="00AA509B" w:rsidTr="00AA509B">
        <w:tc>
          <w:tcPr>
            <w:tcW w:w="760" w:type="dxa"/>
          </w:tcPr>
          <w:p w:rsidR="00AA509B" w:rsidRDefault="00AA509B" w:rsidP="00AA509B">
            <w:pPr>
              <w:jc w:val="center"/>
            </w:pPr>
            <w:r>
              <w:t>57</w:t>
            </w:r>
          </w:p>
        </w:tc>
        <w:tc>
          <w:tcPr>
            <w:tcW w:w="1140" w:type="dxa"/>
          </w:tcPr>
          <w:p w:rsidR="00AA509B" w:rsidRDefault="00AA509B" w:rsidP="00AA509B">
            <w:pPr>
              <w:jc w:val="left"/>
            </w:pPr>
            <w:r>
              <w:t>002142</w:t>
            </w:r>
          </w:p>
        </w:tc>
        <w:tc>
          <w:tcPr>
            <w:tcW w:w="1780" w:type="dxa"/>
          </w:tcPr>
          <w:p w:rsidR="00AA509B" w:rsidRDefault="00AA509B" w:rsidP="00AA509B">
            <w:pPr>
              <w:jc w:val="left"/>
            </w:pPr>
            <w:r>
              <w:rPr>
                <w:rFonts w:hint="eastAsia"/>
              </w:rPr>
              <w:t>宁波银行</w:t>
            </w:r>
          </w:p>
        </w:tc>
        <w:tc>
          <w:tcPr>
            <w:tcW w:w="3067" w:type="dxa"/>
          </w:tcPr>
          <w:p w:rsidR="00AA509B" w:rsidRDefault="00AA509B" w:rsidP="00AA509B">
            <w:pPr>
              <w:jc w:val="right"/>
            </w:pPr>
            <w:r>
              <w:t>1,361,827.50</w:t>
            </w:r>
          </w:p>
        </w:tc>
        <w:tc>
          <w:tcPr>
            <w:tcW w:w="1758" w:type="dxa"/>
          </w:tcPr>
          <w:p w:rsidR="00AA509B" w:rsidRDefault="00AA509B" w:rsidP="00AA509B">
            <w:pPr>
              <w:jc w:val="right"/>
            </w:pPr>
            <w:r>
              <w:t>2.83</w:t>
            </w:r>
          </w:p>
        </w:tc>
      </w:tr>
      <w:tr w:rsidR="00AA509B" w:rsidTr="00AA509B">
        <w:tc>
          <w:tcPr>
            <w:tcW w:w="760" w:type="dxa"/>
          </w:tcPr>
          <w:p w:rsidR="00AA509B" w:rsidRDefault="00AA509B" w:rsidP="00AA509B">
            <w:pPr>
              <w:jc w:val="center"/>
            </w:pPr>
            <w:r>
              <w:t>58</w:t>
            </w:r>
          </w:p>
        </w:tc>
        <w:tc>
          <w:tcPr>
            <w:tcW w:w="1140" w:type="dxa"/>
          </w:tcPr>
          <w:p w:rsidR="00AA509B" w:rsidRDefault="00AA509B" w:rsidP="00AA509B">
            <w:pPr>
              <w:jc w:val="left"/>
            </w:pPr>
            <w:r>
              <w:t>002152</w:t>
            </w:r>
          </w:p>
        </w:tc>
        <w:tc>
          <w:tcPr>
            <w:tcW w:w="1780" w:type="dxa"/>
          </w:tcPr>
          <w:p w:rsidR="00AA509B" w:rsidRDefault="00AA509B" w:rsidP="00AA509B">
            <w:pPr>
              <w:jc w:val="left"/>
            </w:pPr>
            <w:r>
              <w:rPr>
                <w:rFonts w:hint="eastAsia"/>
              </w:rPr>
              <w:t>广电运通</w:t>
            </w:r>
          </w:p>
        </w:tc>
        <w:tc>
          <w:tcPr>
            <w:tcW w:w="3067" w:type="dxa"/>
          </w:tcPr>
          <w:p w:rsidR="00AA509B" w:rsidRDefault="00AA509B" w:rsidP="00AA509B">
            <w:pPr>
              <w:jc w:val="right"/>
            </w:pPr>
            <w:r>
              <w:t>1,345,375.00</w:t>
            </w:r>
          </w:p>
        </w:tc>
        <w:tc>
          <w:tcPr>
            <w:tcW w:w="1758" w:type="dxa"/>
          </w:tcPr>
          <w:p w:rsidR="00AA509B" w:rsidRDefault="00AA509B" w:rsidP="00AA509B">
            <w:pPr>
              <w:jc w:val="right"/>
            </w:pPr>
            <w:r>
              <w:t>2.80</w:t>
            </w:r>
          </w:p>
        </w:tc>
      </w:tr>
      <w:tr w:rsidR="00AA509B" w:rsidTr="00AA509B">
        <w:tc>
          <w:tcPr>
            <w:tcW w:w="760" w:type="dxa"/>
          </w:tcPr>
          <w:p w:rsidR="00AA509B" w:rsidRDefault="00AA509B" w:rsidP="00AA509B">
            <w:pPr>
              <w:jc w:val="center"/>
            </w:pPr>
            <w:r>
              <w:t>59</w:t>
            </w:r>
          </w:p>
        </w:tc>
        <w:tc>
          <w:tcPr>
            <w:tcW w:w="1140" w:type="dxa"/>
          </w:tcPr>
          <w:p w:rsidR="00AA509B" w:rsidRDefault="00AA509B" w:rsidP="00AA509B">
            <w:pPr>
              <w:jc w:val="left"/>
            </w:pPr>
            <w:r>
              <w:t>600958</w:t>
            </w:r>
          </w:p>
        </w:tc>
        <w:tc>
          <w:tcPr>
            <w:tcW w:w="1780" w:type="dxa"/>
          </w:tcPr>
          <w:p w:rsidR="00AA509B" w:rsidRDefault="00AA509B" w:rsidP="00AA509B">
            <w:pPr>
              <w:jc w:val="left"/>
            </w:pPr>
            <w:r>
              <w:rPr>
                <w:rFonts w:hint="eastAsia"/>
              </w:rPr>
              <w:t>东方证券</w:t>
            </w:r>
          </w:p>
        </w:tc>
        <w:tc>
          <w:tcPr>
            <w:tcW w:w="3067" w:type="dxa"/>
          </w:tcPr>
          <w:p w:rsidR="00AA509B" w:rsidRDefault="00AA509B" w:rsidP="00AA509B">
            <w:pPr>
              <w:jc w:val="right"/>
            </w:pPr>
            <w:r>
              <w:t>1,324,726.00</w:t>
            </w:r>
          </w:p>
        </w:tc>
        <w:tc>
          <w:tcPr>
            <w:tcW w:w="1758" w:type="dxa"/>
          </w:tcPr>
          <w:p w:rsidR="00AA509B" w:rsidRDefault="00AA509B" w:rsidP="00AA509B">
            <w:pPr>
              <w:jc w:val="right"/>
            </w:pPr>
            <w:r>
              <w:t>2.75</w:t>
            </w:r>
          </w:p>
        </w:tc>
      </w:tr>
      <w:tr w:rsidR="00AA509B" w:rsidTr="00AA509B">
        <w:tc>
          <w:tcPr>
            <w:tcW w:w="760" w:type="dxa"/>
          </w:tcPr>
          <w:p w:rsidR="00AA509B" w:rsidRDefault="00AA509B" w:rsidP="00AA509B">
            <w:pPr>
              <w:jc w:val="center"/>
            </w:pPr>
            <w:r>
              <w:t>60</w:t>
            </w:r>
          </w:p>
        </w:tc>
        <w:tc>
          <w:tcPr>
            <w:tcW w:w="1140" w:type="dxa"/>
          </w:tcPr>
          <w:p w:rsidR="00AA509B" w:rsidRDefault="00AA509B" w:rsidP="00AA509B">
            <w:pPr>
              <w:jc w:val="left"/>
            </w:pPr>
            <w:r>
              <w:t>600346</w:t>
            </w:r>
          </w:p>
        </w:tc>
        <w:tc>
          <w:tcPr>
            <w:tcW w:w="1780" w:type="dxa"/>
          </w:tcPr>
          <w:p w:rsidR="00AA509B" w:rsidRDefault="00AA509B" w:rsidP="00AA509B">
            <w:pPr>
              <w:jc w:val="left"/>
            </w:pPr>
            <w:r>
              <w:rPr>
                <w:rFonts w:hint="eastAsia"/>
              </w:rPr>
              <w:t>恒力石化</w:t>
            </w:r>
          </w:p>
        </w:tc>
        <w:tc>
          <w:tcPr>
            <w:tcW w:w="3067" w:type="dxa"/>
          </w:tcPr>
          <w:p w:rsidR="00AA509B" w:rsidRDefault="00AA509B" w:rsidP="00AA509B">
            <w:pPr>
              <w:jc w:val="right"/>
            </w:pPr>
            <w:r>
              <w:t>1,299,758.00</w:t>
            </w:r>
          </w:p>
        </w:tc>
        <w:tc>
          <w:tcPr>
            <w:tcW w:w="1758" w:type="dxa"/>
          </w:tcPr>
          <w:p w:rsidR="00AA509B" w:rsidRDefault="00AA509B" w:rsidP="00AA509B">
            <w:pPr>
              <w:jc w:val="right"/>
            </w:pPr>
            <w:r>
              <w:t>2.70</w:t>
            </w:r>
          </w:p>
        </w:tc>
      </w:tr>
      <w:tr w:rsidR="00AA509B" w:rsidTr="00AA509B">
        <w:tc>
          <w:tcPr>
            <w:tcW w:w="760" w:type="dxa"/>
          </w:tcPr>
          <w:p w:rsidR="00AA509B" w:rsidRDefault="00AA509B" w:rsidP="00AA509B">
            <w:pPr>
              <w:jc w:val="center"/>
            </w:pPr>
            <w:r>
              <w:t>61</w:t>
            </w:r>
          </w:p>
        </w:tc>
        <w:tc>
          <w:tcPr>
            <w:tcW w:w="1140" w:type="dxa"/>
          </w:tcPr>
          <w:p w:rsidR="00AA509B" w:rsidRDefault="00AA509B" w:rsidP="00AA509B">
            <w:pPr>
              <w:jc w:val="left"/>
            </w:pPr>
            <w:r>
              <w:t>600999</w:t>
            </w:r>
          </w:p>
        </w:tc>
        <w:tc>
          <w:tcPr>
            <w:tcW w:w="1780" w:type="dxa"/>
          </w:tcPr>
          <w:p w:rsidR="00AA509B" w:rsidRDefault="00AA509B" w:rsidP="00AA509B">
            <w:pPr>
              <w:jc w:val="left"/>
            </w:pPr>
            <w:r>
              <w:rPr>
                <w:rFonts w:hint="eastAsia"/>
              </w:rPr>
              <w:t>招商证券</w:t>
            </w:r>
          </w:p>
        </w:tc>
        <w:tc>
          <w:tcPr>
            <w:tcW w:w="3067" w:type="dxa"/>
          </w:tcPr>
          <w:p w:rsidR="00AA509B" w:rsidRDefault="00AA509B" w:rsidP="00AA509B">
            <w:pPr>
              <w:jc w:val="right"/>
            </w:pPr>
            <w:r>
              <w:t>1,284,432.00</w:t>
            </w:r>
          </w:p>
        </w:tc>
        <w:tc>
          <w:tcPr>
            <w:tcW w:w="1758" w:type="dxa"/>
          </w:tcPr>
          <w:p w:rsidR="00AA509B" w:rsidRDefault="00AA509B" w:rsidP="00AA509B">
            <w:pPr>
              <w:jc w:val="right"/>
            </w:pPr>
            <w:r>
              <w:t>2.67</w:t>
            </w:r>
          </w:p>
        </w:tc>
      </w:tr>
      <w:tr w:rsidR="00AA509B" w:rsidTr="00AA509B">
        <w:tc>
          <w:tcPr>
            <w:tcW w:w="760" w:type="dxa"/>
          </w:tcPr>
          <w:p w:rsidR="00AA509B" w:rsidRDefault="00AA509B" w:rsidP="00AA509B">
            <w:pPr>
              <w:jc w:val="center"/>
            </w:pPr>
            <w:r>
              <w:t>62</w:t>
            </w:r>
          </w:p>
        </w:tc>
        <w:tc>
          <w:tcPr>
            <w:tcW w:w="1140" w:type="dxa"/>
          </w:tcPr>
          <w:p w:rsidR="00AA509B" w:rsidRDefault="00AA509B" w:rsidP="00AA509B">
            <w:pPr>
              <w:jc w:val="left"/>
            </w:pPr>
            <w:r>
              <w:t>600487</w:t>
            </w:r>
          </w:p>
        </w:tc>
        <w:tc>
          <w:tcPr>
            <w:tcW w:w="1780" w:type="dxa"/>
          </w:tcPr>
          <w:p w:rsidR="00AA509B" w:rsidRDefault="00AA509B" w:rsidP="00AA509B">
            <w:pPr>
              <w:jc w:val="left"/>
            </w:pPr>
            <w:r>
              <w:rPr>
                <w:rFonts w:hint="eastAsia"/>
              </w:rPr>
              <w:t>亨通光电</w:t>
            </w:r>
          </w:p>
        </w:tc>
        <w:tc>
          <w:tcPr>
            <w:tcW w:w="3067" w:type="dxa"/>
          </w:tcPr>
          <w:p w:rsidR="00AA509B" w:rsidRDefault="00AA509B" w:rsidP="00AA509B">
            <w:pPr>
              <w:jc w:val="right"/>
            </w:pPr>
            <w:r>
              <w:t>1,263,151.00</w:t>
            </w:r>
          </w:p>
        </w:tc>
        <w:tc>
          <w:tcPr>
            <w:tcW w:w="1758" w:type="dxa"/>
          </w:tcPr>
          <w:p w:rsidR="00AA509B" w:rsidRDefault="00AA509B" w:rsidP="00AA509B">
            <w:pPr>
              <w:jc w:val="right"/>
            </w:pPr>
            <w:r>
              <w:t>2.63</w:t>
            </w:r>
          </w:p>
        </w:tc>
      </w:tr>
      <w:tr w:rsidR="00AA509B" w:rsidTr="00AA509B">
        <w:tc>
          <w:tcPr>
            <w:tcW w:w="760" w:type="dxa"/>
          </w:tcPr>
          <w:p w:rsidR="00AA509B" w:rsidRDefault="00AA509B" w:rsidP="00AA509B">
            <w:pPr>
              <w:jc w:val="center"/>
            </w:pPr>
            <w:r>
              <w:t>63</w:t>
            </w:r>
          </w:p>
        </w:tc>
        <w:tc>
          <w:tcPr>
            <w:tcW w:w="1140" w:type="dxa"/>
          </w:tcPr>
          <w:p w:rsidR="00AA509B" w:rsidRDefault="00AA509B" w:rsidP="00AA509B">
            <w:pPr>
              <w:jc w:val="left"/>
            </w:pPr>
            <w:r>
              <w:t>002353</w:t>
            </w:r>
          </w:p>
        </w:tc>
        <w:tc>
          <w:tcPr>
            <w:tcW w:w="1780" w:type="dxa"/>
          </w:tcPr>
          <w:p w:rsidR="00AA509B" w:rsidRDefault="00AA509B" w:rsidP="00AA509B">
            <w:pPr>
              <w:jc w:val="left"/>
            </w:pPr>
            <w:r>
              <w:rPr>
                <w:rFonts w:hint="eastAsia"/>
              </w:rPr>
              <w:t>杰瑞股份</w:t>
            </w:r>
          </w:p>
        </w:tc>
        <w:tc>
          <w:tcPr>
            <w:tcW w:w="3067" w:type="dxa"/>
          </w:tcPr>
          <w:p w:rsidR="00AA509B" w:rsidRDefault="00AA509B" w:rsidP="00AA509B">
            <w:pPr>
              <w:jc w:val="right"/>
            </w:pPr>
            <w:r>
              <w:t>1,245,150.32</w:t>
            </w:r>
          </w:p>
        </w:tc>
        <w:tc>
          <w:tcPr>
            <w:tcW w:w="1758" w:type="dxa"/>
          </w:tcPr>
          <w:p w:rsidR="00AA509B" w:rsidRDefault="00AA509B" w:rsidP="00AA509B">
            <w:pPr>
              <w:jc w:val="right"/>
            </w:pPr>
            <w:r>
              <w:t>2.59</w:t>
            </w:r>
          </w:p>
        </w:tc>
      </w:tr>
      <w:tr w:rsidR="00AA509B" w:rsidTr="00AA509B">
        <w:tc>
          <w:tcPr>
            <w:tcW w:w="760" w:type="dxa"/>
          </w:tcPr>
          <w:p w:rsidR="00AA509B" w:rsidRDefault="00AA509B" w:rsidP="00AA509B">
            <w:pPr>
              <w:jc w:val="center"/>
            </w:pPr>
            <w:r>
              <w:t>64</w:t>
            </w:r>
          </w:p>
        </w:tc>
        <w:tc>
          <w:tcPr>
            <w:tcW w:w="1140" w:type="dxa"/>
          </w:tcPr>
          <w:p w:rsidR="00AA509B" w:rsidRDefault="00AA509B" w:rsidP="00AA509B">
            <w:pPr>
              <w:jc w:val="left"/>
            </w:pPr>
            <w:r>
              <w:t>002468</w:t>
            </w:r>
          </w:p>
        </w:tc>
        <w:tc>
          <w:tcPr>
            <w:tcW w:w="1780" w:type="dxa"/>
          </w:tcPr>
          <w:p w:rsidR="00AA509B" w:rsidRDefault="00AA509B" w:rsidP="00AA509B">
            <w:pPr>
              <w:jc w:val="left"/>
            </w:pPr>
            <w:r>
              <w:rPr>
                <w:rFonts w:hint="eastAsia"/>
              </w:rPr>
              <w:t>申通快递</w:t>
            </w:r>
          </w:p>
        </w:tc>
        <w:tc>
          <w:tcPr>
            <w:tcW w:w="3067" w:type="dxa"/>
          </w:tcPr>
          <w:p w:rsidR="00AA509B" w:rsidRDefault="00AA509B" w:rsidP="00AA509B">
            <w:pPr>
              <w:jc w:val="right"/>
            </w:pPr>
            <w:r>
              <w:t>1,226,016.44</w:t>
            </w:r>
          </w:p>
        </w:tc>
        <w:tc>
          <w:tcPr>
            <w:tcW w:w="1758" w:type="dxa"/>
          </w:tcPr>
          <w:p w:rsidR="00AA509B" w:rsidRDefault="00AA509B" w:rsidP="00AA509B">
            <w:pPr>
              <w:jc w:val="right"/>
            </w:pPr>
            <w:r>
              <w:t>2.55</w:t>
            </w:r>
          </w:p>
        </w:tc>
      </w:tr>
      <w:tr w:rsidR="00AA509B" w:rsidTr="00AA509B">
        <w:tc>
          <w:tcPr>
            <w:tcW w:w="760" w:type="dxa"/>
          </w:tcPr>
          <w:p w:rsidR="00AA509B" w:rsidRDefault="00AA509B" w:rsidP="00AA509B">
            <w:pPr>
              <w:jc w:val="center"/>
            </w:pPr>
            <w:r>
              <w:t>65</w:t>
            </w:r>
          </w:p>
        </w:tc>
        <w:tc>
          <w:tcPr>
            <w:tcW w:w="1140" w:type="dxa"/>
          </w:tcPr>
          <w:p w:rsidR="00AA509B" w:rsidRDefault="00AA509B" w:rsidP="00AA509B">
            <w:pPr>
              <w:jc w:val="left"/>
            </w:pPr>
            <w:r>
              <w:t>601128</w:t>
            </w:r>
          </w:p>
        </w:tc>
        <w:tc>
          <w:tcPr>
            <w:tcW w:w="1780" w:type="dxa"/>
          </w:tcPr>
          <w:p w:rsidR="00AA509B" w:rsidRDefault="00AA509B" w:rsidP="00AA509B">
            <w:pPr>
              <w:jc w:val="left"/>
            </w:pPr>
            <w:r>
              <w:rPr>
                <w:rFonts w:hint="eastAsia"/>
              </w:rPr>
              <w:t>常熟银行</w:t>
            </w:r>
          </w:p>
        </w:tc>
        <w:tc>
          <w:tcPr>
            <w:tcW w:w="3067" w:type="dxa"/>
          </w:tcPr>
          <w:p w:rsidR="00AA509B" w:rsidRDefault="00AA509B" w:rsidP="00AA509B">
            <w:pPr>
              <w:jc w:val="right"/>
            </w:pPr>
            <w:r>
              <w:t>1,221,061.00</w:t>
            </w:r>
          </w:p>
        </w:tc>
        <w:tc>
          <w:tcPr>
            <w:tcW w:w="1758" w:type="dxa"/>
          </w:tcPr>
          <w:p w:rsidR="00AA509B" w:rsidRDefault="00AA509B" w:rsidP="00AA509B">
            <w:pPr>
              <w:jc w:val="right"/>
            </w:pPr>
            <w:r>
              <w:t>2.54</w:t>
            </w:r>
          </w:p>
        </w:tc>
      </w:tr>
      <w:tr w:rsidR="00AA509B" w:rsidTr="00AA509B">
        <w:tc>
          <w:tcPr>
            <w:tcW w:w="760" w:type="dxa"/>
          </w:tcPr>
          <w:p w:rsidR="00AA509B" w:rsidRDefault="00AA509B" w:rsidP="00AA509B">
            <w:pPr>
              <w:jc w:val="center"/>
            </w:pPr>
            <w:r>
              <w:lastRenderedPageBreak/>
              <w:t>66</w:t>
            </w:r>
          </w:p>
        </w:tc>
        <w:tc>
          <w:tcPr>
            <w:tcW w:w="1140" w:type="dxa"/>
          </w:tcPr>
          <w:p w:rsidR="00AA509B" w:rsidRDefault="00AA509B" w:rsidP="00AA509B">
            <w:pPr>
              <w:jc w:val="left"/>
            </w:pPr>
            <w:r>
              <w:t>000656</w:t>
            </w:r>
          </w:p>
        </w:tc>
        <w:tc>
          <w:tcPr>
            <w:tcW w:w="1780" w:type="dxa"/>
          </w:tcPr>
          <w:p w:rsidR="00AA509B" w:rsidRDefault="00AA509B" w:rsidP="00AA509B">
            <w:pPr>
              <w:jc w:val="left"/>
            </w:pPr>
            <w:r>
              <w:rPr>
                <w:rFonts w:hint="eastAsia"/>
              </w:rPr>
              <w:t>金科股份</w:t>
            </w:r>
          </w:p>
        </w:tc>
        <w:tc>
          <w:tcPr>
            <w:tcW w:w="3067" w:type="dxa"/>
          </w:tcPr>
          <w:p w:rsidR="00AA509B" w:rsidRDefault="00AA509B" w:rsidP="00AA509B">
            <w:pPr>
              <w:jc w:val="right"/>
            </w:pPr>
            <w:r>
              <w:t>1,215,707.00</w:t>
            </w:r>
          </w:p>
        </w:tc>
        <w:tc>
          <w:tcPr>
            <w:tcW w:w="1758" w:type="dxa"/>
          </w:tcPr>
          <w:p w:rsidR="00AA509B" w:rsidRDefault="00AA509B" w:rsidP="00AA509B">
            <w:pPr>
              <w:jc w:val="right"/>
            </w:pPr>
            <w:r>
              <w:t>2.53</w:t>
            </w:r>
          </w:p>
        </w:tc>
      </w:tr>
      <w:tr w:rsidR="00AA509B" w:rsidTr="00AA509B">
        <w:tc>
          <w:tcPr>
            <w:tcW w:w="760" w:type="dxa"/>
          </w:tcPr>
          <w:p w:rsidR="00AA509B" w:rsidRDefault="00AA509B" w:rsidP="00AA509B">
            <w:pPr>
              <w:jc w:val="center"/>
            </w:pPr>
            <w:r>
              <w:t>67</w:t>
            </w:r>
          </w:p>
        </w:tc>
        <w:tc>
          <w:tcPr>
            <w:tcW w:w="1140" w:type="dxa"/>
          </w:tcPr>
          <w:p w:rsidR="00AA509B" w:rsidRDefault="00AA509B" w:rsidP="00AA509B">
            <w:pPr>
              <w:jc w:val="left"/>
            </w:pPr>
            <w:r>
              <w:t>002463</w:t>
            </w:r>
          </w:p>
        </w:tc>
        <w:tc>
          <w:tcPr>
            <w:tcW w:w="1780" w:type="dxa"/>
          </w:tcPr>
          <w:p w:rsidR="00AA509B" w:rsidRDefault="00AA509B" w:rsidP="00AA509B">
            <w:pPr>
              <w:jc w:val="left"/>
            </w:pPr>
            <w:r>
              <w:rPr>
                <w:rFonts w:hint="eastAsia"/>
              </w:rPr>
              <w:t>沪电股份</w:t>
            </w:r>
          </w:p>
        </w:tc>
        <w:tc>
          <w:tcPr>
            <w:tcW w:w="3067" w:type="dxa"/>
          </w:tcPr>
          <w:p w:rsidR="00AA509B" w:rsidRDefault="00AA509B" w:rsidP="00AA509B">
            <w:pPr>
              <w:jc w:val="right"/>
            </w:pPr>
            <w:r>
              <w:t>1,215,068.00</w:t>
            </w:r>
          </w:p>
        </w:tc>
        <w:tc>
          <w:tcPr>
            <w:tcW w:w="1758" w:type="dxa"/>
          </w:tcPr>
          <w:p w:rsidR="00AA509B" w:rsidRDefault="00AA509B" w:rsidP="00AA509B">
            <w:pPr>
              <w:jc w:val="right"/>
            </w:pPr>
            <w:r>
              <w:t>2.53</w:t>
            </w:r>
          </w:p>
        </w:tc>
      </w:tr>
      <w:tr w:rsidR="00AA509B" w:rsidTr="00AA509B">
        <w:tc>
          <w:tcPr>
            <w:tcW w:w="760" w:type="dxa"/>
          </w:tcPr>
          <w:p w:rsidR="00AA509B" w:rsidRDefault="00AA509B" w:rsidP="00AA509B">
            <w:pPr>
              <w:jc w:val="center"/>
            </w:pPr>
            <w:r>
              <w:t>68</w:t>
            </w:r>
          </w:p>
        </w:tc>
        <w:tc>
          <w:tcPr>
            <w:tcW w:w="1140" w:type="dxa"/>
          </w:tcPr>
          <w:p w:rsidR="00AA509B" w:rsidRDefault="00AA509B" w:rsidP="00AA509B">
            <w:pPr>
              <w:jc w:val="left"/>
            </w:pPr>
            <w:r>
              <w:t>603328</w:t>
            </w:r>
          </w:p>
        </w:tc>
        <w:tc>
          <w:tcPr>
            <w:tcW w:w="1780" w:type="dxa"/>
          </w:tcPr>
          <w:p w:rsidR="00AA509B" w:rsidRDefault="00AA509B" w:rsidP="00AA509B">
            <w:pPr>
              <w:jc w:val="left"/>
            </w:pPr>
            <w:r>
              <w:rPr>
                <w:rFonts w:hint="eastAsia"/>
              </w:rPr>
              <w:t>依顿电子</w:t>
            </w:r>
          </w:p>
        </w:tc>
        <w:tc>
          <w:tcPr>
            <w:tcW w:w="3067" w:type="dxa"/>
          </w:tcPr>
          <w:p w:rsidR="00AA509B" w:rsidRDefault="00AA509B" w:rsidP="00AA509B">
            <w:pPr>
              <w:jc w:val="right"/>
            </w:pPr>
            <w:r>
              <w:t>1,173,050.78</w:t>
            </w:r>
          </w:p>
        </w:tc>
        <w:tc>
          <w:tcPr>
            <w:tcW w:w="1758" w:type="dxa"/>
          </w:tcPr>
          <w:p w:rsidR="00AA509B" w:rsidRDefault="00AA509B" w:rsidP="00AA509B">
            <w:pPr>
              <w:jc w:val="right"/>
            </w:pPr>
            <w:r>
              <w:t>2.44</w:t>
            </w:r>
          </w:p>
        </w:tc>
      </w:tr>
      <w:tr w:rsidR="00AA509B" w:rsidTr="00AA509B">
        <w:tc>
          <w:tcPr>
            <w:tcW w:w="760" w:type="dxa"/>
          </w:tcPr>
          <w:p w:rsidR="00AA509B" w:rsidRDefault="00AA509B" w:rsidP="00AA509B">
            <w:pPr>
              <w:jc w:val="center"/>
            </w:pPr>
            <w:r>
              <w:t>69</w:t>
            </w:r>
          </w:p>
        </w:tc>
        <w:tc>
          <w:tcPr>
            <w:tcW w:w="1140" w:type="dxa"/>
          </w:tcPr>
          <w:p w:rsidR="00AA509B" w:rsidRDefault="00AA509B" w:rsidP="00AA509B">
            <w:pPr>
              <w:jc w:val="left"/>
            </w:pPr>
            <w:r>
              <w:t>600660</w:t>
            </w:r>
          </w:p>
        </w:tc>
        <w:tc>
          <w:tcPr>
            <w:tcW w:w="1780" w:type="dxa"/>
          </w:tcPr>
          <w:p w:rsidR="00AA509B" w:rsidRDefault="00AA509B" w:rsidP="00AA509B">
            <w:pPr>
              <w:jc w:val="left"/>
            </w:pPr>
            <w:r>
              <w:rPr>
                <w:rFonts w:hint="eastAsia"/>
              </w:rPr>
              <w:t>福耀玻璃</w:t>
            </w:r>
          </w:p>
        </w:tc>
        <w:tc>
          <w:tcPr>
            <w:tcW w:w="3067" w:type="dxa"/>
          </w:tcPr>
          <w:p w:rsidR="00AA509B" w:rsidRDefault="00AA509B" w:rsidP="00AA509B">
            <w:pPr>
              <w:jc w:val="right"/>
            </w:pPr>
            <w:r>
              <w:t>1,170,483.00</w:t>
            </w:r>
          </w:p>
        </w:tc>
        <w:tc>
          <w:tcPr>
            <w:tcW w:w="1758" w:type="dxa"/>
          </w:tcPr>
          <w:p w:rsidR="00AA509B" w:rsidRDefault="00AA509B" w:rsidP="00AA509B">
            <w:pPr>
              <w:jc w:val="right"/>
            </w:pPr>
            <w:r>
              <w:t>2.43</w:t>
            </w:r>
          </w:p>
        </w:tc>
      </w:tr>
      <w:tr w:rsidR="00AA509B" w:rsidTr="00AA509B">
        <w:tc>
          <w:tcPr>
            <w:tcW w:w="760" w:type="dxa"/>
          </w:tcPr>
          <w:p w:rsidR="00AA509B" w:rsidRDefault="00AA509B" w:rsidP="00AA509B">
            <w:pPr>
              <w:jc w:val="center"/>
            </w:pPr>
            <w:r>
              <w:t>70</w:t>
            </w:r>
          </w:p>
        </w:tc>
        <w:tc>
          <w:tcPr>
            <w:tcW w:w="1140" w:type="dxa"/>
          </w:tcPr>
          <w:p w:rsidR="00AA509B" w:rsidRDefault="00AA509B" w:rsidP="00AA509B">
            <w:pPr>
              <w:jc w:val="left"/>
            </w:pPr>
            <w:r>
              <w:t>600977</w:t>
            </w:r>
          </w:p>
        </w:tc>
        <w:tc>
          <w:tcPr>
            <w:tcW w:w="1780" w:type="dxa"/>
          </w:tcPr>
          <w:p w:rsidR="00AA509B" w:rsidRDefault="00AA509B" w:rsidP="00AA509B">
            <w:pPr>
              <w:jc w:val="left"/>
            </w:pPr>
            <w:r>
              <w:rPr>
                <w:rFonts w:hint="eastAsia"/>
              </w:rPr>
              <w:t>中国电影</w:t>
            </w:r>
          </w:p>
        </w:tc>
        <w:tc>
          <w:tcPr>
            <w:tcW w:w="3067" w:type="dxa"/>
          </w:tcPr>
          <w:p w:rsidR="00AA509B" w:rsidRDefault="00AA509B" w:rsidP="00AA509B">
            <w:pPr>
              <w:jc w:val="right"/>
            </w:pPr>
            <w:r>
              <w:t>1,167,040.00</w:t>
            </w:r>
          </w:p>
        </w:tc>
        <w:tc>
          <w:tcPr>
            <w:tcW w:w="1758" w:type="dxa"/>
          </w:tcPr>
          <w:p w:rsidR="00AA509B" w:rsidRDefault="00AA509B" w:rsidP="00AA509B">
            <w:pPr>
              <w:jc w:val="right"/>
            </w:pPr>
            <w:r>
              <w:t>2.43</w:t>
            </w:r>
          </w:p>
        </w:tc>
      </w:tr>
      <w:tr w:rsidR="00AA509B" w:rsidTr="00AA509B">
        <w:tc>
          <w:tcPr>
            <w:tcW w:w="760" w:type="dxa"/>
          </w:tcPr>
          <w:p w:rsidR="00AA509B" w:rsidRDefault="00AA509B" w:rsidP="00AA509B">
            <w:pPr>
              <w:jc w:val="center"/>
            </w:pPr>
            <w:r>
              <w:t>71</w:t>
            </w:r>
          </w:p>
        </w:tc>
        <w:tc>
          <w:tcPr>
            <w:tcW w:w="1140" w:type="dxa"/>
          </w:tcPr>
          <w:p w:rsidR="00AA509B" w:rsidRDefault="00AA509B" w:rsidP="00AA509B">
            <w:pPr>
              <w:jc w:val="left"/>
            </w:pPr>
            <w:r>
              <w:t>601877</w:t>
            </w:r>
          </w:p>
        </w:tc>
        <w:tc>
          <w:tcPr>
            <w:tcW w:w="1780" w:type="dxa"/>
          </w:tcPr>
          <w:p w:rsidR="00AA509B" w:rsidRDefault="00AA509B" w:rsidP="00AA509B">
            <w:pPr>
              <w:jc w:val="left"/>
            </w:pPr>
            <w:r>
              <w:rPr>
                <w:rFonts w:hint="eastAsia"/>
              </w:rPr>
              <w:t>正泰电器</w:t>
            </w:r>
          </w:p>
        </w:tc>
        <w:tc>
          <w:tcPr>
            <w:tcW w:w="3067" w:type="dxa"/>
          </w:tcPr>
          <w:p w:rsidR="00AA509B" w:rsidRDefault="00AA509B" w:rsidP="00AA509B">
            <w:pPr>
              <w:jc w:val="right"/>
            </w:pPr>
            <w:r>
              <w:t>1,148,487.00</w:t>
            </w:r>
          </w:p>
        </w:tc>
        <w:tc>
          <w:tcPr>
            <w:tcW w:w="1758" w:type="dxa"/>
          </w:tcPr>
          <w:p w:rsidR="00AA509B" w:rsidRDefault="00AA509B" w:rsidP="00AA509B">
            <w:pPr>
              <w:jc w:val="right"/>
            </w:pPr>
            <w:r>
              <w:t>2.39</w:t>
            </w:r>
          </w:p>
        </w:tc>
      </w:tr>
      <w:tr w:rsidR="00AA509B" w:rsidTr="00AA509B">
        <w:tc>
          <w:tcPr>
            <w:tcW w:w="760" w:type="dxa"/>
          </w:tcPr>
          <w:p w:rsidR="00AA509B" w:rsidRDefault="00AA509B" w:rsidP="00AA509B">
            <w:pPr>
              <w:jc w:val="center"/>
            </w:pPr>
            <w:r>
              <w:t>72</w:t>
            </w:r>
          </w:p>
        </w:tc>
        <w:tc>
          <w:tcPr>
            <w:tcW w:w="1140" w:type="dxa"/>
          </w:tcPr>
          <w:p w:rsidR="00AA509B" w:rsidRDefault="00AA509B" w:rsidP="00AA509B">
            <w:pPr>
              <w:jc w:val="left"/>
            </w:pPr>
            <w:r>
              <w:t>000961</w:t>
            </w:r>
          </w:p>
        </w:tc>
        <w:tc>
          <w:tcPr>
            <w:tcW w:w="1780" w:type="dxa"/>
          </w:tcPr>
          <w:p w:rsidR="00AA509B" w:rsidRDefault="00AA509B" w:rsidP="00AA509B">
            <w:pPr>
              <w:jc w:val="left"/>
            </w:pPr>
            <w:r>
              <w:rPr>
                <w:rFonts w:hint="eastAsia"/>
              </w:rPr>
              <w:t>中南建设</w:t>
            </w:r>
          </w:p>
        </w:tc>
        <w:tc>
          <w:tcPr>
            <w:tcW w:w="3067" w:type="dxa"/>
          </w:tcPr>
          <w:p w:rsidR="00AA509B" w:rsidRDefault="00AA509B" w:rsidP="00AA509B">
            <w:pPr>
              <w:jc w:val="right"/>
            </w:pPr>
            <w:r>
              <w:t>1,124,814.00</w:t>
            </w:r>
          </w:p>
        </w:tc>
        <w:tc>
          <w:tcPr>
            <w:tcW w:w="1758" w:type="dxa"/>
          </w:tcPr>
          <w:p w:rsidR="00AA509B" w:rsidRDefault="00AA509B" w:rsidP="00AA509B">
            <w:pPr>
              <w:jc w:val="right"/>
            </w:pPr>
            <w:r>
              <w:t>2.34</w:t>
            </w:r>
          </w:p>
        </w:tc>
      </w:tr>
      <w:tr w:rsidR="00AA509B" w:rsidTr="00AA509B">
        <w:tc>
          <w:tcPr>
            <w:tcW w:w="760" w:type="dxa"/>
          </w:tcPr>
          <w:p w:rsidR="00AA509B" w:rsidRDefault="00AA509B" w:rsidP="00AA509B">
            <w:pPr>
              <w:jc w:val="center"/>
            </w:pPr>
            <w:r>
              <w:t>73</w:t>
            </w:r>
          </w:p>
        </w:tc>
        <w:tc>
          <w:tcPr>
            <w:tcW w:w="1140" w:type="dxa"/>
          </w:tcPr>
          <w:p w:rsidR="00AA509B" w:rsidRDefault="00AA509B" w:rsidP="00AA509B">
            <w:pPr>
              <w:jc w:val="left"/>
            </w:pPr>
            <w:r>
              <w:t>601928</w:t>
            </w:r>
          </w:p>
        </w:tc>
        <w:tc>
          <w:tcPr>
            <w:tcW w:w="1780" w:type="dxa"/>
          </w:tcPr>
          <w:p w:rsidR="00AA509B" w:rsidRDefault="00AA509B" w:rsidP="00AA509B">
            <w:pPr>
              <w:jc w:val="left"/>
            </w:pPr>
            <w:r>
              <w:rPr>
                <w:rFonts w:hint="eastAsia"/>
              </w:rPr>
              <w:t>凤凰传媒</w:t>
            </w:r>
          </w:p>
        </w:tc>
        <w:tc>
          <w:tcPr>
            <w:tcW w:w="3067" w:type="dxa"/>
          </w:tcPr>
          <w:p w:rsidR="00AA509B" w:rsidRDefault="00AA509B" w:rsidP="00AA509B">
            <w:pPr>
              <w:jc w:val="right"/>
            </w:pPr>
            <w:r>
              <w:t>1,099,988.42</w:t>
            </w:r>
          </w:p>
        </w:tc>
        <w:tc>
          <w:tcPr>
            <w:tcW w:w="1758" w:type="dxa"/>
          </w:tcPr>
          <w:p w:rsidR="00AA509B" w:rsidRDefault="00AA509B" w:rsidP="00AA509B">
            <w:pPr>
              <w:jc w:val="right"/>
            </w:pPr>
            <w:r>
              <w:t>2.29</w:t>
            </w:r>
          </w:p>
        </w:tc>
      </w:tr>
      <w:tr w:rsidR="00AA509B" w:rsidTr="00AA509B">
        <w:tc>
          <w:tcPr>
            <w:tcW w:w="760" w:type="dxa"/>
          </w:tcPr>
          <w:p w:rsidR="00AA509B" w:rsidRDefault="00AA509B" w:rsidP="00AA509B">
            <w:pPr>
              <w:jc w:val="center"/>
            </w:pPr>
            <w:r>
              <w:t>74</w:t>
            </w:r>
          </w:p>
        </w:tc>
        <w:tc>
          <w:tcPr>
            <w:tcW w:w="1140" w:type="dxa"/>
          </w:tcPr>
          <w:p w:rsidR="00AA509B" w:rsidRDefault="00AA509B" w:rsidP="00AA509B">
            <w:pPr>
              <w:jc w:val="left"/>
            </w:pPr>
            <w:r>
              <w:t>300168</w:t>
            </w:r>
          </w:p>
        </w:tc>
        <w:tc>
          <w:tcPr>
            <w:tcW w:w="1780" w:type="dxa"/>
          </w:tcPr>
          <w:p w:rsidR="00AA509B" w:rsidRDefault="00AA509B" w:rsidP="00AA509B">
            <w:pPr>
              <w:jc w:val="left"/>
            </w:pPr>
            <w:r>
              <w:rPr>
                <w:rFonts w:hint="eastAsia"/>
              </w:rPr>
              <w:t>万达信息</w:t>
            </w:r>
          </w:p>
        </w:tc>
        <w:tc>
          <w:tcPr>
            <w:tcW w:w="3067" w:type="dxa"/>
          </w:tcPr>
          <w:p w:rsidR="00AA509B" w:rsidRDefault="00AA509B" w:rsidP="00AA509B">
            <w:pPr>
              <w:jc w:val="right"/>
            </w:pPr>
            <w:r>
              <w:t>1,093,711.00</w:t>
            </w:r>
          </w:p>
        </w:tc>
        <w:tc>
          <w:tcPr>
            <w:tcW w:w="1758" w:type="dxa"/>
          </w:tcPr>
          <w:p w:rsidR="00AA509B" w:rsidRDefault="00AA509B" w:rsidP="00AA509B">
            <w:pPr>
              <w:jc w:val="right"/>
            </w:pPr>
            <w:r>
              <w:t>2.27</w:t>
            </w:r>
          </w:p>
        </w:tc>
      </w:tr>
      <w:tr w:rsidR="00AA509B" w:rsidTr="00AA509B">
        <w:tc>
          <w:tcPr>
            <w:tcW w:w="760" w:type="dxa"/>
          </w:tcPr>
          <w:p w:rsidR="00AA509B" w:rsidRDefault="00AA509B" w:rsidP="00AA509B">
            <w:pPr>
              <w:jc w:val="center"/>
            </w:pPr>
            <w:r>
              <w:t>75</w:t>
            </w:r>
          </w:p>
        </w:tc>
        <w:tc>
          <w:tcPr>
            <w:tcW w:w="1140" w:type="dxa"/>
          </w:tcPr>
          <w:p w:rsidR="00AA509B" w:rsidRDefault="00AA509B" w:rsidP="00AA509B">
            <w:pPr>
              <w:jc w:val="left"/>
            </w:pPr>
            <w:r>
              <w:t>000333</w:t>
            </w:r>
          </w:p>
        </w:tc>
        <w:tc>
          <w:tcPr>
            <w:tcW w:w="1780" w:type="dxa"/>
          </w:tcPr>
          <w:p w:rsidR="00AA509B" w:rsidRDefault="00AA509B" w:rsidP="00AA509B">
            <w:pPr>
              <w:jc w:val="left"/>
            </w:pPr>
            <w:r>
              <w:rPr>
                <w:rFonts w:hint="eastAsia"/>
              </w:rPr>
              <w:t>美的集团</w:t>
            </w:r>
          </w:p>
        </w:tc>
        <w:tc>
          <w:tcPr>
            <w:tcW w:w="3067" w:type="dxa"/>
          </w:tcPr>
          <w:p w:rsidR="00AA509B" w:rsidRDefault="00AA509B" w:rsidP="00AA509B">
            <w:pPr>
              <w:jc w:val="right"/>
            </w:pPr>
            <w:r>
              <w:t>1,056,805.00</w:t>
            </w:r>
          </w:p>
        </w:tc>
        <w:tc>
          <w:tcPr>
            <w:tcW w:w="1758" w:type="dxa"/>
          </w:tcPr>
          <w:p w:rsidR="00AA509B" w:rsidRDefault="00AA509B" w:rsidP="00AA509B">
            <w:pPr>
              <w:jc w:val="right"/>
            </w:pPr>
            <w:r>
              <w:t>2.20</w:t>
            </w:r>
          </w:p>
        </w:tc>
      </w:tr>
      <w:tr w:rsidR="00AA509B" w:rsidTr="00AA509B">
        <w:tc>
          <w:tcPr>
            <w:tcW w:w="760" w:type="dxa"/>
          </w:tcPr>
          <w:p w:rsidR="00AA509B" w:rsidRDefault="00AA509B" w:rsidP="00AA509B">
            <w:pPr>
              <w:jc w:val="center"/>
            </w:pPr>
            <w:r>
              <w:t>76</w:t>
            </w:r>
          </w:p>
        </w:tc>
        <w:tc>
          <w:tcPr>
            <w:tcW w:w="1140" w:type="dxa"/>
          </w:tcPr>
          <w:p w:rsidR="00AA509B" w:rsidRDefault="00AA509B" w:rsidP="00AA509B">
            <w:pPr>
              <w:jc w:val="left"/>
            </w:pPr>
            <w:r>
              <w:t>600256</w:t>
            </w:r>
          </w:p>
        </w:tc>
        <w:tc>
          <w:tcPr>
            <w:tcW w:w="1780" w:type="dxa"/>
          </w:tcPr>
          <w:p w:rsidR="00AA509B" w:rsidRDefault="00AA509B" w:rsidP="00AA509B">
            <w:pPr>
              <w:jc w:val="left"/>
            </w:pPr>
            <w:r>
              <w:rPr>
                <w:rFonts w:hint="eastAsia"/>
              </w:rPr>
              <w:t>广汇能源</w:t>
            </w:r>
          </w:p>
        </w:tc>
        <w:tc>
          <w:tcPr>
            <w:tcW w:w="3067" w:type="dxa"/>
          </w:tcPr>
          <w:p w:rsidR="00AA509B" w:rsidRDefault="00AA509B" w:rsidP="00AA509B">
            <w:pPr>
              <w:jc w:val="right"/>
            </w:pPr>
            <w:r>
              <w:t>1,041,571.00</w:t>
            </w:r>
          </w:p>
        </w:tc>
        <w:tc>
          <w:tcPr>
            <w:tcW w:w="1758" w:type="dxa"/>
          </w:tcPr>
          <w:p w:rsidR="00AA509B" w:rsidRDefault="00AA509B" w:rsidP="00AA509B">
            <w:pPr>
              <w:jc w:val="right"/>
            </w:pPr>
            <w:r>
              <w:t>2.17</w:t>
            </w:r>
          </w:p>
        </w:tc>
      </w:tr>
      <w:tr w:rsidR="00AA509B" w:rsidTr="00AA509B">
        <w:tc>
          <w:tcPr>
            <w:tcW w:w="760" w:type="dxa"/>
          </w:tcPr>
          <w:p w:rsidR="00AA509B" w:rsidRDefault="00AA509B" w:rsidP="00AA509B">
            <w:pPr>
              <w:jc w:val="center"/>
            </w:pPr>
            <w:r>
              <w:t>77</w:t>
            </w:r>
          </w:p>
        </w:tc>
        <w:tc>
          <w:tcPr>
            <w:tcW w:w="1140" w:type="dxa"/>
          </w:tcPr>
          <w:p w:rsidR="00AA509B" w:rsidRDefault="00AA509B" w:rsidP="00AA509B">
            <w:pPr>
              <w:jc w:val="left"/>
            </w:pPr>
            <w:r>
              <w:t>600153</w:t>
            </w:r>
          </w:p>
        </w:tc>
        <w:tc>
          <w:tcPr>
            <w:tcW w:w="1780" w:type="dxa"/>
          </w:tcPr>
          <w:p w:rsidR="00AA509B" w:rsidRDefault="00AA509B" w:rsidP="00AA509B">
            <w:pPr>
              <w:jc w:val="left"/>
            </w:pPr>
            <w:r>
              <w:rPr>
                <w:rFonts w:hint="eastAsia"/>
              </w:rPr>
              <w:t>建发股份</w:t>
            </w:r>
          </w:p>
        </w:tc>
        <w:tc>
          <w:tcPr>
            <w:tcW w:w="3067" w:type="dxa"/>
          </w:tcPr>
          <w:p w:rsidR="00AA509B" w:rsidRDefault="00AA509B" w:rsidP="00AA509B">
            <w:pPr>
              <w:jc w:val="right"/>
            </w:pPr>
            <w:r>
              <w:t>1,016,322.69</w:t>
            </w:r>
          </w:p>
        </w:tc>
        <w:tc>
          <w:tcPr>
            <w:tcW w:w="1758" w:type="dxa"/>
          </w:tcPr>
          <w:p w:rsidR="00AA509B" w:rsidRDefault="00AA509B" w:rsidP="00AA509B">
            <w:pPr>
              <w:jc w:val="right"/>
            </w:pPr>
            <w:r>
              <w:t>2.11</w:t>
            </w:r>
          </w:p>
        </w:tc>
      </w:tr>
      <w:tr w:rsidR="00AA509B" w:rsidTr="00AA509B">
        <w:tc>
          <w:tcPr>
            <w:tcW w:w="760" w:type="dxa"/>
          </w:tcPr>
          <w:p w:rsidR="00AA509B" w:rsidRDefault="00AA509B" w:rsidP="00AA509B">
            <w:pPr>
              <w:jc w:val="center"/>
            </w:pPr>
            <w:r>
              <w:t>78</w:t>
            </w:r>
          </w:p>
        </w:tc>
        <w:tc>
          <w:tcPr>
            <w:tcW w:w="1140" w:type="dxa"/>
          </w:tcPr>
          <w:p w:rsidR="00AA509B" w:rsidRDefault="00AA509B" w:rsidP="00AA509B">
            <w:pPr>
              <w:jc w:val="left"/>
            </w:pPr>
            <w:r>
              <w:t>603355</w:t>
            </w:r>
          </w:p>
        </w:tc>
        <w:tc>
          <w:tcPr>
            <w:tcW w:w="1780" w:type="dxa"/>
          </w:tcPr>
          <w:p w:rsidR="00AA509B" w:rsidRDefault="00AA509B" w:rsidP="00AA509B">
            <w:pPr>
              <w:jc w:val="left"/>
            </w:pPr>
            <w:r>
              <w:rPr>
                <w:rFonts w:hint="eastAsia"/>
              </w:rPr>
              <w:t>莱克电气</w:t>
            </w:r>
          </w:p>
        </w:tc>
        <w:tc>
          <w:tcPr>
            <w:tcW w:w="3067" w:type="dxa"/>
          </w:tcPr>
          <w:p w:rsidR="00AA509B" w:rsidRDefault="00AA509B" w:rsidP="00AA509B">
            <w:pPr>
              <w:jc w:val="right"/>
            </w:pPr>
            <w:r>
              <w:t>1,001,348.30</w:t>
            </w:r>
          </w:p>
        </w:tc>
        <w:tc>
          <w:tcPr>
            <w:tcW w:w="1758" w:type="dxa"/>
          </w:tcPr>
          <w:p w:rsidR="00AA509B" w:rsidRDefault="00AA509B" w:rsidP="00AA509B">
            <w:pPr>
              <w:jc w:val="right"/>
            </w:pPr>
            <w:r>
              <w:t>2.08</w:t>
            </w:r>
          </w:p>
        </w:tc>
      </w:tr>
      <w:tr w:rsidR="00AA509B" w:rsidTr="00AA509B">
        <w:tc>
          <w:tcPr>
            <w:tcW w:w="760" w:type="dxa"/>
          </w:tcPr>
          <w:p w:rsidR="00AA509B" w:rsidRDefault="00AA509B" w:rsidP="00AA509B">
            <w:pPr>
              <w:jc w:val="center"/>
            </w:pPr>
            <w:r>
              <w:t>79</w:t>
            </w:r>
          </w:p>
        </w:tc>
        <w:tc>
          <w:tcPr>
            <w:tcW w:w="1140" w:type="dxa"/>
          </w:tcPr>
          <w:p w:rsidR="00AA509B" w:rsidRDefault="00AA509B" w:rsidP="00AA509B">
            <w:pPr>
              <w:jc w:val="left"/>
            </w:pPr>
            <w:r>
              <w:t>603877</w:t>
            </w:r>
          </w:p>
        </w:tc>
        <w:tc>
          <w:tcPr>
            <w:tcW w:w="1780" w:type="dxa"/>
          </w:tcPr>
          <w:p w:rsidR="00AA509B" w:rsidRDefault="00AA509B" w:rsidP="00AA509B">
            <w:pPr>
              <w:jc w:val="left"/>
            </w:pPr>
            <w:r>
              <w:rPr>
                <w:rFonts w:hint="eastAsia"/>
              </w:rPr>
              <w:t>太</w:t>
            </w:r>
            <w:r>
              <w:rPr>
                <w:rFonts w:hint="eastAsia"/>
              </w:rPr>
              <w:t xml:space="preserve"> </w:t>
            </w:r>
            <w:r>
              <w:rPr>
                <w:rFonts w:hint="eastAsia"/>
              </w:rPr>
              <w:t>平</w:t>
            </w:r>
            <w:r>
              <w:rPr>
                <w:rFonts w:hint="eastAsia"/>
              </w:rPr>
              <w:t xml:space="preserve"> </w:t>
            </w:r>
            <w:r>
              <w:rPr>
                <w:rFonts w:hint="eastAsia"/>
              </w:rPr>
              <w:t>鸟</w:t>
            </w:r>
          </w:p>
        </w:tc>
        <w:tc>
          <w:tcPr>
            <w:tcW w:w="3067" w:type="dxa"/>
          </w:tcPr>
          <w:p w:rsidR="00AA509B" w:rsidRDefault="00AA509B" w:rsidP="00AA509B">
            <w:pPr>
              <w:jc w:val="right"/>
            </w:pPr>
            <w:r>
              <w:t>988,020.00</w:t>
            </w:r>
          </w:p>
        </w:tc>
        <w:tc>
          <w:tcPr>
            <w:tcW w:w="1758" w:type="dxa"/>
          </w:tcPr>
          <w:p w:rsidR="00AA509B" w:rsidRDefault="00AA509B" w:rsidP="00AA509B">
            <w:pPr>
              <w:jc w:val="right"/>
            </w:pPr>
            <w:r>
              <w:t>2.05</w:t>
            </w:r>
          </w:p>
        </w:tc>
      </w:tr>
      <w:tr w:rsidR="00AA509B" w:rsidTr="00AA509B">
        <w:tc>
          <w:tcPr>
            <w:tcW w:w="760" w:type="dxa"/>
          </w:tcPr>
          <w:p w:rsidR="00AA509B" w:rsidRDefault="00AA509B" w:rsidP="00AA509B">
            <w:pPr>
              <w:jc w:val="center"/>
            </w:pPr>
            <w:r>
              <w:t>80</w:t>
            </w:r>
          </w:p>
        </w:tc>
        <w:tc>
          <w:tcPr>
            <w:tcW w:w="1140" w:type="dxa"/>
          </w:tcPr>
          <w:p w:rsidR="00AA509B" w:rsidRDefault="00AA509B" w:rsidP="00AA509B">
            <w:pPr>
              <w:jc w:val="left"/>
            </w:pPr>
            <w:r>
              <w:t>000401</w:t>
            </w:r>
          </w:p>
        </w:tc>
        <w:tc>
          <w:tcPr>
            <w:tcW w:w="1780" w:type="dxa"/>
          </w:tcPr>
          <w:p w:rsidR="00AA509B" w:rsidRDefault="00AA509B" w:rsidP="00AA509B">
            <w:pPr>
              <w:jc w:val="left"/>
            </w:pPr>
            <w:r>
              <w:rPr>
                <w:rFonts w:hint="eastAsia"/>
              </w:rPr>
              <w:t>冀东水泥</w:t>
            </w:r>
          </w:p>
        </w:tc>
        <w:tc>
          <w:tcPr>
            <w:tcW w:w="3067" w:type="dxa"/>
          </w:tcPr>
          <w:p w:rsidR="00AA509B" w:rsidRDefault="00AA509B" w:rsidP="00AA509B">
            <w:pPr>
              <w:jc w:val="right"/>
            </w:pPr>
            <w:r>
              <w:t>986,105.00</w:t>
            </w:r>
          </w:p>
        </w:tc>
        <w:tc>
          <w:tcPr>
            <w:tcW w:w="1758" w:type="dxa"/>
          </w:tcPr>
          <w:p w:rsidR="00AA509B" w:rsidRDefault="00AA509B" w:rsidP="00AA509B">
            <w:pPr>
              <w:jc w:val="right"/>
            </w:pPr>
            <w:r>
              <w:t>2.05</w:t>
            </w:r>
          </w:p>
        </w:tc>
      </w:tr>
    </w:tbl>
    <w:p w:rsidR="00AA509B" w:rsidRDefault="00AA509B" w:rsidP="00AA509B">
      <w:pPr>
        <w:pStyle w:val="-8"/>
      </w:pPr>
      <w:r>
        <w:rPr>
          <w:rFonts w:hint="eastAsia"/>
        </w:rPr>
        <w:t>注：买入包括二级市场上主动的买入、新股、配股、债转股、换股及行权等获得的股票，买入金额按成交金额（成交单价乘以成交数量）填列，不考虑相关交易费用。</w:t>
      </w:r>
    </w:p>
    <w:p w:rsidR="00AA509B" w:rsidRDefault="00AA509B" w:rsidP="00AA509B">
      <w:pPr>
        <w:pStyle w:val="-3"/>
        <w:spacing w:before="156" w:after="156"/>
      </w:pPr>
      <w:r>
        <w:rPr>
          <w:rFonts w:hint="eastAsia"/>
        </w:rPr>
        <w:t>累计卖出金额超出期初基金资产净值</w:t>
      </w:r>
      <w:r>
        <w:t>2%</w:t>
      </w:r>
      <w:r>
        <w:t>或前</w:t>
      </w:r>
      <w:r>
        <w:t>20</w:t>
      </w:r>
      <w:r>
        <w:t>名的股票明细</w:t>
      </w:r>
    </w:p>
    <w:p w:rsidR="00AA509B" w:rsidRDefault="00AA509B" w:rsidP="00AA509B">
      <w:pPr>
        <w:jc w:val="right"/>
      </w:pPr>
      <w:r>
        <w:rPr>
          <w:rFonts w:hint="eastAsia"/>
        </w:rPr>
        <w:t>金额单位：人民币元</w:t>
      </w:r>
    </w:p>
    <w:tbl>
      <w:tblPr>
        <w:tblStyle w:val="-0"/>
        <w:tblW w:w="0" w:type="auto"/>
        <w:tblLayout w:type="fixed"/>
        <w:tblLook w:val="04A0" w:firstRow="1" w:lastRow="0" w:firstColumn="1" w:lastColumn="0" w:noHBand="0" w:noVBand="1"/>
      </w:tblPr>
      <w:tblGrid>
        <w:gridCol w:w="760"/>
        <w:gridCol w:w="1140"/>
        <w:gridCol w:w="1780"/>
        <w:gridCol w:w="3067"/>
        <w:gridCol w:w="1758"/>
      </w:tblGrid>
      <w:tr w:rsidR="00AA509B" w:rsidTr="00AA509B">
        <w:trPr>
          <w:cnfStyle w:val="100000000000" w:firstRow="1" w:lastRow="0" w:firstColumn="0" w:lastColumn="0" w:oddVBand="0" w:evenVBand="0" w:oddHBand="0" w:evenHBand="0" w:firstRowFirstColumn="0" w:firstRowLastColumn="0" w:lastRowFirstColumn="0" w:lastRowLastColumn="0"/>
        </w:trPr>
        <w:tc>
          <w:tcPr>
            <w:tcW w:w="760" w:type="dxa"/>
          </w:tcPr>
          <w:p w:rsidR="00AA509B" w:rsidRDefault="00AA509B" w:rsidP="00AA509B">
            <w:pPr>
              <w:jc w:val="center"/>
            </w:pPr>
            <w:r>
              <w:rPr>
                <w:rFonts w:hint="eastAsia"/>
              </w:rPr>
              <w:t>序号</w:t>
            </w:r>
          </w:p>
        </w:tc>
        <w:tc>
          <w:tcPr>
            <w:tcW w:w="1140" w:type="dxa"/>
          </w:tcPr>
          <w:p w:rsidR="00AA509B" w:rsidRDefault="00AA509B" w:rsidP="00AA509B">
            <w:pPr>
              <w:jc w:val="center"/>
            </w:pPr>
            <w:r>
              <w:rPr>
                <w:rFonts w:hint="eastAsia"/>
              </w:rPr>
              <w:t>股票代码</w:t>
            </w:r>
          </w:p>
        </w:tc>
        <w:tc>
          <w:tcPr>
            <w:tcW w:w="1780" w:type="dxa"/>
          </w:tcPr>
          <w:p w:rsidR="00AA509B" w:rsidRDefault="00AA509B" w:rsidP="00AA509B">
            <w:pPr>
              <w:jc w:val="center"/>
            </w:pPr>
            <w:r>
              <w:rPr>
                <w:rFonts w:hint="eastAsia"/>
              </w:rPr>
              <w:t>股票名称</w:t>
            </w:r>
          </w:p>
        </w:tc>
        <w:tc>
          <w:tcPr>
            <w:tcW w:w="3067" w:type="dxa"/>
          </w:tcPr>
          <w:p w:rsidR="00AA509B" w:rsidRDefault="00AA509B" w:rsidP="00AA509B">
            <w:pPr>
              <w:jc w:val="center"/>
            </w:pPr>
            <w:r>
              <w:rPr>
                <w:rFonts w:hint="eastAsia"/>
              </w:rPr>
              <w:t>本期累计卖出金额</w:t>
            </w:r>
          </w:p>
        </w:tc>
        <w:tc>
          <w:tcPr>
            <w:tcW w:w="1758" w:type="dxa"/>
          </w:tcPr>
          <w:p w:rsidR="00AA509B" w:rsidRDefault="00AA509B" w:rsidP="00AA509B">
            <w:pPr>
              <w:jc w:val="center"/>
            </w:pPr>
            <w:r>
              <w:rPr>
                <w:rFonts w:hint="eastAsia"/>
              </w:rPr>
              <w:t>占期初基金资产净值比例（％）</w:t>
            </w:r>
          </w:p>
        </w:tc>
      </w:tr>
      <w:tr w:rsidR="00AA509B" w:rsidTr="00AA509B">
        <w:tc>
          <w:tcPr>
            <w:tcW w:w="760" w:type="dxa"/>
          </w:tcPr>
          <w:p w:rsidR="00AA509B" w:rsidRDefault="00AA509B" w:rsidP="00AA509B">
            <w:pPr>
              <w:jc w:val="center"/>
            </w:pPr>
            <w:r>
              <w:t>1</w:t>
            </w:r>
          </w:p>
        </w:tc>
        <w:tc>
          <w:tcPr>
            <w:tcW w:w="1140" w:type="dxa"/>
          </w:tcPr>
          <w:p w:rsidR="00AA509B" w:rsidRDefault="00AA509B" w:rsidP="00AA509B">
            <w:pPr>
              <w:jc w:val="left"/>
            </w:pPr>
            <w:r>
              <w:t>600030</w:t>
            </w:r>
          </w:p>
        </w:tc>
        <w:tc>
          <w:tcPr>
            <w:tcW w:w="1780" w:type="dxa"/>
          </w:tcPr>
          <w:p w:rsidR="00AA509B" w:rsidRDefault="00AA509B" w:rsidP="00AA509B">
            <w:pPr>
              <w:jc w:val="left"/>
            </w:pPr>
            <w:r>
              <w:rPr>
                <w:rFonts w:hint="eastAsia"/>
              </w:rPr>
              <w:t>中信证券</w:t>
            </w:r>
          </w:p>
        </w:tc>
        <w:tc>
          <w:tcPr>
            <w:tcW w:w="3067" w:type="dxa"/>
          </w:tcPr>
          <w:p w:rsidR="00AA509B" w:rsidRDefault="00AA509B" w:rsidP="00AA509B">
            <w:pPr>
              <w:jc w:val="right"/>
            </w:pPr>
            <w:r>
              <w:t>45,556,355.60</w:t>
            </w:r>
          </w:p>
        </w:tc>
        <w:tc>
          <w:tcPr>
            <w:tcW w:w="1758" w:type="dxa"/>
          </w:tcPr>
          <w:p w:rsidR="00AA509B" w:rsidRDefault="00AA509B" w:rsidP="00AA509B">
            <w:pPr>
              <w:jc w:val="right"/>
            </w:pPr>
            <w:r>
              <w:t>94.73</w:t>
            </w:r>
          </w:p>
        </w:tc>
      </w:tr>
      <w:tr w:rsidR="00AA509B" w:rsidTr="00AA509B">
        <w:tc>
          <w:tcPr>
            <w:tcW w:w="760" w:type="dxa"/>
          </w:tcPr>
          <w:p w:rsidR="00AA509B" w:rsidRDefault="00AA509B" w:rsidP="00AA509B">
            <w:pPr>
              <w:jc w:val="center"/>
            </w:pPr>
            <w:r>
              <w:t>2</w:t>
            </w:r>
          </w:p>
        </w:tc>
        <w:tc>
          <w:tcPr>
            <w:tcW w:w="1140" w:type="dxa"/>
          </w:tcPr>
          <w:p w:rsidR="00AA509B" w:rsidRDefault="00AA509B" w:rsidP="00AA509B">
            <w:pPr>
              <w:jc w:val="left"/>
            </w:pPr>
            <w:r>
              <w:t>601211</w:t>
            </w:r>
          </w:p>
        </w:tc>
        <w:tc>
          <w:tcPr>
            <w:tcW w:w="1780" w:type="dxa"/>
          </w:tcPr>
          <w:p w:rsidR="00AA509B" w:rsidRDefault="00AA509B" w:rsidP="00AA509B">
            <w:pPr>
              <w:jc w:val="left"/>
            </w:pPr>
            <w:r>
              <w:rPr>
                <w:rFonts w:hint="eastAsia"/>
              </w:rPr>
              <w:t>国泰君安</w:t>
            </w:r>
          </w:p>
        </w:tc>
        <w:tc>
          <w:tcPr>
            <w:tcW w:w="3067" w:type="dxa"/>
          </w:tcPr>
          <w:p w:rsidR="00AA509B" w:rsidRDefault="00AA509B" w:rsidP="00AA509B">
            <w:pPr>
              <w:jc w:val="right"/>
            </w:pPr>
            <w:r>
              <w:t>42,465,303.88</w:t>
            </w:r>
          </w:p>
        </w:tc>
        <w:tc>
          <w:tcPr>
            <w:tcW w:w="1758" w:type="dxa"/>
          </w:tcPr>
          <w:p w:rsidR="00AA509B" w:rsidRDefault="00AA509B" w:rsidP="00AA509B">
            <w:pPr>
              <w:jc w:val="right"/>
            </w:pPr>
            <w:r>
              <w:t>88.31</w:t>
            </w:r>
          </w:p>
        </w:tc>
      </w:tr>
      <w:tr w:rsidR="00AA509B" w:rsidTr="00AA509B">
        <w:tc>
          <w:tcPr>
            <w:tcW w:w="760" w:type="dxa"/>
          </w:tcPr>
          <w:p w:rsidR="00AA509B" w:rsidRDefault="00AA509B" w:rsidP="00AA509B">
            <w:pPr>
              <w:jc w:val="center"/>
            </w:pPr>
            <w:r>
              <w:t>3</w:t>
            </w:r>
          </w:p>
        </w:tc>
        <w:tc>
          <w:tcPr>
            <w:tcW w:w="1140" w:type="dxa"/>
          </w:tcPr>
          <w:p w:rsidR="00AA509B" w:rsidRDefault="00AA509B" w:rsidP="00AA509B">
            <w:pPr>
              <w:jc w:val="left"/>
            </w:pPr>
            <w:r>
              <w:t>600519</w:t>
            </w:r>
          </w:p>
        </w:tc>
        <w:tc>
          <w:tcPr>
            <w:tcW w:w="1780" w:type="dxa"/>
          </w:tcPr>
          <w:p w:rsidR="00AA509B" w:rsidRDefault="00AA509B" w:rsidP="00AA509B">
            <w:pPr>
              <w:jc w:val="left"/>
            </w:pPr>
            <w:r>
              <w:rPr>
                <w:rFonts w:hint="eastAsia"/>
              </w:rPr>
              <w:t>贵州茅台</w:t>
            </w:r>
          </w:p>
        </w:tc>
        <w:tc>
          <w:tcPr>
            <w:tcW w:w="3067" w:type="dxa"/>
          </w:tcPr>
          <w:p w:rsidR="00AA509B" w:rsidRDefault="00AA509B" w:rsidP="00AA509B">
            <w:pPr>
              <w:jc w:val="right"/>
            </w:pPr>
            <w:r>
              <w:t>29,156,123.72</w:t>
            </w:r>
          </w:p>
        </w:tc>
        <w:tc>
          <w:tcPr>
            <w:tcW w:w="1758" w:type="dxa"/>
          </w:tcPr>
          <w:p w:rsidR="00AA509B" w:rsidRDefault="00AA509B" w:rsidP="00AA509B">
            <w:pPr>
              <w:jc w:val="right"/>
            </w:pPr>
            <w:r>
              <w:t>60.63</w:t>
            </w:r>
          </w:p>
        </w:tc>
      </w:tr>
      <w:tr w:rsidR="00AA509B" w:rsidTr="00AA509B">
        <w:tc>
          <w:tcPr>
            <w:tcW w:w="760" w:type="dxa"/>
          </w:tcPr>
          <w:p w:rsidR="00AA509B" w:rsidRDefault="00AA509B" w:rsidP="00AA509B">
            <w:pPr>
              <w:jc w:val="center"/>
            </w:pPr>
            <w:r>
              <w:t>4</w:t>
            </w:r>
          </w:p>
        </w:tc>
        <w:tc>
          <w:tcPr>
            <w:tcW w:w="1140" w:type="dxa"/>
          </w:tcPr>
          <w:p w:rsidR="00AA509B" w:rsidRDefault="00AA509B" w:rsidP="00AA509B">
            <w:pPr>
              <w:jc w:val="left"/>
            </w:pPr>
            <w:r>
              <w:t>601318</w:t>
            </w:r>
          </w:p>
        </w:tc>
        <w:tc>
          <w:tcPr>
            <w:tcW w:w="1780" w:type="dxa"/>
          </w:tcPr>
          <w:p w:rsidR="00AA509B" w:rsidRDefault="00AA509B" w:rsidP="00AA509B">
            <w:pPr>
              <w:jc w:val="left"/>
            </w:pPr>
            <w:r>
              <w:rPr>
                <w:rFonts w:hint="eastAsia"/>
              </w:rPr>
              <w:t>中国平安</w:t>
            </w:r>
          </w:p>
        </w:tc>
        <w:tc>
          <w:tcPr>
            <w:tcW w:w="3067" w:type="dxa"/>
          </w:tcPr>
          <w:p w:rsidR="00AA509B" w:rsidRDefault="00AA509B" w:rsidP="00AA509B">
            <w:pPr>
              <w:jc w:val="right"/>
            </w:pPr>
            <w:r>
              <w:t>26,649,327.00</w:t>
            </w:r>
          </w:p>
        </w:tc>
        <w:tc>
          <w:tcPr>
            <w:tcW w:w="1758" w:type="dxa"/>
          </w:tcPr>
          <w:p w:rsidR="00AA509B" w:rsidRDefault="00AA509B" w:rsidP="00AA509B">
            <w:pPr>
              <w:jc w:val="right"/>
            </w:pPr>
            <w:r>
              <w:t>55.42</w:t>
            </w:r>
          </w:p>
        </w:tc>
      </w:tr>
      <w:tr w:rsidR="00AA509B" w:rsidTr="00AA509B">
        <w:tc>
          <w:tcPr>
            <w:tcW w:w="760" w:type="dxa"/>
          </w:tcPr>
          <w:p w:rsidR="00AA509B" w:rsidRDefault="00AA509B" w:rsidP="00AA509B">
            <w:pPr>
              <w:jc w:val="center"/>
            </w:pPr>
            <w:r>
              <w:t>5</w:t>
            </w:r>
          </w:p>
        </w:tc>
        <w:tc>
          <w:tcPr>
            <w:tcW w:w="1140" w:type="dxa"/>
          </w:tcPr>
          <w:p w:rsidR="00AA509B" w:rsidRDefault="00AA509B" w:rsidP="00AA509B">
            <w:pPr>
              <w:jc w:val="left"/>
            </w:pPr>
            <w:r>
              <w:t>600887</w:t>
            </w:r>
          </w:p>
        </w:tc>
        <w:tc>
          <w:tcPr>
            <w:tcW w:w="1780" w:type="dxa"/>
          </w:tcPr>
          <w:p w:rsidR="00AA509B" w:rsidRDefault="00AA509B" w:rsidP="00AA509B">
            <w:pPr>
              <w:jc w:val="left"/>
            </w:pPr>
            <w:r>
              <w:rPr>
                <w:rFonts w:hint="eastAsia"/>
              </w:rPr>
              <w:t>伊利股份</w:t>
            </w:r>
          </w:p>
        </w:tc>
        <w:tc>
          <w:tcPr>
            <w:tcW w:w="3067" w:type="dxa"/>
          </w:tcPr>
          <w:p w:rsidR="00AA509B" w:rsidRDefault="00AA509B" w:rsidP="00AA509B">
            <w:pPr>
              <w:jc w:val="right"/>
            </w:pPr>
            <w:r>
              <w:t>26,330,300.37</w:t>
            </w:r>
          </w:p>
        </w:tc>
        <w:tc>
          <w:tcPr>
            <w:tcW w:w="1758" w:type="dxa"/>
          </w:tcPr>
          <w:p w:rsidR="00AA509B" w:rsidRDefault="00AA509B" w:rsidP="00AA509B">
            <w:pPr>
              <w:jc w:val="right"/>
            </w:pPr>
            <w:r>
              <w:t>54.75</w:t>
            </w:r>
          </w:p>
        </w:tc>
      </w:tr>
      <w:tr w:rsidR="00AA509B" w:rsidTr="00AA509B">
        <w:tc>
          <w:tcPr>
            <w:tcW w:w="760" w:type="dxa"/>
          </w:tcPr>
          <w:p w:rsidR="00AA509B" w:rsidRDefault="00AA509B" w:rsidP="00AA509B">
            <w:pPr>
              <w:jc w:val="center"/>
            </w:pPr>
            <w:r>
              <w:t>6</w:t>
            </w:r>
          </w:p>
        </w:tc>
        <w:tc>
          <w:tcPr>
            <w:tcW w:w="1140" w:type="dxa"/>
          </w:tcPr>
          <w:p w:rsidR="00AA509B" w:rsidRDefault="00AA509B" w:rsidP="00AA509B">
            <w:pPr>
              <w:jc w:val="left"/>
            </w:pPr>
            <w:r>
              <w:t>601601</w:t>
            </w:r>
          </w:p>
        </w:tc>
        <w:tc>
          <w:tcPr>
            <w:tcW w:w="1780" w:type="dxa"/>
          </w:tcPr>
          <w:p w:rsidR="00AA509B" w:rsidRDefault="00AA509B" w:rsidP="00AA509B">
            <w:pPr>
              <w:jc w:val="left"/>
            </w:pPr>
            <w:r>
              <w:rPr>
                <w:rFonts w:hint="eastAsia"/>
              </w:rPr>
              <w:t>中国太保</w:t>
            </w:r>
          </w:p>
        </w:tc>
        <w:tc>
          <w:tcPr>
            <w:tcW w:w="3067" w:type="dxa"/>
          </w:tcPr>
          <w:p w:rsidR="00AA509B" w:rsidRDefault="00AA509B" w:rsidP="00AA509B">
            <w:pPr>
              <w:jc w:val="right"/>
            </w:pPr>
            <w:r>
              <w:t>22,268,992.81</w:t>
            </w:r>
          </w:p>
        </w:tc>
        <w:tc>
          <w:tcPr>
            <w:tcW w:w="1758" w:type="dxa"/>
          </w:tcPr>
          <w:p w:rsidR="00AA509B" w:rsidRDefault="00AA509B" w:rsidP="00AA509B">
            <w:pPr>
              <w:jc w:val="right"/>
            </w:pPr>
            <w:r>
              <w:t>46.31</w:t>
            </w:r>
          </w:p>
        </w:tc>
      </w:tr>
      <w:tr w:rsidR="00AA509B" w:rsidTr="00AA509B">
        <w:tc>
          <w:tcPr>
            <w:tcW w:w="760" w:type="dxa"/>
          </w:tcPr>
          <w:p w:rsidR="00AA509B" w:rsidRDefault="00AA509B" w:rsidP="00AA509B">
            <w:pPr>
              <w:jc w:val="center"/>
            </w:pPr>
            <w:r>
              <w:t>7</w:t>
            </w:r>
          </w:p>
        </w:tc>
        <w:tc>
          <w:tcPr>
            <w:tcW w:w="1140" w:type="dxa"/>
          </w:tcPr>
          <w:p w:rsidR="00AA509B" w:rsidRDefault="00AA509B" w:rsidP="00AA509B">
            <w:pPr>
              <w:jc w:val="left"/>
            </w:pPr>
            <w:r>
              <w:t>601166</w:t>
            </w:r>
          </w:p>
        </w:tc>
        <w:tc>
          <w:tcPr>
            <w:tcW w:w="1780" w:type="dxa"/>
          </w:tcPr>
          <w:p w:rsidR="00AA509B" w:rsidRDefault="00AA509B" w:rsidP="00AA509B">
            <w:pPr>
              <w:jc w:val="left"/>
            </w:pPr>
            <w:r>
              <w:rPr>
                <w:rFonts w:hint="eastAsia"/>
              </w:rPr>
              <w:t>兴业银行</w:t>
            </w:r>
          </w:p>
        </w:tc>
        <w:tc>
          <w:tcPr>
            <w:tcW w:w="3067" w:type="dxa"/>
          </w:tcPr>
          <w:p w:rsidR="00AA509B" w:rsidRDefault="00AA509B" w:rsidP="00AA509B">
            <w:pPr>
              <w:jc w:val="right"/>
            </w:pPr>
            <w:r>
              <w:t>20,752,398.92</w:t>
            </w:r>
          </w:p>
        </w:tc>
        <w:tc>
          <w:tcPr>
            <w:tcW w:w="1758" w:type="dxa"/>
          </w:tcPr>
          <w:p w:rsidR="00AA509B" w:rsidRDefault="00AA509B" w:rsidP="00AA509B">
            <w:pPr>
              <w:jc w:val="right"/>
            </w:pPr>
            <w:r>
              <w:t>43.15</w:t>
            </w:r>
          </w:p>
        </w:tc>
      </w:tr>
      <w:tr w:rsidR="00AA509B" w:rsidTr="00AA509B">
        <w:tc>
          <w:tcPr>
            <w:tcW w:w="760" w:type="dxa"/>
          </w:tcPr>
          <w:p w:rsidR="00AA509B" w:rsidRDefault="00AA509B" w:rsidP="00AA509B">
            <w:pPr>
              <w:jc w:val="center"/>
            </w:pPr>
            <w:r>
              <w:t>8</w:t>
            </w:r>
          </w:p>
        </w:tc>
        <w:tc>
          <w:tcPr>
            <w:tcW w:w="1140" w:type="dxa"/>
          </w:tcPr>
          <w:p w:rsidR="00AA509B" w:rsidRDefault="00AA509B" w:rsidP="00AA509B">
            <w:pPr>
              <w:jc w:val="left"/>
            </w:pPr>
            <w:r>
              <w:t>600016</w:t>
            </w:r>
          </w:p>
        </w:tc>
        <w:tc>
          <w:tcPr>
            <w:tcW w:w="1780" w:type="dxa"/>
          </w:tcPr>
          <w:p w:rsidR="00AA509B" w:rsidRDefault="00AA509B" w:rsidP="00AA509B">
            <w:pPr>
              <w:jc w:val="left"/>
            </w:pPr>
            <w:r>
              <w:rPr>
                <w:rFonts w:hint="eastAsia"/>
              </w:rPr>
              <w:t>民生银行</w:t>
            </w:r>
          </w:p>
        </w:tc>
        <w:tc>
          <w:tcPr>
            <w:tcW w:w="3067" w:type="dxa"/>
          </w:tcPr>
          <w:p w:rsidR="00AA509B" w:rsidRDefault="00AA509B" w:rsidP="00AA509B">
            <w:pPr>
              <w:jc w:val="right"/>
            </w:pPr>
            <w:r>
              <w:t>18,000,514.47</w:t>
            </w:r>
          </w:p>
        </w:tc>
        <w:tc>
          <w:tcPr>
            <w:tcW w:w="1758" w:type="dxa"/>
          </w:tcPr>
          <w:p w:rsidR="00AA509B" w:rsidRDefault="00AA509B" w:rsidP="00AA509B">
            <w:pPr>
              <w:jc w:val="right"/>
            </w:pPr>
            <w:r>
              <w:t>37.43</w:t>
            </w:r>
          </w:p>
        </w:tc>
      </w:tr>
      <w:tr w:rsidR="00AA509B" w:rsidTr="00AA509B">
        <w:tc>
          <w:tcPr>
            <w:tcW w:w="760" w:type="dxa"/>
          </w:tcPr>
          <w:p w:rsidR="00AA509B" w:rsidRDefault="00AA509B" w:rsidP="00AA509B">
            <w:pPr>
              <w:jc w:val="center"/>
            </w:pPr>
            <w:r>
              <w:t>9</w:t>
            </w:r>
          </w:p>
        </w:tc>
        <w:tc>
          <w:tcPr>
            <w:tcW w:w="1140" w:type="dxa"/>
          </w:tcPr>
          <w:p w:rsidR="00AA509B" w:rsidRDefault="00AA509B" w:rsidP="00AA509B">
            <w:pPr>
              <w:jc w:val="left"/>
            </w:pPr>
            <w:r>
              <w:t>601288</w:t>
            </w:r>
          </w:p>
        </w:tc>
        <w:tc>
          <w:tcPr>
            <w:tcW w:w="1780" w:type="dxa"/>
          </w:tcPr>
          <w:p w:rsidR="00AA509B" w:rsidRDefault="00AA509B" w:rsidP="00AA509B">
            <w:pPr>
              <w:jc w:val="left"/>
            </w:pPr>
            <w:r>
              <w:rPr>
                <w:rFonts w:hint="eastAsia"/>
              </w:rPr>
              <w:t>农业银行</w:t>
            </w:r>
          </w:p>
        </w:tc>
        <w:tc>
          <w:tcPr>
            <w:tcW w:w="3067" w:type="dxa"/>
          </w:tcPr>
          <w:p w:rsidR="00AA509B" w:rsidRDefault="00AA509B" w:rsidP="00AA509B">
            <w:pPr>
              <w:jc w:val="right"/>
            </w:pPr>
            <w:r>
              <w:t>16,902,910.00</w:t>
            </w:r>
          </w:p>
        </w:tc>
        <w:tc>
          <w:tcPr>
            <w:tcW w:w="1758" w:type="dxa"/>
          </w:tcPr>
          <w:p w:rsidR="00AA509B" w:rsidRDefault="00AA509B" w:rsidP="00AA509B">
            <w:pPr>
              <w:jc w:val="right"/>
            </w:pPr>
            <w:r>
              <w:t>35.15</w:t>
            </w:r>
          </w:p>
        </w:tc>
      </w:tr>
      <w:tr w:rsidR="00AA509B" w:rsidTr="00AA509B">
        <w:tc>
          <w:tcPr>
            <w:tcW w:w="760" w:type="dxa"/>
          </w:tcPr>
          <w:p w:rsidR="00AA509B" w:rsidRDefault="00AA509B" w:rsidP="00AA509B">
            <w:pPr>
              <w:jc w:val="center"/>
            </w:pPr>
            <w:r>
              <w:t>10</w:t>
            </w:r>
          </w:p>
        </w:tc>
        <w:tc>
          <w:tcPr>
            <w:tcW w:w="1140" w:type="dxa"/>
          </w:tcPr>
          <w:p w:rsidR="00AA509B" w:rsidRDefault="00AA509B" w:rsidP="00AA509B">
            <w:pPr>
              <w:jc w:val="left"/>
            </w:pPr>
            <w:r>
              <w:t>601398</w:t>
            </w:r>
          </w:p>
        </w:tc>
        <w:tc>
          <w:tcPr>
            <w:tcW w:w="1780" w:type="dxa"/>
          </w:tcPr>
          <w:p w:rsidR="00AA509B" w:rsidRDefault="00AA509B" w:rsidP="00AA509B">
            <w:pPr>
              <w:jc w:val="left"/>
            </w:pPr>
            <w:r>
              <w:rPr>
                <w:rFonts w:hint="eastAsia"/>
              </w:rPr>
              <w:t>工商银行</w:t>
            </w:r>
          </w:p>
        </w:tc>
        <w:tc>
          <w:tcPr>
            <w:tcW w:w="3067" w:type="dxa"/>
          </w:tcPr>
          <w:p w:rsidR="00AA509B" w:rsidRDefault="00AA509B" w:rsidP="00AA509B">
            <w:pPr>
              <w:jc w:val="right"/>
            </w:pPr>
            <w:r>
              <w:t>16,640,921.00</w:t>
            </w:r>
          </w:p>
        </w:tc>
        <w:tc>
          <w:tcPr>
            <w:tcW w:w="1758" w:type="dxa"/>
          </w:tcPr>
          <w:p w:rsidR="00AA509B" w:rsidRDefault="00AA509B" w:rsidP="00AA509B">
            <w:pPr>
              <w:jc w:val="right"/>
            </w:pPr>
            <w:r>
              <w:t>34.60</w:t>
            </w:r>
          </w:p>
        </w:tc>
      </w:tr>
      <w:tr w:rsidR="00AA509B" w:rsidTr="00AA509B">
        <w:tc>
          <w:tcPr>
            <w:tcW w:w="760" w:type="dxa"/>
          </w:tcPr>
          <w:p w:rsidR="00AA509B" w:rsidRDefault="00AA509B" w:rsidP="00AA509B">
            <w:pPr>
              <w:jc w:val="center"/>
            </w:pPr>
            <w:r>
              <w:t>11</w:t>
            </w:r>
          </w:p>
        </w:tc>
        <w:tc>
          <w:tcPr>
            <w:tcW w:w="1140" w:type="dxa"/>
          </w:tcPr>
          <w:p w:rsidR="00AA509B" w:rsidRDefault="00AA509B" w:rsidP="00AA509B">
            <w:pPr>
              <w:jc w:val="left"/>
            </w:pPr>
            <w:r>
              <w:t>600036</w:t>
            </w:r>
          </w:p>
        </w:tc>
        <w:tc>
          <w:tcPr>
            <w:tcW w:w="1780" w:type="dxa"/>
          </w:tcPr>
          <w:p w:rsidR="00AA509B" w:rsidRDefault="00AA509B" w:rsidP="00AA509B">
            <w:pPr>
              <w:jc w:val="left"/>
            </w:pPr>
            <w:r>
              <w:rPr>
                <w:rFonts w:hint="eastAsia"/>
              </w:rPr>
              <w:t>招商银行</w:t>
            </w:r>
          </w:p>
        </w:tc>
        <w:tc>
          <w:tcPr>
            <w:tcW w:w="3067" w:type="dxa"/>
          </w:tcPr>
          <w:p w:rsidR="00AA509B" w:rsidRDefault="00AA509B" w:rsidP="00AA509B">
            <w:pPr>
              <w:jc w:val="right"/>
            </w:pPr>
            <w:r>
              <w:t>13,741,878.88</w:t>
            </w:r>
          </w:p>
        </w:tc>
        <w:tc>
          <w:tcPr>
            <w:tcW w:w="1758" w:type="dxa"/>
          </w:tcPr>
          <w:p w:rsidR="00AA509B" w:rsidRDefault="00AA509B" w:rsidP="00AA509B">
            <w:pPr>
              <w:jc w:val="right"/>
            </w:pPr>
            <w:r>
              <w:t>28.58</w:t>
            </w:r>
          </w:p>
        </w:tc>
      </w:tr>
      <w:tr w:rsidR="00AA509B" w:rsidTr="00AA509B">
        <w:tc>
          <w:tcPr>
            <w:tcW w:w="760" w:type="dxa"/>
          </w:tcPr>
          <w:p w:rsidR="00AA509B" w:rsidRDefault="00AA509B" w:rsidP="00AA509B">
            <w:pPr>
              <w:jc w:val="center"/>
            </w:pPr>
            <w:r>
              <w:t>12</w:t>
            </w:r>
          </w:p>
        </w:tc>
        <w:tc>
          <w:tcPr>
            <w:tcW w:w="1140" w:type="dxa"/>
          </w:tcPr>
          <w:p w:rsidR="00AA509B" w:rsidRDefault="00AA509B" w:rsidP="00AA509B">
            <w:pPr>
              <w:jc w:val="left"/>
            </w:pPr>
            <w:r>
              <w:t>600000</w:t>
            </w:r>
          </w:p>
        </w:tc>
        <w:tc>
          <w:tcPr>
            <w:tcW w:w="1780" w:type="dxa"/>
          </w:tcPr>
          <w:p w:rsidR="00AA509B" w:rsidRDefault="00AA509B" w:rsidP="00AA509B">
            <w:pPr>
              <w:jc w:val="left"/>
            </w:pPr>
            <w:r>
              <w:rPr>
                <w:rFonts w:hint="eastAsia"/>
              </w:rPr>
              <w:t>浦发银行</w:t>
            </w:r>
          </w:p>
        </w:tc>
        <w:tc>
          <w:tcPr>
            <w:tcW w:w="3067" w:type="dxa"/>
          </w:tcPr>
          <w:p w:rsidR="00AA509B" w:rsidRDefault="00AA509B" w:rsidP="00AA509B">
            <w:pPr>
              <w:jc w:val="right"/>
            </w:pPr>
            <w:r>
              <w:t>13,289,572.84</w:t>
            </w:r>
          </w:p>
        </w:tc>
        <w:tc>
          <w:tcPr>
            <w:tcW w:w="1758" w:type="dxa"/>
          </w:tcPr>
          <w:p w:rsidR="00AA509B" w:rsidRDefault="00AA509B" w:rsidP="00AA509B">
            <w:pPr>
              <w:jc w:val="right"/>
            </w:pPr>
            <w:r>
              <w:t>27.64</w:t>
            </w:r>
          </w:p>
        </w:tc>
      </w:tr>
      <w:tr w:rsidR="00AA509B" w:rsidTr="00AA509B">
        <w:tc>
          <w:tcPr>
            <w:tcW w:w="760" w:type="dxa"/>
          </w:tcPr>
          <w:p w:rsidR="00AA509B" w:rsidRDefault="00AA509B" w:rsidP="00AA509B">
            <w:pPr>
              <w:jc w:val="center"/>
            </w:pPr>
            <w:r>
              <w:t>13</w:t>
            </w:r>
          </w:p>
        </w:tc>
        <w:tc>
          <w:tcPr>
            <w:tcW w:w="1140" w:type="dxa"/>
          </w:tcPr>
          <w:p w:rsidR="00AA509B" w:rsidRDefault="00AA509B" w:rsidP="00AA509B">
            <w:pPr>
              <w:jc w:val="left"/>
            </w:pPr>
            <w:r>
              <w:t>601336</w:t>
            </w:r>
          </w:p>
        </w:tc>
        <w:tc>
          <w:tcPr>
            <w:tcW w:w="1780" w:type="dxa"/>
          </w:tcPr>
          <w:p w:rsidR="00AA509B" w:rsidRDefault="00AA509B" w:rsidP="00AA509B">
            <w:pPr>
              <w:jc w:val="left"/>
            </w:pPr>
            <w:r>
              <w:rPr>
                <w:rFonts w:hint="eastAsia"/>
              </w:rPr>
              <w:t>新华保险</w:t>
            </w:r>
          </w:p>
        </w:tc>
        <w:tc>
          <w:tcPr>
            <w:tcW w:w="3067" w:type="dxa"/>
          </w:tcPr>
          <w:p w:rsidR="00AA509B" w:rsidRDefault="00AA509B" w:rsidP="00AA509B">
            <w:pPr>
              <w:jc w:val="right"/>
            </w:pPr>
            <w:r>
              <w:t>11,594,713.04</w:t>
            </w:r>
          </w:p>
        </w:tc>
        <w:tc>
          <w:tcPr>
            <w:tcW w:w="1758" w:type="dxa"/>
          </w:tcPr>
          <w:p w:rsidR="00AA509B" w:rsidRDefault="00AA509B" w:rsidP="00AA509B">
            <w:pPr>
              <w:jc w:val="right"/>
            </w:pPr>
            <w:r>
              <w:t>24.11</w:t>
            </w:r>
          </w:p>
        </w:tc>
      </w:tr>
      <w:tr w:rsidR="00AA509B" w:rsidTr="00AA509B">
        <w:tc>
          <w:tcPr>
            <w:tcW w:w="760" w:type="dxa"/>
          </w:tcPr>
          <w:p w:rsidR="00AA509B" w:rsidRDefault="00AA509B" w:rsidP="00AA509B">
            <w:pPr>
              <w:jc w:val="center"/>
            </w:pPr>
            <w:r>
              <w:t>14</w:t>
            </w:r>
          </w:p>
        </w:tc>
        <w:tc>
          <w:tcPr>
            <w:tcW w:w="1140" w:type="dxa"/>
          </w:tcPr>
          <w:p w:rsidR="00AA509B" w:rsidRDefault="00AA509B" w:rsidP="00AA509B">
            <w:pPr>
              <w:jc w:val="left"/>
            </w:pPr>
            <w:r>
              <w:t>601668</w:t>
            </w:r>
          </w:p>
        </w:tc>
        <w:tc>
          <w:tcPr>
            <w:tcW w:w="1780" w:type="dxa"/>
          </w:tcPr>
          <w:p w:rsidR="00AA509B" w:rsidRDefault="00AA509B" w:rsidP="00AA509B">
            <w:pPr>
              <w:jc w:val="left"/>
            </w:pPr>
            <w:r>
              <w:rPr>
                <w:rFonts w:hint="eastAsia"/>
              </w:rPr>
              <w:t>中国建筑</w:t>
            </w:r>
          </w:p>
        </w:tc>
        <w:tc>
          <w:tcPr>
            <w:tcW w:w="3067" w:type="dxa"/>
          </w:tcPr>
          <w:p w:rsidR="00AA509B" w:rsidRDefault="00AA509B" w:rsidP="00AA509B">
            <w:pPr>
              <w:jc w:val="right"/>
            </w:pPr>
            <w:r>
              <w:t>11,349,366.00</w:t>
            </w:r>
          </w:p>
        </w:tc>
        <w:tc>
          <w:tcPr>
            <w:tcW w:w="1758" w:type="dxa"/>
          </w:tcPr>
          <w:p w:rsidR="00AA509B" w:rsidRDefault="00AA509B" w:rsidP="00AA509B">
            <w:pPr>
              <w:jc w:val="right"/>
            </w:pPr>
            <w:r>
              <w:t>23.60</w:t>
            </w:r>
          </w:p>
        </w:tc>
      </w:tr>
      <w:tr w:rsidR="00AA509B" w:rsidTr="00AA509B">
        <w:tc>
          <w:tcPr>
            <w:tcW w:w="760" w:type="dxa"/>
          </w:tcPr>
          <w:p w:rsidR="00AA509B" w:rsidRDefault="00AA509B" w:rsidP="00AA509B">
            <w:pPr>
              <w:jc w:val="center"/>
            </w:pPr>
            <w:r>
              <w:t>15</w:t>
            </w:r>
          </w:p>
        </w:tc>
        <w:tc>
          <w:tcPr>
            <w:tcW w:w="1140" w:type="dxa"/>
          </w:tcPr>
          <w:p w:rsidR="00AA509B" w:rsidRDefault="00AA509B" w:rsidP="00AA509B">
            <w:pPr>
              <w:jc w:val="left"/>
            </w:pPr>
            <w:r>
              <w:t>600340</w:t>
            </w:r>
          </w:p>
        </w:tc>
        <w:tc>
          <w:tcPr>
            <w:tcW w:w="1780" w:type="dxa"/>
          </w:tcPr>
          <w:p w:rsidR="00AA509B" w:rsidRDefault="00AA509B" w:rsidP="00AA509B">
            <w:pPr>
              <w:jc w:val="left"/>
            </w:pPr>
            <w:r>
              <w:rPr>
                <w:rFonts w:hint="eastAsia"/>
              </w:rPr>
              <w:t>华夏幸福</w:t>
            </w:r>
          </w:p>
        </w:tc>
        <w:tc>
          <w:tcPr>
            <w:tcW w:w="3067" w:type="dxa"/>
          </w:tcPr>
          <w:p w:rsidR="00AA509B" w:rsidRDefault="00AA509B" w:rsidP="00AA509B">
            <w:pPr>
              <w:jc w:val="right"/>
            </w:pPr>
            <w:r>
              <w:t>10,990,672.05</w:t>
            </w:r>
          </w:p>
        </w:tc>
        <w:tc>
          <w:tcPr>
            <w:tcW w:w="1758" w:type="dxa"/>
          </w:tcPr>
          <w:p w:rsidR="00AA509B" w:rsidRDefault="00AA509B" w:rsidP="00AA509B">
            <w:pPr>
              <w:jc w:val="right"/>
            </w:pPr>
            <w:r>
              <w:t>22.86</w:t>
            </w:r>
          </w:p>
        </w:tc>
      </w:tr>
      <w:tr w:rsidR="00AA509B" w:rsidTr="00AA509B">
        <w:tc>
          <w:tcPr>
            <w:tcW w:w="760" w:type="dxa"/>
          </w:tcPr>
          <w:p w:rsidR="00AA509B" w:rsidRDefault="00AA509B" w:rsidP="00AA509B">
            <w:pPr>
              <w:jc w:val="center"/>
            </w:pPr>
            <w:r>
              <w:t>16</w:t>
            </w:r>
          </w:p>
        </w:tc>
        <w:tc>
          <w:tcPr>
            <w:tcW w:w="1140" w:type="dxa"/>
          </w:tcPr>
          <w:p w:rsidR="00AA509B" w:rsidRDefault="00AA509B" w:rsidP="00AA509B">
            <w:pPr>
              <w:jc w:val="left"/>
            </w:pPr>
            <w:r>
              <w:t>601229</w:t>
            </w:r>
          </w:p>
        </w:tc>
        <w:tc>
          <w:tcPr>
            <w:tcW w:w="1780" w:type="dxa"/>
          </w:tcPr>
          <w:p w:rsidR="00AA509B" w:rsidRDefault="00AA509B" w:rsidP="00AA509B">
            <w:pPr>
              <w:jc w:val="left"/>
            </w:pPr>
            <w:r>
              <w:rPr>
                <w:rFonts w:hint="eastAsia"/>
              </w:rPr>
              <w:t>上海银行</w:t>
            </w:r>
          </w:p>
        </w:tc>
        <w:tc>
          <w:tcPr>
            <w:tcW w:w="3067" w:type="dxa"/>
          </w:tcPr>
          <w:p w:rsidR="00AA509B" w:rsidRDefault="00AA509B" w:rsidP="00AA509B">
            <w:pPr>
              <w:jc w:val="right"/>
            </w:pPr>
            <w:r>
              <w:t>10,537,135.05</w:t>
            </w:r>
          </w:p>
        </w:tc>
        <w:tc>
          <w:tcPr>
            <w:tcW w:w="1758" w:type="dxa"/>
          </w:tcPr>
          <w:p w:rsidR="00AA509B" w:rsidRDefault="00AA509B" w:rsidP="00AA509B">
            <w:pPr>
              <w:jc w:val="right"/>
            </w:pPr>
            <w:r>
              <w:t>21.91</w:t>
            </w:r>
          </w:p>
        </w:tc>
      </w:tr>
      <w:tr w:rsidR="00AA509B" w:rsidTr="00AA509B">
        <w:tc>
          <w:tcPr>
            <w:tcW w:w="760" w:type="dxa"/>
          </w:tcPr>
          <w:p w:rsidR="00AA509B" w:rsidRDefault="00AA509B" w:rsidP="00AA509B">
            <w:pPr>
              <w:jc w:val="center"/>
            </w:pPr>
            <w:r>
              <w:t>17</w:t>
            </w:r>
          </w:p>
        </w:tc>
        <w:tc>
          <w:tcPr>
            <w:tcW w:w="1140" w:type="dxa"/>
          </w:tcPr>
          <w:p w:rsidR="00AA509B" w:rsidRDefault="00AA509B" w:rsidP="00AA509B">
            <w:pPr>
              <w:jc w:val="left"/>
            </w:pPr>
            <w:r>
              <w:t>601988</w:t>
            </w:r>
          </w:p>
        </w:tc>
        <w:tc>
          <w:tcPr>
            <w:tcW w:w="1780" w:type="dxa"/>
          </w:tcPr>
          <w:p w:rsidR="00AA509B" w:rsidRDefault="00AA509B" w:rsidP="00AA509B">
            <w:pPr>
              <w:jc w:val="left"/>
            </w:pPr>
            <w:r>
              <w:rPr>
                <w:rFonts w:hint="eastAsia"/>
              </w:rPr>
              <w:t>中国银行</w:t>
            </w:r>
          </w:p>
        </w:tc>
        <w:tc>
          <w:tcPr>
            <w:tcW w:w="3067" w:type="dxa"/>
          </w:tcPr>
          <w:p w:rsidR="00AA509B" w:rsidRDefault="00AA509B" w:rsidP="00AA509B">
            <w:pPr>
              <w:jc w:val="right"/>
            </w:pPr>
            <w:r>
              <w:t>10,473,898.00</w:t>
            </w:r>
          </w:p>
        </w:tc>
        <w:tc>
          <w:tcPr>
            <w:tcW w:w="1758" w:type="dxa"/>
          </w:tcPr>
          <w:p w:rsidR="00AA509B" w:rsidRDefault="00AA509B" w:rsidP="00AA509B">
            <w:pPr>
              <w:jc w:val="right"/>
            </w:pPr>
            <w:r>
              <w:t>21.78</w:t>
            </w:r>
          </w:p>
        </w:tc>
      </w:tr>
      <w:tr w:rsidR="00AA509B" w:rsidTr="00AA509B">
        <w:tc>
          <w:tcPr>
            <w:tcW w:w="760" w:type="dxa"/>
          </w:tcPr>
          <w:p w:rsidR="00AA509B" w:rsidRDefault="00AA509B" w:rsidP="00AA509B">
            <w:pPr>
              <w:jc w:val="center"/>
            </w:pPr>
            <w:r>
              <w:t>18</w:t>
            </w:r>
          </w:p>
        </w:tc>
        <w:tc>
          <w:tcPr>
            <w:tcW w:w="1140" w:type="dxa"/>
          </w:tcPr>
          <w:p w:rsidR="00AA509B" w:rsidRDefault="00AA509B" w:rsidP="00AA509B">
            <w:pPr>
              <w:jc w:val="left"/>
            </w:pPr>
            <w:r>
              <w:t>601939</w:t>
            </w:r>
          </w:p>
        </w:tc>
        <w:tc>
          <w:tcPr>
            <w:tcW w:w="1780" w:type="dxa"/>
          </w:tcPr>
          <w:p w:rsidR="00AA509B" w:rsidRDefault="00AA509B" w:rsidP="00AA509B">
            <w:pPr>
              <w:jc w:val="left"/>
            </w:pPr>
            <w:r>
              <w:rPr>
                <w:rFonts w:hint="eastAsia"/>
              </w:rPr>
              <w:t>建设银行</w:t>
            </w:r>
          </w:p>
        </w:tc>
        <w:tc>
          <w:tcPr>
            <w:tcW w:w="3067" w:type="dxa"/>
          </w:tcPr>
          <w:p w:rsidR="00AA509B" w:rsidRDefault="00AA509B" w:rsidP="00AA509B">
            <w:pPr>
              <w:jc w:val="right"/>
            </w:pPr>
            <w:r>
              <w:t>9,709,195.59</w:t>
            </w:r>
          </w:p>
        </w:tc>
        <w:tc>
          <w:tcPr>
            <w:tcW w:w="1758" w:type="dxa"/>
          </w:tcPr>
          <w:p w:rsidR="00AA509B" w:rsidRDefault="00AA509B" w:rsidP="00AA509B">
            <w:pPr>
              <w:jc w:val="right"/>
            </w:pPr>
            <w:r>
              <w:t>20.19</w:t>
            </w:r>
          </w:p>
        </w:tc>
      </w:tr>
      <w:tr w:rsidR="00AA509B" w:rsidTr="00AA509B">
        <w:tc>
          <w:tcPr>
            <w:tcW w:w="760" w:type="dxa"/>
          </w:tcPr>
          <w:p w:rsidR="00AA509B" w:rsidRDefault="00AA509B" w:rsidP="00AA509B">
            <w:pPr>
              <w:jc w:val="center"/>
            </w:pPr>
            <w:r>
              <w:t>19</w:t>
            </w:r>
          </w:p>
        </w:tc>
        <w:tc>
          <w:tcPr>
            <w:tcW w:w="1140" w:type="dxa"/>
          </w:tcPr>
          <w:p w:rsidR="00AA509B" w:rsidRDefault="00AA509B" w:rsidP="00AA509B">
            <w:pPr>
              <w:jc w:val="left"/>
            </w:pPr>
            <w:r>
              <w:t>600276</w:t>
            </w:r>
          </w:p>
        </w:tc>
        <w:tc>
          <w:tcPr>
            <w:tcW w:w="1780" w:type="dxa"/>
          </w:tcPr>
          <w:p w:rsidR="00AA509B" w:rsidRDefault="00AA509B" w:rsidP="00AA509B">
            <w:pPr>
              <w:jc w:val="left"/>
            </w:pPr>
            <w:r>
              <w:rPr>
                <w:rFonts w:hint="eastAsia"/>
              </w:rPr>
              <w:t>恒瑞医药</w:t>
            </w:r>
          </w:p>
        </w:tc>
        <w:tc>
          <w:tcPr>
            <w:tcW w:w="3067" w:type="dxa"/>
          </w:tcPr>
          <w:p w:rsidR="00AA509B" w:rsidRDefault="00AA509B" w:rsidP="00AA509B">
            <w:pPr>
              <w:jc w:val="right"/>
            </w:pPr>
            <w:r>
              <w:t>9,676,099.71</w:t>
            </w:r>
          </w:p>
        </w:tc>
        <w:tc>
          <w:tcPr>
            <w:tcW w:w="1758" w:type="dxa"/>
          </w:tcPr>
          <w:p w:rsidR="00AA509B" w:rsidRDefault="00AA509B" w:rsidP="00AA509B">
            <w:pPr>
              <w:jc w:val="right"/>
            </w:pPr>
            <w:r>
              <w:t>20.12</w:t>
            </w:r>
          </w:p>
        </w:tc>
      </w:tr>
      <w:tr w:rsidR="00AA509B" w:rsidTr="00AA509B">
        <w:tc>
          <w:tcPr>
            <w:tcW w:w="760" w:type="dxa"/>
          </w:tcPr>
          <w:p w:rsidR="00AA509B" w:rsidRDefault="00AA509B" w:rsidP="00AA509B">
            <w:pPr>
              <w:jc w:val="center"/>
            </w:pPr>
            <w:r>
              <w:t>20</w:t>
            </w:r>
          </w:p>
        </w:tc>
        <w:tc>
          <w:tcPr>
            <w:tcW w:w="1140" w:type="dxa"/>
          </w:tcPr>
          <w:p w:rsidR="00AA509B" w:rsidRDefault="00AA509B" w:rsidP="00AA509B">
            <w:pPr>
              <w:jc w:val="left"/>
            </w:pPr>
            <w:r>
              <w:t>600585</w:t>
            </w:r>
          </w:p>
        </w:tc>
        <w:tc>
          <w:tcPr>
            <w:tcW w:w="1780" w:type="dxa"/>
          </w:tcPr>
          <w:p w:rsidR="00AA509B" w:rsidRDefault="00AA509B" w:rsidP="00AA509B">
            <w:pPr>
              <w:jc w:val="left"/>
            </w:pPr>
            <w:r>
              <w:rPr>
                <w:rFonts w:hint="eastAsia"/>
              </w:rPr>
              <w:t>海螺水泥</w:t>
            </w:r>
          </w:p>
        </w:tc>
        <w:tc>
          <w:tcPr>
            <w:tcW w:w="3067" w:type="dxa"/>
          </w:tcPr>
          <w:p w:rsidR="00AA509B" w:rsidRDefault="00AA509B" w:rsidP="00AA509B">
            <w:pPr>
              <w:jc w:val="right"/>
            </w:pPr>
            <w:r>
              <w:t>9,579,163.99</w:t>
            </w:r>
          </w:p>
        </w:tc>
        <w:tc>
          <w:tcPr>
            <w:tcW w:w="1758" w:type="dxa"/>
          </w:tcPr>
          <w:p w:rsidR="00AA509B" w:rsidRDefault="00AA509B" w:rsidP="00AA509B">
            <w:pPr>
              <w:jc w:val="right"/>
            </w:pPr>
            <w:r>
              <w:t>19.92</w:t>
            </w:r>
          </w:p>
        </w:tc>
      </w:tr>
      <w:tr w:rsidR="00AA509B" w:rsidTr="00AA509B">
        <w:tc>
          <w:tcPr>
            <w:tcW w:w="760" w:type="dxa"/>
          </w:tcPr>
          <w:p w:rsidR="00AA509B" w:rsidRDefault="00AA509B" w:rsidP="00AA509B">
            <w:pPr>
              <w:jc w:val="center"/>
            </w:pPr>
            <w:r>
              <w:lastRenderedPageBreak/>
              <w:t>21</w:t>
            </w:r>
          </w:p>
        </w:tc>
        <w:tc>
          <w:tcPr>
            <w:tcW w:w="1140" w:type="dxa"/>
          </w:tcPr>
          <w:p w:rsidR="00AA509B" w:rsidRDefault="00AA509B" w:rsidP="00AA509B">
            <w:pPr>
              <w:jc w:val="left"/>
            </w:pPr>
            <w:r>
              <w:t>601169</w:t>
            </w:r>
          </w:p>
        </w:tc>
        <w:tc>
          <w:tcPr>
            <w:tcW w:w="1780" w:type="dxa"/>
          </w:tcPr>
          <w:p w:rsidR="00AA509B" w:rsidRDefault="00AA509B" w:rsidP="00AA509B">
            <w:pPr>
              <w:jc w:val="left"/>
            </w:pPr>
            <w:r>
              <w:rPr>
                <w:rFonts w:hint="eastAsia"/>
              </w:rPr>
              <w:t>北京银行</w:t>
            </w:r>
          </w:p>
        </w:tc>
        <w:tc>
          <w:tcPr>
            <w:tcW w:w="3067" w:type="dxa"/>
          </w:tcPr>
          <w:p w:rsidR="00AA509B" w:rsidRDefault="00AA509B" w:rsidP="00AA509B">
            <w:pPr>
              <w:jc w:val="right"/>
            </w:pPr>
            <w:r>
              <w:t>9,424,418.00</w:t>
            </w:r>
          </w:p>
        </w:tc>
        <w:tc>
          <w:tcPr>
            <w:tcW w:w="1758" w:type="dxa"/>
          </w:tcPr>
          <w:p w:rsidR="00AA509B" w:rsidRDefault="00AA509B" w:rsidP="00AA509B">
            <w:pPr>
              <w:jc w:val="right"/>
            </w:pPr>
            <w:r>
              <w:t>19.60</w:t>
            </w:r>
          </w:p>
        </w:tc>
      </w:tr>
      <w:tr w:rsidR="00AA509B" w:rsidTr="00AA509B">
        <w:tc>
          <w:tcPr>
            <w:tcW w:w="760" w:type="dxa"/>
          </w:tcPr>
          <w:p w:rsidR="00AA509B" w:rsidRDefault="00AA509B" w:rsidP="00AA509B">
            <w:pPr>
              <w:jc w:val="center"/>
            </w:pPr>
            <w:r>
              <w:t>22</w:t>
            </w:r>
          </w:p>
        </w:tc>
        <w:tc>
          <w:tcPr>
            <w:tcW w:w="1140" w:type="dxa"/>
          </w:tcPr>
          <w:p w:rsidR="00AA509B" w:rsidRDefault="00AA509B" w:rsidP="00AA509B">
            <w:pPr>
              <w:jc w:val="left"/>
            </w:pPr>
            <w:r>
              <w:t>600309</w:t>
            </w:r>
          </w:p>
        </w:tc>
        <w:tc>
          <w:tcPr>
            <w:tcW w:w="1780" w:type="dxa"/>
          </w:tcPr>
          <w:p w:rsidR="00AA509B" w:rsidRDefault="00AA509B" w:rsidP="00AA509B">
            <w:pPr>
              <w:jc w:val="left"/>
            </w:pPr>
            <w:r>
              <w:rPr>
                <w:rFonts w:hint="eastAsia"/>
              </w:rPr>
              <w:t>万华化学</w:t>
            </w:r>
          </w:p>
        </w:tc>
        <w:tc>
          <w:tcPr>
            <w:tcW w:w="3067" w:type="dxa"/>
          </w:tcPr>
          <w:p w:rsidR="00AA509B" w:rsidRDefault="00AA509B" w:rsidP="00AA509B">
            <w:pPr>
              <w:jc w:val="right"/>
            </w:pPr>
            <w:r>
              <w:t>8,388,709.13</w:t>
            </w:r>
          </w:p>
        </w:tc>
        <w:tc>
          <w:tcPr>
            <w:tcW w:w="1758" w:type="dxa"/>
          </w:tcPr>
          <w:p w:rsidR="00AA509B" w:rsidRDefault="00AA509B" w:rsidP="00AA509B">
            <w:pPr>
              <w:jc w:val="right"/>
            </w:pPr>
            <w:r>
              <w:t>17.44</w:t>
            </w:r>
          </w:p>
        </w:tc>
      </w:tr>
      <w:tr w:rsidR="00AA509B" w:rsidTr="00AA509B">
        <w:tc>
          <w:tcPr>
            <w:tcW w:w="760" w:type="dxa"/>
          </w:tcPr>
          <w:p w:rsidR="00AA509B" w:rsidRDefault="00AA509B" w:rsidP="00AA509B">
            <w:pPr>
              <w:jc w:val="center"/>
            </w:pPr>
            <w:r>
              <w:t>23</w:t>
            </w:r>
          </w:p>
        </w:tc>
        <w:tc>
          <w:tcPr>
            <w:tcW w:w="1140" w:type="dxa"/>
          </w:tcPr>
          <w:p w:rsidR="00AA509B" w:rsidRDefault="00AA509B" w:rsidP="00AA509B">
            <w:pPr>
              <w:jc w:val="left"/>
            </w:pPr>
            <w:r>
              <w:t>601628</w:t>
            </w:r>
          </w:p>
        </w:tc>
        <w:tc>
          <w:tcPr>
            <w:tcW w:w="1780" w:type="dxa"/>
          </w:tcPr>
          <w:p w:rsidR="00AA509B" w:rsidRDefault="00AA509B" w:rsidP="00AA509B">
            <w:pPr>
              <w:jc w:val="left"/>
            </w:pPr>
            <w:r>
              <w:rPr>
                <w:rFonts w:hint="eastAsia"/>
              </w:rPr>
              <w:t>中国人寿</w:t>
            </w:r>
          </w:p>
        </w:tc>
        <w:tc>
          <w:tcPr>
            <w:tcW w:w="3067" w:type="dxa"/>
          </w:tcPr>
          <w:p w:rsidR="00AA509B" w:rsidRDefault="00AA509B" w:rsidP="00AA509B">
            <w:pPr>
              <w:jc w:val="right"/>
            </w:pPr>
            <w:r>
              <w:t>7,726,746.46</w:t>
            </w:r>
          </w:p>
        </w:tc>
        <w:tc>
          <w:tcPr>
            <w:tcW w:w="1758" w:type="dxa"/>
          </w:tcPr>
          <w:p w:rsidR="00AA509B" w:rsidRDefault="00AA509B" w:rsidP="00AA509B">
            <w:pPr>
              <w:jc w:val="right"/>
            </w:pPr>
            <w:r>
              <w:t>16.07</w:t>
            </w:r>
          </w:p>
        </w:tc>
      </w:tr>
      <w:tr w:rsidR="00AA509B" w:rsidTr="00AA509B">
        <w:tc>
          <w:tcPr>
            <w:tcW w:w="760" w:type="dxa"/>
          </w:tcPr>
          <w:p w:rsidR="00AA509B" w:rsidRDefault="00AA509B" w:rsidP="00AA509B">
            <w:pPr>
              <w:jc w:val="center"/>
            </w:pPr>
            <w:r>
              <w:t>24</w:t>
            </w:r>
          </w:p>
        </w:tc>
        <w:tc>
          <w:tcPr>
            <w:tcW w:w="1140" w:type="dxa"/>
          </w:tcPr>
          <w:p w:rsidR="00AA509B" w:rsidRDefault="00AA509B" w:rsidP="00AA509B">
            <w:pPr>
              <w:jc w:val="left"/>
            </w:pPr>
            <w:r>
              <w:t>600028</w:t>
            </w:r>
          </w:p>
        </w:tc>
        <w:tc>
          <w:tcPr>
            <w:tcW w:w="1780" w:type="dxa"/>
          </w:tcPr>
          <w:p w:rsidR="00AA509B" w:rsidRDefault="00AA509B" w:rsidP="00AA509B">
            <w:pPr>
              <w:jc w:val="left"/>
            </w:pPr>
            <w:r>
              <w:rPr>
                <w:rFonts w:hint="eastAsia"/>
              </w:rPr>
              <w:t>中国石化</w:t>
            </w:r>
          </w:p>
        </w:tc>
        <w:tc>
          <w:tcPr>
            <w:tcW w:w="3067" w:type="dxa"/>
          </w:tcPr>
          <w:p w:rsidR="00AA509B" w:rsidRDefault="00AA509B" w:rsidP="00AA509B">
            <w:pPr>
              <w:jc w:val="right"/>
            </w:pPr>
            <w:r>
              <w:t>7,697,991.00</w:t>
            </w:r>
          </w:p>
        </w:tc>
        <w:tc>
          <w:tcPr>
            <w:tcW w:w="1758" w:type="dxa"/>
          </w:tcPr>
          <w:p w:rsidR="00AA509B" w:rsidRDefault="00AA509B" w:rsidP="00AA509B">
            <w:pPr>
              <w:jc w:val="right"/>
            </w:pPr>
            <w:r>
              <w:t>16.01</w:t>
            </w:r>
          </w:p>
        </w:tc>
      </w:tr>
      <w:tr w:rsidR="00AA509B" w:rsidTr="00AA509B">
        <w:tc>
          <w:tcPr>
            <w:tcW w:w="760" w:type="dxa"/>
          </w:tcPr>
          <w:p w:rsidR="00AA509B" w:rsidRDefault="00AA509B" w:rsidP="00AA509B">
            <w:pPr>
              <w:jc w:val="center"/>
            </w:pPr>
            <w:r>
              <w:t>25</w:t>
            </w:r>
          </w:p>
        </w:tc>
        <w:tc>
          <w:tcPr>
            <w:tcW w:w="1140" w:type="dxa"/>
          </w:tcPr>
          <w:p w:rsidR="00AA509B" w:rsidRDefault="00AA509B" w:rsidP="00AA509B">
            <w:pPr>
              <w:jc w:val="left"/>
            </w:pPr>
            <w:r>
              <w:t>601006</w:t>
            </w:r>
          </w:p>
        </w:tc>
        <w:tc>
          <w:tcPr>
            <w:tcW w:w="1780" w:type="dxa"/>
          </w:tcPr>
          <w:p w:rsidR="00AA509B" w:rsidRDefault="00AA509B" w:rsidP="00AA509B">
            <w:pPr>
              <w:jc w:val="left"/>
            </w:pPr>
            <w:r>
              <w:rPr>
                <w:rFonts w:hint="eastAsia"/>
              </w:rPr>
              <w:t>大秦铁路</w:t>
            </w:r>
          </w:p>
        </w:tc>
        <w:tc>
          <w:tcPr>
            <w:tcW w:w="3067" w:type="dxa"/>
          </w:tcPr>
          <w:p w:rsidR="00AA509B" w:rsidRDefault="00AA509B" w:rsidP="00AA509B">
            <w:pPr>
              <w:jc w:val="right"/>
            </w:pPr>
            <w:r>
              <w:t>7,476,975.00</w:t>
            </w:r>
          </w:p>
        </w:tc>
        <w:tc>
          <w:tcPr>
            <w:tcW w:w="1758" w:type="dxa"/>
          </w:tcPr>
          <w:p w:rsidR="00AA509B" w:rsidRDefault="00AA509B" w:rsidP="00AA509B">
            <w:pPr>
              <w:jc w:val="right"/>
            </w:pPr>
            <w:r>
              <w:t>15.55</w:t>
            </w:r>
          </w:p>
        </w:tc>
      </w:tr>
      <w:tr w:rsidR="00AA509B" w:rsidTr="00AA509B">
        <w:tc>
          <w:tcPr>
            <w:tcW w:w="760" w:type="dxa"/>
          </w:tcPr>
          <w:p w:rsidR="00AA509B" w:rsidRDefault="00AA509B" w:rsidP="00AA509B">
            <w:pPr>
              <w:jc w:val="center"/>
            </w:pPr>
            <w:r>
              <w:t>26</w:t>
            </w:r>
          </w:p>
        </w:tc>
        <w:tc>
          <w:tcPr>
            <w:tcW w:w="1140" w:type="dxa"/>
          </w:tcPr>
          <w:p w:rsidR="00AA509B" w:rsidRDefault="00AA509B" w:rsidP="00AA509B">
            <w:pPr>
              <w:jc w:val="left"/>
            </w:pPr>
            <w:r>
              <w:t>601818</w:t>
            </w:r>
          </w:p>
        </w:tc>
        <w:tc>
          <w:tcPr>
            <w:tcW w:w="1780" w:type="dxa"/>
          </w:tcPr>
          <w:p w:rsidR="00AA509B" w:rsidRDefault="00AA509B" w:rsidP="00AA509B">
            <w:pPr>
              <w:jc w:val="left"/>
            </w:pPr>
            <w:r>
              <w:rPr>
                <w:rFonts w:hint="eastAsia"/>
              </w:rPr>
              <w:t>光大银行</w:t>
            </w:r>
          </w:p>
        </w:tc>
        <w:tc>
          <w:tcPr>
            <w:tcW w:w="3067" w:type="dxa"/>
          </w:tcPr>
          <w:p w:rsidR="00AA509B" w:rsidRDefault="00AA509B" w:rsidP="00AA509B">
            <w:pPr>
              <w:jc w:val="right"/>
            </w:pPr>
            <w:r>
              <w:t>7,391,824.00</w:t>
            </w:r>
          </w:p>
        </w:tc>
        <w:tc>
          <w:tcPr>
            <w:tcW w:w="1758" w:type="dxa"/>
          </w:tcPr>
          <w:p w:rsidR="00AA509B" w:rsidRDefault="00AA509B" w:rsidP="00AA509B">
            <w:pPr>
              <w:jc w:val="right"/>
            </w:pPr>
            <w:r>
              <w:t>15.37</w:t>
            </w:r>
          </w:p>
        </w:tc>
      </w:tr>
      <w:tr w:rsidR="00AA509B" w:rsidTr="00AA509B">
        <w:tc>
          <w:tcPr>
            <w:tcW w:w="760" w:type="dxa"/>
          </w:tcPr>
          <w:p w:rsidR="00AA509B" w:rsidRDefault="00AA509B" w:rsidP="00AA509B">
            <w:pPr>
              <w:jc w:val="center"/>
            </w:pPr>
            <w:r>
              <w:t>27</w:t>
            </w:r>
          </w:p>
        </w:tc>
        <w:tc>
          <w:tcPr>
            <w:tcW w:w="1140" w:type="dxa"/>
          </w:tcPr>
          <w:p w:rsidR="00AA509B" w:rsidRDefault="00AA509B" w:rsidP="00AA509B">
            <w:pPr>
              <w:jc w:val="left"/>
            </w:pPr>
            <w:r>
              <w:t>000858</w:t>
            </w:r>
          </w:p>
        </w:tc>
        <w:tc>
          <w:tcPr>
            <w:tcW w:w="1780" w:type="dxa"/>
          </w:tcPr>
          <w:p w:rsidR="00AA509B" w:rsidRDefault="00AA509B" w:rsidP="00AA509B">
            <w:pPr>
              <w:jc w:val="left"/>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3067" w:type="dxa"/>
          </w:tcPr>
          <w:p w:rsidR="00AA509B" w:rsidRDefault="00AA509B" w:rsidP="00AA509B">
            <w:pPr>
              <w:jc w:val="right"/>
            </w:pPr>
            <w:r>
              <w:t>6,684,277.96</w:t>
            </w:r>
          </w:p>
        </w:tc>
        <w:tc>
          <w:tcPr>
            <w:tcW w:w="1758" w:type="dxa"/>
          </w:tcPr>
          <w:p w:rsidR="00AA509B" w:rsidRDefault="00AA509B" w:rsidP="00AA509B">
            <w:pPr>
              <w:jc w:val="right"/>
            </w:pPr>
            <w:r>
              <w:t>13.90</w:t>
            </w:r>
          </w:p>
        </w:tc>
      </w:tr>
      <w:tr w:rsidR="00AA509B" w:rsidTr="00AA509B">
        <w:tc>
          <w:tcPr>
            <w:tcW w:w="760" w:type="dxa"/>
          </w:tcPr>
          <w:p w:rsidR="00AA509B" w:rsidRDefault="00AA509B" w:rsidP="00AA509B">
            <w:pPr>
              <w:jc w:val="center"/>
            </w:pPr>
            <w:r>
              <w:t>28</w:t>
            </w:r>
          </w:p>
        </w:tc>
        <w:tc>
          <w:tcPr>
            <w:tcW w:w="1140" w:type="dxa"/>
          </w:tcPr>
          <w:p w:rsidR="00AA509B" w:rsidRDefault="00AA509B" w:rsidP="00AA509B">
            <w:pPr>
              <w:jc w:val="left"/>
            </w:pPr>
            <w:r>
              <w:t>600606</w:t>
            </w:r>
          </w:p>
        </w:tc>
        <w:tc>
          <w:tcPr>
            <w:tcW w:w="1780" w:type="dxa"/>
          </w:tcPr>
          <w:p w:rsidR="00AA509B" w:rsidRDefault="00AA509B" w:rsidP="00AA509B">
            <w:pPr>
              <w:jc w:val="left"/>
            </w:pPr>
            <w:r>
              <w:rPr>
                <w:rFonts w:hint="eastAsia"/>
              </w:rPr>
              <w:t>绿地控股</w:t>
            </w:r>
          </w:p>
        </w:tc>
        <w:tc>
          <w:tcPr>
            <w:tcW w:w="3067" w:type="dxa"/>
          </w:tcPr>
          <w:p w:rsidR="00AA509B" w:rsidRDefault="00AA509B" w:rsidP="00AA509B">
            <w:pPr>
              <w:jc w:val="right"/>
            </w:pPr>
            <w:r>
              <w:t>5,477,974.00</w:t>
            </w:r>
          </w:p>
        </w:tc>
        <w:tc>
          <w:tcPr>
            <w:tcW w:w="1758" w:type="dxa"/>
          </w:tcPr>
          <w:p w:rsidR="00AA509B" w:rsidRDefault="00AA509B" w:rsidP="00AA509B">
            <w:pPr>
              <w:jc w:val="right"/>
            </w:pPr>
            <w:r>
              <w:t>11.39</w:t>
            </w:r>
          </w:p>
        </w:tc>
      </w:tr>
      <w:tr w:rsidR="00AA509B" w:rsidTr="00AA509B">
        <w:tc>
          <w:tcPr>
            <w:tcW w:w="760" w:type="dxa"/>
          </w:tcPr>
          <w:p w:rsidR="00AA509B" w:rsidRDefault="00AA509B" w:rsidP="00AA509B">
            <w:pPr>
              <w:jc w:val="center"/>
            </w:pPr>
            <w:r>
              <w:t>29</w:t>
            </w:r>
          </w:p>
        </w:tc>
        <w:tc>
          <w:tcPr>
            <w:tcW w:w="1140" w:type="dxa"/>
          </w:tcPr>
          <w:p w:rsidR="00AA509B" w:rsidRDefault="00AA509B" w:rsidP="00AA509B">
            <w:pPr>
              <w:jc w:val="left"/>
            </w:pPr>
            <w:r>
              <w:t>601766</w:t>
            </w:r>
          </w:p>
        </w:tc>
        <w:tc>
          <w:tcPr>
            <w:tcW w:w="1780" w:type="dxa"/>
          </w:tcPr>
          <w:p w:rsidR="00AA509B" w:rsidRDefault="00AA509B" w:rsidP="00AA509B">
            <w:pPr>
              <w:jc w:val="left"/>
            </w:pPr>
            <w:r>
              <w:rPr>
                <w:rFonts w:hint="eastAsia"/>
              </w:rPr>
              <w:t>中国中车</w:t>
            </w:r>
          </w:p>
        </w:tc>
        <w:tc>
          <w:tcPr>
            <w:tcW w:w="3067" w:type="dxa"/>
          </w:tcPr>
          <w:p w:rsidR="00AA509B" w:rsidRDefault="00AA509B" w:rsidP="00AA509B">
            <w:pPr>
              <w:jc w:val="right"/>
            </w:pPr>
            <w:r>
              <w:t>5,459,948.88</w:t>
            </w:r>
          </w:p>
        </w:tc>
        <w:tc>
          <w:tcPr>
            <w:tcW w:w="1758" w:type="dxa"/>
          </w:tcPr>
          <w:p w:rsidR="00AA509B" w:rsidRDefault="00AA509B" w:rsidP="00AA509B">
            <w:pPr>
              <w:jc w:val="right"/>
            </w:pPr>
            <w:r>
              <w:t>11.35</w:t>
            </w:r>
          </w:p>
        </w:tc>
      </w:tr>
      <w:tr w:rsidR="00AA509B" w:rsidTr="00AA509B">
        <w:tc>
          <w:tcPr>
            <w:tcW w:w="760" w:type="dxa"/>
          </w:tcPr>
          <w:p w:rsidR="00AA509B" w:rsidRDefault="00AA509B" w:rsidP="00AA509B">
            <w:pPr>
              <w:jc w:val="center"/>
            </w:pPr>
            <w:r>
              <w:t>30</w:t>
            </w:r>
          </w:p>
        </w:tc>
        <w:tc>
          <w:tcPr>
            <w:tcW w:w="1140" w:type="dxa"/>
          </w:tcPr>
          <w:p w:rsidR="00AA509B" w:rsidRDefault="00AA509B" w:rsidP="00AA509B">
            <w:pPr>
              <w:jc w:val="left"/>
            </w:pPr>
            <w:r>
              <w:t>600048</w:t>
            </w:r>
          </w:p>
        </w:tc>
        <w:tc>
          <w:tcPr>
            <w:tcW w:w="1780" w:type="dxa"/>
          </w:tcPr>
          <w:p w:rsidR="00AA509B" w:rsidRDefault="00AA509B" w:rsidP="00AA509B">
            <w:pPr>
              <w:jc w:val="left"/>
            </w:pPr>
            <w:r>
              <w:rPr>
                <w:rFonts w:hint="eastAsia"/>
              </w:rPr>
              <w:t>保利地产</w:t>
            </w:r>
          </w:p>
        </w:tc>
        <w:tc>
          <w:tcPr>
            <w:tcW w:w="3067" w:type="dxa"/>
          </w:tcPr>
          <w:p w:rsidR="00AA509B" w:rsidRDefault="00AA509B" w:rsidP="00AA509B">
            <w:pPr>
              <w:jc w:val="right"/>
            </w:pPr>
            <w:r>
              <w:t>5,157,794.00</w:t>
            </w:r>
          </w:p>
        </w:tc>
        <w:tc>
          <w:tcPr>
            <w:tcW w:w="1758" w:type="dxa"/>
          </w:tcPr>
          <w:p w:rsidR="00AA509B" w:rsidRDefault="00AA509B" w:rsidP="00AA509B">
            <w:pPr>
              <w:jc w:val="right"/>
            </w:pPr>
            <w:r>
              <w:t>10.73</w:t>
            </w:r>
          </w:p>
        </w:tc>
      </w:tr>
      <w:tr w:rsidR="00AA509B" w:rsidTr="00AA509B">
        <w:tc>
          <w:tcPr>
            <w:tcW w:w="760" w:type="dxa"/>
          </w:tcPr>
          <w:p w:rsidR="00AA509B" w:rsidRDefault="00AA509B" w:rsidP="00AA509B">
            <w:pPr>
              <w:jc w:val="center"/>
            </w:pPr>
            <w:r>
              <w:t>31</w:t>
            </w:r>
          </w:p>
        </w:tc>
        <w:tc>
          <w:tcPr>
            <w:tcW w:w="1140" w:type="dxa"/>
          </w:tcPr>
          <w:p w:rsidR="00AA509B" w:rsidRDefault="00AA509B" w:rsidP="00AA509B">
            <w:pPr>
              <w:jc w:val="left"/>
            </w:pPr>
            <w:r>
              <w:t>603993</w:t>
            </w:r>
          </w:p>
        </w:tc>
        <w:tc>
          <w:tcPr>
            <w:tcW w:w="1780" w:type="dxa"/>
          </w:tcPr>
          <w:p w:rsidR="00AA509B" w:rsidRDefault="00AA509B" w:rsidP="00AA509B">
            <w:pPr>
              <w:jc w:val="left"/>
            </w:pPr>
            <w:r>
              <w:rPr>
                <w:rFonts w:hint="eastAsia"/>
              </w:rPr>
              <w:t>洛阳钼业</w:t>
            </w:r>
          </w:p>
        </w:tc>
        <w:tc>
          <w:tcPr>
            <w:tcW w:w="3067" w:type="dxa"/>
          </w:tcPr>
          <w:p w:rsidR="00AA509B" w:rsidRDefault="00AA509B" w:rsidP="00AA509B">
            <w:pPr>
              <w:jc w:val="right"/>
            </w:pPr>
            <w:r>
              <w:t>4,787,183.00</w:t>
            </w:r>
          </w:p>
        </w:tc>
        <w:tc>
          <w:tcPr>
            <w:tcW w:w="1758" w:type="dxa"/>
          </w:tcPr>
          <w:p w:rsidR="00AA509B" w:rsidRDefault="00AA509B" w:rsidP="00AA509B">
            <w:pPr>
              <w:jc w:val="right"/>
            </w:pPr>
            <w:r>
              <w:t>9.95</w:t>
            </w:r>
          </w:p>
        </w:tc>
      </w:tr>
      <w:tr w:rsidR="00AA509B" w:rsidTr="00AA509B">
        <w:tc>
          <w:tcPr>
            <w:tcW w:w="760" w:type="dxa"/>
          </w:tcPr>
          <w:p w:rsidR="00AA509B" w:rsidRDefault="00AA509B" w:rsidP="00AA509B">
            <w:pPr>
              <w:jc w:val="center"/>
            </w:pPr>
            <w:r>
              <w:t>32</w:t>
            </w:r>
          </w:p>
        </w:tc>
        <w:tc>
          <w:tcPr>
            <w:tcW w:w="1140" w:type="dxa"/>
          </w:tcPr>
          <w:p w:rsidR="00AA509B" w:rsidRDefault="00AA509B" w:rsidP="00AA509B">
            <w:pPr>
              <w:jc w:val="left"/>
            </w:pPr>
            <w:r>
              <w:t>601186</w:t>
            </w:r>
          </w:p>
        </w:tc>
        <w:tc>
          <w:tcPr>
            <w:tcW w:w="1780" w:type="dxa"/>
          </w:tcPr>
          <w:p w:rsidR="00AA509B" w:rsidRDefault="00AA509B" w:rsidP="00AA509B">
            <w:pPr>
              <w:jc w:val="left"/>
            </w:pPr>
            <w:r>
              <w:rPr>
                <w:rFonts w:hint="eastAsia"/>
              </w:rPr>
              <w:t>中国铁建</w:t>
            </w:r>
          </w:p>
        </w:tc>
        <w:tc>
          <w:tcPr>
            <w:tcW w:w="3067" w:type="dxa"/>
          </w:tcPr>
          <w:p w:rsidR="00AA509B" w:rsidRDefault="00AA509B" w:rsidP="00AA509B">
            <w:pPr>
              <w:jc w:val="right"/>
            </w:pPr>
            <w:r>
              <w:t>4,201,904.00</w:t>
            </w:r>
          </w:p>
        </w:tc>
        <w:tc>
          <w:tcPr>
            <w:tcW w:w="1758" w:type="dxa"/>
          </w:tcPr>
          <w:p w:rsidR="00AA509B" w:rsidRDefault="00AA509B" w:rsidP="00AA509B">
            <w:pPr>
              <w:jc w:val="right"/>
            </w:pPr>
            <w:r>
              <w:t>8.74</w:t>
            </w:r>
          </w:p>
        </w:tc>
      </w:tr>
      <w:tr w:rsidR="00AA509B" w:rsidTr="00AA509B">
        <w:tc>
          <w:tcPr>
            <w:tcW w:w="760" w:type="dxa"/>
          </w:tcPr>
          <w:p w:rsidR="00AA509B" w:rsidRDefault="00AA509B" w:rsidP="00AA509B">
            <w:pPr>
              <w:jc w:val="center"/>
            </w:pPr>
            <w:r>
              <w:t>33</w:t>
            </w:r>
          </w:p>
        </w:tc>
        <w:tc>
          <w:tcPr>
            <w:tcW w:w="1140" w:type="dxa"/>
          </w:tcPr>
          <w:p w:rsidR="00AA509B" w:rsidRDefault="00AA509B" w:rsidP="00AA509B">
            <w:pPr>
              <w:jc w:val="left"/>
            </w:pPr>
            <w:r>
              <w:t>601857</w:t>
            </w:r>
          </w:p>
        </w:tc>
        <w:tc>
          <w:tcPr>
            <w:tcW w:w="1780" w:type="dxa"/>
          </w:tcPr>
          <w:p w:rsidR="00AA509B" w:rsidRDefault="00AA509B" w:rsidP="00AA509B">
            <w:pPr>
              <w:jc w:val="left"/>
            </w:pPr>
            <w:r>
              <w:rPr>
                <w:rFonts w:hint="eastAsia"/>
              </w:rPr>
              <w:t>中国石油</w:t>
            </w:r>
          </w:p>
        </w:tc>
        <w:tc>
          <w:tcPr>
            <w:tcW w:w="3067" w:type="dxa"/>
          </w:tcPr>
          <w:p w:rsidR="00AA509B" w:rsidRDefault="00AA509B" w:rsidP="00AA509B">
            <w:pPr>
              <w:jc w:val="right"/>
            </w:pPr>
            <w:r>
              <w:t>3,679,920.00</w:t>
            </w:r>
          </w:p>
        </w:tc>
        <w:tc>
          <w:tcPr>
            <w:tcW w:w="1758" w:type="dxa"/>
          </w:tcPr>
          <w:p w:rsidR="00AA509B" w:rsidRDefault="00AA509B" w:rsidP="00AA509B">
            <w:pPr>
              <w:jc w:val="right"/>
            </w:pPr>
            <w:r>
              <w:t>7.65</w:t>
            </w:r>
          </w:p>
        </w:tc>
      </w:tr>
      <w:tr w:rsidR="00AA509B" w:rsidTr="00AA509B">
        <w:tc>
          <w:tcPr>
            <w:tcW w:w="760" w:type="dxa"/>
          </w:tcPr>
          <w:p w:rsidR="00AA509B" w:rsidRDefault="00AA509B" w:rsidP="00AA509B">
            <w:pPr>
              <w:jc w:val="center"/>
            </w:pPr>
            <w:r>
              <w:t>34</w:t>
            </w:r>
          </w:p>
        </w:tc>
        <w:tc>
          <w:tcPr>
            <w:tcW w:w="1140" w:type="dxa"/>
          </w:tcPr>
          <w:p w:rsidR="00AA509B" w:rsidRDefault="00AA509B" w:rsidP="00AA509B">
            <w:pPr>
              <w:jc w:val="left"/>
            </w:pPr>
            <w:r>
              <w:t>601390</w:t>
            </w:r>
          </w:p>
        </w:tc>
        <w:tc>
          <w:tcPr>
            <w:tcW w:w="1780" w:type="dxa"/>
          </w:tcPr>
          <w:p w:rsidR="00AA509B" w:rsidRDefault="00AA509B" w:rsidP="00AA509B">
            <w:pPr>
              <w:jc w:val="left"/>
            </w:pPr>
            <w:r>
              <w:rPr>
                <w:rFonts w:hint="eastAsia"/>
              </w:rPr>
              <w:t>中国中铁</w:t>
            </w:r>
          </w:p>
        </w:tc>
        <w:tc>
          <w:tcPr>
            <w:tcW w:w="3067" w:type="dxa"/>
          </w:tcPr>
          <w:p w:rsidR="00AA509B" w:rsidRDefault="00AA509B" w:rsidP="00AA509B">
            <w:pPr>
              <w:jc w:val="right"/>
            </w:pPr>
            <w:r>
              <w:t>3,497,401.00</w:t>
            </w:r>
          </w:p>
        </w:tc>
        <w:tc>
          <w:tcPr>
            <w:tcW w:w="1758" w:type="dxa"/>
          </w:tcPr>
          <w:p w:rsidR="00AA509B" w:rsidRDefault="00AA509B" w:rsidP="00AA509B">
            <w:pPr>
              <w:jc w:val="right"/>
            </w:pPr>
            <w:r>
              <w:t>7.27</w:t>
            </w:r>
          </w:p>
        </w:tc>
      </w:tr>
      <w:tr w:rsidR="00AA509B" w:rsidTr="00AA509B">
        <w:tc>
          <w:tcPr>
            <w:tcW w:w="760" w:type="dxa"/>
          </w:tcPr>
          <w:p w:rsidR="00AA509B" w:rsidRDefault="00AA509B" w:rsidP="00AA509B">
            <w:pPr>
              <w:jc w:val="center"/>
            </w:pPr>
            <w:r>
              <w:t>35</w:t>
            </w:r>
          </w:p>
        </w:tc>
        <w:tc>
          <w:tcPr>
            <w:tcW w:w="1140" w:type="dxa"/>
          </w:tcPr>
          <w:p w:rsidR="00AA509B" w:rsidRDefault="00AA509B" w:rsidP="00AA509B">
            <w:pPr>
              <w:jc w:val="left"/>
            </w:pPr>
            <w:r>
              <w:t>000651</w:t>
            </w:r>
          </w:p>
        </w:tc>
        <w:tc>
          <w:tcPr>
            <w:tcW w:w="1780" w:type="dxa"/>
          </w:tcPr>
          <w:p w:rsidR="00AA509B" w:rsidRDefault="00AA509B" w:rsidP="00AA509B">
            <w:pPr>
              <w:jc w:val="left"/>
            </w:pPr>
            <w:r>
              <w:rPr>
                <w:rFonts w:hint="eastAsia"/>
              </w:rPr>
              <w:t>格力电器</w:t>
            </w:r>
          </w:p>
        </w:tc>
        <w:tc>
          <w:tcPr>
            <w:tcW w:w="3067" w:type="dxa"/>
          </w:tcPr>
          <w:p w:rsidR="00AA509B" w:rsidRDefault="00AA509B" w:rsidP="00AA509B">
            <w:pPr>
              <w:jc w:val="right"/>
            </w:pPr>
            <w:r>
              <w:t>2,935,179.19</w:t>
            </w:r>
          </w:p>
        </w:tc>
        <w:tc>
          <w:tcPr>
            <w:tcW w:w="1758" w:type="dxa"/>
          </w:tcPr>
          <w:p w:rsidR="00AA509B" w:rsidRDefault="00AA509B" w:rsidP="00AA509B">
            <w:pPr>
              <w:jc w:val="right"/>
            </w:pPr>
            <w:r>
              <w:t>6.10</w:t>
            </w:r>
          </w:p>
        </w:tc>
      </w:tr>
      <w:tr w:rsidR="00AA509B" w:rsidTr="00AA509B">
        <w:tc>
          <w:tcPr>
            <w:tcW w:w="760" w:type="dxa"/>
          </w:tcPr>
          <w:p w:rsidR="00AA509B" w:rsidRDefault="00AA509B" w:rsidP="00AA509B">
            <w:pPr>
              <w:jc w:val="center"/>
            </w:pPr>
            <w:r>
              <w:t>36</w:t>
            </w:r>
          </w:p>
        </w:tc>
        <w:tc>
          <w:tcPr>
            <w:tcW w:w="1140" w:type="dxa"/>
          </w:tcPr>
          <w:p w:rsidR="00AA509B" w:rsidRDefault="00AA509B" w:rsidP="00AA509B">
            <w:pPr>
              <w:jc w:val="left"/>
            </w:pPr>
            <w:r>
              <w:t>600383</w:t>
            </w:r>
          </w:p>
        </w:tc>
        <w:tc>
          <w:tcPr>
            <w:tcW w:w="1780" w:type="dxa"/>
          </w:tcPr>
          <w:p w:rsidR="00AA509B" w:rsidRDefault="00AA509B" w:rsidP="00AA509B">
            <w:pPr>
              <w:jc w:val="left"/>
            </w:pPr>
            <w:r>
              <w:rPr>
                <w:rFonts w:hint="eastAsia"/>
              </w:rPr>
              <w:t>金地集团</w:t>
            </w:r>
          </w:p>
        </w:tc>
        <w:tc>
          <w:tcPr>
            <w:tcW w:w="3067" w:type="dxa"/>
          </w:tcPr>
          <w:p w:rsidR="00AA509B" w:rsidRDefault="00AA509B" w:rsidP="00AA509B">
            <w:pPr>
              <w:jc w:val="right"/>
            </w:pPr>
            <w:r>
              <w:t>2,805,178.00</w:t>
            </w:r>
          </w:p>
        </w:tc>
        <w:tc>
          <w:tcPr>
            <w:tcW w:w="1758" w:type="dxa"/>
          </w:tcPr>
          <w:p w:rsidR="00AA509B" w:rsidRDefault="00AA509B" w:rsidP="00AA509B">
            <w:pPr>
              <w:jc w:val="right"/>
            </w:pPr>
            <w:r>
              <w:t>5.83</w:t>
            </w:r>
          </w:p>
        </w:tc>
      </w:tr>
      <w:tr w:rsidR="00AA509B" w:rsidTr="00AA509B">
        <w:tc>
          <w:tcPr>
            <w:tcW w:w="760" w:type="dxa"/>
          </w:tcPr>
          <w:p w:rsidR="00AA509B" w:rsidRDefault="00AA509B" w:rsidP="00AA509B">
            <w:pPr>
              <w:jc w:val="center"/>
            </w:pPr>
            <w:r>
              <w:t>37</w:t>
            </w:r>
          </w:p>
        </w:tc>
        <w:tc>
          <w:tcPr>
            <w:tcW w:w="1140" w:type="dxa"/>
          </w:tcPr>
          <w:p w:rsidR="00AA509B" w:rsidRDefault="00AA509B" w:rsidP="00AA509B">
            <w:pPr>
              <w:jc w:val="left"/>
            </w:pPr>
            <w:r>
              <w:t>601360</w:t>
            </w:r>
          </w:p>
        </w:tc>
        <w:tc>
          <w:tcPr>
            <w:tcW w:w="1780" w:type="dxa"/>
          </w:tcPr>
          <w:p w:rsidR="00AA509B" w:rsidRDefault="00AA509B" w:rsidP="00AA509B">
            <w:pPr>
              <w:jc w:val="left"/>
            </w:pPr>
            <w:r>
              <w:rPr>
                <w:rFonts w:hint="eastAsia"/>
              </w:rPr>
              <w:t>三</w:t>
            </w:r>
            <w:r>
              <w:rPr>
                <w:rFonts w:hint="eastAsia"/>
              </w:rPr>
              <w:t xml:space="preserve"> </w:t>
            </w:r>
            <w:r>
              <w:rPr>
                <w:rFonts w:hint="eastAsia"/>
              </w:rPr>
              <w:t>六</w:t>
            </w:r>
            <w:r>
              <w:rPr>
                <w:rFonts w:hint="eastAsia"/>
              </w:rPr>
              <w:t xml:space="preserve"> </w:t>
            </w:r>
            <w:r>
              <w:rPr>
                <w:rFonts w:hint="eastAsia"/>
              </w:rPr>
              <w:t>零</w:t>
            </w:r>
          </w:p>
        </w:tc>
        <w:tc>
          <w:tcPr>
            <w:tcW w:w="3067" w:type="dxa"/>
          </w:tcPr>
          <w:p w:rsidR="00AA509B" w:rsidRDefault="00AA509B" w:rsidP="00AA509B">
            <w:pPr>
              <w:jc w:val="right"/>
            </w:pPr>
            <w:r>
              <w:t>2,705,773.19</w:t>
            </w:r>
          </w:p>
        </w:tc>
        <w:tc>
          <w:tcPr>
            <w:tcW w:w="1758" w:type="dxa"/>
          </w:tcPr>
          <w:p w:rsidR="00AA509B" w:rsidRDefault="00AA509B" w:rsidP="00AA509B">
            <w:pPr>
              <w:jc w:val="right"/>
            </w:pPr>
            <w:r>
              <w:t>5.63</w:t>
            </w:r>
          </w:p>
        </w:tc>
      </w:tr>
      <w:tr w:rsidR="00AA509B" w:rsidTr="00AA509B">
        <w:tc>
          <w:tcPr>
            <w:tcW w:w="760" w:type="dxa"/>
          </w:tcPr>
          <w:p w:rsidR="00AA509B" w:rsidRDefault="00AA509B" w:rsidP="00AA509B">
            <w:pPr>
              <w:jc w:val="center"/>
            </w:pPr>
            <w:r>
              <w:t>38</w:t>
            </w:r>
          </w:p>
        </w:tc>
        <w:tc>
          <w:tcPr>
            <w:tcW w:w="1140" w:type="dxa"/>
          </w:tcPr>
          <w:p w:rsidR="00AA509B" w:rsidRDefault="00AA509B" w:rsidP="00AA509B">
            <w:pPr>
              <w:jc w:val="left"/>
            </w:pPr>
            <w:r>
              <w:t>600031</w:t>
            </w:r>
          </w:p>
        </w:tc>
        <w:tc>
          <w:tcPr>
            <w:tcW w:w="1780" w:type="dxa"/>
          </w:tcPr>
          <w:p w:rsidR="00AA509B" w:rsidRDefault="00AA509B" w:rsidP="00AA509B">
            <w:pPr>
              <w:jc w:val="left"/>
            </w:pPr>
            <w:r>
              <w:rPr>
                <w:rFonts w:hint="eastAsia"/>
              </w:rPr>
              <w:t>三一重工</w:t>
            </w:r>
          </w:p>
        </w:tc>
        <w:tc>
          <w:tcPr>
            <w:tcW w:w="3067" w:type="dxa"/>
          </w:tcPr>
          <w:p w:rsidR="00AA509B" w:rsidRDefault="00AA509B" w:rsidP="00AA509B">
            <w:pPr>
              <w:jc w:val="right"/>
            </w:pPr>
            <w:r>
              <w:t>1,903,531.00</w:t>
            </w:r>
          </w:p>
        </w:tc>
        <w:tc>
          <w:tcPr>
            <w:tcW w:w="1758" w:type="dxa"/>
          </w:tcPr>
          <w:p w:rsidR="00AA509B" w:rsidRDefault="00AA509B" w:rsidP="00AA509B">
            <w:pPr>
              <w:jc w:val="right"/>
            </w:pPr>
            <w:r>
              <w:t>3.96</w:t>
            </w:r>
          </w:p>
        </w:tc>
      </w:tr>
      <w:tr w:rsidR="00AA509B" w:rsidTr="00AA509B">
        <w:tc>
          <w:tcPr>
            <w:tcW w:w="760" w:type="dxa"/>
          </w:tcPr>
          <w:p w:rsidR="00AA509B" w:rsidRDefault="00AA509B" w:rsidP="00AA509B">
            <w:pPr>
              <w:jc w:val="center"/>
            </w:pPr>
            <w:r>
              <w:t>39</w:t>
            </w:r>
          </w:p>
        </w:tc>
        <w:tc>
          <w:tcPr>
            <w:tcW w:w="1140" w:type="dxa"/>
          </w:tcPr>
          <w:p w:rsidR="00AA509B" w:rsidRDefault="00AA509B" w:rsidP="00AA509B">
            <w:pPr>
              <w:jc w:val="left"/>
            </w:pPr>
            <w:r>
              <w:t>600104</w:t>
            </w:r>
          </w:p>
        </w:tc>
        <w:tc>
          <w:tcPr>
            <w:tcW w:w="1780" w:type="dxa"/>
          </w:tcPr>
          <w:p w:rsidR="00AA509B" w:rsidRDefault="00AA509B" w:rsidP="00AA509B">
            <w:pPr>
              <w:jc w:val="left"/>
            </w:pPr>
            <w:r>
              <w:rPr>
                <w:rFonts w:hint="eastAsia"/>
              </w:rPr>
              <w:t>上汽集团</w:t>
            </w:r>
          </w:p>
        </w:tc>
        <w:tc>
          <w:tcPr>
            <w:tcW w:w="3067" w:type="dxa"/>
          </w:tcPr>
          <w:p w:rsidR="00AA509B" w:rsidRDefault="00AA509B" w:rsidP="00AA509B">
            <w:pPr>
              <w:jc w:val="right"/>
            </w:pPr>
            <w:r>
              <w:t>1,901,292.29</w:t>
            </w:r>
          </w:p>
        </w:tc>
        <w:tc>
          <w:tcPr>
            <w:tcW w:w="1758" w:type="dxa"/>
          </w:tcPr>
          <w:p w:rsidR="00AA509B" w:rsidRDefault="00AA509B" w:rsidP="00AA509B">
            <w:pPr>
              <w:jc w:val="right"/>
            </w:pPr>
            <w:r>
              <w:t>3.95</w:t>
            </w:r>
          </w:p>
        </w:tc>
      </w:tr>
      <w:tr w:rsidR="00AA509B" w:rsidTr="00AA509B">
        <w:tc>
          <w:tcPr>
            <w:tcW w:w="760" w:type="dxa"/>
          </w:tcPr>
          <w:p w:rsidR="00AA509B" w:rsidRDefault="00AA509B" w:rsidP="00AA509B">
            <w:pPr>
              <w:jc w:val="center"/>
            </w:pPr>
            <w:r>
              <w:t>40</w:t>
            </w:r>
          </w:p>
        </w:tc>
        <w:tc>
          <w:tcPr>
            <w:tcW w:w="1140" w:type="dxa"/>
          </w:tcPr>
          <w:p w:rsidR="00AA509B" w:rsidRDefault="00AA509B" w:rsidP="00AA509B">
            <w:pPr>
              <w:jc w:val="left"/>
            </w:pPr>
            <w:r>
              <w:t>002064</w:t>
            </w:r>
          </w:p>
        </w:tc>
        <w:tc>
          <w:tcPr>
            <w:tcW w:w="1780" w:type="dxa"/>
          </w:tcPr>
          <w:p w:rsidR="00AA509B" w:rsidRDefault="00AA509B" w:rsidP="00AA509B">
            <w:pPr>
              <w:jc w:val="left"/>
            </w:pPr>
            <w:r>
              <w:rPr>
                <w:rFonts w:hint="eastAsia"/>
              </w:rPr>
              <w:t>华峰氨纶</w:t>
            </w:r>
          </w:p>
        </w:tc>
        <w:tc>
          <w:tcPr>
            <w:tcW w:w="3067" w:type="dxa"/>
          </w:tcPr>
          <w:p w:rsidR="00AA509B" w:rsidRDefault="00AA509B" w:rsidP="00AA509B">
            <w:pPr>
              <w:jc w:val="right"/>
            </w:pPr>
            <w:r>
              <w:t>1,882,733.00</w:t>
            </w:r>
          </w:p>
        </w:tc>
        <w:tc>
          <w:tcPr>
            <w:tcW w:w="1758" w:type="dxa"/>
          </w:tcPr>
          <w:p w:rsidR="00AA509B" w:rsidRDefault="00AA509B" w:rsidP="00AA509B">
            <w:pPr>
              <w:jc w:val="right"/>
            </w:pPr>
            <w:r>
              <w:t>3.92</w:t>
            </w:r>
          </w:p>
        </w:tc>
      </w:tr>
      <w:tr w:rsidR="00AA509B" w:rsidTr="00AA509B">
        <w:tc>
          <w:tcPr>
            <w:tcW w:w="760" w:type="dxa"/>
          </w:tcPr>
          <w:p w:rsidR="00AA509B" w:rsidRDefault="00AA509B" w:rsidP="00AA509B">
            <w:pPr>
              <w:jc w:val="center"/>
            </w:pPr>
            <w:r>
              <w:t>41</w:t>
            </w:r>
          </w:p>
        </w:tc>
        <w:tc>
          <w:tcPr>
            <w:tcW w:w="1140" w:type="dxa"/>
          </w:tcPr>
          <w:p w:rsidR="00AA509B" w:rsidRDefault="00AA509B" w:rsidP="00AA509B">
            <w:pPr>
              <w:jc w:val="left"/>
            </w:pPr>
            <w:r>
              <w:t>000002</w:t>
            </w:r>
          </w:p>
        </w:tc>
        <w:tc>
          <w:tcPr>
            <w:tcW w:w="1780" w:type="dxa"/>
          </w:tcPr>
          <w:p w:rsidR="00AA509B" w:rsidRDefault="00AA509B" w:rsidP="00AA509B">
            <w:pPr>
              <w:jc w:val="left"/>
            </w:pPr>
            <w:r>
              <w:rPr>
                <w:rFonts w:hint="eastAsia"/>
              </w:rPr>
              <w:t>万</w:t>
            </w:r>
            <w:r>
              <w:rPr>
                <w:rFonts w:hint="eastAsia"/>
              </w:rPr>
              <w:t xml:space="preserve">  </w:t>
            </w:r>
            <w:r>
              <w:rPr>
                <w:rFonts w:hint="eastAsia"/>
              </w:rPr>
              <w:t>科Ａ</w:t>
            </w:r>
          </w:p>
        </w:tc>
        <w:tc>
          <w:tcPr>
            <w:tcW w:w="3067" w:type="dxa"/>
          </w:tcPr>
          <w:p w:rsidR="00AA509B" w:rsidRDefault="00AA509B" w:rsidP="00AA509B">
            <w:pPr>
              <w:jc w:val="right"/>
            </w:pPr>
            <w:r>
              <w:t>1,851,361.13</w:t>
            </w:r>
          </w:p>
        </w:tc>
        <w:tc>
          <w:tcPr>
            <w:tcW w:w="1758" w:type="dxa"/>
          </w:tcPr>
          <w:p w:rsidR="00AA509B" w:rsidRDefault="00AA509B" w:rsidP="00AA509B">
            <w:pPr>
              <w:jc w:val="right"/>
            </w:pPr>
            <w:r>
              <w:t>3.85</w:t>
            </w:r>
          </w:p>
        </w:tc>
      </w:tr>
      <w:tr w:rsidR="00AA509B" w:rsidTr="00AA509B">
        <w:tc>
          <w:tcPr>
            <w:tcW w:w="760" w:type="dxa"/>
          </w:tcPr>
          <w:p w:rsidR="00AA509B" w:rsidRDefault="00AA509B" w:rsidP="00AA509B">
            <w:pPr>
              <w:jc w:val="center"/>
            </w:pPr>
            <w:r>
              <w:t>42</w:t>
            </w:r>
          </w:p>
        </w:tc>
        <w:tc>
          <w:tcPr>
            <w:tcW w:w="1140" w:type="dxa"/>
          </w:tcPr>
          <w:p w:rsidR="00AA509B" w:rsidRDefault="00AA509B" w:rsidP="00AA509B">
            <w:pPr>
              <w:jc w:val="left"/>
            </w:pPr>
            <w:r>
              <w:t>600050</w:t>
            </w:r>
          </w:p>
        </w:tc>
        <w:tc>
          <w:tcPr>
            <w:tcW w:w="1780" w:type="dxa"/>
          </w:tcPr>
          <w:p w:rsidR="00AA509B" w:rsidRDefault="00AA509B" w:rsidP="00AA509B">
            <w:pPr>
              <w:jc w:val="left"/>
            </w:pPr>
            <w:r>
              <w:rPr>
                <w:rFonts w:hint="eastAsia"/>
              </w:rPr>
              <w:t>中国联通</w:t>
            </w:r>
          </w:p>
        </w:tc>
        <w:tc>
          <w:tcPr>
            <w:tcW w:w="3067" w:type="dxa"/>
          </w:tcPr>
          <w:p w:rsidR="00AA509B" w:rsidRDefault="00AA509B" w:rsidP="00AA509B">
            <w:pPr>
              <w:jc w:val="right"/>
            </w:pPr>
            <w:r>
              <w:t>1,809,246.00</w:t>
            </w:r>
          </w:p>
        </w:tc>
        <w:tc>
          <w:tcPr>
            <w:tcW w:w="1758" w:type="dxa"/>
          </w:tcPr>
          <w:p w:rsidR="00AA509B" w:rsidRDefault="00AA509B" w:rsidP="00AA509B">
            <w:pPr>
              <w:jc w:val="right"/>
            </w:pPr>
            <w:r>
              <w:t>3.76</w:t>
            </w:r>
          </w:p>
        </w:tc>
      </w:tr>
      <w:tr w:rsidR="00AA509B" w:rsidTr="00AA509B">
        <w:tc>
          <w:tcPr>
            <w:tcW w:w="760" w:type="dxa"/>
          </w:tcPr>
          <w:p w:rsidR="00AA509B" w:rsidRDefault="00AA509B" w:rsidP="00AA509B">
            <w:pPr>
              <w:jc w:val="center"/>
            </w:pPr>
            <w:r>
              <w:t>43</w:t>
            </w:r>
          </w:p>
        </w:tc>
        <w:tc>
          <w:tcPr>
            <w:tcW w:w="1140" w:type="dxa"/>
          </w:tcPr>
          <w:p w:rsidR="00AA509B" w:rsidRDefault="00AA509B" w:rsidP="00AA509B">
            <w:pPr>
              <w:jc w:val="left"/>
            </w:pPr>
            <w:r>
              <w:t>300166</w:t>
            </w:r>
          </w:p>
        </w:tc>
        <w:tc>
          <w:tcPr>
            <w:tcW w:w="1780" w:type="dxa"/>
          </w:tcPr>
          <w:p w:rsidR="00AA509B" w:rsidRDefault="00AA509B" w:rsidP="00AA509B">
            <w:pPr>
              <w:jc w:val="left"/>
            </w:pPr>
            <w:r>
              <w:rPr>
                <w:rFonts w:hint="eastAsia"/>
              </w:rPr>
              <w:t>东方国信</w:t>
            </w:r>
          </w:p>
        </w:tc>
        <w:tc>
          <w:tcPr>
            <w:tcW w:w="3067" w:type="dxa"/>
          </w:tcPr>
          <w:p w:rsidR="00AA509B" w:rsidRDefault="00AA509B" w:rsidP="00AA509B">
            <w:pPr>
              <w:jc w:val="right"/>
            </w:pPr>
            <w:r>
              <w:t>1,653,530.00</w:t>
            </w:r>
          </w:p>
        </w:tc>
        <w:tc>
          <w:tcPr>
            <w:tcW w:w="1758" w:type="dxa"/>
          </w:tcPr>
          <w:p w:rsidR="00AA509B" w:rsidRDefault="00AA509B" w:rsidP="00AA509B">
            <w:pPr>
              <w:jc w:val="right"/>
            </w:pPr>
            <w:r>
              <w:t>3.44</w:t>
            </w:r>
          </w:p>
        </w:tc>
      </w:tr>
      <w:tr w:rsidR="00AA509B" w:rsidTr="00AA509B">
        <w:tc>
          <w:tcPr>
            <w:tcW w:w="760" w:type="dxa"/>
          </w:tcPr>
          <w:p w:rsidR="00AA509B" w:rsidRDefault="00AA509B" w:rsidP="00AA509B">
            <w:pPr>
              <w:jc w:val="center"/>
            </w:pPr>
            <w:r>
              <w:t>44</w:t>
            </w:r>
          </w:p>
        </w:tc>
        <w:tc>
          <w:tcPr>
            <w:tcW w:w="1140" w:type="dxa"/>
          </w:tcPr>
          <w:p w:rsidR="00AA509B" w:rsidRDefault="00AA509B" w:rsidP="00AA509B">
            <w:pPr>
              <w:jc w:val="left"/>
            </w:pPr>
            <w:r>
              <w:t>002146</w:t>
            </w:r>
          </w:p>
        </w:tc>
        <w:tc>
          <w:tcPr>
            <w:tcW w:w="1780" w:type="dxa"/>
          </w:tcPr>
          <w:p w:rsidR="00AA509B" w:rsidRDefault="00AA509B" w:rsidP="00AA509B">
            <w:pPr>
              <w:jc w:val="left"/>
            </w:pPr>
            <w:r>
              <w:rPr>
                <w:rFonts w:hint="eastAsia"/>
              </w:rPr>
              <w:t>荣盛发展</w:t>
            </w:r>
          </w:p>
        </w:tc>
        <w:tc>
          <w:tcPr>
            <w:tcW w:w="3067" w:type="dxa"/>
          </w:tcPr>
          <w:p w:rsidR="00AA509B" w:rsidRDefault="00AA509B" w:rsidP="00AA509B">
            <w:pPr>
              <w:jc w:val="right"/>
            </w:pPr>
            <w:r>
              <w:t>1,604,937.00</w:t>
            </w:r>
          </w:p>
        </w:tc>
        <w:tc>
          <w:tcPr>
            <w:tcW w:w="1758" w:type="dxa"/>
          </w:tcPr>
          <w:p w:rsidR="00AA509B" w:rsidRDefault="00AA509B" w:rsidP="00AA509B">
            <w:pPr>
              <w:jc w:val="right"/>
            </w:pPr>
            <w:r>
              <w:t>3.34</w:t>
            </w:r>
          </w:p>
        </w:tc>
      </w:tr>
      <w:tr w:rsidR="00AA509B" w:rsidTr="00AA509B">
        <w:tc>
          <w:tcPr>
            <w:tcW w:w="760" w:type="dxa"/>
          </w:tcPr>
          <w:p w:rsidR="00AA509B" w:rsidRDefault="00AA509B" w:rsidP="00AA509B">
            <w:pPr>
              <w:jc w:val="center"/>
            </w:pPr>
            <w:r>
              <w:t>45</w:t>
            </w:r>
          </w:p>
        </w:tc>
        <w:tc>
          <w:tcPr>
            <w:tcW w:w="1140" w:type="dxa"/>
          </w:tcPr>
          <w:p w:rsidR="00AA509B" w:rsidRDefault="00AA509B" w:rsidP="00AA509B">
            <w:pPr>
              <w:jc w:val="left"/>
            </w:pPr>
            <w:r>
              <w:t>002004</w:t>
            </w:r>
          </w:p>
        </w:tc>
        <w:tc>
          <w:tcPr>
            <w:tcW w:w="1780" w:type="dxa"/>
          </w:tcPr>
          <w:p w:rsidR="00AA509B" w:rsidRDefault="00AA509B" w:rsidP="00AA509B">
            <w:pPr>
              <w:jc w:val="left"/>
            </w:pPr>
            <w:r>
              <w:rPr>
                <w:rFonts w:hint="eastAsia"/>
              </w:rPr>
              <w:t>华邦健康</w:t>
            </w:r>
          </w:p>
        </w:tc>
        <w:tc>
          <w:tcPr>
            <w:tcW w:w="3067" w:type="dxa"/>
          </w:tcPr>
          <w:p w:rsidR="00AA509B" w:rsidRDefault="00AA509B" w:rsidP="00AA509B">
            <w:pPr>
              <w:jc w:val="right"/>
            </w:pPr>
            <w:r>
              <w:t>1,573,698.00</w:t>
            </w:r>
          </w:p>
        </w:tc>
        <w:tc>
          <w:tcPr>
            <w:tcW w:w="1758" w:type="dxa"/>
          </w:tcPr>
          <w:p w:rsidR="00AA509B" w:rsidRDefault="00AA509B" w:rsidP="00AA509B">
            <w:pPr>
              <w:jc w:val="right"/>
            </w:pPr>
            <w:r>
              <w:t>3.27</w:t>
            </w:r>
          </w:p>
        </w:tc>
      </w:tr>
      <w:tr w:rsidR="00AA509B" w:rsidTr="00AA509B">
        <w:tc>
          <w:tcPr>
            <w:tcW w:w="760" w:type="dxa"/>
          </w:tcPr>
          <w:p w:rsidR="00AA509B" w:rsidRDefault="00AA509B" w:rsidP="00AA509B">
            <w:pPr>
              <w:jc w:val="center"/>
            </w:pPr>
            <w:r>
              <w:t>46</w:t>
            </w:r>
          </w:p>
        </w:tc>
        <w:tc>
          <w:tcPr>
            <w:tcW w:w="1140" w:type="dxa"/>
          </w:tcPr>
          <w:p w:rsidR="00AA509B" w:rsidRDefault="00AA509B" w:rsidP="00AA509B">
            <w:pPr>
              <w:jc w:val="left"/>
            </w:pPr>
            <w:r>
              <w:t>002024</w:t>
            </w:r>
          </w:p>
        </w:tc>
        <w:tc>
          <w:tcPr>
            <w:tcW w:w="1780" w:type="dxa"/>
          </w:tcPr>
          <w:p w:rsidR="00AA509B" w:rsidRDefault="00AA509B" w:rsidP="00AA509B">
            <w:pPr>
              <w:jc w:val="left"/>
            </w:pPr>
            <w:r>
              <w:rPr>
                <w:rFonts w:hint="eastAsia"/>
              </w:rPr>
              <w:t>苏宁易购</w:t>
            </w:r>
          </w:p>
        </w:tc>
        <w:tc>
          <w:tcPr>
            <w:tcW w:w="3067" w:type="dxa"/>
          </w:tcPr>
          <w:p w:rsidR="00AA509B" w:rsidRDefault="00AA509B" w:rsidP="00AA509B">
            <w:pPr>
              <w:jc w:val="right"/>
            </w:pPr>
            <w:r>
              <w:t>1,494,204.00</w:t>
            </w:r>
          </w:p>
        </w:tc>
        <w:tc>
          <w:tcPr>
            <w:tcW w:w="1758" w:type="dxa"/>
          </w:tcPr>
          <w:p w:rsidR="00AA509B" w:rsidRDefault="00AA509B" w:rsidP="00AA509B">
            <w:pPr>
              <w:jc w:val="right"/>
            </w:pPr>
            <w:r>
              <w:t>3.11</w:t>
            </w:r>
          </w:p>
        </w:tc>
      </w:tr>
      <w:tr w:rsidR="00AA509B" w:rsidTr="00AA509B">
        <w:tc>
          <w:tcPr>
            <w:tcW w:w="760" w:type="dxa"/>
          </w:tcPr>
          <w:p w:rsidR="00AA509B" w:rsidRDefault="00AA509B" w:rsidP="00AA509B">
            <w:pPr>
              <w:jc w:val="center"/>
            </w:pPr>
            <w:r>
              <w:t>47</w:t>
            </w:r>
          </w:p>
        </w:tc>
        <w:tc>
          <w:tcPr>
            <w:tcW w:w="1140" w:type="dxa"/>
          </w:tcPr>
          <w:p w:rsidR="00AA509B" w:rsidRDefault="00AA509B" w:rsidP="00AA509B">
            <w:pPr>
              <w:jc w:val="left"/>
            </w:pPr>
            <w:r>
              <w:t>601155</w:t>
            </w:r>
          </w:p>
        </w:tc>
        <w:tc>
          <w:tcPr>
            <w:tcW w:w="1780" w:type="dxa"/>
          </w:tcPr>
          <w:p w:rsidR="00AA509B" w:rsidRDefault="00AA509B" w:rsidP="00AA509B">
            <w:pPr>
              <w:jc w:val="left"/>
            </w:pPr>
            <w:r>
              <w:rPr>
                <w:rFonts w:hint="eastAsia"/>
              </w:rPr>
              <w:t>新城控股</w:t>
            </w:r>
          </w:p>
        </w:tc>
        <w:tc>
          <w:tcPr>
            <w:tcW w:w="3067" w:type="dxa"/>
          </w:tcPr>
          <w:p w:rsidR="00AA509B" w:rsidRDefault="00AA509B" w:rsidP="00AA509B">
            <w:pPr>
              <w:jc w:val="right"/>
            </w:pPr>
            <w:r>
              <w:t>1,488,893.00</w:t>
            </w:r>
          </w:p>
        </w:tc>
        <w:tc>
          <w:tcPr>
            <w:tcW w:w="1758" w:type="dxa"/>
          </w:tcPr>
          <w:p w:rsidR="00AA509B" w:rsidRDefault="00AA509B" w:rsidP="00AA509B">
            <w:pPr>
              <w:jc w:val="right"/>
            </w:pPr>
            <w:r>
              <w:t>3.10</w:t>
            </w:r>
          </w:p>
        </w:tc>
      </w:tr>
      <w:tr w:rsidR="00AA509B" w:rsidTr="00AA509B">
        <w:tc>
          <w:tcPr>
            <w:tcW w:w="760" w:type="dxa"/>
          </w:tcPr>
          <w:p w:rsidR="00AA509B" w:rsidRDefault="00AA509B" w:rsidP="00AA509B">
            <w:pPr>
              <w:jc w:val="center"/>
            </w:pPr>
            <w:r>
              <w:t>48</w:t>
            </w:r>
          </w:p>
        </w:tc>
        <w:tc>
          <w:tcPr>
            <w:tcW w:w="1140" w:type="dxa"/>
          </w:tcPr>
          <w:p w:rsidR="00AA509B" w:rsidRDefault="00AA509B" w:rsidP="00AA509B">
            <w:pPr>
              <w:jc w:val="left"/>
            </w:pPr>
            <w:r>
              <w:t>600196</w:t>
            </w:r>
          </w:p>
        </w:tc>
        <w:tc>
          <w:tcPr>
            <w:tcW w:w="1780" w:type="dxa"/>
          </w:tcPr>
          <w:p w:rsidR="00AA509B" w:rsidRDefault="00AA509B" w:rsidP="00AA509B">
            <w:pPr>
              <w:jc w:val="left"/>
            </w:pPr>
            <w:r>
              <w:rPr>
                <w:rFonts w:hint="eastAsia"/>
              </w:rPr>
              <w:t>复星医药</w:t>
            </w:r>
          </w:p>
        </w:tc>
        <w:tc>
          <w:tcPr>
            <w:tcW w:w="3067" w:type="dxa"/>
          </w:tcPr>
          <w:p w:rsidR="00AA509B" w:rsidRDefault="00AA509B" w:rsidP="00AA509B">
            <w:pPr>
              <w:jc w:val="right"/>
            </w:pPr>
            <w:r>
              <w:t>1,474,545.34</w:t>
            </w:r>
          </w:p>
        </w:tc>
        <w:tc>
          <w:tcPr>
            <w:tcW w:w="1758" w:type="dxa"/>
          </w:tcPr>
          <w:p w:rsidR="00AA509B" w:rsidRDefault="00AA509B" w:rsidP="00AA509B">
            <w:pPr>
              <w:jc w:val="right"/>
            </w:pPr>
            <w:r>
              <w:t>3.07</w:t>
            </w:r>
          </w:p>
        </w:tc>
      </w:tr>
      <w:tr w:rsidR="00AA509B" w:rsidTr="00AA509B">
        <w:tc>
          <w:tcPr>
            <w:tcW w:w="760" w:type="dxa"/>
          </w:tcPr>
          <w:p w:rsidR="00AA509B" w:rsidRDefault="00AA509B" w:rsidP="00AA509B">
            <w:pPr>
              <w:jc w:val="center"/>
            </w:pPr>
            <w:r>
              <w:t>49</w:t>
            </w:r>
          </w:p>
        </w:tc>
        <w:tc>
          <w:tcPr>
            <w:tcW w:w="1140" w:type="dxa"/>
          </w:tcPr>
          <w:p w:rsidR="00AA509B" w:rsidRDefault="00AA509B" w:rsidP="00AA509B">
            <w:pPr>
              <w:jc w:val="left"/>
            </w:pPr>
            <w:r>
              <w:t>002142</w:t>
            </w:r>
          </w:p>
        </w:tc>
        <w:tc>
          <w:tcPr>
            <w:tcW w:w="1780" w:type="dxa"/>
          </w:tcPr>
          <w:p w:rsidR="00AA509B" w:rsidRDefault="00AA509B" w:rsidP="00AA509B">
            <w:pPr>
              <w:jc w:val="left"/>
            </w:pPr>
            <w:r>
              <w:rPr>
                <w:rFonts w:hint="eastAsia"/>
              </w:rPr>
              <w:t>宁波银行</w:t>
            </w:r>
          </w:p>
        </w:tc>
        <w:tc>
          <w:tcPr>
            <w:tcW w:w="3067" w:type="dxa"/>
          </w:tcPr>
          <w:p w:rsidR="00AA509B" w:rsidRDefault="00AA509B" w:rsidP="00AA509B">
            <w:pPr>
              <w:jc w:val="right"/>
            </w:pPr>
            <w:r>
              <w:t>1,450,488.00</w:t>
            </w:r>
          </w:p>
        </w:tc>
        <w:tc>
          <w:tcPr>
            <w:tcW w:w="1758" w:type="dxa"/>
          </w:tcPr>
          <w:p w:rsidR="00AA509B" w:rsidRDefault="00AA509B" w:rsidP="00AA509B">
            <w:pPr>
              <w:jc w:val="right"/>
            </w:pPr>
            <w:r>
              <w:t>3.02</w:t>
            </w:r>
          </w:p>
        </w:tc>
      </w:tr>
      <w:tr w:rsidR="00AA509B" w:rsidTr="00AA509B">
        <w:tc>
          <w:tcPr>
            <w:tcW w:w="760" w:type="dxa"/>
          </w:tcPr>
          <w:p w:rsidR="00AA509B" w:rsidRDefault="00AA509B" w:rsidP="00AA509B">
            <w:pPr>
              <w:jc w:val="center"/>
            </w:pPr>
            <w:r>
              <w:t>50</w:t>
            </w:r>
          </w:p>
        </w:tc>
        <w:tc>
          <w:tcPr>
            <w:tcW w:w="1140" w:type="dxa"/>
          </w:tcPr>
          <w:p w:rsidR="00AA509B" w:rsidRDefault="00AA509B" w:rsidP="00AA509B">
            <w:pPr>
              <w:jc w:val="left"/>
            </w:pPr>
            <w:r>
              <w:t>600487</w:t>
            </w:r>
          </w:p>
        </w:tc>
        <w:tc>
          <w:tcPr>
            <w:tcW w:w="1780" w:type="dxa"/>
          </w:tcPr>
          <w:p w:rsidR="00AA509B" w:rsidRDefault="00AA509B" w:rsidP="00AA509B">
            <w:pPr>
              <w:jc w:val="left"/>
            </w:pPr>
            <w:r>
              <w:rPr>
                <w:rFonts w:hint="eastAsia"/>
              </w:rPr>
              <w:t>亨通光电</w:t>
            </w:r>
          </w:p>
        </w:tc>
        <w:tc>
          <w:tcPr>
            <w:tcW w:w="3067" w:type="dxa"/>
          </w:tcPr>
          <w:p w:rsidR="00AA509B" w:rsidRDefault="00AA509B" w:rsidP="00AA509B">
            <w:pPr>
              <w:jc w:val="right"/>
            </w:pPr>
            <w:r>
              <w:t>1,431,238.80</w:t>
            </w:r>
          </w:p>
        </w:tc>
        <w:tc>
          <w:tcPr>
            <w:tcW w:w="1758" w:type="dxa"/>
          </w:tcPr>
          <w:p w:rsidR="00AA509B" w:rsidRDefault="00AA509B" w:rsidP="00AA509B">
            <w:pPr>
              <w:jc w:val="right"/>
            </w:pPr>
            <w:r>
              <w:t>2.98</w:t>
            </w:r>
          </w:p>
        </w:tc>
      </w:tr>
      <w:tr w:rsidR="00AA509B" w:rsidTr="00AA509B">
        <w:tc>
          <w:tcPr>
            <w:tcW w:w="760" w:type="dxa"/>
          </w:tcPr>
          <w:p w:rsidR="00AA509B" w:rsidRDefault="00AA509B" w:rsidP="00AA509B">
            <w:pPr>
              <w:jc w:val="center"/>
            </w:pPr>
            <w:r>
              <w:t>51</w:t>
            </w:r>
          </w:p>
        </w:tc>
        <w:tc>
          <w:tcPr>
            <w:tcW w:w="1140" w:type="dxa"/>
          </w:tcPr>
          <w:p w:rsidR="00AA509B" w:rsidRDefault="00AA509B" w:rsidP="00AA509B">
            <w:pPr>
              <w:jc w:val="left"/>
            </w:pPr>
            <w:r>
              <w:t>601128</w:t>
            </w:r>
          </w:p>
        </w:tc>
        <w:tc>
          <w:tcPr>
            <w:tcW w:w="1780" w:type="dxa"/>
          </w:tcPr>
          <w:p w:rsidR="00AA509B" w:rsidRDefault="00AA509B" w:rsidP="00AA509B">
            <w:pPr>
              <w:jc w:val="left"/>
            </w:pPr>
            <w:r>
              <w:rPr>
                <w:rFonts w:hint="eastAsia"/>
              </w:rPr>
              <w:t>常熟银行</w:t>
            </w:r>
          </w:p>
        </w:tc>
        <w:tc>
          <w:tcPr>
            <w:tcW w:w="3067" w:type="dxa"/>
          </w:tcPr>
          <w:p w:rsidR="00AA509B" w:rsidRDefault="00AA509B" w:rsidP="00AA509B">
            <w:pPr>
              <w:jc w:val="right"/>
            </w:pPr>
            <w:r>
              <w:t>1,423,740.00</w:t>
            </w:r>
          </w:p>
        </w:tc>
        <w:tc>
          <w:tcPr>
            <w:tcW w:w="1758" w:type="dxa"/>
          </w:tcPr>
          <w:p w:rsidR="00AA509B" w:rsidRDefault="00AA509B" w:rsidP="00AA509B">
            <w:pPr>
              <w:jc w:val="right"/>
            </w:pPr>
            <w:r>
              <w:t>2.96</w:t>
            </w:r>
          </w:p>
        </w:tc>
      </w:tr>
      <w:tr w:rsidR="00AA509B" w:rsidTr="00AA509B">
        <w:tc>
          <w:tcPr>
            <w:tcW w:w="760" w:type="dxa"/>
          </w:tcPr>
          <w:p w:rsidR="00AA509B" w:rsidRDefault="00AA509B" w:rsidP="00AA509B">
            <w:pPr>
              <w:jc w:val="center"/>
            </w:pPr>
            <w:r>
              <w:t>52</w:t>
            </w:r>
          </w:p>
        </w:tc>
        <w:tc>
          <w:tcPr>
            <w:tcW w:w="1140" w:type="dxa"/>
          </w:tcPr>
          <w:p w:rsidR="00AA509B" w:rsidRDefault="00AA509B" w:rsidP="00AA509B">
            <w:pPr>
              <w:jc w:val="left"/>
            </w:pPr>
            <w:r>
              <w:t>002353</w:t>
            </w:r>
          </w:p>
        </w:tc>
        <w:tc>
          <w:tcPr>
            <w:tcW w:w="1780" w:type="dxa"/>
          </w:tcPr>
          <w:p w:rsidR="00AA509B" w:rsidRDefault="00AA509B" w:rsidP="00AA509B">
            <w:pPr>
              <w:jc w:val="left"/>
            </w:pPr>
            <w:r>
              <w:rPr>
                <w:rFonts w:hint="eastAsia"/>
              </w:rPr>
              <w:t>杰瑞股份</w:t>
            </w:r>
          </w:p>
        </w:tc>
        <w:tc>
          <w:tcPr>
            <w:tcW w:w="3067" w:type="dxa"/>
          </w:tcPr>
          <w:p w:rsidR="00AA509B" w:rsidRDefault="00AA509B" w:rsidP="00AA509B">
            <w:pPr>
              <w:jc w:val="right"/>
            </w:pPr>
            <w:r>
              <w:t>1,290,254.00</w:t>
            </w:r>
          </w:p>
        </w:tc>
        <w:tc>
          <w:tcPr>
            <w:tcW w:w="1758" w:type="dxa"/>
          </w:tcPr>
          <w:p w:rsidR="00AA509B" w:rsidRDefault="00AA509B" w:rsidP="00AA509B">
            <w:pPr>
              <w:jc w:val="right"/>
            </w:pPr>
            <w:r>
              <w:t>2.68</w:t>
            </w:r>
          </w:p>
        </w:tc>
      </w:tr>
      <w:tr w:rsidR="00AA509B" w:rsidTr="00AA509B">
        <w:tc>
          <w:tcPr>
            <w:tcW w:w="760" w:type="dxa"/>
          </w:tcPr>
          <w:p w:rsidR="00AA509B" w:rsidRDefault="00AA509B" w:rsidP="00AA509B">
            <w:pPr>
              <w:jc w:val="center"/>
            </w:pPr>
            <w:r>
              <w:t>53</w:t>
            </w:r>
          </w:p>
        </w:tc>
        <w:tc>
          <w:tcPr>
            <w:tcW w:w="1140" w:type="dxa"/>
          </w:tcPr>
          <w:p w:rsidR="00AA509B" w:rsidRDefault="00AA509B" w:rsidP="00AA509B">
            <w:pPr>
              <w:jc w:val="left"/>
            </w:pPr>
            <w:r>
              <w:t>002468</w:t>
            </w:r>
          </w:p>
        </w:tc>
        <w:tc>
          <w:tcPr>
            <w:tcW w:w="1780" w:type="dxa"/>
          </w:tcPr>
          <w:p w:rsidR="00AA509B" w:rsidRDefault="00AA509B" w:rsidP="00AA509B">
            <w:pPr>
              <w:jc w:val="left"/>
            </w:pPr>
            <w:r>
              <w:rPr>
                <w:rFonts w:hint="eastAsia"/>
              </w:rPr>
              <w:t>申通快递</w:t>
            </w:r>
          </w:p>
        </w:tc>
        <w:tc>
          <w:tcPr>
            <w:tcW w:w="3067" w:type="dxa"/>
          </w:tcPr>
          <w:p w:rsidR="00AA509B" w:rsidRDefault="00AA509B" w:rsidP="00AA509B">
            <w:pPr>
              <w:jc w:val="right"/>
            </w:pPr>
            <w:r>
              <w:t>1,284,264.00</w:t>
            </w:r>
          </w:p>
        </w:tc>
        <w:tc>
          <w:tcPr>
            <w:tcW w:w="1758" w:type="dxa"/>
          </w:tcPr>
          <w:p w:rsidR="00AA509B" w:rsidRDefault="00AA509B" w:rsidP="00AA509B">
            <w:pPr>
              <w:jc w:val="right"/>
            </w:pPr>
            <w:r>
              <w:t>2.67</w:t>
            </w:r>
          </w:p>
        </w:tc>
      </w:tr>
      <w:tr w:rsidR="00AA509B" w:rsidTr="00AA509B">
        <w:tc>
          <w:tcPr>
            <w:tcW w:w="760" w:type="dxa"/>
          </w:tcPr>
          <w:p w:rsidR="00AA509B" w:rsidRDefault="00AA509B" w:rsidP="00AA509B">
            <w:pPr>
              <w:jc w:val="center"/>
            </w:pPr>
            <w:r>
              <w:t>54</w:t>
            </w:r>
          </w:p>
        </w:tc>
        <w:tc>
          <w:tcPr>
            <w:tcW w:w="1140" w:type="dxa"/>
          </w:tcPr>
          <w:p w:rsidR="00AA509B" w:rsidRDefault="00AA509B" w:rsidP="00AA509B">
            <w:pPr>
              <w:jc w:val="left"/>
            </w:pPr>
            <w:r>
              <w:t>600958</w:t>
            </w:r>
          </w:p>
        </w:tc>
        <w:tc>
          <w:tcPr>
            <w:tcW w:w="1780" w:type="dxa"/>
          </w:tcPr>
          <w:p w:rsidR="00AA509B" w:rsidRDefault="00AA509B" w:rsidP="00AA509B">
            <w:pPr>
              <w:jc w:val="left"/>
            </w:pPr>
            <w:r>
              <w:rPr>
                <w:rFonts w:hint="eastAsia"/>
              </w:rPr>
              <w:t>东方证券</w:t>
            </w:r>
          </w:p>
        </w:tc>
        <w:tc>
          <w:tcPr>
            <w:tcW w:w="3067" w:type="dxa"/>
          </w:tcPr>
          <w:p w:rsidR="00AA509B" w:rsidRDefault="00AA509B" w:rsidP="00AA509B">
            <w:pPr>
              <w:jc w:val="right"/>
            </w:pPr>
            <w:r>
              <w:t>1,280,774.00</w:t>
            </w:r>
          </w:p>
        </w:tc>
        <w:tc>
          <w:tcPr>
            <w:tcW w:w="1758" w:type="dxa"/>
          </w:tcPr>
          <w:p w:rsidR="00AA509B" w:rsidRDefault="00AA509B" w:rsidP="00AA509B">
            <w:pPr>
              <w:jc w:val="right"/>
            </w:pPr>
            <w:r>
              <w:t>2.66</w:t>
            </w:r>
          </w:p>
        </w:tc>
      </w:tr>
      <w:tr w:rsidR="00AA509B" w:rsidTr="00AA509B">
        <w:tc>
          <w:tcPr>
            <w:tcW w:w="760" w:type="dxa"/>
          </w:tcPr>
          <w:p w:rsidR="00AA509B" w:rsidRDefault="00AA509B" w:rsidP="00AA509B">
            <w:pPr>
              <w:jc w:val="center"/>
            </w:pPr>
            <w:r>
              <w:t>55</w:t>
            </w:r>
          </w:p>
        </w:tc>
        <w:tc>
          <w:tcPr>
            <w:tcW w:w="1140" w:type="dxa"/>
          </w:tcPr>
          <w:p w:rsidR="00AA509B" w:rsidRDefault="00AA509B" w:rsidP="00AA509B">
            <w:pPr>
              <w:jc w:val="left"/>
            </w:pPr>
            <w:r>
              <w:t>600999</w:t>
            </w:r>
          </w:p>
        </w:tc>
        <w:tc>
          <w:tcPr>
            <w:tcW w:w="1780" w:type="dxa"/>
          </w:tcPr>
          <w:p w:rsidR="00AA509B" w:rsidRDefault="00AA509B" w:rsidP="00AA509B">
            <w:pPr>
              <w:jc w:val="left"/>
            </w:pPr>
            <w:r>
              <w:rPr>
                <w:rFonts w:hint="eastAsia"/>
              </w:rPr>
              <w:t>招商证券</w:t>
            </w:r>
          </w:p>
        </w:tc>
        <w:tc>
          <w:tcPr>
            <w:tcW w:w="3067" w:type="dxa"/>
          </w:tcPr>
          <w:p w:rsidR="00AA509B" w:rsidRDefault="00AA509B" w:rsidP="00AA509B">
            <w:pPr>
              <w:jc w:val="right"/>
            </w:pPr>
            <w:r>
              <w:t>1,275,443.00</w:t>
            </w:r>
          </w:p>
        </w:tc>
        <w:tc>
          <w:tcPr>
            <w:tcW w:w="1758" w:type="dxa"/>
          </w:tcPr>
          <w:p w:rsidR="00AA509B" w:rsidRDefault="00AA509B" w:rsidP="00AA509B">
            <w:pPr>
              <w:jc w:val="right"/>
            </w:pPr>
            <w:r>
              <w:t>2.65</w:t>
            </w:r>
          </w:p>
        </w:tc>
      </w:tr>
      <w:tr w:rsidR="00AA509B" w:rsidTr="00AA509B">
        <w:tc>
          <w:tcPr>
            <w:tcW w:w="760" w:type="dxa"/>
          </w:tcPr>
          <w:p w:rsidR="00AA509B" w:rsidRDefault="00AA509B" w:rsidP="00AA509B">
            <w:pPr>
              <w:jc w:val="center"/>
            </w:pPr>
            <w:r>
              <w:t>56</w:t>
            </w:r>
          </w:p>
        </w:tc>
        <w:tc>
          <w:tcPr>
            <w:tcW w:w="1140" w:type="dxa"/>
          </w:tcPr>
          <w:p w:rsidR="00AA509B" w:rsidRDefault="00AA509B" w:rsidP="00AA509B">
            <w:pPr>
              <w:jc w:val="left"/>
            </w:pPr>
            <w:r>
              <w:t>600346</w:t>
            </w:r>
          </w:p>
        </w:tc>
        <w:tc>
          <w:tcPr>
            <w:tcW w:w="1780" w:type="dxa"/>
          </w:tcPr>
          <w:p w:rsidR="00AA509B" w:rsidRDefault="00AA509B" w:rsidP="00AA509B">
            <w:pPr>
              <w:jc w:val="left"/>
            </w:pPr>
            <w:r>
              <w:rPr>
                <w:rFonts w:hint="eastAsia"/>
              </w:rPr>
              <w:t>恒力石化</w:t>
            </w:r>
          </w:p>
        </w:tc>
        <w:tc>
          <w:tcPr>
            <w:tcW w:w="3067" w:type="dxa"/>
          </w:tcPr>
          <w:p w:rsidR="00AA509B" w:rsidRDefault="00AA509B" w:rsidP="00AA509B">
            <w:pPr>
              <w:jc w:val="right"/>
            </w:pPr>
            <w:r>
              <w:t>1,269,380.08</w:t>
            </w:r>
          </w:p>
        </w:tc>
        <w:tc>
          <w:tcPr>
            <w:tcW w:w="1758" w:type="dxa"/>
          </w:tcPr>
          <w:p w:rsidR="00AA509B" w:rsidRDefault="00AA509B" w:rsidP="00AA509B">
            <w:pPr>
              <w:jc w:val="right"/>
            </w:pPr>
            <w:r>
              <w:t>2.64</w:t>
            </w:r>
          </w:p>
        </w:tc>
      </w:tr>
      <w:tr w:rsidR="00AA509B" w:rsidTr="00AA509B">
        <w:tc>
          <w:tcPr>
            <w:tcW w:w="760" w:type="dxa"/>
          </w:tcPr>
          <w:p w:rsidR="00AA509B" w:rsidRDefault="00AA509B" w:rsidP="00AA509B">
            <w:pPr>
              <w:jc w:val="center"/>
            </w:pPr>
            <w:r>
              <w:t>57</w:t>
            </w:r>
          </w:p>
        </w:tc>
        <w:tc>
          <w:tcPr>
            <w:tcW w:w="1140" w:type="dxa"/>
          </w:tcPr>
          <w:p w:rsidR="00AA509B" w:rsidRDefault="00AA509B" w:rsidP="00AA509B">
            <w:pPr>
              <w:jc w:val="left"/>
            </w:pPr>
            <w:r>
              <w:t>000656</w:t>
            </w:r>
          </w:p>
        </w:tc>
        <w:tc>
          <w:tcPr>
            <w:tcW w:w="1780" w:type="dxa"/>
          </w:tcPr>
          <w:p w:rsidR="00AA509B" w:rsidRDefault="00AA509B" w:rsidP="00AA509B">
            <w:pPr>
              <w:jc w:val="left"/>
            </w:pPr>
            <w:r>
              <w:rPr>
                <w:rFonts w:hint="eastAsia"/>
              </w:rPr>
              <w:t>金科股份</w:t>
            </w:r>
          </w:p>
        </w:tc>
        <w:tc>
          <w:tcPr>
            <w:tcW w:w="3067" w:type="dxa"/>
          </w:tcPr>
          <w:p w:rsidR="00AA509B" w:rsidRDefault="00AA509B" w:rsidP="00AA509B">
            <w:pPr>
              <w:jc w:val="right"/>
            </w:pPr>
            <w:r>
              <w:t>1,245,945.00</w:t>
            </w:r>
          </w:p>
        </w:tc>
        <w:tc>
          <w:tcPr>
            <w:tcW w:w="1758" w:type="dxa"/>
          </w:tcPr>
          <w:p w:rsidR="00AA509B" w:rsidRDefault="00AA509B" w:rsidP="00AA509B">
            <w:pPr>
              <w:jc w:val="right"/>
            </w:pPr>
            <w:r>
              <w:t>2.59</w:t>
            </w:r>
          </w:p>
        </w:tc>
      </w:tr>
      <w:tr w:rsidR="00AA509B" w:rsidTr="00AA509B">
        <w:tc>
          <w:tcPr>
            <w:tcW w:w="760" w:type="dxa"/>
          </w:tcPr>
          <w:p w:rsidR="00AA509B" w:rsidRDefault="00AA509B" w:rsidP="00AA509B">
            <w:pPr>
              <w:jc w:val="center"/>
            </w:pPr>
            <w:r>
              <w:t>58</w:t>
            </w:r>
          </w:p>
        </w:tc>
        <w:tc>
          <w:tcPr>
            <w:tcW w:w="1140" w:type="dxa"/>
          </w:tcPr>
          <w:p w:rsidR="00AA509B" w:rsidRDefault="00AA509B" w:rsidP="00AA509B">
            <w:pPr>
              <w:jc w:val="left"/>
            </w:pPr>
            <w:r>
              <w:t>002463</w:t>
            </w:r>
          </w:p>
        </w:tc>
        <w:tc>
          <w:tcPr>
            <w:tcW w:w="1780" w:type="dxa"/>
          </w:tcPr>
          <w:p w:rsidR="00AA509B" w:rsidRDefault="00AA509B" w:rsidP="00AA509B">
            <w:pPr>
              <w:jc w:val="left"/>
            </w:pPr>
            <w:r>
              <w:rPr>
                <w:rFonts w:hint="eastAsia"/>
              </w:rPr>
              <w:t>沪电股份</w:t>
            </w:r>
          </w:p>
        </w:tc>
        <w:tc>
          <w:tcPr>
            <w:tcW w:w="3067" w:type="dxa"/>
          </w:tcPr>
          <w:p w:rsidR="00AA509B" w:rsidRDefault="00AA509B" w:rsidP="00AA509B">
            <w:pPr>
              <w:jc w:val="right"/>
            </w:pPr>
            <w:r>
              <w:t>1,242,234.51</w:t>
            </w:r>
          </w:p>
        </w:tc>
        <w:tc>
          <w:tcPr>
            <w:tcW w:w="1758" w:type="dxa"/>
          </w:tcPr>
          <w:p w:rsidR="00AA509B" w:rsidRDefault="00AA509B" w:rsidP="00AA509B">
            <w:pPr>
              <w:jc w:val="right"/>
            </w:pPr>
            <w:r>
              <w:t>2.58</w:t>
            </w:r>
          </w:p>
        </w:tc>
      </w:tr>
      <w:tr w:rsidR="00AA509B" w:rsidTr="00AA509B">
        <w:tc>
          <w:tcPr>
            <w:tcW w:w="760" w:type="dxa"/>
          </w:tcPr>
          <w:p w:rsidR="00AA509B" w:rsidRDefault="00AA509B" w:rsidP="00AA509B">
            <w:pPr>
              <w:jc w:val="center"/>
            </w:pPr>
            <w:r>
              <w:t>59</w:t>
            </w:r>
          </w:p>
        </w:tc>
        <w:tc>
          <w:tcPr>
            <w:tcW w:w="1140" w:type="dxa"/>
          </w:tcPr>
          <w:p w:rsidR="00AA509B" w:rsidRDefault="00AA509B" w:rsidP="00AA509B">
            <w:pPr>
              <w:jc w:val="left"/>
            </w:pPr>
            <w:r>
              <w:t>600977</w:t>
            </w:r>
          </w:p>
        </w:tc>
        <w:tc>
          <w:tcPr>
            <w:tcW w:w="1780" w:type="dxa"/>
          </w:tcPr>
          <w:p w:rsidR="00AA509B" w:rsidRDefault="00AA509B" w:rsidP="00AA509B">
            <w:pPr>
              <w:jc w:val="left"/>
            </w:pPr>
            <w:r>
              <w:rPr>
                <w:rFonts w:hint="eastAsia"/>
              </w:rPr>
              <w:t>中国电影</w:t>
            </w:r>
          </w:p>
        </w:tc>
        <w:tc>
          <w:tcPr>
            <w:tcW w:w="3067" w:type="dxa"/>
          </w:tcPr>
          <w:p w:rsidR="00AA509B" w:rsidRDefault="00AA509B" w:rsidP="00AA509B">
            <w:pPr>
              <w:jc w:val="right"/>
            </w:pPr>
            <w:r>
              <w:t>1,189,068.00</w:t>
            </w:r>
          </w:p>
        </w:tc>
        <w:tc>
          <w:tcPr>
            <w:tcW w:w="1758" w:type="dxa"/>
          </w:tcPr>
          <w:p w:rsidR="00AA509B" w:rsidRDefault="00AA509B" w:rsidP="00AA509B">
            <w:pPr>
              <w:jc w:val="right"/>
            </w:pPr>
            <w:r>
              <w:t>2.47</w:t>
            </w:r>
          </w:p>
        </w:tc>
      </w:tr>
      <w:tr w:rsidR="00AA509B" w:rsidTr="00AA509B">
        <w:tc>
          <w:tcPr>
            <w:tcW w:w="760" w:type="dxa"/>
          </w:tcPr>
          <w:p w:rsidR="00AA509B" w:rsidRDefault="00AA509B" w:rsidP="00AA509B">
            <w:pPr>
              <w:jc w:val="center"/>
            </w:pPr>
            <w:r>
              <w:t>60</w:t>
            </w:r>
          </w:p>
        </w:tc>
        <w:tc>
          <w:tcPr>
            <w:tcW w:w="1140" w:type="dxa"/>
          </w:tcPr>
          <w:p w:rsidR="00AA509B" w:rsidRDefault="00AA509B" w:rsidP="00AA509B">
            <w:pPr>
              <w:jc w:val="left"/>
            </w:pPr>
            <w:r>
              <w:t>002152</w:t>
            </w:r>
          </w:p>
        </w:tc>
        <w:tc>
          <w:tcPr>
            <w:tcW w:w="1780" w:type="dxa"/>
          </w:tcPr>
          <w:p w:rsidR="00AA509B" w:rsidRDefault="00AA509B" w:rsidP="00AA509B">
            <w:pPr>
              <w:jc w:val="left"/>
            </w:pPr>
            <w:r>
              <w:rPr>
                <w:rFonts w:hint="eastAsia"/>
              </w:rPr>
              <w:t>广电运通</w:t>
            </w:r>
          </w:p>
        </w:tc>
        <w:tc>
          <w:tcPr>
            <w:tcW w:w="3067" w:type="dxa"/>
          </w:tcPr>
          <w:p w:rsidR="00AA509B" w:rsidRDefault="00AA509B" w:rsidP="00AA509B">
            <w:pPr>
              <w:jc w:val="right"/>
            </w:pPr>
            <w:r>
              <w:t>1,185,734.00</w:t>
            </w:r>
          </w:p>
        </w:tc>
        <w:tc>
          <w:tcPr>
            <w:tcW w:w="1758" w:type="dxa"/>
          </w:tcPr>
          <w:p w:rsidR="00AA509B" w:rsidRDefault="00AA509B" w:rsidP="00AA509B">
            <w:pPr>
              <w:jc w:val="right"/>
            </w:pPr>
            <w:r>
              <w:t>2.47</w:t>
            </w:r>
          </w:p>
        </w:tc>
      </w:tr>
      <w:tr w:rsidR="00AA509B" w:rsidTr="00AA509B">
        <w:tc>
          <w:tcPr>
            <w:tcW w:w="760" w:type="dxa"/>
          </w:tcPr>
          <w:p w:rsidR="00AA509B" w:rsidRDefault="00AA509B" w:rsidP="00AA509B">
            <w:pPr>
              <w:jc w:val="center"/>
            </w:pPr>
            <w:r>
              <w:t>61</w:t>
            </w:r>
          </w:p>
        </w:tc>
        <w:tc>
          <w:tcPr>
            <w:tcW w:w="1140" w:type="dxa"/>
          </w:tcPr>
          <w:p w:rsidR="00AA509B" w:rsidRDefault="00AA509B" w:rsidP="00AA509B">
            <w:pPr>
              <w:jc w:val="left"/>
            </w:pPr>
            <w:r>
              <w:t>600660</w:t>
            </w:r>
          </w:p>
        </w:tc>
        <w:tc>
          <w:tcPr>
            <w:tcW w:w="1780" w:type="dxa"/>
          </w:tcPr>
          <w:p w:rsidR="00AA509B" w:rsidRDefault="00AA509B" w:rsidP="00AA509B">
            <w:pPr>
              <w:jc w:val="left"/>
            </w:pPr>
            <w:r>
              <w:rPr>
                <w:rFonts w:hint="eastAsia"/>
              </w:rPr>
              <w:t>福耀玻璃</w:t>
            </w:r>
          </w:p>
        </w:tc>
        <w:tc>
          <w:tcPr>
            <w:tcW w:w="3067" w:type="dxa"/>
          </w:tcPr>
          <w:p w:rsidR="00AA509B" w:rsidRDefault="00AA509B" w:rsidP="00AA509B">
            <w:pPr>
              <w:jc w:val="right"/>
            </w:pPr>
            <w:r>
              <w:t>1,145,849.88</w:t>
            </w:r>
          </w:p>
        </w:tc>
        <w:tc>
          <w:tcPr>
            <w:tcW w:w="1758" w:type="dxa"/>
          </w:tcPr>
          <w:p w:rsidR="00AA509B" w:rsidRDefault="00AA509B" w:rsidP="00AA509B">
            <w:pPr>
              <w:jc w:val="right"/>
            </w:pPr>
            <w:r>
              <w:t>2.38</w:t>
            </w:r>
          </w:p>
        </w:tc>
      </w:tr>
      <w:tr w:rsidR="00AA509B" w:rsidTr="00AA509B">
        <w:tc>
          <w:tcPr>
            <w:tcW w:w="760" w:type="dxa"/>
          </w:tcPr>
          <w:p w:rsidR="00AA509B" w:rsidRDefault="00AA509B" w:rsidP="00AA509B">
            <w:pPr>
              <w:jc w:val="center"/>
            </w:pPr>
            <w:r>
              <w:t>62</w:t>
            </w:r>
          </w:p>
        </w:tc>
        <w:tc>
          <w:tcPr>
            <w:tcW w:w="1140" w:type="dxa"/>
          </w:tcPr>
          <w:p w:rsidR="00AA509B" w:rsidRDefault="00AA509B" w:rsidP="00AA509B">
            <w:pPr>
              <w:jc w:val="left"/>
            </w:pPr>
            <w:r>
              <w:t>601928</w:t>
            </w:r>
          </w:p>
        </w:tc>
        <w:tc>
          <w:tcPr>
            <w:tcW w:w="1780" w:type="dxa"/>
          </w:tcPr>
          <w:p w:rsidR="00AA509B" w:rsidRDefault="00AA509B" w:rsidP="00AA509B">
            <w:pPr>
              <w:jc w:val="left"/>
            </w:pPr>
            <w:r>
              <w:rPr>
                <w:rFonts w:hint="eastAsia"/>
              </w:rPr>
              <w:t>凤凰传媒</w:t>
            </w:r>
          </w:p>
        </w:tc>
        <w:tc>
          <w:tcPr>
            <w:tcW w:w="3067" w:type="dxa"/>
          </w:tcPr>
          <w:p w:rsidR="00AA509B" w:rsidRDefault="00AA509B" w:rsidP="00AA509B">
            <w:pPr>
              <w:jc w:val="right"/>
            </w:pPr>
            <w:r>
              <w:t>1,135,328.97</w:t>
            </w:r>
          </w:p>
        </w:tc>
        <w:tc>
          <w:tcPr>
            <w:tcW w:w="1758" w:type="dxa"/>
          </w:tcPr>
          <w:p w:rsidR="00AA509B" w:rsidRDefault="00AA509B" w:rsidP="00AA509B">
            <w:pPr>
              <w:jc w:val="right"/>
            </w:pPr>
            <w:r>
              <w:t>2.36</w:t>
            </w:r>
          </w:p>
        </w:tc>
      </w:tr>
      <w:tr w:rsidR="00AA509B" w:rsidTr="00AA509B">
        <w:tc>
          <w:tcPr>
            <w:tcW w:w="760" w:type="dxa"/>
          </w:tcPr>
          <w:p w:rsidR="00AA509B" w:rsidRDefault="00AA509B" w:rsidP="00AA509B">
            <w:pPr>
              <w:jc w:val="center"/>
            </w:pPr>
            <w:r>
              <w:t>63</w:t>
            </w:r>
          </w:p>
        </w:tc>
        <w:tc>
          <w:tcPr>
            <w:tcW w:w="1140" w:type="dxa"/>
          </w:tcPr>
          <w:p w:rsidR="00AA509B" w:rsidRDefault="00AA509B" w:rsidP="00AA509B">
            <w:pPr>
              <w:jc w:val="left"/>
            </w:pPr>
            <w:r>
              <w:t>601877</w:t>
            </w:r>
          </w:p>
        </w:tc>
        <w:tc>
          <w:tcPr>
            <w:tcW w:w="1780" w:type="dxa"/>
          </w:tcPr>
          <w:p w:rsidR="00AA509B" w:rsidRDefault="00AA509B" w:rsidP="00AA509B">
            <w:pPr>
              <w:jc w:val="left"/>
            </w:pPr>
            <w:r>
              <w:rPr>
                <w:rFonts w:hint="eastAsia"/>
              </w:rPr>
              <w:t>正泰电器</w:t>
            </w:r>
          </w:p>
        </w:tc>
        <w:tc>
          <w:tcPr>
            <w:tcW w:w="3067" w:type="dxa"/>
          </w:tcPr>
          <w:p w:rsidR="00AA509B" w:rsidRDefault="00AA509B" w:rsidP="00AA509B">
            <w:pPr>
              <w:jc w:val="right"/>
            </w:pPr>
            <w:r>
              <w:t>1,116,057.00</w:t>
            </w:r>
          </w:p>
        </w:tc>
        <w:tc>
          <w:tcPr>
            <w:tcW w:w="1758" w:type="dxa"/>
          </w:tcPr>
          <w:p w:rsidR="00AA509B" w:rsidRDefault="00AA509B" w:rsidP="00AA509B">
            <w:pPr>
              <w:jc w:val="right"/>
            </w:pPr>
            <w:r>
              <w:t>2.32</w:t>
            </w:r>
          </w:p>
        </w:tc>
      </w:tr>
      <w:tr w:rsidR="00AA509B" w:rsidTr="00AA509B">
        <w:tc>
          <w:tcPr>
            <w:tcW w:w="760" w:type="dxa"/>
          </w:tcPr>
          <w:p w:rsidR="00AA509B" w:rsidRDefault="00AA509B" w:rsidP="00AA509B">
            <w:pPr>
              <w:jc w:val="center"/>
            </w:pPr>
            <w:r>
              <w:lastRenderedPageBreak/>
              <w:t>64</w:t>
            </w:r>
          </w:p>
        </w:tc>
        <w:tc>
          <w:tcPr>
            <w:tcW w:w="1140" w:type="dxa"/>
          </w:tcPr>
          <w:p w:rsidR="00AA509B" w:rsidRDefault="00AA509B" w:rsidP="00AA509B">
            <w:pPr>
              <w:jc w:val="left"/>
            </w:pPr>
            <w:r>
              <w:t>600256</w:t>
            </w:r>
          </w:p>
        </w:tc>
        <w:tc>
          <w:tcPr>
            <w:tcW w:w="1780" w:type="dxa"/>
          </w:tcPr>
          <w:p w:rsidR="00AA509B" w:rsidRDefault="00AA509B" w:rsidP="00AA509B">
            <w:pPr>
              <w:jc w:val="left"/>
            </w:pPr>
            <w:r>
              <w:rPr>
                <w:rFonts w:hint="eastAsia"/>
              </w:rPr>
              <w:t>广汇能源</w:t>
            </w:r>
          </w:p>
        </w:tc>
        <w:tc>
          <w:tcPr>
            <w:tcW w:w="3067" w:type="dxa"/>
          </w:tcPr>
          <w:p w:rsidR="00AA509B" w:rsidRDefault="00AA509B" w:rsidP="00AA509B">
            <w:pPr>
              <w:jc w:val="right"/>
            </w:pPr>
            <w:r>
              <w:t>1,080,543.00</w:t>
            </w:r>
          </w:p>
        </w:tc>
        <w:tc>
          <w:tcPr>
            <w:tcW w:w="1758" w:type="dxa"/>
          </w:tcPr>
          <w:p w:rsidR="00AA509B" w:rsidRDefault="00AA509B" w:rsidP="00AA509B">
            <w:pPr>
              <w:jc w:val="right"/>
            </w:pPr>
            <w:r>
              <w:t>2.25</w:t>
            </w:r>
          </w:p>
        </w:tc>
      </w:tr>
      <w:tr w:rsidR="00AA509B" w:rsidTr="00AA509B">
        <w:tc>
          <w:tcPr>
            <w:tcW w:w="760" w:type="dxa"/>
          </w:tcPr>
          <w:p w:rsidR="00AA509B" w:rsidRDefault="00AA509B" w:rsidP="00AA509B">
            <w:pPr>
              <w:jc w:val="center"/>
            </w:pPr>
            <w:r>
              <w:t>65</w:t>
            </w:r>
          </w:p>
        </w:tc>
        <w:tc>
          <w:tcPr>
            <w:tcW w:w="1140" w:type="dxa"/>
          </w:tcPr>
          <w:p w:rsidR="00AA509B" w:rsidRDefault="00AA509B" w:rsidP="00AA509B">
            <w:pPr>
              <w:jc w:val="left"/>
            </w:pPr>
            <w:r>
              <w:t>603877</w:t>
            </w:r>
          </w:p>
        </w:tc>
        <w:tc>
          <w:tcPr>
            <w:tcW w:w="1780" w:type="dxa"/>
          </w:tcPr>
          <w:p w:rsidR="00AA509B" w:rsidRDefault="00AA509B" w:rsidP="00AA509B">
            <w:pPr>
              <w:jc w:val="left"/>
            </w:pPr>
            <w:r>
              <w:rPr>
                <w:rFonts w:hint="eastAsia"/>
              </w:rPr>
              <w:t>太</w:t>
            </w:r>
            <w:r>
              <w:rPr>
                <w:rFonts w:hint="eastAsia"/>
              </w:rPr>
              <w:t xml:space="preserve"> </w:t>
            </w:r>
            <w:r>
              <w:rPr>
                <w:rFonts w:hint="eastAsia"/>
              </w:rPr>
              <w:t>平</w:t>
            </w:r>
            <w:r>
              <w:rPr>
                <w:rFonts w:hint="eastAsia"/>
              </w:rPr>
              <w:t xml:space="preserve"> </w:t>
            </w:r>
            <w:r>
              <w:rPr>
                <w:rFonts w:hint="eastAsia"/>
              </w:rPr>
              <w:t>鸟</w:t>
            </w:r>
          </w:p>
        </w:tc>
        <w:tc>
          <w:tcPr>
            <w:tcW w:w="3067" w:type="dxa"/>
          </w:tcPr>
          <w:p w:rsidR="00AA509B" w:rsidRDefault="00AA509B" w:rsidP="00AA509B">
            <w:pPr>
              <w:jc w:val="right"/>
            </w:pPr>
            <w:r>
              <w:t>1,068,241.00</w:t>
            </w:r>
          </w:p>
        </w:tc>
        <w:tc>
          <w:tcPr>
            <w:tcW w:w="1758" w:type="dxa"/>
          </w:tcPr>
          <w:p w:rsidR="00AA509B" w:rsidRDefault="00AA509B" w:rsidP="00AA509B">
            <w:pPr>
              <w:jc w:val="right"/>
            </w:pPr>
            <w:r>
              <w:t>2.22</w:t>
            </w:r>
          </w:p>
        </w:tc>
      </w:tr>
      <w:tr w:rsidR="00AA509B" w:rsidTr="00AA509B">
        <w:tc>
          <w:tcPr>
            <w:tcW w:w="760" w:type="dxa"/>
          </w:tcPr>
          <w:p w:rsidR="00AA509B" w:rsidRDefault="00AA509B" w:rsidP="00AA509B">
            <w:pPr>
              <w:jc w:val="center"/>
            </w:pPr>
            <w:r>
              <w:t>66</w:t>
            </w:r>
          </w:p>
        </w:tc>
        <w:tc>
          <w:tcPr>
            <w:tcW w:w="1140" w:type="dxa"/>
          </w:tcPr>
          <w:p w:rsidR="00AA509B" w:rsidRDefault="00AA509B" w:rsidP="00AA509B">
            <w:pPr>
              <w:jc w:val="left"/>
            </w:pPr>
            <w:r>
              <w:t>000401</w:t>
            </w:r>
          </w:p>
        </w:tc>
        <w:tc>
          <w:tcPr>
            <w:tcW w:w="1780" w:type="dxa"/>
          </w:tcPr>
          <w:p w:rsidR="00AA509B" w:rsidRDefault="00AA509B" w:rsidP="00AA509B">
            <w:pPr>
              <w:jc w:val="left"/>
            </w:pPr>
            <w:r>
              <w:rPr>
                <w:rFonts w:hint="eastAsia"/>
              </w:rPr>
              <w:t>冀东水泥</w:t>
            </w:r>
          </w:p>
        </w:tc>
        <w:tc>
          <w:tcPr>
            <w:tcW w:w="3067" w:type="dxa"/>
          </w:tcPr>
          <w:p w:rsidR="00AA509B" w:rsidRDefault="00AA509B" w:rsidP="00AA509B">
            <w:pPr>
              <w:jc w:val="right"/>
            </w:pPr>
            <w:r>
              <w:t>1,066,174.00</w:t>
            </w:r>
          </w:p>
        </w:tc>
        <w:tc>
          <w:tcPr>
            <w:tcW w:w="1758" w:type="dxa"/>
          </w:tcPr>
          <w:p w:rsidR="00AA509B" w:rsidRDefault="00AA509B" w:rsidP="00AA509B">
            <w:pPr>
              <w:jc w:val="right"/>
            </w:pPr>
            <w:r>
              <w:t>2.22</w:t>
            </w:r>
          </w:p>
        </w:tc>
      </w:tr>
      <w:tr w:rsidR="00AA509B" w:rsidTr="00AA509B">
        <w:tc>
          <w:tcPr>
            <w:tcW w:w="760" w:type="dxa"/>
          </w:tcPr>
          <w:p w:rsidR="00AA509B" w:rsidRDefault="00AA509B" w:rsidP="00AA509B">
            <w:pPr>
              <w:jc w:val="center"/>
            </w:pPr>
            <w:r>
              <w:t>67</w:t>
            </w:r>
          </w:p>
        </w:tc>
        <w:tc>
          <w:tcPr>
            <w:tcW w:w="1140" w:type="dxa"/>
          </w:tcPr>
          <w:p w:rsidR="00AA509B" w:rsidRDefault="00AA509B" w:rsidP="00AA509B">
            <w:pPr>
              <w:jc w:val="left"/>
            </w:pPr>
            <w:r>
              <w:t>000333</w:t>
            </w:r>
          </w:p>
        </w:tc>
        <w:tc>
          <w:tcPr>
            <w:tcW w:w="1780" w:type="dxa"/>
          </w:tcPr>
          <w:p w:rsidR="00AA509B" w:rsidRDefault="00AA509B" w:rsidP="00AA509B">
            <w:pPr>
              <w:jc w:val="left"/>
            </w:pPr>
            <w:r>
              <w:rPr>
                <w:rFonts w:hint="eastAsia"/>
              </w:rPr>
              <w:t>美的集团</w:t>
            </w:r>
          </w:p>
        </w:tc>
        <w:tc>
          <w:tcPr>
            <w:tcW w:w="3067" w:type="dxa"/>
          </w:tcPr>
          <w:p w:rsidR="00AA509B" w:rsidRDefault="00AA509B" w:rsidP="00AA509B">
            <w:pPr>
              <w:jc w:val="right"/>
            </w:pPr>
            <w:r>
              <w:t>1,062,964.43</w:t>
            </w:r>
          </w:p>
        </w:tc>
        <w:tc>
          <w:tcPr>
            <w:tcW w:w="1758" w:type="dxa"/>
          </w:tcPr>
          <w:p w:rsidR="00AA509B" w:rsidRDefault="00AA509B" w:rsidP="00AA509B">
            <w:pPr>
              <w:jc w:val="right"/>
            </w:pPr>
            <w:r>
              <w:t>2.21</w:t>
            </w:r>
          </w:p>
        </w:tc>
      </w:tr>
      <w:tr w:rsidR="00AA509B" w:rsidTr="00AA509B">
        <w:tc>
          <w:tcPr>
            <w:tcW w:w="760" w:type="dxa"/>
          </w:tcPr>
          <w:p w:rsidR="00AA509B" w:rsidRDefault="00AA509B" w:rsidP="00AA509B">
            <w:pPr>
              <w:jc w:val="center"/>
            </w:pPr>
            <w:r>
              <w:t>68</w:t>
            </w:r>
          </w:p>
        </w:tc>
        <w:tc>
          <w:tcPr>
            <w:tcW w:w="1140" w:type="dxa"/>
          </w:tcPr>
          <w:p w:rsidR="00AA509B" w:rsidRDefault="00AA509B" w:rsidP="00AA509B">
            <w:pPr>
              <w:jc w:val="left"/>
            </w:pPr>
            <w:r>
              <w:t>000338</w:t>
            </w:r>
          </w:p>
        </w:tc>
        <w:tc>
          <w:tcPr>
            <w:tcW w:w="1780" w:type="dxa"/>
          </w:tcPr>
          <w:p w:rsidR="00AA509B" w:rsidRDefault="00AA509B" w:rsidP="00AA509B">
            <w:pPr>
              <w:jc w:val="left"/>
            </w:pPr>
            <w:r>
              <w:rPr>
                <w:rFonts w:hint="eastAsia"/>
              </w:rPr>
              <w:t>潍柴动力</w:t>
            </w:r>
          </w:p>
        </w:tc>
        <w:tc>
          <w:tcPr>
            <w:tcW w:w="3067" w:type="dxa"/>
          </w:tcPr>
          <w:p w:rsidR="00AA509B" w:rsidRDefault="00AA509B" w:rsidP="00AA509B">
            <w:pPr>
              <w:jc w:val="right"/>
            </w:pPr>
            <w:r>
              <w:t>1,054,739.00</w:t>
            </w:r>
          </w:p>
        </w:tc>
        <w:tc>
          <w:tcPr>
            <w:tcW w:w="1758" w:type="dxa"/>
          </w:tcPr>
          <w:p w:rsidR="00AA509B" w:rsidRDefault="00AA509B" w:rsidP="00AA509B">
            <w:pPr>
              <w:jc w:val="right"/>
            </w:pPr>
            <w:r>
              <w:t>2.19</w:t>
            </w:r>
          </w:p>
        </w:tc>
      </w:tr>
      <w:tr w:rsidR="00AA509B" w:rsidTr="00AA509B">
        <w:tc>
          <w:tcPr>
            <w:tcW w:w="760" w:type="dxa"/>
          </w:tcPr>
          <w:p w:rsidR="00AA509B" w:rsidRDefault="00AA509B" w:rsidP="00AA509B">
            <w:pPr>
              <w:jc w:val="center"/>
            </w:pPr>
            <w:r>
              <w:t>69</w:t>
            </w:r>
          </w:p>
        </w:tc>
        <w:tc>
          <w:tcPr>
            <w:tcW w:w="1140" w:type="dxa"/>
          </w:tcPr>
          <w:p w:rsidR="00AA509B" w:rsidRDefault="00AA509B" w:rsidP="00AA509B">
            <w:pPr>
              <w:jc w:val="left"/>
            </w:pPr>
            <w:r>
              <w:t>300168</w:t>
            </w:r>
          </w:p>
        </w:tc>
        <w:tc>
          <w:tcPr>
            <w:tcW w:w="1780" w:type="dxa"/>
          </w:tcPr>
          <w:p w:rsidR="00AA509B" w:rsidRDefault="00AA509B" w:rsidP="00AA509B">
            <w:pPr>
              <w:jc w:val="left"/>
            </w:pPr>
            <w:r>
              <w:rPr>
                <w:rFonts w:hint="eastAsia"/>
              </w:rPr>
              <w:t>万达信息</w:t>
            </w:r>
          </w:p>
        </w:tc>
        <w:tc>
          <w:tcPr>
            <w:tcW w:w="3067" w:type="dxa"/>
          </w:tcPr>
          <w:p w:rsidR="00AA509B" w:rsidRDefault="00AA509B" w:rsidP="00AA509B">
            <w:pPr>
              <w:jc w:val="right"/>
            </w:pPr>
            <w:r>
              <w:t>1,034,508.00</w:t>
            </w:r>
          </w:p>
        </w:tc>
        <w:tc>
          <w:tcPr>
            <w:tcW w:w="1758" w:type="dxa"/>
          </w:tcPr>
          <w:p w:rsidR="00AA509B" w:rsidRDefault="00AA509B" w:rsidP="00AA509B">
            <w:pPr>
              <w:jc w:val="right"/>
            </w:pPr>
            <w:r>
              <w:t>2.15</w:t>
            </w:r>
          </w:p>
        </w:tc>
      </w:tr>
      <w:tr w:rsidR="00AA509B" w:rsidTr="00AA509B">
        <w:tc>
          <w:tcPr>
            <w:tcW w:w="760" w:type="dxa"/>
          </w:tcPr>
          <w:p w:rsidR="00AA509B" w:rsidRDefault="00AA509B" w:rsidP="00AA509B">
            <w:pPr>
              <w:jc w:val="center"/>
            </w:pPr>
            <w:r>
              <w:t>70</w:t>
            </w:r>
          </w:p>
        </w:tc>
        <w:tc>
          <w:tcPr>
            <w:tcW w:w="1140" w:type="dxa"/>
          </w:tcPr>
          <w:p w:rsidR="00AA509B" w:rsidRDefault="00AA509B" w:rsidP="00AA509B">
            <w:pPr>
              <w:jc w:val="left"/>
            </w:pPr>
            <w:r>
              <w:t>601009</w:t>
            </w:r>
          </w:p>
        </w:tc>
        <w:tc>
          <w:tcPr>
            <w:tcW w:w="1780" w:type="dxa"/>
          </w:tcPr>
          <w:p w:rsidR="00AA509B" w:rsidRDefault="00AA509B" w:rsidP="00AA509B">
            <w:pPr>
              <w:jc w:val="left"/>
            </w:pPr>
            <w:r>
              <w:rPr>
                <w:rFonts w:hint="eastAsia"/>
              </w:rPr>
              <w:t>南京银行</w:t>
            </w:r>
          </w:p>
        </w:tc>
        <w:tc>
          <w:tcPr>
            <w:tcW w:w="3067" w:type="dxa"/>
          </w:tcPr>
          <w:p w:rsidR="00AA509B" w:rsidRDefault="00AA509B" w:rsidP="00AA509B">
            <w:pPr>
              <w:jc w:val="right"/>
            </w:pPr>
            <w:r>
              <w:t>1,014,913.00</w:t>
            </w:r>
          </w:p>
        </w:tc>
        <w:tc>
          <w:tcPr>
            <w:tcW w:w="1758" w:type="dxa"/>
          </w:tcPr>
          <w:p w:rsidR="00AA509B" w:rsidRDefault="00AA509B" w:rsidP="00AA509B">
            <w:pPr>
              <w:jc w:val="right"/>
            </w:pPr>
            <w:r>
              <w:t>2.11</w:t>
            </w:r>
          </w:p>
        </w:tc>
      </w:tr>
      <w:tr w:rsidR="00AA509B" w:rsidTr="00AA509B">
        <w:tc>
          <w:tcPr>
            <w:tcW w:w="760" w:type="dxa"/>
          </w:tcPr>
          <w:p w:rsidR="00AA509B" w:rsidRDefault="00AA509B" w:rsidP="00AA509B">
            <w:pPr>
              <w:jc w:val="center"/>
            </w:pPr>
            <w:r>
              <w:t>71</w:t>
            </w:r>
          </w:p>
        </w:tc>
        <w:tc>
          <w:tcPr>
            <w:tcW w:w="1140" w:type="dxa"/>
          </w:tcPr>
          <w:p w:rsidR="00AA509B" w:rsidRDefault="00AA509B" w:rsidP="00AA509B">
            <w:pPr>
              <w:jc w:val="left"/>
            </w:pPr>
            <w:r>
              <w:t>000100</w:t>
            </w:r>
          </w:p>
        </w:tc>
        <w:tc>
          <w:tcPr>
            <w:tcW w:w="1780" w:type="dxa"/>
          </w:tcPr>
          <w:p w:rsidR="00AA509B" w:rsidRDefault="00AA509B" w:rsidP="00AA509B">
            <w:pPr>
              <w:jc w:val="left"/>
            </w:pPr>
            <w:r>
              <w:rPr>
                <w:rFonts w:hint="eastAsia"/>
              </w:rPr>
              <w:t xml:space="preserve">TCL </w:t>
            </w:r>
            <w:r>
              <w:rPr>
                <w:rFonts w:hint="eastAsia"/>
              </w:rPr>
              <w:t>集团</w:t>
            </w:r>
          </w:p>
        </w:tc>
        <w:tc>
          <w:tcPr>
            <w:tcW w:w="3067" w:type="dxa"/>
          </w:tcPr>
          <w:p w:rsidR="00AA509B" w:rsidRDefault="00AA509B" w:rsidP="00AA509B">
            <w:pPr>
              <w:jc w:val="right"/>
            </w:pPr>
            <w:r>
              <w:t>992,175.00</w:t>
            </w:r>
          </w:p>
        </w:tc>
        <w:tc>
          <w:tcPr>
            <w:tcW w:w="1758" w:type="dxa"/>
          </w:tcPr>
          <w:p w:rsidR="00AA509B" w:rsidRDefault="00AA509B" w:rsidP="00AA509B">
            <w:pPr>
              <w:jc w:val="right"/>
            </w:pPr>
            <w:r>
              <w:t>2.06</w:t>
            </w:r>
          </w:p>
        </w:tc>
      </w:tr>
      <w:tr w:rsidR="00AA509B" w:rsidTr="00AA509B">
        <w:tc>
          <w:tcPr>
            <w:tcW w:w="760" w:type="dxa"/>
          </w:tcPr>
          <w:p w:rsidR="00AA509B" w:rsidRDefault="00AA509B" w:rsidP="00AA509B">
            <w:pPr>
              <w:jc w:val="center"/>
            </w:pPr>
            <w:r>
              <w:t>72</w:t>
            </w:r>
          </w:p>
        </w:tc>
        <w:tc>
          <w:tcPr>
            <w:tcW w:w="1140" w:type="dxa"/>
          </w:tcPr>
          <w:p w:rsidR="00AA509B" w:rsidRDefault="00AA509B" w:rsidP="00AA509B">
            <w:pPr>
              <w:jc w:val="left"/>
            </w:pPr>
            <w:r>
              <w:t>000001</w:t>
            </w:r>
          </w:p>
        </w:tc>
        <w:tc>
          <w:tcPr>
            <w:tcW w:w="1780" w:type="dxa"/>
          </w:tcPr>
          <w:p w:rsidR="00AA509B" w:rsidRDefault="00AA509B" w:rsidP="00AA509B">
            <w:pPr>
              <w:jc w:val="left"/>
            </w:pPr>
            <w:r>
              <w:rPr>
                <w:rFonts w:hint="eastAsia"/>
              </w:rPr>
              <w:t>平安银行</w:t>
            </w:r>
          </w:p>
        </w:tc>
        <w:tc>
          <w:tcPr>
            <w:tcW w:w="3067" w:type="dxa"/>
          </w:tcPr>
          <w:p w:rsidR="00AA509B" w:rsidRDefault="00AA509B" w:rsidP="00AA509B">
            <w:pPr>
              <w:jc w:val="right"/>
            </w:pPr>
            <w:r>
              <w:t>974,598.00</w:t>
            </w:r>
          </w:p>
        </w:tc>
        <w:tc>
          <w:tcPr>
            <w:tcW w:w="1758" w:type="dxa"/>
          </w:tcPr>
          <w:p w:rsidR="00AA509B" w:rsidRDefault="00AA509B" w:rsidP="00AA509B">
            <w:pPr>
              <w:jc w:val="right"/>
            </w:pPr>
            <w:r>
              <w:t>2.03</w:t>
            </w:r>
          </w:p>
        </w:tc>
      </w:tr>
    </w:tbl>
    <w:p w:rsidR="00AA509B" w:rsidRDefault="00AA509B" w:rsidP="00AA509B">
      <w:pPr>
        <w:pStyle w:val="-8"/>
      </w:pPr>
      <w:r>
        <w:rPr>
          <w:rFonts w:hint="eastAsia"/>
        </w:rPr>
        <w:t>注：卖出包括二级市场上主动的卖出、换股、要约收购、发行人回购及行权等减少的股票，卖出金额按成交金额（成交单价乘以成交数量）填列，不考虑相关交易费用。</w:t>
      </w:r>
    </w:p>
    <w:p w:rsidR="00AA509B" w:rsidRDefault="00AA509B" w:rsidP="00AA509B">
      <w:pPr>
        <w:pStyle w:val="-3"/>
        <w:spacing w:before="156" w:after="156"/>
      </w:pPr>
      <w:r>
        <w:rPr>
          <w:rFonts w:hint="eastAsia"/>
        </w:rPr>
        <w:t>买入股票的成本总额及卖出股票的收入总额</w:t>
      </w:r>
    </w:p>
    <w:p w:rsidR="00AA509B" w:rsidRDefault="00AA509B" w:rsidP="00AA509B">
      <w:pPr>
        <w:jc w:val="right"/>
      </w:pPr>
      <w:r>
        <w:rPr>
          <w:rFonts w:hint="eastAsia"/>
        </w:rPr>
        <w:t>单位：人民币元</w:t>
      </w:r>
    </w:p>
    <w:tbl>
      <w:tblPr>
        <w:tblStyle w:val="-noheader"/>
        <w:tblW w:w="0" w:type="auto"/>
        <w:tblLayout w:type="fixed"/>
        <w:tblLook w:val="04A0" w:firstRow="1" w:lastRow="0" w:firstColumn="1" w:lastColumn="0" w:noHBand="0" w:noVBand="1"/>
      </w:tblPr>
      <w:tblGrid>
        <w:gridCol w:w="3402"/>
        <w:gridCol w:w="5103"/>
      </w:tblGrid>
      <w:tr w:rsidR="00AA509B" w:rsidTr="00AA509B">
        <w:tc>
          <w:tcPr>
            <w:tcW w:w="3402" w:type="dxa"/>
          </w:tcPr>
          <w:p w:rsidR="00AA509B" w:rsidRDefault="00AA509B" w:rsidP="00AA509B">
            <w:pPr>
              <w:jc w:val="left"/>
            </w:pPr>
            <w:r>
              <w:rPr>
                <w:rFonts w:hint="eastAsia"/>
              </w:rPr>
              <w:t>买入股票成本（成交）总额</w:t>
            </w:r>
          </w:p>
        </w:tc>
        <w:tc>
          <w:tcPr>
            <w:tcW w:w="5103" w:type="dxa"/>
          </w:tcPr>
          <w:p w:rsidR="00AA509B" w:rsidRDefault="00AA509B" w:rsidP="00AA509B">
            <w:pPr>
              <w:jc w:val="right"/>
            </w:pPr>
            <w:r>
              <w:t>662,600,102.84</w:t>
            </w:r>
          </w:p>
        </w:tc>
      </w:tr>
      <w:tr w:rsidR="00AA509B" w:rsidTr="00AA509B">
        <w:tc>
          <w:tcPr>
            <w:tcW w:w="3402" w:type="dxa"/>
          </w:tcPr>
          <w:p w:rsidR="00AA509B" w:rsidRDefault="00AA509B" w:rsidP="00AA509B">
            <w:pPr>
              <w:jc w:val="left"/>
            </w:pPr>
            <w:r>
              <w:rPr>
                <w:rFonts w:hint="eastAsia"/>
              </w:rPr>
              <w:t>卖出股票收入（成交）总额</w:t>
            </w:r>
          </w:p>
        </w:tc>
        <w:tc>
          <w:tcPr>
            <w:tcW w:w="5103" w:type="dxa"/>
          </w:tcPr>
          <w:p w:rsidR="00AA509B" w:rsidRDefault="00AA509B" w:rsidP="00AA509B">
            <w:pPr>
              <w:jc w:val="right"/>
            </w:pPr>
            <w:r>
              <w:t>632,634,998.29</w:t>
            </w:r>
          </w:p>
        </w:tc>
      </w:tr>
    </w:tbl>
    <w:p w:rsidR="00AA509B" w:rsidRDefault="00AA509B" w:rsidP="00AA509B">
      <w:pPr>
        <w:pStyle w:val="-8"/>
      </w:pPr>
      <w:r>
        <w:rPr>
          <w:rFonts w:hint="eastAsia"/>
        </w:rPr>
        <w:t>注：买入股票成本、卖出股票收入均按买卖成交金额（成交单价乘以成交数量）填列，不考虑相关交易费用。</w:t>
      </w:r>
    </w:p>
    <w:p w:rsidR="00AA509B" w:rsidRDefault="00AA509B" w:rsidP="00AA509B">
      <w:pPr>
        <w:pStyle w:val="-2"/>
        <w:spacing w:before="312"/>
      </w:pPr>
      <w:bookmarkStart w:id="33" w:name="_Toc17118778"/>
      <w:r>
        <w:rPr>
          <w:rFonts w:hint="eastAsia"/>
        </w:rPr>
        <w:t>期末按债券品种分类的债券投资组合</w:t>
      </w:r>
      <w:bookmarkEnd w:id="33"/>
    </w:p>
    <w:p w:rsidR="00AA509B" w:rsidRDefault="00AA509B" w:rsidP="00AA509B">
      <w:pPr>
        <w:pStyle w:val="-"/>
        <w:ind w:firstLine="420"/>
      </w:pPr>
      <w:r>
        <w:rPr>
          <w:rFonts w:hint="eastAsia"/>
        </w:rPr>
        <w:t>本基金本报告期末未持有债券。</w:t>
      </w:r>
    </w:p>
    <w:p w:rsidR="00AA509B" w:rsidRDefault="00AA509B" w:rsidP="00AA509B">
      <w:pPr>
        <w:pStyle w:val="-2"/>
        <w:spacing w:before="312"/>
      </w:pPr>
      <w:bookmarkStart w:id="34" w:name="_Toc17118779"/>
      <w:r>
        <w:rPr>
          <w:rFonts w:hint="eastAsia"/>
        </w:rPr>
        <w:t>期末按公允价值占基金资产净值比例大小排序的前五名债券投资明细</w:t>
      </w:r>
      <w:bookmarkEnd w:id="34"/>
    </w:p>
    <w:p w:rsidR="00AA509B" w:rsidRDefault="00AA509B" w:rsidP="00AA509B">
      <w:pPr>
        <w:pStyle w:val="-"/>
        <w:ind w:firstLine="420"/>
      </w:pPr>
      <w:r>
        <w:rPr>
          <w:rFonts w:hint="eastAsia"/>
        </w:rPr>
        <w:t>本基金本报告期末未持有债券。</w:t>
      </w:r>
    </w:p>
    <w:p w:rsidR="00AA509B" w:rsidRDefault="00AA509B" w:rsidP="00AA509B">
      <w:pPr>
        <w:pStyle w:val="-2"/>
        <w:spacing w:before="312"/>
      </w:pPr>
      <w:bookmarkStart w:id="35" w:name="_Toc17118780"/>
      <w:r>
        <w:rPr>
          <w:rFonts w:hint="eastAsia"/>
        </w:rPr>
        <w:t>期末按公允价值占基金资产净值比例大小排序的</w:t>
      </w:r>
      <w:r w:rsidR="003E409B">
        <w:rPr>
          <w:rFonts w:hint="eastAsia"/>
          <w:lang w:eastAsia="zh-CN"/>
        </w:rPr>
        <w:t>前十名</w:t>
      </w:r>
      <w:r>
        <w:rPr>
          <w:rFonts w:hint="eastAsia"/>
        </w:rPr>
        <w:t>资产支持证券投资明细</w:t>
      </w:r>
      <w:bookmarkEnd w:id="35"/>
    </w:p>
    <w:p w:rsidR="00AA509B" w:rsidRDefault="00AA509B" w:rsidP="00AA509B">
      <w:pPr>
        <w:pStyle w:val="-"/>
        <w:ind w:firstLine="420"/>
      </w:pPr>
      <w:r>
        <w:rPr>
          <w:rFonts w:hint="eastAsia"/>
        </w:rPr>
        <w:t>本基金本报告期末未持有资产支持证券。</w:t>
      </w:r>
    </w:p>
    <w:p w:rsidR="00AA509B" w:rsidRDefault="00AA509B" w:rsidP="00AA509B">
      <w:pPr>
        <w:pStyle w:val="-2"/>
        <w:spacing w:before="312"/>
      </w:pPr>
      <w:bookmarkStart w:id="36" w:name="_Toc17118781"/>
      <w:r>
        <w:rPr>
          <w:rFonts w:hint="eastAsia"/>
        </w:rPr>
        <w:t>报告期末按公允价值占基金资产净值比例大小排序的前五名贵金属投资明细</w:t>
      </w:r>
      <w:bookmarkEnd w:id="36"/>
    </w:p>
    <w:p w:rsidR="00AA509B" w:rsidRDefault="00AA509B" w:rsidP="00AA509B">
      <w:pPr>
        <w:pStyle w:val="-"/>
        <w:ind w:firstLine="420"/>
      </w:pPr>
      <w:r>
        <w:rPr>
          <w:rFonts w:hint="eastAsia"/>
        </w:rPr>
        <w:t>本基金本报告期末未持有贵金属。</w:t>
      </w:r>
    </w:p>
    <w:p w:rsidR="00AA509B" w:rsidRDefault="00AA509B" w:rsidP="00AA509B">
      <w:pPr>
        <w:pStyle w:val="-2"/>
        <w:spacing w:before="312"/>
      </w:pPr>
      <w:bookmarkStart w:id="37" w:name="_Toc17118782"/>
      <w:r>
        <w:rPr>
          <w:rFonts w:hint="eastAsia"/>
        </w:rPr>
        <w:t>期末按公允价值占基金资产净值比例大小排序的前五名权证投资明细</w:t>
      </w:r>
      <w:bookmarkEnd w:id="37"/>
    </w:p>
    <w:p w:rsidR="00AA509B" w:rsidRDefault="00AA509B" w:rsidP="00AA509B">
      <w:pPr>
        <w:pStyle w:val="-"/>
        <w:ind w:firstLine="420"/>
      </w:pPr>
      <w:r>
        <w:rPr>
          <w:rFonts w:hint="eastAsia"/>
        </w:rPr>
        <w:t>本基金本报告期末未持有权证。</w:t>
      </w:r>
    </w:p>
    <w:p w:rsidR="00AA509B" w:rsidRDefault="00AA509B" w:rsidP="00AA509B">
      <w:pPr>
        <w:pStyle w:val="-2"/>
        <w:spacing w:before="312"/>
      </w:pPr>
      <w:bookmarkStart w:id="38" w:name="_Toc17118783"/>
      <w:r>
        <w:rPr>
          <w:rFonts w:hint="eastAsia"/>
        </w:rPr>
        <w:t>报告期末本基金投资的股指期货交易情况说明</w:t>
      </w:r>
      <w:bookmarkEnd w:id="38"/>
    </w:p>
    <w:p w:rsidR="00AA509B" w:rsidRDefault="00AA509B" w:rsidP="00AA509B">
      <w:pPr>
        <w:pStyle w:val="-3"/>
        <w:spacing w:before="156" w:after="156"/>
      </w:pPr>
      <w:r>
        <w:rPr>
          <w:rFonts w:hint="eastAsia"/>
        </w:rPr>
        <w:lastRenderedPageBreak/>
        <w:t>报告期末本基金投资的股指期货持仓和损益明细</w:t>
      </w:r>
    </w:p>
    <w:p w:rsidR="00AA509B" w:rsidRDefault="00AA509B" w:rsidP="00AA509B">
      <w:pPr>
        <w:jc w:val="right"/>
      </w:pPr>
      <w:r>
        <w:rPr>
          <w:rFonts w:hint="eastAsia"/>
        </w:rPr>
        <w:t>金额单位：人民币元</w:t>
      </w:r>
    </w:p>
    <w:tbl>
      <w:tblPr>
        <w:tblStyle w:val="-noheader"/>
        <w:tblW w:w="0" w:type="auto"/>
        <w:tblLayout w:type="fixed"/>
        <w:tblLook w:val="04A0" w:firstRow="1" w:lastRow="0" w:firstColumn="1" w:lastColumn="0" w:noHBand="0" w:noVBand="1"/>
      </w:tblPr>
      <w:tblGrid>
        <w:gridCol w:w="1420"/>
        <w:gridCol w:w="1420"/>
        <w:gridCol w:w="1420"/>
        <w:gridCol w:w="1420"/>
        <w:gridCol w:w="1421"/>
        <w:gridCol w:w="1421"/>
      </w:tblGrid>
      <w:tr w:rsidR="00AA509B" w:rsidTr="00AA509B">
        <w:tc>
          <w:tcPr>
            <w:tcW w:w="1420" w:type="dxa"/>
          </w:tcPr>
          <w:p w:rsidR="00AA509B" w:rsidRDefault="00AA509B" w:rsidP="00AA509B">
            <w:pPr>
              <w:jc w:val="left"/>
            </w:pPr>
            <w:r>
              <w:rPr>
                <w:rFonts w:hint="eastAsia"/>
              </w:rPr>
              <w:t>代码</w:t>
            </w:r>
          </w:p>
        </w:tc>
        <w:tc>
          <w:tcPr>
            <w:tcW w:w="1420" w:type="dxa"/>
          </w:tcPr>
          <w:p w:rsidR="00AA509B" w:rsidRDefault="00AA509B" w:rsidP="00AA509B">
            <w:pPr>
              <w:jc w:val="left"/>
            </w:pPr>
            <w:r>
              <w:rPr>
                <w:rFonts w:hint="eastAsia"/>
              </w:rPr>
              <w:t>名称</w:t>
            </w:r>
          </w:p>
        </w:tc>
        <w:tc>
          <w:tcPr>
            <w:tcW w:w="1420" w:type="dxa"/>
          </w:tcPr>
          <w:p w:rsidR="00AA509B" w:rsidRDefault="00AA509B" w:rsidP="00AA509B">
            <w:pPr>
              <w:jc w:val="left"/>
            </w:pPr>
            <w:r>
              <w:rPr>
                <w:rFonts w:hint="eastAsia"/>
              </w:rPr>
              <w:t>持仓量（买</w:t>
            </w:r>
            <w:r>
              <w:rPr>
                <w:rFonts w:hint="eastAsia"/>
              </w:rPr>
              <w:t>/</w:t>
            </w:r>
            <w:r>
              <w:rPr>
                <w:rFonts w:hint="eastAsia"/>
              </w:rPr>
              <w:t>卖）</w:t>
            </w:r>
          </w:p>
        </w:tc>
        <w:tc>
          <w:tcPr>
            <w:tcW w:w="1420" w:type="dxa"/>
          </w:tcPr>
          <w:p w:rsidR="00AA509B" w:rsidRDefault="00AA509B" w:rsidP="00AA509B">
            <w:pPr>
              <w:jc w:val="left"/>
            </w:pPr>
            <w:r>
              <w:rPr>
                <w:rFonts w:hint="eastAsia"/>
              </w:rPr>
              <w:t>合约市值（元）</w:t>
            </w:r>
          </w:p>
        </w:tc>
        <w:tc>
          <w:tcPr>
            <w:tcW w:w="1421" w:type="dxa"/>
          </w:tcPr>
          <w:p w:rsidR="00AA509B" w:rsidRDefault="00AA509B" w:rsidP="00AA509B">
            <w:pPr>
              <w:jc w:val="left"/>
            </w:pPr>
            <w:r>
              <w:rPr>
                <w:rFonts w:hint="eastAsia"/>
              </w:rPr>
              <w:t>公允价值变动（元）</w:t>
            </w:r>
          </w:p>
        </w:tc>
        <w:tc>
          <w:tcPr>
            <w:tcW w:w="1421" w:type="dxa"/>
          </w:tcPr>
          <w:p w:rsidR="00AA509B" w:rsidRDefault="00AA509B" w:rsidP="00AA509B">
            <w:pPr>
              <w:jc w:val="left"/>
            </w:pPr>
            <w:r>
              <w:rPr>
                <w:rFonts w:hint="eastAsia"/>
              </w:rPr>
              <w:t>风险说明</w:t>
            </w:r>
          </w:p>
        </w:tc>
      </w:tr>
      <w:tr w:rsidR="00AA509B" w:rsidTr="00AA509B">
        <w:tc>
          <w:tcPr>
            <w:tcW w:w="1420" w:type="dxa"/>
          </w:tcPr>
          <w:p w:rsidR="00AA509B" w:rsidRDefault="00AA509B" w:rsidP="00AA509B">
            <w:pPr>
              <w:jc w:val="left"/>
            </w:pPr>
            <w:r>
              <w:t>IF1907</w:t>
            </w:r>
          </w:p>
        </w:tc>
        <w:tc>
          <w:tcPr>
            <w:tcW w:w="1420" w:type="dxa"/>
          </w:tcPr>
          <w:p w:rsidR="00AA509B" w:rsidRDefault="00AA509B" w:rsidP="00AA509B">
            <w:pPr>
              <w:jc w:val="left"/>
            </w:pPr>
            <w:r>
              <w:t>IF1907</w:t>
            </w:r>
          </w:p>
        </w:tc>
        <w:tc>
          <w:tcPr>
            <w:tcW w:w="1420" w:type="dxa"/>
          </w:tcPr>
          <w:p w:rsidR="00AA509B" w:rsidRDefault="00AA509B" w:rsidP="00AA509B">
            <w:pPr>
              <w:jc w:val="right"/>
            </w:pPr>
            <w:r>
              <w:t>-16</w:t>
            </w:r>
          </w:p>
        </w:tc>
        <w:tc>
          <w:tcPr>
            <w:tcW w:w="1420" w:type="dxa"/>
          </w:tcPr>
          <w:p w:rsidR="00AA509B" w:rsidRDefault="00AA509B" w:rsidP="00AA509B">
            <w:pPr>
              <w:jc w:val="right"/>
            </w:pPr>
            <w:r>
              <w:t>-18,264,000.00</w:t>
            </w:r>
          </w:p>
        </w:tc>
        <w:tc>
          <w:tcPr>
            <w:tcW w:w="1421" w:type="dxa"/>
          </w:tcPr>
          <w:p w:rsidR="00AA509B" w:rsidRDefault="00AA509B" w:rsidP="00AA509B">
            <w:pPr>
              <w:jc w:val="right"/>
            </w:pPr>
            <w:r>
              <w:t>72,120.00</w:t>
            </w:r>
          </w:p>
        </w:tc>
        <w:tc>
          <w:tcPr>
            <w:tcW w:w="1421" w:type="dxa"/>
          </w:tcPr>
          <w:p w:rsidR="00AA509B" w:rsidRDefault="00AA509B" w:rsidP="00AA509B">
            <w:pPr>
              <w:jc w:val="right"/>
            </w:pPr>
            <w:r>
              <w:t>-</w:t>
            </w:r>
          </w:p>
        </w:tc>
      </w:tr>
      <w:tr w:rsidR="00AA509B" w:rsidTr="00AA509B">
        <w:tc>
          <w:tcPr>
            <w:tcW w:w="1420" w:type="dxa"/>
          </w:tcPr>
          <w:p w:rsidR="00AA509B" w:rsidRDefault="00AA509B" w:rsidP="00AA509B">
            <w:pPr>
              <w:jc w:val="left"/>
            </w:pPr>
            <w:r>
              <w:t>IH1907</w:t>
            </w:r>
          </w:p>
        </w:tc>
        <w:tc>
          <w:tcPr>
            <w:tcW w:w="1420" w:type="dxa"/>
          </w:tcPr>
          <w:p w:rsidR="00AA509B" w:rsidRDefault="00AA509B" w:rsidP="00AA509B">
            <w:pPr>
              <w:jc w:val="left"/>
            </w:pPr>
            <w:r>
              <w:t>IH1907</w:t>
            </w:r>
          </w:p>
        </w:tc>
        <w:tc>
          <w:tcPr>
            <w:tcW w:w="1420" w:type="dxa"/>
          </w:tcPr>
          <w:p w:rsidR="00AA509B" w:rsidRDefault="00AA509B" w:rsidP="00AA509B">
            <w:pPr>
              <w:jc w:val="right"/>
            </w:pPr>
            <w:r>
              <w:t>-75</w:t>
            </w:r>
          </w:p>
        </w:tc>
        <w:tc>
          <w:tcPr>
            <w:tcW w:w="1420" w:type="dxa"/>
          </w:tcPr>
          <w:p w:rsidR="00AA509B" w:rsidRDefault="00AA509B" w:rsidP="00AA509B">
            <w:pPr>
              <w:jc w:val="right"/>
            </w:pPr>
            <w:r>
              <w:t>-65,542,500.00</w:t>
            </w:r>
          </w:p>
        </w:tc>
        <w:tc>
          <w:tcPr>
            <w:tcW w:w="1421" w:type="dxa"/>
          </w:tcPr>
          <w:p w:rsidR="00AA509B" w:rsidRDefault="00AA509B" w:rsidP="00AA509B">
            <w:pPr>
              <w:jc w:val="right"/>
            </w:pPr>
            <w:r>
              <w:t>-881,227.90</w:t>
            </w:r>
          </w:p>
        </w:tc>
        <w:tc>
          <w:tcPr>
            <w:tcW w:w="1421" w:type="dxa"/>
          </w:tcPr>
          <w:p w:rsidR="00AA509B" w:rsidRDefault="00AA509B" w:rsidP="00AA509B">
            <w:pPr>
              <w:jc w:val="right"/>
            </w:pPr>
            <w:r>
              <w:t>-</w:t>
            </w:r>
          </w:p>
        </w:tc>
      </w:tr>
      <w:tr w:rsidR="00AA509B" w:rsidTr="00AA509B">
        <w:tc>
          <w:tcPr>
            <w:tcW w:w="7101" w:type="dxa"/>
            <w:gridSpan w:val="5"/>
          </w:tcPr>
          <w:p w:rsidR="00AA509B" w:rsidRDefault="00AA509B" w:rsidP="00AA509B">
            <w:pPr>
              <w:jc w:val="left"/>
            </w:pPr>
            <w:r>
              <w:rPr>
                <w:rFonts w:hint="eastAsia"/>
              </w:rPr>
              <w:t>公允价值变动总额合计（元）</w:t>
            </w:r>
          </w:p>
        </w:tc>
        <w:tc>
          <w:tcPr>
            <w:tcW w:w="1421" w:type="dxa"/>
          </w:tcPr>
          <w:p w:rsidR="00AA509B" w:rsidRDefault="00AA509B" w:rsidP="00AA509B">
            <w:pPr>
              <w:jc w:val="right"/>
            </w:pPr>
            <w:r>
              <w:t>-809,107.90</w:t>
            </w:r>
          </w:p>
        </w:tc>
      </w:tr>
      <w:tr w:rsidR="00AA509B" w:rsidTr="00AA509B">
        <w:tc>
          <w:tcPr>
            <w:tcW w:w="7101" w:type="dxa"/>
            <w:gridSpan w:val="5"/>
          </w:tcPr>
          <w:p w:rsidR="00AA509B" w:rsidRDefault="00AA509B" w:rsidP="00AA509B">
            <w:pPr>
              <w:jc w:val="left"/>
            </w:pPr>
            <w:r>
              <w:rPr>
                <w:rFonts w:hint="eastAsia"/>
              </w:rPr>
              <w:t>股指期货投资本期收益（元）</w:t>
            </w:r>
          </w:p>
        </w:tc>
        <w:tc>
          <w:tcPr>
            <w:tcW w:w="1421" w:type="dxa"/>
          </w:tcPr>
          <w:p w:rsidR="00AA509B" w:rsidRDefault="00AA509B" w:rsidP="00AA509B">
            <w:pPr>
              <w:jc w:val="right"/>
            </w:pPr>
            <w:r>
              <w:t>-25,986,619.67</w:t>
            </w:r>
          </w:p>
        </w:tc>
      </w:tr>
      <w:tr w:rsidR="00AA509B" w:rsidTr="00AA509B">
        <w:tc>
          <w:tcPr>
            <w:tcW w:w="7101" w:type="dxa"/>
            <w:gridSpan w:val="5"/>
          </w:tcPr>
          <w:p w:rsidR="00AA509B" w:rsidRDefault="00AA509B" w:rsidP="00AA509B">
            <w:pPr>
              <w:jc w:val="left"/>
            </w:pPr>
            <w:r>
              <w:rPr>
                <w:rFonts w:hint="eastAsia"/>
              </w:rPr>
              <w:t>股指期货投资本期公允价值变动（元）</w:t>
            </w:r>
          </w:p>
        </w:tc>
        <w:tc>
          <w:tcPr>
            <w:tcW w:w="1421" w:type="dxa"/>
          </w:tcPr>
          <w:p w:rsidR="00AA509B" w:rsidRDefault="00AA509B" w:rsidP="00AA509B">
            <w:pPr>
              <w:jc w:val="right"/>
            </w:pPr>
            <w:r>
              <w:t>-1,119,340.33</w:t>
            </w:r>
          </w:p>
        </w:tc>
      </w:tr>
    </w:tbl>
    <w:p w:rsidR="00AA509B" w:rsidRDefault="00AA509B" w:rsidP="00AA509B">
      <w:pPr>
        <w:pStyle w:val="-3"/>
        <w:spacing w:before="156" w:after="156"/>
      </w:pPr>
      <w:r>
        <w:rPr>
          <w:rFonts w:hint="eastAsia"/>
        </w:rPr>
        <w:t>本基金投资股指期货的投资政策</w:t>
      </w:r>
    </w:p>
    <w:p w:rsidR="00AA509B" w:rsidRDefault="00AA509B" w:rsidP="00AA509B">
      <w:pPr>
        <w:pStyle w:val="-"/>
        <w:ind w:firstLine="420"/>
      </w:pPr>
      <w:r>
        <w:rPr>
          <w:rFonts w:hint="eastAsia"/>
        </w:rPr>
        <w:t>基金产品在股指期货投资中主要遵循有效管理投资策略，根据风险管理的原则，主要采用流动性好、交易活跃的期货合约，通过对现货和期货市场运行趋势的研究，结合股指期货定价模型寻求其合理估值水平，与现货资产进行匹配，力争获得稳定的正向超额收益。</w:t>
      </w:r>
    </w:p>
    <w:p w:rsidR="00AA509B" w:rsidRDefault="00AA509B" w:rsidP="00AA509B">
      <w:pPr>
        <w:pStyle w:val="-"/>
        <w:ind w:firstLine="420"/>
      </w:pPr>
      <w:r>
        <w:rPr>
          <w:rFonts w:hint="eastAsia"/>
        </w:rPr>
        <w:t>基金产品严格遵守做空比例限制，基金权益类空头头寸的价值占基金产品权益类多头头寸的价值的比例范围在80%-120%之间，股指期货卖出套期保值对应的现货必须符合中金所规定的成分股限制。</w:t>
      </w:r>
    </w:p>
    <w:p w:rsidR="00AA509B" w:rsidRDefault="00AA509B" w:rsidP="00AA509B">
      <w:pPr>
        <w:pStyle w:val="-"/>
        <w:ind w:firstLine="420"/>
      </w:pPr>
      <w:r>
        <w:rPr>
          <w:rFonts w:hint="eastAsia"/>
        </w:rPr>
        <w:t>为防范可能出现的操作风险，期货交易必须通过匹配的期货帐户交易。如套保交易必须使用套保帐户，套利交易必须使用套利帐户，投机交易必须使用投机帐户。</w:t>
      </w:r>
    </w:p>
    <w:p w:rsidR="00AA509B" w:rsidRDefault="00AA509B" w:rsidP="00AA509B">
      <w:pPr>
        <w:pStyle w:val="-"/>
        <w:ind w:firstLine="420"/>
      </w:pPr>
      <w:r>
        <w:rPr>
          <w:rFonts w:hint="eastAsia"/>
        </w:rPr>
        <w:t>为防范可能出现的法律风险，公司旗下基金参与期货交易，必须选择中国证监会认可的具有良好资信和业务实力、运作规范的期货经纪公司。</w:t>
      </w:r>
    </w:p>
    <w:p w:rsidR="00AA509B" w:rsidRDefault="00AA509B" w:rsidP="00AA509B">
      <w:pPr>
        <w:pStyle w:val="-2"/>
        <w:spacing w:before="312"/>
      </w:pPr>
      <w:bookmarkStart w:id="39" w:name="_Toc17118784"/>
      <w:r>
        <w:rPr>
          <w:rFonts w:hint="eastAsia"/>
        </w:rPr>
        <w:t>报告期末本基金投资的国债期货交易情况说明</w:t>
      </w:r>
      <w:bookmarkEnd w:id="39"/>
    </w:p>
    <w:p w:rsidR="00AA509B" w:rsidRDefault="00AA509B" w:rsidP="00AA509B">
      <w:pPr>
        <w:pStyle w:val="-3"/>
        <w:spacing w:before="156" w:after="156"/>
      </w:pPr>
      <w:r>
        <w:rPr>
          <w:rFonts w:hint="eastAsia"/>
        </w:rPr>
        <w:t>本期国债期货投资政策</w:t>
      </w:r>
    </w:p>
    <w:p w:rsidR="00AA509B" w:rsidRDefault="00AA509B" w:rsidP="00AA509B">
      <w:pPr>
        <w:pStyle w:val="-"/>
        <w:ind w:firstLine="420"/>
      </w:pPr>
      <w:r>
        <w:rPr>
          <w:rFonts w:hint="eastAsia"/>
        </w:rPr>
        <w:t>无。</w:t>
      </w:r>
    </w:p>
    <w:p w:rsidR="00AA509B" w:rsidRDefault="00AA509B" w:rsidP="00AA509B">
      <w:pPr>
        <w:pStyle w:val="-3"/>
        <w:spacing w:before="156" w:after="156"/>
      </w:pPr>
      <w:r>
        <w:rPr>
          <w:rFonts w:hint="eastAsia"/>
        </w:rPr>
        <w:t>报告期末本基金投资的国债期货持仓和损益明细</w:t>
      </w:r>
    </w:p>
    <w:p w:rsidR="00AA509B" w:rsidRDefault="00AA509B" w:rsidP="00AA509B">
      <w:pPr>
        <w:pStyle w:val="-"/>
        <w:ind w:firstLine="420"/>
      </w:pPr>
      <w:r>
        <w:rPr>
          <w:rFonts w:hint="eastAsia"/>
        </w:rPr>
        <w:t>无。</w:t>
      </w:r>
    </w:p>
    <w:p w:rsidR="00AA509B" w:rsidRDefault="00AA509B" w:rsidP="00AA509B">
      <w:pPr>
        <w:pStyle w:val="-3"/>
        <w:spacing w:before="156" w:after="156"/>
      </w:pPr>
      <w:r>
        <w:rPr>
          <w:rFonts w:hint="eastAsia"/>
        </w:rPr>
        <w:t>本期国债期货投资评价</w:t>
      </w:r>
    </w:p>
    <w:p w:rsidR="00AA509B" w:rsidRDefault="00AA509B" w:rsidP="00AA509B">
      <w:pPr>
        <w:pStyle w:val="-"/>
        <w:ind w:firstLine="420"/>
      </w:pPr>
      <w:r>
        <w:rPr>
          <w:rFonts w:hint="eastAsia"/>
        </w:rPr>
        <w:t>无。</w:t>
      </w:r>
    </w:p>
    <w:p w:rsidR="00AA509B" w:rsidRDefault="00AA509B" w:rsidP="00AA509B">
      <w:pPr>
        <w:pStyle w:val="-2"/>
        <w:spacing w:before="312"/>
      </w:pPr>
      <w:bookmarkStart w:id="40" w:name="_Toc17118785"/>
      <w:r>
        <w:rPr>
          <w:rFonts w:hint="eastAsia"/>
        </w:rPr>
        <w:t>投资组合报告附注</w:t>
      </w:r>
      <w:bookmarkEnd w:id="40"/>
    </w:p>
    <w:p w:rsidR="00AA509B" w:rsidRDefault="00AA509B" w:rsidP="00AA509B">
      <w:pPr>
        <w:pStyle w:val="-3"/>
        <w:spacing w:before="156" w:after="156"/>
      </w:pPr>
      <w:r>
        <w:rPr>
          <w:rFonts w:hint="eastAsia"/>
        </w:rPr>
        <w:t xml:space="preserve"> </w:t>
      </w:r>
      <w:r>
        <w:rPr>
          <w:rFonts w:hint="eastAsia"/>
        </w:rPr>
        <w:t>声明本基金投资的前十名证券的发行主体本期是否出现被监管部门立案</w:t>
      </w:r>
      <w:r>
        <w:rPr>
          <w:rFonts w:hint="eastAsia"/>
        </w:rPr>
        <w:lastRenderedPageBreak/>
        <w:t>调查，或在报告编制日前一年内受到公开谴责、处罚的情形。如是，还应对相关证券的投资决策程序做出说明</w:t>
      </w:r>
    </w:p>
    <w:p w:rsidR="00AA509B" w:rsidRDefault="00AA509B" w:rsidP="00AA509B">
      <w:pPr>
        <w:pStyle w:val="-"/>
        <w:ind w:firstLine="420"/>
      </w:pPr>
      <w:r>
        <w:rPr>
          <w:rFonts w:hint="eastAsia"/>
        </w:rPr>
        <w:t>报告期内基金投资的前十名证券除光大银行（证券代码601818）、民生银行（证券代码600016）外其他证券的发行主体未有被监管部门立案调查，不存在报告编制日前一年内受到公开谴责、处罚的情形。</w:t>
      </w:r>
    </w:p>
    <w:p w:rsidR="00AA509B" w:rsidRDefault="00AA509B" w:rsidP="00AA509B">
      <w:pPr>
        <w:pStyle w:val="-"/>
        <w:ind w:firstLine="420"/>
      </w:pPr>
      <w:r>
        <w:rPr>
          <w:rFonts w:hint="eastAsia"/>
        </w:rPr>
        <w:t>1、光大银行（证券代码601818）</w:t>
      </w:r>
    </w:p>
    <w:p w:rsidR="00AA509B" w:rsidRDefault="00AA509B" w:rsidP="00AA509B">
      <w:pPr>
        <w:pStyle w:val="-"/>
        <w:ind w:firstLine="420"/>
      </w:pPr>
      <w:r>
        <w:rPr>
          <w:rFonts w:hint="eastAsia"/>
        </w:rPr>
        <w:t>2018年11月9日,光大银行公告,光大银行存在涉嫌违法违规行为，中国银行保险监督管理委员会根据相关法律法规对公司进行处罚决定。</w:t>
      </w:r>
    </w:p>
    <w:p w:rsidR="00AA509B" w:rsidRDefault="00AA509B" w:rsidP="00AA509B">
      <w:pPr>
        <w:pStyle w:val="-"/>
        <w:ind w:firstLine="420"/>
      </w:pPr>
      <w:r>
        <w:rPr>
          <w:rFonts w:hint="eastAsia"/>
        </w:rPr>
        <w:t>2、民生银行（证券代码600016）</w:t>
      </w:r>
    </w:p>
    <w:p w:rsidR="00AA509B" w:rsidRDefault="00AA509B" w:rsidP="00AA509B">
      <w:pPr>
        <w:pStyle w:val="-"/>
        <w:ind w:firstLine="420"/>
      </w:pPr>
      <w:r>
        <w:rPr>
          <w:rFonts w:hint="eastAsia"/>
        </w:rPr>
        <w:t>2018年11月9日,民生银行公告,民生银行存在涉嫌违法违规行为，中国银行保险监督管理委员会根据相关法律法规对公司进行处罚决定。</w:t>
      </w:r>
    </w:p>
    <w:p w:rsidR="00AA509B" w:rsidRDefault="00AA509B" w:rsidP="00AA509B">
      <w:pPr>
        <w:pStyle w:val="-"/>
        <w:ind w:firstLine="420"/>
      </w:pPr>
      <w:r>
        <w:rPr>
          <w:rFonts w:hint="eastAsia"/>
        </w:rPr>
        <w:t>对上述证券的投资决策程序的说明：本基金投资上述证券的投资决策程序符合相关法律法规和公司制度的要求。</w:t>
      </w:r>
    </w:p>
    <w:p w:rsidR="00AA509B" w:rsidRDefault="00AA509B" w:rsidP="00AA509B">
      <w:pPr>
        <w:pStyle w:val="-3"/>
        <w:spacing w:before="156" w:after="156"/>
      </w:pPr>
      <w:r>
        <w:t xml:space="preserve"> </w:t>
      </w:r>
      <w:r>
        <w:t>声明基金投资的前十名股票是否超出基金合同规定的备选股票库。如是，还应对相关股票的投资决策程序做出说明</w:t>
      </w:r>
    </w:p>
    <w:p w:rsidR="00AA509B" w:rsidRDefault="00AA509B" w:rsidP="00AA509B">
      <w:pPr>
        <w:pStyle w:val="-"/>
        <w:ind w:firstLine="420"/>
      </w:pPr>
      <w:r>
        <w:rPr>
          <w:rFonts w:hint="eastAsia"/>
        </w:rPr>
        <w:t>本基金投资的前十名股票没有超出基金合同规定的备选股票库，本基金管理人从制度和流程上要求股票必须先入库再买入。</w:t>
      </w:r>
    </w:p>
    <w:p w:rsidR="00AA509B" w:rsidRDefault="00AA509B" w:rsidP="00AA509B">
      <w:pPr>
        <w:pStyle w:val="-3"/>
        <w:spacing w:before="156" w:after="156"/>
      </w:pPr>
      <w:r>
        <w:rPr>
          <w:rFonts w:hint="eastAsia"/>
        </w:rPr>
        <w:t>期末其他各项资产构成</w:t>
      </w:r>
    </w:p>
    <w:p w:rsidR="00AA509B" w:rsidRDefault="00AA509B" w:rsidP="00AA509B">
      <w:pPr>
        <w:jc w:val="right"/>
      </w:pPr>
      <w:r>
        <w:rPr>
          <w:rFonts w:hint="eastAsia"/>
        </w:rPr>
        <w:t>单位：人民币元</w:t>
      </w:r>
    </w:p>
    <w:tbl>
      <w:tblPr>
        <w:tblStyle w:val="-0"/>
        <w:tblW w:w="0" w:type="auto"/>
        <w:tblLayout w:type="fixed"/>
        <w:tblLook w:val="04A0" w:firstRow="1" w:lastRow="0" w:firstColumn="1" w:lastColumn="0" w:noHBand="0" w:noVBand="1"/>
      </w:tblPr>
      <w:tblGrid>
        <w:gridCol w:w="743"/>
        <w:gridCol w:w="2977"/>
        <w:gridCol w:w="4785"/>
      </w:tblGrid>
      <w:tr w:rsidR="00AA509B" w:rsidTr="00AA509B">
        <w:trPr>
          <w:cnfStyle w:val="100000000000" w:firstRow="1" w:lastRow="0" w:firstColumn="0" w:lastColumn="0" w:oddVBand="0" w:evenVBand="0" w:oddHBand="0" w:evenHBand="0" w:firstRowFirstColumn="0" w:firstRowLastColumn="0" w:lastRowFirstColumn="0" w:lastRowLastColumn="0"/>
        </w:trPr>
        <w:tc>
          <w:tcPr>
            <w:tcW w:w="743" w:type="dxa"/>
          </w:tcPr>
          <w:p w:rsidR="00AA509B" w:rsidRDefault="00AA509B" w:rsidP="00AA509B">
            <w:pPr>
              <w:jc w:val="center"/>
            </w:pPr>
            <w:r>
              <w:rPr>
                <w:rFonts w:hint="eastAsia"/>
              </w:rPr>
              <w:t>序号</w:t>
            </w:r>
          </w:p>
        </w:tc>
        <w:tc>
          <w:tcPr>
            <w:tcW w:w="2977" w:type="dxa"/>
          </w:tcPr>
          <w:p w:rsidR="00AA509B" w:rsidRDefault="00AA509B" w:rsidP="00AA509B">
            <w:pPr>
              <w:jc w:val="center"/>
            </w:pPr>
            <w:r>
              <w:rPr>
                <w:rFonts w:hint="eastAsia"/>
              </w:rPr>
              <w:t>名称</w:t>
            </w:r>
          </w:p>
        </w:tc>
        <w:tc>
          <w:tcPr>
            <w:tcW w:w="4785" w:type="dxa"/>
          </w:tcPr>
          <w:p w:rsidR="00AA509B" w:rsidRDefault="00AA509B" w:rsidP="00AA509B">
            <w:pPr>
              <w:jc w:val="center"/>
            </w:pPr>
            <w:r>
              <w:rPr>
                <w:rFonts w:hint="eastAsia"/>
              </w:rPr>
              <w:t>金额（元）</w:t>
            </w:r>
          </w:p>
        </w:tc>
      </w:tr>
      <w:tr w:rsidR="00AA509B" w:rsidTr="00AA509B">
        <w:tc>
          <w:tcPr>
            <w:tcW w:w="743" w:type="dxa"/>
          </w:tcPr>
          <w:p w:rsidR="00AA509B" w:rsidRDefault="00AA509B" w:rsidP="00AA509B">
            <w:pPr>
              <w:jc w:val="center"/>
            </w:pPr>
            <w:r>
              <w:t>1</w:t>
            </w:r>
          </w:p>
        </w:tc>
        <w:tc>
          <w:tcPr>
            <w:tcW w:w="2977" w:type="dxa"/>
          </w:tcPr>
          <w:p w:rsidR="00AA509B" w:rsidRDefault="00AA509B" w:rsidP="00AA509B">
            <w:pPr>
              <w:jc w:val="left"/>
            </w:pPr>
            <w:r>
              <w:rPr>
                <w:rFonts w:hint="eastAsia"/>
              </w:rPr>
              <w:t>存出保证金</w:t>
            </w:r>
          </w:p>
        </w:tc>
        <w:tc>
          <w:tcPr>
            <w:tcW w:w="4785" w:type="dxa"/>
          </w:tcPr>
          <w:p w:rsidR="00AA509B" w:rsidRDefault="00AA509B" w:rsidP="00AA509B">
            <w:pPr>
              <w:jc w:val="right"/>
            </w:pPr>
            <w:r>
              <w:t>8,698,194.49</w:t>
            </w:r>
          </w:p>
        </w:tc>
      </w:tr>
      <w:tr w:rsidR="00AA509B" w:rsidTr="00AA509B">
        <w:tc>
          <w:tcPr>
            <w:tcW w:w="743" w:type="dxa"/>
          </w:tcPr>
          <w:p w:rsidR="00AA509B" w:rsidRDefault="00AA509B" w:rsidP="00AA509B">
            <w:pPr>
              <w:jc w:val="center"/>
            </w:pPr>
            <w:r>
              <w:t>2</w:t>
            </w:r>
          </w:p>
        </w:tc>
        <w:tc>
          <w:tcPr>
            <w:tcW w:w="2977" w:type="dxa"/>
          </w:tcPr>
          <w:p w:rsidR="00AA509B" w:rsidRDefault="00AA509B" w:rsidP="00AA509B">
            <w:pPr>
              <w:jc w:val="left"/>
            </w:pPr>
            <w:r>
              <w:rPr>
                <w:rFonts w:hint="eastAsia"/>
              </w:rPr>
              <w:t>应收证券清算款</w:t>
            </w:r>
          </w:p>
        </w:tc>
        <w:tc>
          <w:tcPr>
            <w:tcW w:w="4785" w:type="dxa"/>
          </w:tcPr>
          <w:p w:rsidR="00AA509B" w:rsidRDefault="00AA509B" w:rsidP="00AA509B">
            <w:pPr>
              <w:jc w:val="right"/>
            </w:pPr>
            <w:r>
              <w:t>-</w:t>
            </w:r>
          </w:p>
        </w:tc>
      </w:tr>
      <w:tr w:rsidR="00AA509B" w:rsidTr="00AA509B">
        <w:tc>
          <w:tcPr>
            <w:tcW w:w="743" w:type="dxa"/>
          </w:tcPr>
          <w:p w:rsidR="00AA509B" w:rsidRDefault="00AA509B" w:rsidP="00AA509B">
            <w:pPr>
              <w:jc w:val="center"/>
            </w:pPr>
            <w:r>
              <w:t>3</w:t>
            </w:r>
          </w:p>
        </w:tc>
        <w:tc>
          <w:tcPr>
            <w:tcW w:w="2977" w:type="dxa"/>
          </w:tcPr>
          <w:p w:rsidR="00AA509B" w:rsidRDefault="00AA509B" w:rsidP="00AA509B">
            <w:pPr>
              <w:jc w:val="left"/>
            </w:pPr>
            <w:r>
              <w:rPr>
                <w:rFonts w:hint="eastAsia"/>
              </w:rPr>
              <w:t>应收股利</w:t>
            </w:r>
          </w:p>
        </w:tc>
        <w:tc>
          <w:tcPr>
            <w:tcW w:w="4785" w:type="dxa"/>
          </w:tcPr>
          <w:p w:rsidR="00AA509B" w:rsidRDefault="00AA509B" w:rsidP="00AA509B">
            <w:pPr>
              <w:jc w:val="right"/>
            </w:pPr>
            <w:r>
              <w:t>-</w:t>
            </w:r>
          </w:p>
        </w:tc>
      </w:tr>
      <w:tr w:rsidR="00AA509B" w:rsidTr="00AA509B">
        <w:tc>
          <w:tcPr>
            <w:tcW w:w="743" w:type="dxa"/>
          </w:tcPr>
          <w:p w:rsidR="00AA509B" w:rsidRDefault="00AA509B" w:rsidP="00AA509B">
            <w:pPr>
              <w:jc w:val="center"/>
            </w:pPr>
            <w:r>
              <w:t>4</w:t>
            </w:r>
          </w:p>
        </w:tc>
        <w:tc>
          <w:tcPr>
            <w:tcW w:w="2977" w:type="dxa"/>
          </w:tcPr>
          <w:p w:rsidR="00AA509B" w:rsidRDefault="00AA509B" w:rsidP="00AA509B">
            <w:pPr>
              <w:jc w:val="left"/>
            </w:pPr>
            <w:r>
              <w:rPr>
                <w:rFonts w:hint="eastAsia"/>
              </w:rPr>
              <w:t>应收利息</w:t>
            </w:r>
          </w:p>
        </w:tc>
        <w:tc>
          <w:tcPr>
            <w:tcW w:w="4785" w:type="dxa"/>
          </w:tcPr>
          <w:p w:rsidR="00AA509B" w:rsidRDefault="00AA509B" w:rsidP="00AA509B">
            <w:pPr>
              <w:jc w:val="right"/>
            </w:pPr>
            <w:r>
              <w:t>5,904.96</w:t>
            </w:r>
          </w:p>
        </w:tc>
      </w:tr>
      <w:tr w:rsidR="00AA509B" w:rsidTr="00AA509B">
        <w:tc>
          <w:tcPr>
            <w:tcW w:w="743" w:type="dxa"/>
          </w:tcPr>
          <w:p w:rsidR="00AA509B" w:rsidRDefault="00AA509B" w:rsidP="00AA509B">
            <w:pPr>
              <w:jc w:val="center"/>
            </w:pPr>
            <w:r>
              <w:t>5</w:t>
            </w:r>
          </w:p>
        </w:tc>
        <w:tc>
          <w:tcPr>
            <w:tcW w:w="2977" w:type="dxa"/>
          </w:tcPr>
          <w:p w:rsidR="00AA509B" w:rsidRDefault="00AA509B" w:rsidP="00AA509B">
            <w:pPr>
              <w:jc w:val="left"/>
            </w:pPr>
            <w:r>
              <w:rPr>
                <w:rFonts w:hint="eastAsia"/>
              </w:rPr>
              <w:t>应收申购款</w:t>
            </w:r>
          </w:p>
        </w:tc>
        <w:tc>
          <w:tcPr>
            <w:tcW w:w="4785" w:type="dxa"/>
          </w:tcPr>
          <w:p w:rsidR="00AA509B" w:rsidRDefault="00AA509B" w:rsidP="00AA509B">
            <w:pPr>
              <w:jc w:val="right"/>
            </w:pPr>
            <w:r>
              <w:t>-</w:t>
            </w:r>
          </w:p>
        </w:tc>
      </w:tr>
      <w:tr w:rsidR="00AA509B" w:rsidTr="00AA509B">
        <w:tc>
          <w:tcPr>
            <w:tcW w:w="743" w:type="dxa"/>
          </w:tcPr>
          <w:p w:rsidR="00AA509B" w:rsidRDefault="00AA509B" w:rsidP="00AA509B">
            <w:pPr>
              <w:jc w:val="center"/>
            </w:pPr>
            <w:r>
              <w:t>6</w:t>
            </w:r>
          </w:p>
        </w:tc>
        <w:tc>
          <w:tcPr>
            <w:tcW w:w="2977" w:type="dxa"/>
          </w:tcPr>
          <w:p w:rsidR="00AA509B" w:rsidRDefault="00AA509B" w:rsidP="00AA509B">
            <w:pPr>
              <w:jc w:val="left"/>
            </w:pPr>
            <w:r>
              <w:rPr>
                <w:rFonts w:hint="eastAsia"/>
              </w:rPr>
              <w:t>其他应收款</w:t>
            </w:r>
          </w:p>
        </w:tc>
        <w:tc>
          <w:tcPr>
            <w:tcW w:w="4785" w:type="dxa"/>
          </w:tcPr>
          <w:p w:rsidR="00AA509B" w:rsidRDefault="00AA509B" w:rsidP="00AA509B">
            <w:pPr>
              <w:jc w:val="right"/>
            </w:pPr>
            <w:r>
              <w:t>-</w:t>
            </w:r>
          </w:p>
        </w:tc>
      </w:tr>
      <w:tr w:rsidR="00AA509B" w:rsidTr="00AA509B">
        <w:tc>
          <w:tcPr>
            <w:tcW w:w="743" w:type="dxa"/>
          </w:tcPr>
          <w:p w:rsidR="00AA509B" w:rsidRDefault="00AA509B" w:rsidP="00AA509B">
            <w:pPr>
              <w:jc w:val="center"/>
            </w:pPr>
            <w:r>
              <w:t>7</w:t>
            </w:r>
          </w:p>
        </w:tc>
        <w:tc>
          <w:tcPr>
            <w:tcW w:w="2977" w:type="dxa"/>
          </w:tcPr>
          <w:p w:rsidR="00AA509B" w:rsidRDefault="00AA509B" w:rsidP="00AA509B">
            <w:pPr>
              <w:jc w:val="left"/>
            </w:pPr>
            <w:r>
              <w:rPr>
                <w:rFonts w:hint="eastAsia"/>
              </w:rPr>
              <w:t>待摊费用</w:t>
            </w:r>
          </w:p>
        </w:tc>
        <w:tc>
          <w:tcPr>
            <w:tcW w:w="4785" w:type="dxa"/>
          </w:tcPr>
          <w:p w:rsidR="00AA509B" w:rsidRDefault="00AA509B" w:rsidP="00AA509B">
            <w:pPr>
              <w:jc w:val="right"/>
            </w:pPr>
            <w:r>
              <w:t>-</w:t>
            </w:r>
          </w:p>
        </w:tc>
      </w:tr>
      <w:tr w:rsidR="00AA509B" w:rsidTr="00AA509B">
        <w:tc>
          <w:tcPr>
            <w:tcW w:w="743" w:type="dxa"/>
          </w:tcPr>
          <w:p w:rsidR="00AA509B" w:rsidRDefault="00AA509B" w:rsidP="00AA509B">
            <w:pPr>
              <w:jc w:val="center"/>
            </w:pPr>
            <w:r>
              <w:t>8</w:t>
            </w:r>
          </w:p>
        </w:tc>
        <w:tc>
          <w:tcPr>
            <w:tcW w:w="2977" w:type="dxa"/>
          </w:tcPr>
          <w:p w:rsidR="00AA509B" w:rsidRDefault="00AA509B" w:rsidP="00AA509B">
            <w:pPr>
              <w:jc w:val="left"/>
            </w:pPr>
            <w:r>
              <w:rPr>
                <w:rFonts w:hint="eastAsia"/>
              </w:rPr>
              <w:t>其他</w:t>
            </w:r>
          </w:p>
        </w:tc>
        <w:tc>
          <w:tcPr>
            <w:tcW w:w="4785" w:type="dxa"/>
          </w:tcPr>
          <w:p w:rsidR="00AA509B" w:rsidRDefault="00AA509B" w:rsidP="00AA509B">
            <w:pPr>
              <w:jc w:val="right"/>
            </w:pPr>
            <w:r>
              <w:t>-</w:t>
            </w:r>
          </w:p>
        </w:tc>
      </w:tr>
      <w:tr w:rsidR="00AA509B" w:rsidTr="00AA509B">
        <w:tc>
          <w:tcPr>
            <w:tcW w:w="743" w:type="dxa"/>
          </w:tcPr>
          <w:p w:rsidR="00AA509B" w:rsidRDefault="00AA509B" w:rsidP="00AA509B">
            <w:pPr>
              <w:jc w:val="center"/>
            </w:pPr>
            <w:r>
              <w:t>9</w:t>
            </w:r>
          </w:p>
        </w:tc>
        <w:tc>
          <w:tcPr>
            <w:tcW w:w="2977" w:type="dxa"/>
          </w:tcPr>
          <w:p w:rsidR="00AA509B" w:rsidRDefault="00AA509B" w:rsidP="00AA509B">
            <w:pPr>
              <w:jc w:val="left"/>
            </w:pPr>
            <w:r>
              <w:rPr>
                <w:rFonts w:hint="eastAsia"/>
              </w:rPr>
              <w:t>合计</w:t>
            </w:r>
          </w:p>
        </w:tc>
        <w:tc>
          <w:tcPr>
            <w:tcW w:w="4785" w:type="dxa"/>
          </w:tcPr>
          <w:p w:rsidR="00AA509B" w:rsidRDefault="00AA509B" w:rsidP="00AA509B">
            <w:pPr>
              <w:jc w:val="right"/>
            </w:pPr>
            <w:r>
              <w:t>8,704,099.45</w:t>
            </w:r>
          </w:p>
        </w:tc>
      </w:tr>
    </w:tbl>
    <w:p w:rsidR="00AA509B" w:rsidRDefault="00AA509B" w:rsidP="00AA509B">
      <w:pPr>
        <w:pStyle w:val="-3"/>
        <w:spacing w:before="156" w:after="156"/>
      </w:pPr>
      <w:r>
        <w:rPr>
          <w:rFonts w:hint="eastAsia"/>
        </w:rPr>
        <w:t>期末持有的处于转股期的可转换债券明细</w:t>
      </w:r>
    </w:p>
    <w:p w:rsidR="00AA509B" w:rsidRDefault="00AA509B" w:rsidP="00AA509B">
      <w:pPr>
        <w:pStyle w:val="-"/>
        <w:ind w:firstLine="420"/>
      </w:pPr>
      <w:r>
        <w:rPr>
          <w:rFonts w:hint="eastAsia"/>
        </w:rPr>
        <w:t>本基金本报告期末未持有债券。</w:t>
      </w:r>
    </w:p>
    <w:p w:rsidR="00AA509B" w:rsidRDefault="00AA509B" w:rsidP="00AA509B">
      <w:pPr>
        <w:pStyle w:val="-3"/>
        <w:spacing w:before="156" w:after="156"/>
      </w:pPr>
      <w:r>
        <w:rPr>
          <w:rFonts w:hint="eastAsia"/>
        </w:rPr>
        <w:t>报告期末前十名股票中存在流通受限情况的说明</w:t>
      </w:r>
    </w:p>
    <w:p w:rsidR="00AA509B" w:rsidRDefault="00AA509B" w:rsidP="00AA509B">
      <w:pPr>
        <w:pStyle w:val="-"/>
        <w:ind w:firstLine="420"/>
      </w:pPr>
      <w:r>
        <w:rPr>
          <w:rFonts w:hint="eastAsia"/>
        </w:rPr>
        <w:t>本基金本报告期末投资前十名股票中不存在流通受限情况。</w:t>
      </w:r>
    </w:p>
    <w:p w:rsidR="00AA509B" w:rsidRDefault="00AA509B" w:rsidP="00AA509B">
      <w:pPr>
        <w:pStyle w:val="-1"/>
        <w:ind w:left="281" w:hanging="281"/>
      </w:pPr>
      <w:bookmarkStart w:id="41" w:name="_Toc17118786"/>
      <w:r>
        <w:rPr>
          <w:rFonts w:hint="eastAsia"/>
        </w:rPr>
        <w:lastRenderedPageBreak/>
        <w:t>基金份额持有人信息</w:t>
      </w:r>
      <w:bookmarkEnd w:id="41"/>
    </w:p>
    <w:p w:rsidR="00AA509B" w:rsidRDefault="00AA509B" w:rsidP="00AA509B">
      <w:pPr>
        <w:pStyle w:val="-2"/>
        <w:spacing w:before="312"/>
      </w:pPr>
      <w:bookmarkStart w:id="42" w:name="_Toc17118787"/>
      <w:r>
        <w:rPr>
          <w:rFonts w:hint="eastAsia"/>
        </w:rPr>
        <w:t>期末基金份额持有人户数及持有人结构</w:t>
      </w:r>
      <w:bookmarkEnd w:id="42"/>
    </w:p>
    <w:p w:rsidR="00AA509B" w:rsidRDefault="00AA509B" w:rsidP="00AA509B">
      <w:pPr>
        <w:jc w:val="right"/>
      </w:pPr>
      <w:r>
        <w:rPr>
          <w:rFonts w:hint="eastAsia"/>
        </w:rPr>
        <w:t>份额单位：份</w:t>
      </w:r>
    </w:p>
    <w:tbl>
      <w:tblPr>
        <w:tblStyle w:val="-0"/>
        <w:tblW w:w="8501" w:type="dxa"/>
        <w:tblLayout w:type="fixed"/>
        <w:tblLook w:val="04A0" w:firstRow="1" w:lastRow="0" w:firstColumn="1" w:lastColumn="0" w:noHBand="0" w:noVBand="1"/>
      </w:tblPr>
      <w:tblGrid>
        <w:gridCol w:w="675"/>
        <w:gridCol w:w="1928"/>
        <w:gridCol w:w="1928"/>
        <w:gridCol w:w="1021"/>
        <w:gridCol w:w="1928"/>
        <w:gridCol w:w="1021"/>
      </w:tblGrid>
      <w:tr w:rsidR="00AA509B" w:rsidTr="00AA509B">
        <w:trPr>
          <w:cnfStyle w:val="100000000000" w:firstRow="1" w:lastRow="0" w:firstColumn="0" w:lastColumn="0" w:oddVBand="0" w:evenVBand="0" w:oddHBand="0" w:evenHBand="0" w:firstRowFirstColumn="0" w:firstRowLastColumn="0" w:lastRowFirstColumn="0" w:lastRowLastColumn="0"/>
        </w:trPr>
        <w:tc>
          <w:tcPr>
            <w:tcW w:w="675" w:type="dxa"/>
            <w:vMerge w:val="restart"/>
          </w:tcPr>
          <w:p w:rsidR="00AA509B" w:rsidRDefault="00AA509B" w:rsidP="00AA509B">
            <w:pPr>
              <w:jc w:val="center"/>
            </w:pPr>
            <w:r>
              <w:rPr>
                <w:rFonts w:hint="eastAsia"/>
              </w:rPr>
              <w:t>持有人户数（户）</w:t>
            </w:r>
          </w:p>
        </w:tc>
        <w:tc>
          <w:tcPr>
            <w:tcW w:w="1928" w:type="dxa"/>
            <w:vMerge w:val="restart"/>
          </w:tcPr>
          <w:p w:rsidR="00AA509B" w:rsidRDefault="00AA509B" w:rsidP="00AA509B">
            <w:pPr>
              <w:jc w:val="center"/>
            </w:pPr>
            <w:r>
              <w:rPr>
                <w:rFonts w:hint="eastAsia"/>
              </w:rPr>
              <w:t>户均持有的基金份额</w:t>
            </w:r>
          </w:p>
        </w:tc>
        <w:tc>
          <w:tcPr>
            <w:tcW w:w="5898" w:type="dxa"/>
            <w:gridSpan w:val="4"/>
            <w:tcBorders>
              <w:bottom w:val="single" w:sz="4" w:space="0" w:color="auto"/>
            </w:tcBorders>
          </w:tcPr>
          <w:p w:rsidR="00AA509B" w:rsidRDefault="00AA509B" w:rsidP="00AA509B">
            <w:pPr>
              <w:jc w:val="center"/>
            </w:pPr>
            <w:r>
              <w:rPr>
                <w:rFonts w:hint="eastAsia"/>
              </w:rPr>
              <w:t>持有人结构</w:t>
            </w:r>
          </w:p>
        </w:tc>
      </w:tr>
      <w:tr w:rsidR="00AA509B" w:rsidTr="00AA509B">
        <w:tc>
          <w:tcPr>
            <w:tcW w:w="675" w:type="dxa"/>
            <w:vMerge/>
          </w:tcPr>
          <w:p w:rsidR="00AA509B" w:rsidRDefault="00AA509B" w:rsidP="00AA509B">
            <w:pPr>
              <w:jc w:val="left"/>
            </w:pPr>
          </w:p>
        </w:tc>
        <w:tc>
          <w:tcPr>
            <w:tcW w:w="1928" w:type="dxa"/>
            <w:vMerge/>
          </w:tcPr>
          <w:p w:rsidR="00AA509B" w:rsidRDefault="00AA509B" w:rsidP="00AA509B">
            <w:pPr>
              <w:jc w:val="left"/>
            </w:pPr>
          </w:p>
        </w:tc>
        <w:tc>
          <w:tcPr>
            <w:tcW w:w="2949" w:type="dxa"/>
            <w:gridSpan w:val="2"/>
            <w:tcBorders>
              <w:bottom w:val="single" w:sz="4" w:space="0" w:color="auto"/>
            </w:tcBorders>
            <w:shd w:val="clear" w:color="auto" w:fill="BFBFBF"/>
          </w:tcPr>
          <w:p w:rsidR="00AA509B" w:rsidRDefault="00AA509B" w:rsidP="00AA509B">
            <w:pPr>
              <w:jc w:val="center"/>
            </w:pPr>
            <w:r>
              <w:rPr>
                <w:rFonts w:hint="eastAsia"/>
              </w:rPr>
              <w:t>机构投资者</w:t>
            </w:r>
          </w:p>
        </w:tc>
        <w:tc>
          <w:tcPr>
            <w:tcW w:w="2949" w:type="dxa"/>
            <w:gridSpan w:val="2"/>
            <w:tcBorders>
              <w:bottom w:val="single" w:sz="4" w:space="0" w:color="auto"/>
            </w:tcBorders>
            <w:shd w:val="clear" w:color="auto" w:fill="BFBFBF"/>
          </w:tcPr>
          <w:p w:rsidR="00AA509B" w:rsidRDefault="00AA509B" w:rsidP="00AA509B">
            <w:pPr>
              <w:jc w:val="center"/>
            </w:pPr>
            <w:r>
              <w:rPr>
                <w:rFonts w:hint="eastAsia"/>
              </w:rPr>
              <w:t>个人投资者</w:t>
            </w:r>
          </w:p>
        </w:tc>
      </w:tr>
      <w:tr w:rsidR="00AA509B" w:rsidTr="00AA509B">
        <w:tc>
          <w:tcPr>
            <w:tcW w:w="675" w:type="dxa"/>
            <w:vMerge/>
          </w:tcPr>
          <w:p w:rsidR="00AA509B" w:rsidRDefault="00AA509B" w:rsidP="00AA509B">
            <w:pPr>
              <w:jc w:val="left"/>
            </w:pPr>
          </w:p>
        </w:tc>
        <w:tc>
          <w:tcPr>
            <w:tcW w:w="1928" w:type="dxa"/>
            <w:vMerge/>
          </w:tcPr>
          <w:p w:rsidR="00AA509B" w:rsidRDefault="00AA509B" w:rsidP="00AA509B">
            <w:pPr>
              <w:jc w:val="left"/>
            </w:pPr>
          </w:p>
        </w:tc>
        <w:tc>
          <w:tcPr>
            <w:tcW w:w="1928" w:type="dxa"/>
            <w:shd w:val="clear" w:color="auto" w:fill="BFBFBF"/>
          </w:tcPr>
          <w:p w:rsidR="00AA509B" w:rsidRDefault="00AA509B" w:rsidP="00AA509B">
            <w:pPr>
              <w:jc w:val="center"/>
            </w:pPr>
            <w:r>
              <w:rPr>
                <w:rFonts w:hint="eastAsia"/>
              </w:rPr>
              <w:t>持有份额</w:t>
            </w:r>
          </w:p>
        </w:tc>
        <w:tc>
          <w:tcPr>
            <w:tcW w:w="1021" w:type="dxa"/>
            <w:shd w:val="clear" w:color="auto" w:fill="BFBFBF"/>
          </w:tcPr>
          <w:p w:rsidR="00AA509B" w:rsidRDefault="00AA509B" w:rsidP="00AA509B">
            <w:pPr>
              <w:jc w:val="center"/>
            </w:pPr>
            <w:r>
              <w:rPr>
                <w:rFonts w:hint="eastAsia"/>
              </w:rPr>
              <w:t>占总份额比例</w:t>
            </w:r>
          </w:p>
        </w:tc>
        <w:tc>
          <w:tcPr>
            <w:tcW w:w="1928" w:type="dxa"/>
            <w:shd w:val="clear" w:color="auto" w:fill="BFBFBF"/>
          </w:tcPr>
          <w:p w:rsidR="00AA509B" w:rsidRDefault="00AA509B" w:rsidP="00AA509B">
            <w:pPr>
              <w:jc w:val="center"/>
            </w:pPr>
            <w:r>
              <w:rPr>
                <w:rFonts w:hint="eastAsia"/>
              </w:rPr>
              <w:t>持有份额</w:t>
            </w:r>
          </w:p>
        </w:tc>
        <w:tc>
          <w:tcPr>
            <w:tcW w:w="1021" w:type="dxa"/>
            <w:shd w:val="clear" w:color="auto" w:fill="BFBFBF"/>
          </w:tcPr>
          <w:p w:rsidR="00AA509B" w:rsidRDefault="00AA509B" w:rsidP="00AA509B">
            <w:pPr>
              <w:jc w:val="center"/>
            </w:pPr>
            <w:r>
              <w:rPr>
                <w:rFonts w:hint="eastAsia"/>
              </w:rPr>
              <w:t>占总份额比例</w:t>
            </w:r>
          </w:p>
        </w:tc>
      </w:tr>
      <w:tr w:rsidR="00AA509B" w:rsidTr="00AA509B">
        <w:tc>
          <w:tcPr>
            <w:tcW w:w="675" w:type="dxa"/>
          </w:tcPr>
          <w:p w:rsidR="00AA509B" w:rsidRDefault="00AA509B" w:rsidP="00AA509B">
            <w:pPr>
              <w:jc w:val="right"/>
            </w:pPr>
            <w:r>
              <w:t>735</w:t>
            </w:r>
          </w:p>
        </w:tc>
        <w:tc>
          <w:tcPr>
            <w:tcW w:w="1928" w:type="dxa"/>
          </w:tcPr>
          <w:p w:rsidR="00AA509B" w:rsidRDefault="00AA509B" w:rsidP="00AA509B">
            <w:pPr>
              <w:jc w:val="right"/>
            </w:pPr>
            <w:r>
              <w:t>164,203.03</w:t>
            </w:r>
          </w:p>
        </w:tc>
        <w:tc>
          <w:tcPr>
            <w:tcW w:w="1928" w:type="dxa"/>
          </w:tcPr>
          <w:p w:rsidR="00AA509B" w:rsidRDefault="00AA509B" w:rsidP="00AA509B">
            <w:pPr>
              <w:jc w:val="right"/>
            </w:pPr>
            <w:r>
              <w:t>74,166,794.70</w:t>
            </w:r>
          </w:p>
        </w:tc>
        <w:tc>
          <w:tcPr>
            <w:tcW w:w="1021" w:type="dxa"/>
          </w:tcPr>
          <w:p w:rsidR="00AA509B" w:rsidRDefault="00AA509B" w:rsidP="00AA509B">
            <w:pPr>
              <w:jc w:val="right"/>
            </w:pPr>
            <w:r>
              <w:t>61.45%</w:t>
            </w:r>
          </w:p>
        </w:tc>
        <w:tc>
          <w:tcPr>
            <w:tcW w:w="1928" w:type="dxa"/>
          </w:tcPr>
          <w:p w:rsidR="00AA509B" w:rsidRDefault="00AA509B" w:rsidP="00AA509B">
            <w:pPr>
              <w:jc w:val="right"/>
            </w:pPr>
            <w:r>
              <w:t>46,522,431.52</w:t>
            </w:r>
          </w:p>
        </w:tc>
        <w:tc>
          <w:tcPr>
            <w:tcW w:w="1021" w:type="dxa"/>
          </w:tcPr>
          <w:p w:rsidR="00AA509B" w:rsidRDefault="00AA509B" w:rsidP="00AA509B">
            <w:pPr>
              <w:jc w:val="right"/>
            </w:pPr>
            <w:r>
              <w:t>38.55%</w:t>
            </w:r>
          </w:p>
        </w:tc>
      </w:tr>
    </w:tbl>
    <w:p w:rsidR="00AA509B" w:rsidRDefault="00AA509B" w:rsidP="00AA509B">
      <w:pPr>
        <w:pStyle w:val="-2"/>
        <w:spacing w:before="312"/>
      </w:pPr>
      <w:bookmarkStart w:id="43" w:name="_Toc17118788"/>
      <w:r>
        <w:rPr>
          <w:rFonts w:hint="eastAsia"/>
        </w:rPr>
        <w:t>期末基金管理人的从业人员持有本基金的情况</w:t>
      </w:r>
      <w:bookmarkEnd w:id="43"/>
    </w:p>
    <w:tbl>
      <w:tblPr>
        <w:tblStyle w:val="-noheader"/>
        <w:tblW w:w="8505" w:type="dxa"/>
        <w:tblLayout w:type="fixed"/>
        <w:tblLook w:val="04A0" w:firstRow="1" w:lastRow="0" w:firstColumn="1" w:lastColumn="0" w:noHBand="0" w:noVBand="1"/>
      </w:tblPr>
      <w:tblGrid>
        <w:gridCol w:w="2835"/>
        <w:gridCol w:w="2835"/>
        <w:gridCol w:w="2835"/>
      </w:tblGrid>
      <w:tr w:rsidR="00AA509B" w:rsidTr="00AA509B">
        <w:tc>
          <w:tcPr>
            <w:tcW w:w="2840" w:type="dxa"/>
          </w:tcPr>
          <w:p w:rsidR="00AA509B" w:rsidRDefault="00AA509B" w:rsidP="00AA509B">
            <w:pPr>
              <w:jc w:val="left"/>
            </w:pPr>
            <w:r>
              <w:rPr>
                <w:rFonts w:hint="eastAsia"/>
              </w:rPr>
              <w:t>项目</w:t>
            </w:r>
          </w:p>
        </w:tc>
        <w:tc>
          <w:tcPr>
            <w:tcW w:w="2841" w:type="dxa"/>
          </w:tcPr>
          <w:p w:rsidR="00AA509B" w:rsidRDefault="00AA509B" w:rsidP="00AA509B">
            <w:pPr>
              <w:jc w:val="left"/>
            </w:pPr>
            <w:r>
              <w:rPr>
                <w:rFonts w:hint="eastAsia"/>
              </w:rPr>
              <w:t>持有份额总数（份）</w:t>
            </w:r>
          </w:p>
        </w:tc>
        <w:tc>
          <w:tcPr>
            <w:tcW w:w="2841" w:type="dxa"/>
          </w:tcPr>
          <w:p w:rsidR="00AA509B" w:rsidRDefault="00AA509B" w:rsidP="00AA509B">
            <w:pPr>
              <w:jc w:val="left"/>
            </w:pPr>
            <w:r>
              <w:rPr>
                <w:rFonts w:hint="eastAsia"/>
              </w:rPr>
              <w:t>占基金总份额比例</w:t>
            </w:r>
          </w:p>
        </w:tc>
      </w:tr>
      <w:tr w:rsidR="00AA509B" w:rsidTr="00AA509B">
        <w:tc>
          <w:tcPr>
            <w:tcW w:w="2840" w:type="dxa"/>
          </w:tcPr>
          <w:p w:rsidR="00AA509B" w:rsidRDefault="00AA509B" w:rsidP="00AA509B">
            <w:pPr>
              <w:jc w:val="left"/>
            </w:pPr>
            <w:r>
              <w:rPr>
                <w:rFonts w:hint="eastAsia"/>
              </w:rPr>
              <w:t>基金管理人所有从业人员持有本基金</w:t>
            </w:r>
          </w:p>
        </w:tc>
        <w:tc>
          <w:tcPr>
            <w:tcW w:w="2841" w:type="dxa"/>
          </w:tcPr>
          <w:p w:rsidR="00AA509B" w:rsidRDefault="00AA509B" w:rsidP="00AA509B">
            <w:pPr>
              <w:jc w:val="right"/>
            </w:pPr>
            <w:r>
              <w:t>94,054.59</w:t>
            </w:r>
          </w:p>
        </w:tc>
        <w:tc>
          <w:tcPr>
            <w:tcW w:w="2841" w:type="dxa"/>
          </w:tcPr>
          <w:p w:rsidR="00AA509B" w:rsidRDefault="00AA509B" w:rsidP="00AA509B">
            <w:pPr>
              <w:jc w:val="right"/>
            </w:pPr>
            <w:r>
              <w:t>0.0779%</w:t>
            </w:r>
          </w:p>
        </w:tc>
      </w:tr>
    </w:tbl>
    <w:p w:rsidR="00AA509B" w:rsidRDefault="00AA509B" w:rsidP="00AA509B">
      <w:pPr>
        <w:pStyle w:val="-2"/>
        <w:spacing w:before="312"/>
      </w:pPr>
      <w:bookmarkStart w:id="44" w:name="_Toc17118789"/>
      <w:r>
        <w:rPr>
          <w:rFonts w:hint="eastAsia"/>
        </w:rPr>
        <w:t>期末基金管理人的从业人员持有本开放式基金份额总量区间情况</w:t>
      </w:r>
      <w:bookmarkEnd w:id="44"/>
    </w:p>
    <w:p w:rsidR="00AA509B" w:rsidRDefault="00AA509B" w:rsidP="00AA509B">
      <w:pPr>
        <w:pStyle w:val="-"/>
        <w:ind w:firstLine="420"/>
      </w:pPr>
      <w:r>
        <w:rPr>
          <w:rFonts w:hint="eastAsia"/>
        </w:rPr>
        <w:t>本公司的高级管理人员、基金投资和研究部门负责人和本基金基金经理均未持有本基金份额。</w:t>
      </w:r>
    </w:p>
    <w:p w:rsidR="00AA509B" w:rsidRDefault="00AA509B" w:rsidP="00AA509B">
      <w:pPr>
        <w:pStyle w:val="-2"/>
        <w:spacing w:before="312"/>
      </w:pPr>
      <w:bookmarkStart w:id="45" w:name="_Toc17118790"/>
      <w:r>
        <w:rPr>
          <w:rFonts w:hint="eastAsia"/>
        </w:rPr>
        <w:t>发起式基金发起资金持有份额情况</w:t>
      </w:r>
      <w:bookmarkEnd w:id="45"/>
    </w:p>
    <w:tbl>
      <w:tblPr>
        <w:tblStyle w:val="-0"/>
        <w:tblW w:w="8506" w:type="dxa"/>
        <w:tblLayout w:type="fixed"/>
        <w:tblLook w:val="04A0" w:firstRow="1" w:lastRow="0" w:firstColumn="1" w:lastColumn="0" w:noHBand="0" w:noVBand="1"/>
      </w:tblPr>
      <w:tblGrid>
        <w:gridCol w:w="1361"/>
        <w:gridCol w:w="1588"/>
        <w:gridCol w:w="1361"/>
        <w:gridCol w:w="1588"/>
        <w:gridCol w:w="1304"/>
        <w:gridCol w:w="1304"/>
      </w:tblGrid>
      <w:tr w:rsidR="00AA509B" w:rsidTr="00AA509B">
        <w:trPr>
          <w:cnfStyle w:val="100000000000" w:firstRow="1" w:lastRow="0" w:firstColumn="0" w:lastColumn="0" w:oddVBand="0" w:evenVBand="0" w:oddHBand="0" w:evenHBand="0" w:firstRowFirstColumn="0" w:firstRowLastColumn="0" w:lastRowFirstColumn="0" w:lastRowLastColumn="0"/>
        </w:trPr>
        <w:tc>
          <w:tcPr>
            <w:tcW w:w="1361" w:type="dxa"/>
          </w:tcPr>
          <w:p w:rsidR="00AA509B" w:rsidRDefault="00AA509B" w:rsidP="00AA509B">
            <w:pPr>
              <w:jc w:val="center"/>
            </w:pPr>
            <w:r>
              <w:rPr>
                <w:rFonts w:hint="eastAsia"/>
              </w:rPr>
              <w:t>项目</w:t>
            </w:r>
          </w:p>
        </w:tc>
        <w:tc>
          <w:tcPr>
            <w:tcW w:w="1588" w:type="dxa"/>
          </w:tcPr>
          <w:p w:rsidR="00AA509B" w:rsidRDefault="00AA509B" w:rsidP="00AA509B">
            <w:pPr>
              <w:jc w:val="center"/>
            </w:pPr>
            <w:r>
              <w:rPr>
                <w:rFonts w:hint="eastAsia"/>
              </w:rPr>
              <w:t>持有份额总数</w:t>
            </w:r>
          </w:p>
        </w:tc>
        <w:tc>
          <w:tcPr>
            <w:tcW w:w="1361" w:type="dxa"/>
          </w:tcPr>
          <w:p w:rsidR="00AA509B" w:rsidRDefault="00AA509B" w:rsidP="00AA509B">
            <w:pPr>
              <w:jc w:val="center"/>
            </w:pPr>
            <w:r>
              <w:rPr>
                <w:rFonts w:hint="eastAsia"/>
              </w:rPr>
              <w:t>持有份额占基金总份额比例（</w:t>
            </w:r>
            <w:r>
              <w:rPr>
                <w:rFonts w:hint="eastAsia"/>
              </w:rPr>
              <w:t>%</w:t>
            </w:r>
            <w:r>
              <w:rPr>
                <w:rFonts w:hint="eastAsia"/>
              </w:rPr>
              <w:t>）</w:t>
            </w:r>
          </w:p>
        </w:tc>
        <w:tc>
          <w:tcPr>
            <w:tcW w:w="1588" w:type="dxa"/>
          </w:tcPr>
          <w:p w:rsidR="00AA509B" w:rsidRDefault="00AA509B" w:rsidP="00AA509B">
            <w:pPr>
              <w:jc w:val="center"/>
            </w:pPr>
            <w:r>
              <w:rPr>
                <w:rFonts w:hint="eastAsia"/>
              </w:rPr>
              <w:t>发起份额总数</w:t>
            </w:r>
          </w:p>
        </w:tc>
        <w:tc>
          <w:tcPr>
            <w:tcW w:w="1304" w:type="dxa"/>
          </w:tcPr>
          <w:p w:rsidR="00AA509B" w:rsidRDefault="00AA509B" w:rsidP="00AA509B">
            <w:pPr>
              <w:jc w:val="center"/>
            </w:pPr>
            <w:r>
              <w:rPr>
                <w:rFonts w:hint="eastAsia"/>
              </w:rPr>
              <w:t>发起份额占基金总份额比例（</w:t>
            </w:r>
            <w:r>
              <w:rPr>
                <w:rFonts w:hint="eastAsia"/>
              </w:rPr>
              <w:t>%</w:t>
            </w:r>
            <w:r>
              <w:rPr>
                <w:rFonts w:hint="eastAsia"/>
              </w:rPr>
              <w:t>）</w:t>
            </w:r>
          </w:p>
        </w:tc>
        <w:tc>
          <w:tcPr>
            <w:tcW w:w="1304" w:type="dxa"/>
          </w:tcPr>
          <w:p w:rsidR="00AA509B" w:rsidRDefault="00AA509B" w:rsidP="00AA509B">
            <w:pPr>
              <w:jc w:val="center"/>
            </w:pPr>
            <w:r>
              <w:rPr>
                <w:rFonts w:hint="eastAsia"/>
              </w:rPr>
              <w:t>发起份额承诺持有期限</w:t>
            </w:r>
          </w:p>
        </w:tc>
      </w:tr>
      <w:tr w:rsidR="00AA509B" w:rsidTr="00AA509B">
        <w:tc>
          <w:tcPr>
            <w:tcW w:w="1361" w:type="dxa"/>
          </w:tcPr>
          <w:p w:rsidR="00AA509B" w:rsidRDefault="00AA509B" w:rsidP="00AA509B">
            <w:pPr>
              <w:jc w:val="left"/>
            </w:pPr>
            <w:r>
              <w:rPr>
                <w:rFonts w:hint="eastAsia"/>
              </w:rPr>
              <w:t>基金管理人固有资金</w:t>
            </w:r>
          </w:p>
        </w:tc>
        <w:tc>
          <w:tcPr>
            <w:tcW w:w="1588" w:type="dxa"/>
          </w:tcPr>
          <w:p w:rsidR="00AA509B" w:rsidRDefault="00AA509B" w:rsidP="00AA509B">
            <w:pPr>
              <w:jc w:val="right"/>
            </w:pPr>
            <w:r>
              <w:t>10,000,000.00</w:t>
            </w:r>
          </w:p>
        </w:tc>
        <w:tc>
          <w:tcPr>
            <w:tcW w:w="1361" w:type="dxa"/>
          </w:tcPr>
          <w:p w:rsidR="00AA509B" w:rsidRDefault="00AA509B" w:rsidP="00AA509B">
            <w:pPr>
              <w:jc w:val="right"/>
            </w:pPr>
            <w:r>
              <w:t>8.29</w:t>
            </w:r>
          </w:p>
        </w:tc>
        <w:tc>
          <w:tcPr>
            <w:tcW w:w="1588" w:type="dxa"/>
          </w:tcPr>
          <w:p w:rsidR="00AA509B" w:rsidRDefault="00AA509B" w:rsidP="00AA509B">
            <w:pPr>
              <w:jc w:val="right"/>
            </w:pPr>
            <w:r>
              <w:t>10,000,000.00</w:t>
            </w:r>
          </w:p>
        </w:tc>
        <w:tc>
          <w:tcPr>
            <w:tcW w:w="1304" w:type="dxa"/>
          </w:tcPr>
          <w:p w:rsidR="00AA509B" w:rsidRDefault="00AA509B" w:rsidP="00AA509B">
            <w:pPr>
              <w:jc w:val="right"/>
            </w:pPr>
            <w:r>
              <w:t>8.29</w:t>
            </w:r>
          </w:p>
        </w:tc>
        <w:tc>
          <w:tcPr>
            <w:tcW w:w="1304" w:type="dxa"/>
          </w:tcPr>
          <w:p w:rsidR="00AA509B" w:rsidRDefault="00AA509B" w:rsidP="00AA509B">
            <w:pPr>
              <w:jc w:val="left"/>
            </w:pPr>
            <w:r>
              <w:rPr>
                <w:rFonts w:hint="eastAsia"/>
              </w:rPr>
              <w:t>自合同生效之日起不少于</w:t>
            </w:r>
            <w:r>
              <w:rPr>
                <w:rFonts w:hint="eastAsia"/>
              </w:rPr>
              <w:t>3</w:t>
            </w:r>
            <w:r>
              <w:rPr>
                <w:rFonts w:hint="eastAsia"/>
              </w:rPr>
              <w:t>年</w:t>
            </w:r>
          </w:p>
        </w:tc>
      </w:tr>
      <w:tr w:rsidR="00AA509B" w:rsidTr="00AA509B">
        <w:tc>
          <w:tcPr>
            <w:tcW w:w="1361" w:type="dxa"/>
          </w:tcPr>
          <w:p w:rsidR="00AA509B" w:rsidRDefault="00AA509B" w:rsidP="00AA509B">
            <w:pPr>
              <w:jc w:val="left"/>
            </w:pPr>
            <w:r>
              <w:rPr>
                <w:rFonts w:hint="eastAsia"/>
              </w:rPr>
              <w:t>基金管理人高级管理人员</w:t>
            </w:r>
          </w:p>
        </w:tc>
        <w:tc>
          <w:tcPr>
            <w:tcW w:w="1588" w:type="dxa"/>
          </w:tcPr>
          <w:p w:rsidR="00AA509B" w:rsidRDefault="00AA509B" w:rsidP="00AA509B">
            <w:pPr>
              <w:jc w:val="right"/>
            </w:pPr>
            <w:r>
              <w:t>-</w:t>
            </w:r>
          </w:p>
        </w:tc>
        <w:tc>
          <w:tcPr>
            <w:tcW w:w="1361" w:type="dxa"/>
          </w:tcPr>
          <w:p w:rsidR="00AA509B" w:rsidRDefault="00AA509B" w:rsidP="00AA509B">
            <w:pPr>
              <w:jc w:val="right"/>
            </w:pPr>
            <w:r>
              <w:t>-</w:t>
            </w:r>
          </w:p>
        </w:tc>
        <w:tc>
          <w:tcPr>
            <w:tcW w:w="1588" w:type="dxa"/>
          </w:tcPr>
          <w:p w:rsidR="00AA509B" w:rsidRDefault="00AA509B" w:rsidP="00AA509B">
            <w:pPr>
              <w:jc w:val="right"/>
            </w:pPr>
            <w:r>
              <w:t>-</w:t>
            </w:r>
          </w:p>
        </w:tc>
        <w:tc>
          <w:tcPr>
            <w:tcW w:w="1304" w:type="dxa"/>
          </w:tcPr>
          <w:p w:rsidR="00AA509B" w:rsidRDefault="00AA509B" w:rsidP="00AA509B">
            <w:pPr>
              <w:jc w:val="right"/>
            </w:pPr>
            <w:r>
              <w:t>-</w:t>
            </w:r>
          </w:p>
        </w:tc>
        <w:tc>
          <w:tcPr>
            <w:tcW w:w="1304" w:type="dxa"/>
          </w:tcPr>
          <w:p w:rsidR="00AA509B" w:rsidRDefault="00AA509B" w:rsidP="00AA509B">
            <w:pPr>
              <w:jc w:val="right"/>
            </w:pPr>
            <w:r>
              <w:t>-</w:t>
            </w:r>
          </w:p>
        </w:tc>
      </w:tr>
      <w:tr w:rsidR="00AA509B" w:rsidTr="00AA509B">
        <w:tc>
          <w:tcPr>
            <w:tcW w:w="1361" w:type="dxa"/>
          </w:tcPr>
          <w:p w:rsidR="00AA509B" w:rsidRDefault="00AA509B" w:rsidP="00AA509B">
            <w:pPr>
              <w:jc w:val="left"/>
            </w:pPr>
            <w:r>
              <w:rPr>
                <w:rFonts w:hint="eastAsia"/>
              </w:rPr>
              <w:t>基金经理等人员</w:t>
            </w:r>
          </w:p>
        </w:tc>
        <w:tc>
          <w:tcPr>
            <w:tcW w:w="1588" w:type="dxa"/>
          </w:tcPr>
          <w:p w:rsidR="00AA509B" w:rsidRDefault="00AA509B" w:rsidP="00AA509B">
            <w:pPr>
              <w:jc w:val="right"/>
            </w:pPr>
            <w:r>
              <w:t>0.00</w:t>
            </w:r>
          </w:p>
        </w:tc>
        <w:tc>
          <w:tcPr>
            <w:tcW w:w="1361" w:type="dxa"/>
          </w:tcPr>
          <w:p w:rsidR="00AA509B" w:rsidRDefault="00AA509B" w:rsidP="00AA509B">
            <w:pPr>
              <w:jc w:val="right"/>
            </w:pPr>
            <w:r>
              <w:t>0.00</w:t>
            </w:r>
          </w:p>
        </w:tc>
        <w:tc>
          <w:tcPr>
            <w:tcW w:w="1588" w:type="dxa"/>
          </w:tcPr>
          <w:p w:rsidR="00AA509B" w:rsidRDefault="00AA509B" w:rsidP="00AA509B">
            <w:pPr>
              <w:jc w:val="right"/>
            </w:pPr>
            <w:r>
              <w:t>497,035.56</w:t>
            </w:r>
          </w:p>
        </w:tc>
        <w:tc>
          <w:tcPr>
            <w:tcW w:w="1304" w:type="dxa"/>
          </w:tcPr>
          <w:p w:rsidR="00AA509B" w:rsidRDefault="00AA509B" w:rsidP="00AA509B">
            <w:pPr>
              <w:jc w:val="right"/>
            </w:pPr>
            <w:r>
              <w:t>0.41</w:t>
            </w:r>
          </w:p>
        </w:tc>
        <w:tc>
          <w:tcPr>
            <w:tcW w:w="1304" w:type="dxa"/>
          </w:tcPr>
          <w:p w:rsidR="00AA509B" w:rsidRDefault="00AA509B" w:rsidP="00AA509B">
            <w:pPr>
              <w:jc w:val="left"/>
            </w:pPr>
            <w:r>
              <w:rPr>
                <w:rFonts w:hint="eastAsia"/>
              </w:rPr>
              <w:t>自合同生效之日起不少于</w:t>
            </w:r>
            <w:r>
              <w:rPr>
                <w:rFonts w:hint="eastAsia"/>
              </w:rPr>
              <w:t>3</w:t>
            </w:r>
            <w:r>
              <w:rPr>
                <w:rFonts w:hint="eastAsia"/>
              </w:rPr>
              <w:t>年</w:t>
            </w:r>
          </w:p>
        </w:tc>
      </w:tr>
      <w:tr w:rsidR="00AA509B" w:rsidTr="00AA509B">
        <w:tc>
          <w:tcPr>
            <w:tcW w:w="1361" w:type="dxa"/>
          </w:tcPr>
          <w:p w:rsidR="00AA509B" w:rsidRDefault="00AA509B" w:rsidP="00AA509B">
            <w:pPr>
              <w:jc w:val="left"/>
            </w:pPr>
            <w:r>
              <w:rPr>
                <w:rFonts w:hint="eastAsia"/>
              </w:rPr>
              <w:t>基金管理人股东</w:t>
            </w:r>
          </w:p>
        </w:tc>
        <w:tc>
          <w:tcPr>
            <w:tcW w:w="1588" w:type="dxa"/>
          </w:tcPr>
          <w:p w:rsidR="00AA509B" w:rsidRDefault="00AA509B" w:rsidP="00AA509B">
            <w:pPr>
              <w:jc w:val="right"/>
            </w:pPr>
            <w:r>
              <w:t>-</w:t>
            </w:r>
          </w:p>
        </w:tc>
        <w:tc>
          <w:tcPr>
            <w:tcW w:w="1361" w:type="dxa"/>
          </w:tcPr>
          <w:p w:rsidR="00AA509B" w:rsidRDefault="00AA509B" w:rsidP="00AA509B">
            <w:pPr>
              <w:jc w:val="right"/>
            </w:pPr>
            <w:r>
              <w:t>-</w:t>
            </w:r>
          </w:p>
        </w:tc>
        <w:tc>
          <w:tcPr>
            <w:tcW w:w="1588" w:type="dxa"/>
          </w:tcPr>
          <w:p w:rsidR="00AA509B" w:rsidRDefault="00AA509B" w:rsidP="00AA509B">
            <w:pPr>
              <w:jc w:val="right"/>
            </w:pPr>
            <w:r>
              <w:t>-</w:t>
            </w:r>
          </w:p>
        </w:tc>
        <w:tc>
          <w:tcPr>
            <w:tcW w:w="1304" w:type="dxa"/>
          </w:tcPr>
          <w:p w:rsidR="00AA509B" w:rsidRDefault="00AA509B" w:rsidP="00AA509B">
            <w:pPr>
              <w:jc w:val="right"/>
            </w:pPr>
            <w:r>
              <w:t>-</w:t>
            </w:r>
          </w:p>
        </w:tc>
        <w:tc>
          <w:tcPr>
            <w:tcW w:w="1304" w:type="dxa"/>
          </w:tcPr>
          <w:p w:rsidR="00AA509B" w:rsidRDefault="00AA509B" w:rsidP="00AA509B">
            <w:pPr>
              <w:jc w:val="right"/>
            </w:pPr>
            <w:r>
              <w:t>-</w:t>
            </w:r>
          </w:p>
        </w:tc>
      </w:tr>
      <w:tr w:rsidR="00AA509B" w:rsidTr="00AA509B">
        <w:tc>
          <w:tcPr>
            <w:tcW w:w="1361" w:type="dxa"/>
          </w:tcPr>
          <w:p w:rsidR="00AA509B" w:rsidRDefault="00AA509B" w:rsidP="00AA509B">
            <w:pPr>
              <w:jc w:val="left"/>
            </w:pPr>
            <w:r>
              <w:rPr>
                <w:rFonts w:hint="eastAsia"/>
              </w:rPr>
              <w:t>其他</w:t>
            </w:r>
          </w:p>
        </w:tc>
        <w:tc>
          <w:tcPr>
            <w:tcW w:w="1588" w:type="dxa"/>
          </w:tcPr>
          <w:p w:rsidR="00AA509B" w:rsidRDefault="00AA509B" w:rsidP="00AA509B">
            <w:pPr>
              <w:jc w:val="right"/>
            </w:pPr>
            <w:r>
              <w:t>-</w:t>
            </w:r>
          </w:p>
        </w:tc>
        <w:tc>
          <w:tcPr>
            <w:tcW w:w="1361" w:type="dxa"/>
          </w:tcPr>
          <w:p w:rsidR="00AA509B" w:rsidRDefault="00AA509B" w:rsidP="00AA509B">
            <w:pPr>
              <w:jc w:val="right"/>
            </w:pPr>
            <w:r>
              <w:t>-</w:t>
            </w:r>
          </w:p>
        </w:tc>
        <w:tc>
          <w:tcPr>
            <w:tcW w:w="1588" w:type="dxa"/>
          </w:tcPr>
          <w:p w:rsidR="00AA509B" w:rsidRDefault="00AA509B" w:rsidP="00AA509B">
            <w:pPr>
              <w:jc w:val="right"/>
            </w:pPr>
            <w:r>
              <w:t>-</w:t>
            </w:r>
          </w:p>
        </w:tc>
        <w:tc>
          <w:tcPr>
            <w:tcW w:w="1304" w:type="dxa"/>
          </w:tcPr>
          <w:p w:rsidR="00AA509B" w:rsidRDefault="00AA509B" w:rsidP="00AA509B">
            <w:pPr>
              <w:jc w:val="right"/>
            </w:pPr>
            <w:r>
              <w:t>-</w:t>
            </w:r>
          </w:p>
        </w:tc>
        <w:tc>
          <w:tcPr>
            <w:tcW w:w="1304" w:type="dxa"/>
          </w:tcPr>
          <w:p w:rsidR="00AA509B" w:rsidRDefault="00AA509B" w:rsidP="00AA509B">
            <w:pPr>
              <w:jc w:val="right"/>
            </w:pPr>
            <w:r>
              <w:t>-</w:t>
            </w:r>
          </w:p>
        </w:tc>
      </w:tr>
      <w:tr w:rsidR="00AA509B" w:rsidTr="00AA509B">
        <w:tc>
          <w:tcPr>
            <w:tcW w:w="1361" w:type="dxa"/>
          </w:tcPr>
          <w:p w:rsidR="00AA509B" w:rsidRDefault="00AA509B" w:rsidP="00AA509B">
            <w:pPr>
              <w:jc w:val="left"/>
            </w:pPr>
            <w:r>
              <w:rPr>
                <w:rFonts w:hint="eastAsia"/>
              </w:rPr>
              <w:t>合计</w:t>
            </w:r>
          </w:p>
        </w:tc>
        <w:tc>
          <w:tcPr>
            <w:tcW w:w="1588" w:type="dxa"/>
          </w:tcPr>
          <w:p w:rsidR="00AA509B" w:rsidRDefault="00AA509B" w:rsidP="00AA509B">
            <w:pPr>
              <w:jc w:val="right"/>
            </w:pPr>
            <w:r>
              <w:t>10,000,000.00</w:t>
            </w:r>
          </w:p>
        </w:tc>
        <w:tc>
          <w:tcPr>
            <w:tcW w:w="1361" w:type="dxa"/>
          </w:tcPr>
          <w:p w:rsidR="00AA509B" w:rsidRDefault="00AA509B" w:rsidP="00AA509B">
            <w:pPr>
              <w:jc w:val="right"/>
            </w:pPr>
            <w:r>
              <w:t>8.29</w:t>
            </w:r>
          </w:p>
        </w:tc>
        <w:tc>
          <w:tcPr>
            <w:tcW w:w="1588" w:type="dxa"/>
          </w:tcPr>
          <w:p w:rsidR="00AA509B" w:rsidRDefault="00AA509B" w:rsidP="00AA509B">
            <w:pPr>
              <w:jc w:val="right"/>
            </w:pPr>
            <w:r>
              <w:t>10,497,035.56</w:t>
            </w:r>
          </w:p>
        </w:tc>
        <w:tc>
          <w:tcPr>
            <w:tcW w:w="1304" w:type="dxa"/>
          </w:tcPr>
          <w:p w:rsidR="00AA509B" w:rsidRDefault="00AA509B" w:rsidP="00AA509B">
            <w:pPr>
              <w:jc w:val="right"/>
            </w:pPr>
            <w:r>
              <w:t>8.70</w:t>
            </w:r>
          </w:p>
        </w:tc>
        <w:tc>
          <w:tcPr>
            <w:tcW w:w="1304" w:type="dxa"/>
          </w:tcPr>
          <w:p w:rsidR="00AA509B" w:rsidRDefault="00AA509B" w:rsidP="00AA509B">
            <w:pPr>
              <w:jc w:val="right"/>
            </w:pPr>
            <w:r>
              <w:t>-</w:t>
            </w:r>
          </w:p>
        </w:tc>
      </w:tr>
    </w:tbl>
    <w:p w:rsidR="00AA509B" w:rsidRDefault="00AA509B" w:rsidP="00AA509B">
      <w:pPr>
        <w:pStyle w:val="-8"/>
      </w:pPr>
      <w:r>
        <w:rPr>
          <w:rFonts w:hint="eastAsia"/>
        </w:rPr>
        <w:lastRenderedPageBreak/>
        <w:t>注: 上述份额总数均包含利息结转份额。本报告期内基金经理等人员持有份额净变动数为-497,035.56份。</w:t>
      </w:r>
    </w:p>
    <w:p w:rsidR="00AA509B" w:rsidRDefault="00AA509B" w:rsidP="00AA509B">
      <w:pPr>
        <w:pStyle w:val="-1"/>
        <w:ind w:left="281" w:hanging="281"/>
      </w:pPr>
      <w:bookmarkStart w:id="46" w:name="_Toc17118791"/>
      <w:r>
        <w:rPr>
          <w:rFonts w:hint="eastAsia"/>
        </w:rPr>
        <w:t>开放式基金份额变动</w:t>
      </w:r>
      <w:bookmarkEnd w:id="46"/>
    </w:p>
    <w:p w:rsidR="00AA509B" w:rsidRDefault="00AA509B" w:rsidP="00AA509B">
      <w:pPr>
        <w:jc w:val="right"/>
      </w:pPr>
      <w:r>
        <w:rPr>
          <w:rFonts w:hint="eastAsia"/>
        </w:rPr>
        <w:t>单位：份</w:t>
      </w:r>
    </w:p>
    <w:tbl>
      <w:tblPr>
        <w:tblStyle w:val="-noheader"/>
        <w:tblW w:w="8505" w:type="dxa"/>
        <w:tblLayout w:type="fixed"/>
        <w:tblLook w:val="04A0" w:firstRow="1" w:lastRow="0" w:firstColumn="1" w:lastColumn="0" w:noHBand="0" w:noVBand="1"/>
      </w:tblPr>
      <w:tblGrid>
        <w:gridCol w:w="4253"/>
        <w:gridCol w:w="4252"/>
      </w:tblGrid>
      <w:tr w:rsidR="00AA509B" w:rsidTr="00AA509B">
        <w:tc>
          <w:tcPr>
            <w:tcW w:w="4261" w:type="dxa"/>
          </w:tcPr>
          <w:p w:rsidR="00AA509B" w:rsidRDefault="00AA509B" w:rsidP="00AA509B">
            <w:pPr>
              <w:jc w:val="left"/>
            </w:pPr>
            <w:r>
              <w:rPr>
                <w:rFonts w:hint="eastAsia"/>
              </w:rPr>
              <w:t>基金合同生效日</w:t>
            </w:r>
            <w:r>
              <w:rPr>
                <w:rFonts w:hint="eastAsia"/>
              </w:rPr>
              <w:t>(2016</w:t>
            </w:r>
            <w:r>
              <w:rPr>
                <w:rFonts w:hint="eastAsia"/>
              </w:rPr>
              <w:t>年</w:t>
            </w:r>
            <w:r>
              <w:rPr>
                <w:rFonts w:hint="eastAsia"/>
              </w:rPr>
              <w:t>4</w:t>
            </w:r>
            <w:r>
              <w:rPr>
                <w:rFonts w:hint="eastAsia"/>
              </w:rPr>
              <w:t>月</w:t>
            </w:r>
            <w:r>
              <w:rPr>
                <w:rFonts w:hint="eastAsia"/>
              </w:rPr>
              <w:t>08</w:t>
            </w:r>
            <w:r>
              <w:rPr>
                <w:rFonts w:hint="eastAsia"/>
              </w:rPr>
              <w:t>日</w:t>
            </w:r>
            <w:r>
              <w:rPr>
                <w:rFonts w:hint="eastAsia"/>
              </w:rPr>
              <w:t>)</w:t>
            </w:r>
            <w:r>
              <w:rPr>
                <w:rFonts w:hint="eastAsia"/>
              </w:rPr>
              <w:t>基金份额总额</w:t>
            </w:r>
          </w:p>
        </w:tc>
        <w:tc>
          <w:tcPr>
            <w:tcW w:w="4261" w:type="dxa"/>
          </w:tcPr>
          <w:p w:rsidR="00AA509B" w:rsidRDefault="00AA509B" w:rsidP="00AA509B">
            <w:pPr>
              <w:jc w:val="right"/>
            </w:pPr>
            <w:r>
              <w:t>297,572,089.41</w:t>
            </w:r>
          </w:p>
        </w:tc>
      </w:tr>
      <w:tr w:rsidR="00AA509B" w:rsidTr="00AA509B">
        <w:tc>
          <w:tcPr>
            <w:tcW w:w="4261" w:type="dxa"/>
          </w:tcPr>
          <w:p w:rsidR="00AA509B" w:rsidRDefault="00AA509B" w:rsidP="00AA509B">
            <w:pPr>
              <w:jc w:val="left"/>
            </w:pPr>
            <w:r>
              <w:rPr>
                <w:rFonts w:hint="eastAsia"/>
              </w:rPr>
              <w:t>本报告期期初基金份额总额</w:t>
            </w:r>
          </w:p>
        </w:tc>
        <w:tc>
          <w:tcPr>
            <w:tcW w:w="4261" w:type="dxa"/>
          </w:tcPr>
          <w:p w:rsidR="00AA509B" w:rsidRDefault="00AA509B" w:rsidP="00AA509B">
            <w:pPr>
              <w:jc w:val="right"/>
            </w:pPr>
            <w:r>
              <w:t>50,966,603.22</w:t>
            </w:r>
          </w:p>
        </w:tc>
      </w:tr>
      <w:tr w:rsidR="00AA509B" w:rsidTr="00AA509B">
        <w:tc>
          <w:tcPr>
            <w:tcW w:w="4261" w:type="dxa"/>
          </w:tcPr>
          <w:p w:rsidR="00AA509B" w:rsidRDefault="00AA509B" w:rsidP="00AA509B">
            <w:pPr>
              <w:jc w:val="left"/>
            </w:pPr>
            <w:r>
              <w:rPr>
                <w:rFonts w:hint="eastAsia"/>
              </w:rPr>
              <w:t>本报告期基金总申购份额</w:t>
            </w:r>
          </w:p>
        </w:tc>
        <w:tc>
          <w:tcPr>
            <w:tcW w:w="4261" w:type="dxa"/>
          </w:tcPr>
          <w:p w:rsidR="00AA509B" w:rsidRDefault="00AA509B" w:rsidP="00AA509B">
            <w:pPr>
              <w:jc w:val="right"/>
            </w:pPr>
            <w:r>
              <w:t>218,181,094.01</w:t>
            </w:r>
          </w:p>
        </w:tc>
      </w:tr>
      <w:tr w:rsidR="00AA509B" w:rsidTr="00AA509B">
        <w:tc>
          <w:tcPr>
            <w:tcW w:w="4261" w:type="dxa"/>
          </w:tcPr>
          <w:p w:rsidR="00AA509B" w:rsidRDefault="00AA509B" w:rsidP="00AA509B">
            <w:pPr>
              <w:jc w:val="left"/>
            </w:pPr>
            <w:r>
              <w:rPr>
                <w:rFonts w:hint="eastAsia"/>
              </w:rPr>
              <w:t>减：报告期基金总赎回份额</w:t>
            </w:r>
          </w:p>
        </w:tc>
        <w:tc>
          <w:tcPr>
            <w:tcW w:w="4261" w:type="dxa"/>
          </w:tcPr>
          <w:p w:rsidR="00AA509B" w:rsidRDefault="00AA509B" w:rsidP="00AA509B">
            <w:pPr>
              <w:jc w:val="right"/>
            </w:pPr>
            <w:r>
              <w:t>148,458,471.01</w:t>
            </w:r>
          </w:p>
        </w:tc>
      </w:tr>
      <w:tr w:rsidR="00AA509B" w:rsidTr="00AA509B">
        <w:tc>
          <w:tcPr>
            <w:tcW w:w="4261" w:type="dxa"/>
          </w:tcPr>
          <w:p w:rsidR="00AA509B" w:rsidRDefault="00AA509B" w:rsidP="00AA509B">
            <w:pPr>
              <w:jc w:val="left"/>
            </w:pPr>
            <w:r>
              <w:rPr>
                <w:rFonts w:hint="eastAsia"/>
              </w:rPr>
              <w:t>本报告期期间基金拆分变动份额（份额减少以</w:t>
            </w:r>
            <w:r>
              <w:rPr>
                <w:rFonts w:hint="eastAsia"/>
              </w:rPr>
              <w:t>"-"</w:t>
            </w:r>
            <w:r>
              <w:rPr>
                <w:rFonts w:hint="eastAsia"/>
              </w:rPr>
              <w:t>填列）</w:t>
            </w:r>
          </w:p>
        </w:tc>
        <w:tc>
          <w:tcPr>
            <w:tcW w:w="4261" w:type="dxa"/>
          </w:tcPr>
          <w:p w:rsidR="00AA509B" w:rsidRDefault="00AA509B" w:rsidP="00AA509B">
            <w:pPr>
              <w:jc w:val="right"/>
            </w:pPr>
            <w:r>
              <w:t>-</w:t>
            </w:r>
          </w:p>
        </w:tc>
      </w:tr>
      <w:tr w:rsidR="00AA509B" w:rsidTr="00AA509B">
        <w:tc>
          <w:tcPr>
            <w:tcW w:w="4261" w:type="dxa"/>
          </w:tcPr>
          <w:p w:rsidR="00AA509B" w:rsidRDefault="00AA509B" w:rsidP="00AA509B">
            <w:pPr>
              <w:jc w:val="left"/>
            </w:pPr>
            <w:r>
              <w:rPr>
                <w:rFonts w:hint="eastAsia"/>
              </w:rPr>
              <w:t>本报告期期末基金份额总额</w:t>
            </w:r>
          </w:p>
        </w:tc>
        <w:tc>
          <w:tcPr>
            <w:tcW w:w="4261" w:type="dxa"/>
          </w:tcPr>
          <w:p w:rsidR="00AA509B" w:rsidRDefault="00AA509B" w:rsidP="00AA509B">
            <w:pPr>
              <w:jc w:val="right"/>
            </w:pPr>
            <w:r>
              <w:t>120,689,226.22</w:t>
            </w:r>
          </w:p>
        </w:tc>
      </w:tr>
    </w:tbl>
    <w:p w:rsidR="00AA509B" w:rsidRDefault="00AA509B" w:rsidP="00AA509B">
      <w:pPr>
        <w:pStyle w:val="-1"/>
        <w:ind w:left="281" w:hanging="281"/>
      </w:pPr>
      <w:bookmarkStart w:id="47" w:name="_Toc17118792"/>
      <w:r>
        <w:rPr>
          <w:rFonts w:hint="eastAsia"/>
        </w:rPr>
        <w:t>重大事件揭示</w:t>
      </w:r>
      <w:bookmarkEnd w:id="47"/>
    </w:p>
    <w:p w:rsidR="00AA509B" w:rsidRDefault="00AA509B" w:rsidP="00AA509B">
      <w:pPr>
        <w:pStyle w:val="-2"/>
        <w:spacing w:before="312"/>
      </w:pPr>
      <w:bookmarkStart w:id="48" w:name="_Toc17118793"/>
      <w:r>
        <w:rPr>
          <w:rFonts w:hint="eastAsia"/>
        </w:rPr>
        <w:t>基金份额持有人大会决议</w:t>
      </w:r>
      <w:bookmarkEnd w:id="48"/>
    </w:p>
    <w:p w:rsidR="00AA509B" w:rsidRDefault="00AA509B" w:rsidP="00AA509B">
      <w:pPr>
        <w:pStyle w:val="-"/>
        <w:ind w:firstLine="420"/>
      </w:pPr>
      <w:r>
        <w:rPr>
          <w:rFonts w:hint="eastAsia"/>
        </w:rPr>
        <w:t>本报告期未召开基金份额持有人大会。</w:t>
      </w:r>
    </w:p>
    <w:p w:rsidR="00AA509B" w:rsidRDefault="00AA509B" w:rsidP="00AA509B">
      <w:pPr>
        <w:pStyle w:val="-2"/>
        <w:spacing w:before="312"/>
      </w:pPr>
      <w:r>
        <w:t xml:space="preserve"> </w:t>
      </w:r>
      <w:bookmarkStart w:id="49" w:name="_Toc17118794"/>
      <w:r>
        <w:t>基金管理人、基金托管人的专门基金托管部门的重大人事变动</w:t>
      </w:r>
      <w:bookmarkEnd w:id="49"/>
    </w:p>
    <w:p w:rsidR="00AA509B" w:rsidRDefault="00AA509B" w:rsidP="00AA509B">
      <w:pPr>
        <w:pStyle w:val="-"/>
        <w:ind w:firstLine="420"/>
      </w:pPr>
      <w:r>
        <w:rPr>
          <w:rFonts w:hint="eastAsia"/>
        </w:rPr>
        <w:t>本报告期内，本基金的基金管理人未发生重大人事变动。</w:t>
      </w:r>
    </w:p>
    <w:p w:rsidR="00AA509B" w:rsidRDefault="00AA509B" w:rsidP="00AA509B">
      <w:pPr>
        <w:pStyle w:val="-"/>
        <w:ind w:firstLine="420"/>
      </w:pPr>
      <w:r>
        <w:rPr>
          <w:rFonts w:hint="eastAsia"/>
        </w:rPr>
        <w:t>本报告期内，基金托管人的专门基金托管部门未发生重大人事变动。</w:t>
      </w:r>
    </w:p>
    <w:p w:rsidR="00AA509B" w:rsidRDefault="00AA509B" w:rsidP="00AA509B">
      <w:pPr>
        <w:pStyle w:val="-2"/>
        <w:spacing w:before="312"/>
      </w:pPr>
      <w:r>
        <w:t xml:space="preserve"> </w:t>
      </w:r>
      <w:bookmarkStart w:id="50" w:name="_Toc17118795"/>
      <w:r>
        <w:t>涉及基金管理人、基金财产、基金托管业务的诉讼</w:t>
      </w:r>
      <w:bookmarkEnd w:id="50"/>
    </w:p>
    <w:p w:rsidR="00AA509B" w:rsidRDefault="00AA509B" w:rsidP="00AA509B">
      <w:pPr>
        <w:pStyle w:val="-"/>
        <w:ind w:firstLine="420"/>
      </w:pPr>
      <w:r>
        <w:rPr>
          <w:rFonts w:hint="eastAsia"/>
        </w:rPr>
        <w:t>本报告期内，无涉及基金管理人主营业务的诉讼。</w:t>
      </w:r>
    </w:p>
    <w:p w:rsidR="00AA509B" w:rsidRDefault="00AA509B" w:rsidP="00AA509B">
      <w:pPr>
        <w:pStyle w:val="-"/>
        <w:ind w:firstLine="420"/>
      </w:pPr>
      <w:r>
        <w:rPr>
          <w:rFonts w:hint="eastAsia"/>
        </w:rPr>
        <w:t>本报告期内，无涉及基金财产、基金托管业务的诉讼。</w:t>
      </w:r>
    </w:p>
    <w:p w:rsidR="00AA509B" w:rsidRDefault="00AA509B" w:rsidP="00AA509B">
      <w:pPr>
        <w:pStyle w:val="-2"/>
        <w:spacing w:before="312"/>
      </w:pPr>
      <w:bookmarkStart w:id="51" w:name="_Toc17118796"/>
      <w:r>
        <w:rPr>
          <w:rFonts w:hint="eastAsia"/>
        </w:rPr>
        <w:t>基金投资策略的改变</w:t>
      </w:r>
      <w:bookmarkEnd w:id="51"/>
    </w:p>
    <w:p w:rsidR="00AA509B" w:rsidRDefault="00AA509B" w:rsidP="00AA509B">
      <w:pPr>
        <w:pStyle w:val="-"/>
        <w:ind w:firstLine="420"/>
      </w:pPr>
      <w:r>
        <w:rPr>
          <w:rFonts w:hint="eastAsia"/>
        </w:rPr>
        <w:t>本报告期基金投资策略无改变。</w:t>
      </w:r>
    </w:p>
    <w:p w:rsidR="00AA509B" w:rsidRDefault="00AA509B" w:rsidP="00AA509B">
      <w:pPr>
        <w:pStyle w:val="-2"/>
        <w:spacing w:before="312"/>
      </w:pPr>
      <w:bookmarkStart w:id="52" w:name="_Toc17118797"/>
      <w:r>
        <w:rPr>
          <w:rFonts w:hint="eastAsia"/>
        </w:rPr>
        <w:t>为基金进行审计的会计师事务所情况</w:t>
      </w:r>
      <w:bookmarkEnd w:id="52"/>
    </w:p>
    <w:p w:rsidR="00AA509B" w:rsidRDefault="00AA509B" w:rsidP="00AA509B">
      <w:pPr>
        <w:pStyle w:val="-"/>
        <w:ind w:firstLine="420"/>
      </w:pPr>
      <w:r>
        <w:rPr>
          <w:rFonts w:hint="eastAsia"/>
        </w:rPr>
        <w:t>本报告期本基金聘请的会计师事务所未发生变更。</w:t>
      </w:r>
    </w:p>
    <w:p w:rsidR="00AA509B" w:rsidRDefault="00AA509B" w:rsidP="00AA509B">
      <w:pPr>
        <w:pStyle w:val="-2"/>
        <w:spacing w:before="312"/>
      </w:pPr>
      <w:bookmarkStart w:id="53" w:name="_Toc17118798"/>
      <w:r>
        <w:rPr>
          <w:rFonts w:hint="eastAsia"/>
        </w:rPr>
        <w:t>管理人、托管人及其高级管理人员受稽查或处罚等情况</w:t>
      </w:r>
      <w:bookmarkEnd w:id="53"/>
    </w:p>
    <w:p w:rsidR="00AA509B" w:rsidRDefault="00AA509B" w:rsidP="00AA509B">
      <w:pPr>
        <w:pStyle w:val="-"/>
        <w:ind w:firstLine="420"/>
      </w:pPr>
      <w:r>
        <w:rPr>
          <w:rFonts w:hint="eastAsia"/>
        </w:rPr>
        <w:lastRenderedPageBreak/>
        <w:t>本报告期内，基金管理人及其高级管理人员未受监管部门稽查或处罚。</w:t>
      </w:r>
    </w:p>
    <w:p w:rsidR="00AA509B" w:rsidRDefault="00AA509B" w:rsidP="00AA509B">
      <w:pPr>
        <w:pStyle w:val="-"/>
        <w:ind w:firstLine="420"/>
      </w:pPr>
      <w:r>
        <w:rPr>
          <w:rFonts w:hint="eastAsia"/>
        </w:rPr>
        <w:t>本报告期内，基金托管人及其高级管理人员未受监管部门稽查或处罚。</w:t>
      </w:r>
    </w:p>
    <w:p w:rsidR="00AA509B" w:rsidRDefault="00AA509B" w:rsidP="00AA509B">
      <w:pPr>
        <w:pStyle w:val="-2"/>
        <w:spacing w:before="312"/>
      </w:pPr>
      <w:bookmarkStart w:id="54" w:name="_Toc17118799"/>
      <w:r>
        <w:rPr>
          <w:rFonts w:hint="eastAsia"/>
        </w:rPr>
        <w:t>基金租用证券公司交易单元的有关情况</w:t>
      </w:r>
      <w:bookmarkEnd w:id="54"/>
    </w:p>
    <w:p w:rsidR="00AA509B" w:rsidRDefault="00AA509B" w:rsidP="00AA509B">
      <w:pPr>
        <w:pStyle w:val="-3"/>
        <w:spacing w:before="156" w:after="156"/>
      </w:pPr>
      <w:r>
        <w:rPr>
          <w:rFonts w:hint="eastAsia"/>
        </w:rPr>
        <w:t>基金租用证券公司交易单元进行股票投资及佣金支付情况</w:t>
      </w:r>
    </w:p>
    <w:p w:rsidR="00AA509B" w:rsidRDefault="00AA509B" w:rsidP="00AA509B">
      <w:pPr>
        <w:jc w:val="right"/>
      </w:pPr>
      <w:r>
        <w:rPr>
          <w:rFonts w:hint="eastAsia"/>
        </w:rPr>
        <w:t>金额单位：人民币元</w:t>
      </w:r>
    </w:p>
    <w:tbl>
      <w:tblPr>
        <w:tblStyle w:val="-0"/>
        <w:tblW w:w="8506" w:type="dxa"/>
        <w:tblLayout w:type="fixed"/>
        <w:tblLook w:val="04A0" w:firstRow="1" w:lastRow="0" w:firstColumn="1" w:lastColumn="0" w:noHBand="0" w:noVBand="1"/>
      </w:tblPr>
      <w:tblGrid>
        <w:gridCol w:w="1140"/>
        <w:gridCol w:w="794"/>
        <w:gridCol w:w="1741"/>
        <w:gridCol w:w="1230"/>
        <w:gridCol w:w="1344"/>
        <w:gridCol w:w="1287"/>
        <w:gridCol w:w="970"/>
      </w:tblGrid>
      <w:tr w:rsidR="00AA509B" w:rsidTr="00C735A7">
        <w:trPr>
          <w:cnfStyle w:val="100000000000" w:firstRow="1" w:lastRow="0" w:firstColumn="0" w:lastColumn="0" w:oddVBand="0" w:evenVBand="0" w:oddHBand="0" w:evenHBand="0" w:firstRowFirstColumn="0" w:firstRowLastColumn="0" w:lastRowFirstColumn="0" w:lastRowLastColumn="0"/>
        </w:trPr>
        <w:tc>
          <w:tcPr>
            <w:tcW w:w="1140" w:type="dxa"/>
            <w:vMerge w:val="restart"/>
          </w:tcPr>
          <w:p w:rsidR="00AA509B" w:rsidRDefault="00AA509B" w:rsidP="00AA509B">
            <w:pPr>
              <w:jc w:val="center"/>
            </w:pPr>
            <w:r>
              <w:rPr>
                <w:rFonts w:hint="eastAsia"/>
              </w:rPr>
              <w:t>券商名称</w:t>
            </w:r>
          </w:p>
        </w:tc>
        <w:tc>
          <w:tcPr>
            <w:tcW w:w="794" w:type="dxa"/>
            <w:vMerge w:val="restart"/>
          </w:tcPr>
          <w:p w:rsidR="00AA509B" w:rsidRDefault="00AA509B" w:rsidP="00AA509B">
            <w:pPr>
              <w:jc w:val="center"/>
            </w:pPr>
            <w:r>
              <w:rPr>
                <w:rFonts w:hint="eastAsia"/>
              </w:rPr>
              <w:t>交易单元数量</w:t>
            </w:r>
          </w:p>
        </w:tc>
        <w:tc>
          <w:tcPr>
            <w:tcW w:w="2971" w:type="dxa"/>
            <w:gridSpan w:val="2"/>
            <w:tcBorders>
              <w:bottom w:val="single" w:sz="4" w:space="0" w:color="auto"/>
            </w:tcBorders>
          </w:tcPr>
          <w:p w:rsidR="00AA509B" w:rsidRDefault="00AA509B" w:rsidP="00AA509B">
            <w:pPr>
              <w:jc w:val="center"/>
            </w:pPr>
            <w:r>
              <w:rPr>
                <w:rFonts w:hint="eastAsia"/>
              </w:rPr>
              <w:t>股票交易</w:t>
            </w:r>
          </w:p>
        </w:tc>
        <w:tc>
          <w:tcPr>
            <w:tcW w:w="2631" w:type="dxa"/>
            <w:gridSpan w:val="2"/>
            <w:tcBorders>
              <w:bottom w:val="single" w:sz="4" w:space="0" w:color="auto"/>
            </w:tcBorders>
          </w:tcPr>
          <w:p w:rsidR="00AA509B" w:rsidRDefault="00AA509B" w:rsidP="00AA509B">
            <w:pPr>
              <w:jc w:val="center"/>
            </w:pPr>
            <w:r>
              <w:rPr>
                <w:rFonts w:hint="eastAsia"/>
              </w:rPr>
              <w:t>应支付该券商的佣金</w:t>
            </w:r>
          </w:p>
        </w:tc>
        <w:tc>
          <w:tcPr>
            <w:tcW w:w="970" w:type="dxa"/>
            <w:vMerge w:val="restart"/>
          </w:tcPr>
          <w:p w:rsidR="00AA509B" w:rsidRDefault="00AA509B" w:rsidP="00AA509B">
            <w:pPr>
              <w:jc w:val="center"/>
            </w:pPr>
            <w:r>
              <w:rPr>
                <w:rFonts w:hint="eastAsia"/>
              </w:rPr>
              <w:t>备注</w:t>
            </w:r>
          </w:p>
        </w:tc>
      </w:tr>
      <w:tr w:rsidR="00AA509B" w:rsidTr="00AA509B">
        <w:tc>
          <w:tcPr>
            <w:tcW w:w="1140" w:type="dxa"/>
            <w:vMerge/>
          </w:tcPr>
          <w:p w:rsidR="00AA509B" w:rsidRDefault="00AA509B" w:rsidP="00AA509B">
            <w:pPr>
              <w:jc w:val="left"/>
            </w:pPr>
          </w:p>
        </w:tc>
        <w:tc>
          <w:tcPr>
            <w:tcW w:w="794" w:type="dxa"/>
            <w:vMerge/>
          </w:tcPr>
          <w:p w:rsidR="00AA509B" w:rsidRDefault="00AA509B" w:rsidP="00AA509B">
            <w:pPr>
              <w:jc w:val="left"/>
            </w:pPr>
          </w:p>
        </w:tc>
        <w:tc>
          <w:tcPr>
            <w:tcW w:w="1741" w:type="dxa"/>
            <w:shd w:val="clear" w:color="auto" w:fill="BFBFBF"/>
          </w:tcPr>
          <w:p w:rsidR="00AA509B" w:rsidRDefault="00AA509B" w:rsidP="00AA509B">
            <w:pPr>
              <w:jc w:val="center"/>
            </w:pPr>
            <w:r>
              <w:rPr>
                <w:rFonts w:hint="eastAsia"/>
              </w:rPr>
              <w:t>成交金额</w:t>
            </w:r>
          </w:p>
        </w:tc>
        <w:tc>
          <w:tcPr>
            <w:tcW w:w="1230" w:type="dxa"/>
            <w:shd w:val="clear" w:color="auto" w:fill="BFBFBF"/>
          </w:tcPr>
          <w:p w:rsidR="00AA509B" w:rsidRDefault="00AA509B" w:rsidP="00AA509B">
            <w:pPr>
              <w:jc w:val="center"/>
            </w:pPr>
            <w:r>
              <w:rPr>
                <w:rFonts w:hint="eastAsia"/>
              </w:rPr>
              <w:t>占当期股票成交总额的比例</w:t>
            </w:r>
          </w:p>
        </w:tc>
        <w:tc>
          <w:tcPr>
            <w:tcW w:w="1344" w:type="dxa"/>
            <w:shd w:val="clear" w:color="auto" w:fill="BFBFBF"/>
          </w:tcPr>
          <w:p w:rsidR="00AA509B" w:rsidRDefault="00AA509B" w:rsidP="00AA509B">
            <w:pPr>
              <w:jc w:val="center"/>
            </w:pPr>
            <w:r>
              <w:rPr>
                <w:rFonts w:hint="eastAsia"/>
              </w:rPr>
              <w:t>佣金</w:t>
            </w:r>
          </w:p>
        </w:tc>
        <w:tc>
          <w:tcPr>
            <w:tcW w:w="1287" w:type="dxa"/>
            <w:shd w:val="clear" w:color="auto" w:fill="BFBFBF"/>
          </w:tcPr>
          <w:p w:rsidR="00AA509B" w:rsidRDefault="00AA509B" w:rsidP="00AA509B">
            <w:pPr>
              <w:jc w:val="center"/>
            </w:pPr>
            <w:r>
              <w:rPr>
                <w:rFonts w:hint="eastAsia"/>
              </w:rPr>
              <w:t>占当期佣金总量的比例</w:t>
            </w:r>
          </w:p>
        </w:tc>
        <w:tc>
          <w:tcPr>
            <w:tcW w:w="970" w:type="dxa"/>
            <w:vMerge/>
          </w:tcPr>
          <w:p w:rsidR="00AA509B" w:rsidRDefault="00AA509B" w:rsidP="00AA509B">
            <w:pPr>
              <w:jc w:val="left"/>
            </w:pPr>
          </w:p>
        </w:tc>
      </w:tr>
      <w:tr w:rsidR="00AA509B" w:rsidTr="00AA509B">
        <w:tc>
          <w:tcPr>
            <w:tcW w:w="1140" w:type="dxa"/>
          </w:tcPr>
          <w:p w:rsidR="00AA509B" w:rsidRDefault="00AA509B" w:rsidP="00AA509B">
            <w:pPr>
              <w:jc w:val="left"/>
            </w:pPr>
            <w:r>
              <w:rPr>
                <w:rFonts w:hint="eastAsia"/>
              </w:rPr>
              <w:t>申万宏源</w:t>
            </w:r>
          </w:p>
        </w:tc>
        <w:tc>
          <w:tcPr>
            <w:tcW w:w="794" w:type="dxa"/>
          </w:tcPr>
          <w:p w:rsidR="00AA509B" w:rsidRDefault="00AA509B" w:rsidP="00AA509B">
            <w:pPr>
              <w:jc w:val="right"/>
            </w:pPr>
            <w:r>
              <w:t>2</w:t>
            </w:r>
          </w:p>
        </w:tc>
        <w:tc>
          <w:tcPr>
            <w:tcW w:w="1741" w:type="dxa"/>
          </w:tcPr>
          <w:p w:rsidR="00AA509B" w:rsidRDefault="00AA509B" w:rsidP="00AA509B">
            <w:pPr>
              <w:jc w:val="right"/>
            </w:pPr>
            <w:r>
              <w:t>1,294,886,482.46</w:t>
            </w:r>
          </w:p>
        </w:tc>
        <w:tc>
          <w:tcPr>
            <w:tcW w:w="1230" w:type="dxa"/>
          </w:tcPr>
          <w:p w:rsidR="00AA509B" w:rsidRDefault="00AA509B" w:rsidP="00AA509B">
            <w:pPr>
              <w:jc w:val="right"/>
            </w:pPr>
            <w:r>
              <w:t>100.00%</w:t>
            </w:r>
          </w:p>
        </w:tc>
        <w:tc>
          <w:tcPr>
            <w:tcW w:w="1344" w:type="dxa"/>
          </w:tcPr>
          <w:p w:rsidR="00AA509B" w:rsidRDefault="00AA509B" w:rsidP="00AA509B">
            <w:pPr>
              <w:jc w:val="right"/>
            </w:pPr>
            <w:r>
              <w:t>129,491.65</w:t>
            </w:r>
          </w:p>
        </w:tc>
        <w:tc>
          <w:tcPr>
            <w:tcW w:w="1287" w:type="dxa"/>
          </w:tcPr>
          <w:p w:rsidR="00AA509B" w:rsidRDefault="00AA509B" w:rsidP="00AA509B">
            <w:pPr>
              <w:jc w:val="right"/>
            </w:pPr>
            <w:r>
              <w:t>100.00%</w:t>
            </w:r>
          </w:p>
        </w:tc>
        <w:tc>
          <w:tcPr>
            <w:tcW w:w="970" w:type="dxa"/>
          </w:tcPr>
          <w:p w:rsidR="00AA509B" w:rsidRDefault="00AA509B" w:rsidP="00AA509B">
            <w:pPr>
              <w:jc w:val="right"/>
            </w:pPr>
            <w:r>
              <w:t>-</w:t>
            </w:r>
          </w:p>
        </w:tc>
      </w:tr>
    </w:tbl>
    <w:p w:rsidR="00AA509B" w:rsidRDefault="00AA509B" w:rsidP="00AA509B">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AA509B" w:rsidRDefault="00AA509B" w:rsidP="00AA509B">
      <w:pPr>
        <w:pStyle w:val="-"/>
        <w:ind w:firstLine="420"/>
      </w:pPr>
      <w:r>
        <w:rPr>
          <w:rFonts w:hint="eastAsia"/>
        </w:rPr>
        <w:t>A：选择标准</w:t>
      </w:r>
    </w:p>
    <w:p w:rsidR="00AA509B" w:rsidRDefault="00AA509B" w:rsidP="00AA509B">
      <w:pPr>
        <w:pStyle w:val="-"/>
        <w:ind w:firstLine="420"/>
      </w:pPr>
      <w:r>
        <w:rPr>
          <w:rFonts w:hint="eastAsia"/>
        </w:rPr>
        <w:t>1、公司经营行为规范，财务状况和经营状况良好；</w:t>
      </w:r>
    </w:p>
    <w:p w:rsidR="00AA509B" w:rsidRDefault="00AA509B" w:rsidP="00AA509B">
      <w:pPr>
        <w:pStyle w:val="-"/>
        <w:ind w:firstLine="420"/>
      </w:pPr>
      <w:r>
        <w:rPr>
          <w:rFonts w:hint="eastAsia"/>
        </w:rPr>
        <w:t>2、公司具有较强的研究能力,能及时、全面地为基金提供高质量的宏观经济研究、行业研究及市场走向、个股分析报告和专门研究报告；</w:t>
      </w:r>
    </w:p>
    <w:p w:rsidR="00AA509B" w:rsidRDefault="00AA509B" w:rsidP="00AA509B">
      <w:pPr>
        <w:pStyle w:val="-"/>
        <w:ind w:firstLine="420"/>
      </w:pPr>
      <w:r>
        <w:rPr>
          <w:rFonts w:hint="eastAsia"/>
        </w:rPr>
        <w:t>3、公司内部管理规范，能满足基金操作的保密要求；</w:t>
      </w:r>
    </w:p>
    <w:p w:rsidR="00AA509B" w:rsidRDefault="00AA509B" w:rsidP="00AA509B">
      <w:pPr>
        <w:pStyle w:val="-"/>
        <w:ind w:firstLine="420"/>
      </w:pPr>
      <w:r>
        <w:rPr>
          <w:rFonts w:hint="eastAsia"/>
        </w:rPr>
        <w:t>4、建立了广泛的信息网络,能及时提供准确的信息资讯服务。</w:t>
      </w:r>
    </w:p>
    <w:p w:rsidR="00AA509B" w:rsidRDefault="00AA509B" w:rsidP="00AA509B">
      <w:pPr>
        <w:pStyle w:val="-"/>
        <w:ind w:firstLine="420"/>
      </w:pPr>
      <w:r>
        <w:rPr>
          <w:rFonts w:hint="eastAsia"/>
        </w:rPr>
        <w:t>B：选择流程 公司研究部门定期对券商服务质量从以下几方面进行量化评比，并根据评比的结果选择席位：</w:t>
      </w:r>
    </w:p>
    <w:p w:rsidR="00AA509B" w:rsidRDefault="00AA509B" w:rsidP="00AA509B">
      <w:pPr>
        <w:pStyle w:val="-"/>
        <w:ind w:firstLine="420"/>
      </w:pPr>
      <w:r>
        <w:rPr>
          <w:rFonts w:hint="eastAsia"/>
        </w:rPr>
        <w:t>1、服务的主动性。主要针对证券公司承接调研课题的态度、协助安排上市公司调研、以及就有关专题提供研究报告和讲座；</w:t>
      </w:r>
    </w:p>
    <w:p w:rsidR="00AA509B" w:rsidRDefault="00AA509B" w:rsidP="00AA509B">
      <w:pPr>
        <w:pStyle w:val="-"/>
        <w:ind w:firstLine="420"/>
      </w:pPr>
      <w:r>
        <w:rPr>
          <w:rFonts w:hint="eastAsia"/>
        </w:rPr>
        <w:t>2、研究报告的质量。主要是指证券公司所提供研究报告是否详实，投资建议是否准确；</w:t>
      </w:r>
    </w:p>
    <w:p w:rsidR="00AA509B" w:rsidRDefault="00AA509B" w:rsidP="00AA509B">
      <w:pPr>
        <w:pStyle w:val="-"/>
        <w:ind w:firstLine="420"/>
      </w:pPr>
      <w:r>
        <w:rPr>
          <w:rFonts w:hint="eastAsia"/>
        </w:rPr>
        <w:t>3、资讯提供的及时性及便利性。主要是指证券公司提供资讯的时效性、及时性以及提供资讯的渠道是否便利、提供的资讯是否充足全面。</w:t>
      </w:r>
    </w:p>
    <w:p w:rsidR="00AA509B" w:rsidRDefault="00AA509B" w:rsidP="00AA509B">
      <w:pPr>
        <w:pStyle w:val="-3"/>
        <w:spacing w:before="156" w:after="156"/>
      </w:pPr>
      <w:r>
        <w:rPr>
          <w:rFonts w:hint="eastAsia"/>
        </w:rPr>
        <w:t>基金租用证券公司交易单元进行其他证券投资的情况</w:t>
      </w:r>
    </w:p>
    <w:p w:rsidR="00AA509B" w:rsidRDefault="00AA509B" w:rsidP="00AA509B">
      <w:pPr>
        <w:jc w:val="right"/>
      </w:pPr>
      <w:r>
        <w:rPr>
          <w:rFonts w:hint="eastAsia"/>
        </w:rPr>
        <w:t>金额单位：人民币元</w:t>
      </w:r>
    </w:p>
    <w:tbl>
      <w:tblPr>
        <w:tblStyle w:val="-0"/>
        <w:tblW w:w="9989" w:type="dxa"/>
        <w:tblLayout w:type="fixed"/>
        <w:tblLook w:val="04A0" w:firstRow="1" w:lastRow="0" w:firstColumn="1" w:lastColumn="0" w:noHBand="0" w:noVBand="1"/>
      </w:tblPr>
      <w:tblGrid>
        <w:gridCol w:w="1083"/>
        <w:gridCol w:w="1814"/>
        <w:gridCol w:w="1077"/>
        <w:gridCol w:w="2041"/>
        <w:gridCol w:w="1077"/>
        <w:gridCol w:w="1814"/>
        <w:gridCol w:w="1083"/>
      </w:tblGrid>
      <w:tr w:rsidR="00AA509B" w:rsidTr="007E0B01">
        <w:trPr>
          <w:cnfStyle w:val="100000000000" w:firstRow="1" w:lastRow="0" w:firstColumn="0" w:lastColumn="0" w:oddVBand="0" w:evenVBand="0" w:oddHBand="0" w:evenHBand="0" w:firstRowFirstColumn="0" w:firstRowLastColumn="0" w:lastRowFirstColumn="0" w:lastRowLastColumn="0"/>
        </w:trPr>
        <w:tc>
          <w:tcPr>
            <w:tcW w:w="1083" w:type="dxa"/>
            <w:vMerge w:val="restart"/>
          </w:tcPr>
          <w:p w:rsidR="00AA509B" w:rsidRDefault="00AA509B" w:rsidP="00AA509B">
            <w:pPr>
              <w:jc w:val="center"/>
            </w:pPr>
            <w:r>
              <w:rPr>
                <w:rFonts w:hint="eastAsia"/>
              </w:rPr>
              <w:t>券商名称</w:t>
            </w:r>
          </w:p>
        </w:tc>
        <w:tc>
          <w:tcPr>
            <w:tcW w:w="2891" w:type="dxa"/>
            <w:gridSpan w:val="2"/>
            <w:tcBorders>
              <w:bottom w:val="single" w:sz="4" w:space="0" w:color="auto"/>
            </w:tcBorders>
          </w:tcPr>
          <w:p w:rsidR="00AA509B" w:rsidRDefault="00AA509B" w:rsidP="00AA509B">
            <w:pPr>
              <w:jc w:val="center"/>
            </w:pPr>
            <w:r>
              <w:rPr>
                <w:rFonts w:hint="eastAsia"/>
              </w:rPr>
              <w:t>债券交易</w:t>
            </w:r>
          </w:p>
        </w:tc>
        <w:tc>
          <w:tcPr>
            <w:tcW w:w="3118" w:type="dxa"/>
            <w:gridSpan w:val="2"/>
            <w:tcBorders>
              <w:bottom w:val="single" w:sz="4" w:space="0" w:color="auto"/>
            </w:tcBorders>
          </w:tcPr>
          <w:p w:rsidR="00AA509B" w:rsidRDefault="00AA509B" w:rsidP="00AA509B">
            <w:pPr>
              <w:jc w:val="center"/>
            </w:pPr>
            <w:r>
              <w:rPr>
                <w:rFonts w:hint="eastAsia"/>
              </w:rPr>
              <w:t>债券回购交易</w:t>
            </w:r>
          </w:p>
        </w:tc>
        <w:tc>
          <w:tcPr>
            <w:tcW w:w="2897" w:type="dxa"/>
            <w:gridSpan w:val="2"/>
            <w:tcBorders>
              <w:bottom w:val="single" w:sz="4" w:space="0" w:color="auto"/>
            </w:tcBorders>
          </w:tcPr>
          <w:p w:rsidR="00AA509B" w:rsidRDefault="00AA509B" w:rsidP="00AA509B">
            <w:pPr>
              <w:jc w:val="center"/>
            </w:pPr>
            <w:r>
              <w:rPr>
                <w:rFonts w:hint="eastAsia"/>
              </w:rPr>
              <w:t>权证交易</w:t>
            </w:r>
          </w:p>
        </w:tc>
      </w:tr>
      <w:tr w:rsidR="00AA509B" w:rsidTr="00AA509B">
        <w:tc>
          <w:tcPr>
            <w:tcW w:w="1083" w:type="dxa"/>
            <w:vMerge/>
          </w:tcPr>
          <w:p w:rsidR="00AA509B" w:rsidRDefault="00AA509B" w:rsidP="00AA509B">
            <w:pPr>
              <w:jc w:val="left"/>
            </w:pPr>
          </w:p>
        </w:tc>
        <w:tc>
          <w:tcPr>
            <w:tcW w:w="1814" w:type="dxa"/>
            <w:shd w:val="clear" w:color="auto" w:fill="BFBFBF"/>
          </w:tcPr>
          <w:p w:rsidR="00AA509B" w:rsidRDefault="00AA509B" w:rsidP="00AA509B">
            <w:pPr>
              <w:jc w:val="center"/>
            </w:pPr>
            <w:r>
              <w:rPr>
                <w:rFonts w:hint="eastAsia"/>
              </w:rPr>
              <w:t>成交金额</w:t>
            </w:r>
          </w:p>
        </w:tc>
        <w:tc>
          <w:tcPr>
            <w:tcW w:w="1077" w:type="dxa"/>
            <w:shd w:val="clear" w:color="auto" w:fill="BFBFBF"/>
          </w:tcPr>
          <w:p w:rsidR="00AA509B" w:rsidRDefault="00AA509B" w:rsidP="00AA509B">
            <w:pPr>
              <w:jc w:val="center"/>
            </w:pPr>
            <w:r>
              <w:rPr>
                <w:rFonts w:hint="eastAsia"/>
              </w:rPr>
              <w:t>占当期债券成交总额的比例</w:t>
            </w:r>
          </w:p>
        </w:tc>
        <w:tc>
          <w:tcPr>
            <w:tcW w:w="2041" w:type="dxa"/>
            <w:shd w:val="clear" w:color="auto" w:fill="BFBFBF"/>
          </w:tcPr>
          <w:p w:rsidR="00AA509B" w:rsidRDefault="00AA509B" w:rsidP="00AA509B">
            <w:pPr>
              <w:jc w:val="center"/>
            </w:pPr>
            <w:r>
              <w:rPr>
                <w:rFonts w:hint="eastAsia"/>
              </w:rPr>
              <w:t>成交金额</w:t>
            </w:r>
          </w:p>
        </w:tc>
        <w:tc>
          <w:tcPr>
            <w:tcW w:w="1077" w:type="dxa"/>
            <w:shd w:val="clear" w:color="auto" w:fill="BFBFBF"/>
          </w:tcPr>
          <w:p w:rsidR="00AA509B" w:rsidRDefault="00AA509B" w:rsidP="00AA509B">
            <w:pPr>
              <w:jc w:val="center"/>
            </w:pPr>
            <w:r>
              <w:rPr>
                <w:rFonts w:hint="eastAsia"/>
              </w:rPr>
              <w:t>占当期债券回购成交总额的比例</w:t>
            </w:r>
          </w:p>
        </w:tc>
        <w:tc>
          <w:tcPr>
            <w:tcW w:w="1814" w:type="dxa"/>
            <w:shd w:val="clear" w:color="auto" w:fill="BFBFBF"/>
          </w:tcPr>
          <w:p w:rsidR="00AA509B" w:rsidRDefault="00AA509B" w:rsidP="00AA509B">
            <w:pPr>
              <w:jc w:val="center"/>
            </w:pPr>
            <w:r>
              <w:rPr>
                <w:rFonts w:hint="eastAsia"/>
              </w:rPr>
              <w:t>成交金额</w:t>
            </w:r>
          </w:p>
        </w:tc>
        <w:tc>
          <w:tcPr>
            <w:tcW w:w="1083" w:type="dxa"/>
            <w:shd w:val="clear" w:color="auto" w:fill="BFBFBF"/>
          </w:tcPr>
          <w:p w:rsidR="00AA509B" w:rsidRDefault="00AA509B" w:rsidP="00AA509B">
            <w:pPr>
              <w:jc w:val="center"/>
            </w:pPr>
            <w:r>
              <w:rPr>
                <w:rFonts w:hint="eastAsia"/>
              </w:rPr>
              <w:t>占当期权证成交总额的比例</w:t>
            </w:r>
          </w:p>
        </w:tc>
      </w:tr>
      <w:tr w:rsidR="00AA509B" w:rsidTr="00AA509B">
        <w:tc>
          <w:tcPr>
            <w:tcW w:w="1083" w:type="dxa"/>
          </w:tcPr>
          <w:p w:rsidR="00AA509B" w:rsidRDefault="00AA509B" w:rsidP="00AA509B">
            <w:pPr>
              <w:jc w:val="left"/>
            </w:pPr>
            <w:r>
              <w:rPr>
                <w:rFonts w:hint="eastAsia"/>
              </w:rPr>
              <w:t>申万宏源</w:t>
            </w:r>
          </w:p>
        </w:tc>
        <w:tc>
          <w:tcPr>
            <w:tcW w:w="1814" w:type="dxa"/>
          </w:tcPr>
          <w:p w:rsidR="00AA509B" w:rsidRDefault="00AA509B" w:rsidP="00AA509B">
            <w:pPr>
              <w:jc w:val="right"/>
            </w:pPr>
            <w:r>
              <w:t>-</w:t>
            </w:r>
          </w:p>
        </w:tc>
        <w:tc>
          <w:tcPr>
            <w:tcW w:w="1077" w:type="dxa"/>
          </w:tcPr>
          <w:p w:rsidR="00AA509B" w:rsidRDefault="00AA509B" w:rsidP="00AA509B">
            <w:pPr>
              <w:jc w:val="right"/>
            </w:pPr>
            <w:r>
              <w:t>-</w:t>
            </w:r>
          </w:p>
        </w:tc>
        <w:tc>
          <w:tcPr>
            <w:tcW w:w="2041" w:type="dxa"/>
          </w:tcPr>
          <w:p w:rsidR="00AA509B" w:rsidRDefault="00AA509B" w:rsidP="00AA509B">
            <w:pPr>
              <w:jc w:val="right"/>
            </w:pPr>
            <w:r>
              <w:t>1,829,900,000.00</w:t>
            </w:r>
          </w:p>
        </w:tc>
        <w:tc>
          <w:tcPr>
            <w:tcW w:w="1077" w:type="dxa"/>
          </w:tcPr>
          <w:p w:rsidR="00AA509B" w:rsidRDefault="00AA509B" w:rsidP="00AA509B">
            <w:pPr>
              <w:jc w:val="right"/>
            </w:pPr>
            <w:r>
              <w:t>100.00%</w:t>
            </w:r>
          </w:p>
        </w:tc>
        <w:tc>
          <w:tcPr>
            <w:tcW w:w="1814" w:type="dxa"/>
          </w:tcPr>
          <w:p w:rsidR="00AA509B" w:rsidRDefault="00AA509B" w:rsidP="00AA509B">
            <w:pPr>
              <w:jc w:val="right"/>
            </w:pPr>
            <w:r>
              <w:t>-</w:t>
            </w:r>
          </w:p>
        </w:tc>
        <w:tc>
          <w:tcPr>
            <w:tcW w:w="1083" w:type="dxa"/>
          </w:tcPr>
          <w:p w:rsidR="00AA509B" w:rsidRDefault="00AA509B" w:rsidP="00AA509B">
            <w:pPr>
              <w:jc w:val="right"/>
            </w:pPr>
            <w:r>
              <w:t>-</w:t>
            </w:r>
          </w:p>
        </w:tc>
      </w:tr>
    </w:tbl>
    <w:p w:rsidR="00AA509B" w:rsidRDefault="00AA509B" w:rsidP="00AA509B">
      <w:pPr>
        <w:pStyle w:val="-1"/>
        <w:ind w:left="281" w:hanging="281"/>
      </w:pPr>
      <w:bookmarkStart w:id="55" w:name="_Toc17118801"/>
      <w:r>
        <w:rPr>
          <w:rFonts w:hint="eastAsia"/>
        </w:rPr>
        <w:lastRenderedPageBreak/>
        <w:t>影响投资者决策的其他重要信息</w:t>
      </w:r>
      <w:bookmarkEnd w:id="55"/>
    </w:p>
    <w:p w:rsidR="00AA509B" w:rsidRDefault="00AA509B" w:rsidP="00AA509B">
      <w:pPr>
        <w:pStyle w:val="-2"/>
        <w:spacing w:before="312"/>
      </w:pPr>
      <w:bookmarkStart w:id="56" w:name="_Toc17118802"/>
      <w:r>
        <w:rPr>
          <w:rFonts w:hint="eastAsia"/>
        </w:rPr>
        <w:t>报告期内单一投资者持有基金份额比例达到或超过20%的情况</w:t>
      </w:r>
      <w:bookmarkEnd w:id="56"/>
    </w:p>
    <w:tbl>
      <w:tblPr>
        <w:tblStyle w:val="-noheader"/>
        <w:tblW w:w="0" w:type="auto"/>
        <w:tblLayout w:type="fixed"/>
        <w:tblLook w:val="04A0" w:firstRow="1" w:lastRow="0" w:firstColumn="1" w:lastColumn="0" w:noHBand="0" w:noVBand="1"/>
      </w:tblPr>
      <w:tblGrid>
        <w:gridCol w:w="1065"/>
        <w:gridCol w:w="1065"/>
        <w:gridCol w:w="1065"/>
        <w:gridCol w:w="1065"/>
        <w:gridCol w:w="1065"/>
        <w:gridCol w:w="1065"/>
        <w:gridCol w:w="1066"/>
        <w:gridCol w:w="1066"/>
      </w:tblGrid>
      <w:tr w:rsidR="00AA509B" w:rsidTr="00ED78BF">
        <w:tc>
          <w:tcPr>
            <w:tcW w:w="1065" w:type="dxa"/>
            <w:vMerge w:val="restart"/>
          </w:tcPr>
          <w:p w:rsidR="00AA509B" w:rsidRDefault="00AA509B" w:rsidP="00AA509B">
            <w:pPr>
              <w:jc w:val="left"/>
            </w:pPr>
            <w:r>
              <w:rPr>
                <w:rFonts w:hint="eastAsia"/>
              </w:rPr>
              <w:t>投资者类别</w:t>
            </w:r>
          </w:p>
        </w:tc>
        <w:tc>
          <w:tcPr>
            <w:tcW w:w="5325" w:type="dxa"/>
            <w:gridSpan w:val="5"/>
          </w:tcPr>
          <w:p w:rsidR="00AA509B" w:rsidRDefault="00AA509B" w:rsidP="00AA509B">
            <w:pPr>
              <w:jc w:val="left"/>
            </w:pPr>
            <w:r>
              <w:rPr>
                <w:rFonts w:hint="eastAsia"/>
              </w:rPr>
              <w:t>报告期内持有基金份额变化情况</w:t>
            </w:r>
          </w:p>
        </w:tc>
        <w:tc>
          <w:tcPr>
            <w:tcW w:w="2132" w:type="dxa"/>
            <w:gridSpan w:val="2"/>
          </w:tcPr>
          <w:p w:rsidR="00AA509B" w:rsidRDefault="00AA509B" w:rsidP="00AA509B">
            <w:pPr>
              <w:jc w:val="left"/>
            </w:pPr>
            <w:r>
              <w:rPr>
                <w:rFonts w:hint="eastAsia"/>
              </w:rPr>
              <w:t>报告期末持有基金情况</w:t>
            </w:r>
          </w:p>
        </w:tc>
      </w:tr>
      <w:tr w:rsidR="00AA509B" w:rsidTr="00AA509B">
        <w:tc>
          <w:tcPr>
            <w:tcW w:w="1065" w:type="dxa"/>
            <w:vMerge/>
          </w:tcPr>
          <w:p w:rsidR="00AA509B" w:rsidRDefault="00AA509B" w:rsidP="00AA509B">
            <w:pPr>
              <w:jc w:val="left"/>
            </w:pPr>
          </w:p>
        </w:tc>
        <w:tc>
          <w:tcPr>
            <w:tcW w:w="1065" w:type="dxa"/>
          </w:tcPr>
          <w:p w:rsidR="00AA509B" w:rsidRDefault="00AA509B" w:rsidP="00AA509B">
            <w:pPr>
              <w:jc w:val="left"/>
            </w:pPr>
            <w:r>
              <w:rPr>
                <w:rFonts w:hint="eastAsia"/>
              </w:rPr>
              <w:t>序号</w:t>
            </w:r>
          </w:p>
        </w:tc>
        <w:tc>
          <w:tcPr>
            <w:tcW w:w="1065" w:type="dxa"/>
          </w:tcPr>
          <w:p w:rsidR="00AA509B" w:rsidRDefault="00AA509B" w:rsidP="00AA509B">
            <w:pPr>
              <w:jc w:val="left"/>
            </w:pPr>
            <w:r>
              <w:rPr>
                <w:rFonts w:hint="eastAsia"/>
              </w:rPr>
              <w:t>持有基金份额比例达到或者超过</w:t>
            </w:r>
            <w:r>
              <w:rPr>
                <w:rFonts w:hint="eastAsia"/>
              </w:rPr>
              <w:t>20%</w:t>
            </w:r>
            <w:r>
              <w:rPr>
                <w:rFonts w:hint="eastAsia"/>
              </w:rPr>
              <w:t>的时间区间</w:t>
            </w:r>
          </w:p>
        </w:tc>
        <w:tc>
          <w:tcPr>
            <w:tcW w:w="1065" w:type="dxa"/>
          </w:tcPr>
          <w:p w:rsidR="00AA509B" w:rsidRDefault="00AA509B" w:rsidP="00AA509B">
            <w:pPr>
              <w:jc w:val="left"/>
            </w:pPr>
            <w:r>
              <w:rPr>
                <w:rFonts w:hint="eastAsia"/>
              </w:rPr>
              <w:t>期初份额</w:t>
            </w:r>
          </w:p>
        </w:tc>
        <w:tc>
          <w:tcPr>
            <w:tcW w:w="1065" w:type="dxa"/>
          </w:tcPr>
          <w:p w:rsidR="00AA509B" w:rsidRDefault="00AA509B" w:rsidP="00AA509B">
            <w:pPr>
              <w:jc w:val="left"/>
            </w:pPr>
            <w:r>
              <w:rPr>
                <w:rFonts w:hint="eastAsia"/>
              </w:rPr>
              <w:t>申购份额</w:t>
            </w:r>
          </w:p>
        </w:tc>
        <w:tc>
          <w:tcPr>
            <w:tcW w:w="1065" w:type="dxa"/>
          </w:tcPr>
          <w:p w:rsidR="00AA509B" w:rsidRDefault="00AA509B" w:rsidP="00AA509B">
            <w:pPr>
              <w:jc w:val="left"/>
            </w:pPr>
            <w:r>
              <w:rPr>
                <w:rFonts w:hint="eastAsia"/>
              </w:rPr>
              <w:t>赎回份额</w:t>
            </w:r>
          </w:p>
        </w:tc>
        <w:tc>
          <w:tcPr>
            <w:tcW w:w="1066" w:type="dxa"/>
          </w:tcPr>
          <w:p w:rsidR="00AA509B" w:rsidRDefault="00AA509B" w:rsidP="00AA509B">
            <w:pPr>
              <w:jc w:val="left"/>
            </w:pPr>
            <w:r>
              <w:rPr>
                <w:rFonts w:hint="eastAsia"/>
              </w:rPr>
              <w:t>持有份额</w:t>
            </w:r>
          </w:p>
        </w:tc>
        <w:tc>
          <w:tcPr>
            <w:tcW w:w="1066" w:type="dxa"/>
          </w:tcPr>
          <w:p w:rsidR="00AA509B" w:rsidRDefault="00AA509B" w:rsidP="00AA509B">
            <w:pPr>
              <w:jc w:val="left"/>
            </w:pPr>
            <w:r>
              <w:rPr>
                <w:rFonts w:hint="eastAsia"/>
              </w:rPr>
              <w:t>份额占比</w:t>
            </w:r>
          </w:p>
        </w:tc>
      </w:tr>
      <w:tr w:rsidR="00AA509B" w:rsidTr="00AA509B">
        <w:tc>
          <w:tcPr>
            <w:tcW w:w="1065" w:type="dxa"/>
          </w:tcPr>
          <w:p w:rsidR="00AA509B" w:rsidRDefault="00AA509B" w:rsidP="00AA509B">
            <w:pPr>
              <w:jc w:val="left"/>
            </w:pPr>
            <w:r>
              <w:rPr>
                <w:rFonts w:hint="eastAsia"/>
              </w:rPr>
              <w:t>机构</w:t>
            </w:r>
          </w:p>
        </w:tc>
        <w:tc>
          <w:tcPr>
            <w:tcW w:w="1065" w:type="dxa"/>
          </w:tcPr>
          <w:p w:rsidR="00AA509B" w:rsidRDefault="00AA509B" w:rsidP="00AA509B">
            <w:pPr>
              <w:jc w:val="right"/>
            </w:pPr>
            <w:r>
              <w:t>1</w:t>
            </w:r>
          </w:p>
        </w:tc>
        <w:tc>
          <w:tcPr>
            <w:tcW w:w="1065" w:type="dxa"/>
          </w:tcPr>
          <w:p w:rsidR="00AA509B" w:rsidRDefault="00AA509B" w:rsidP="00AA509B">
            <w:pPr>
              <w:jc w:val="left"/>
            </w:pPr>
            <w:r>
              <w:t>20190415-20190630</w:t>
            </w:r>
          </w:p>
        </w:tc>
        <w:tc>
          <w:tcPr>
            <w:tcW w:w="1065" w:type="dxa"/>
          </w:tcPr>
          <w:p w:rsidR="00AA509B" w:rsidRDefault="00AA509B" w:rsidP="00AA509B">
            <w:pPr>
              <w:jc w:val="right"/>
            </w:pPr>
            <w:r>
              <w:t>-</w:t>
            </w:r>
          </w:p>
        </w:tc>
        <w:tc>
          <w:tcPr>
            <w:tcW w:w="1065" w:type="dxa"/>
          </w:tcPr>
          <w:p w:rsidR="00AA509B" w:rsidRDefault="00AA509B" w:rsidP="00AA509B">
            <w:pPr>
              <w:jc w:val="right"/>
            </w:pPr>
            <w:r>
              <w:t>53,207,406.61</w:t>
            </w:r>
          </w:p>
        </w:tc>
        <w:tc>
          <w:tcPr>
            <w:tcW w:w="1065" w:type="dxa"/>
          </w:tcPr>
          <w:p w:rsidR="00AA509B" w:rsidRDefault="00AA509B" w:rsidP="00AA509B">
            <w:pPr>
              <w:jc w:val="right"/>
            </w:pPr>
            <w:r>
              <w:t>0.00</w:t>
            </w:r>
          </w:p>
        </w:tc>
        <w:tc>
          <w:tcPr>
            <w:tcW w:w="1066" w:type="dxa"/>
          </w:tcPr>
          <w:p w:rsidR="00AA509B" w:rsidRDefault="00AA509B" w:rsidP="00AA509B">
            <w:pPr>
              <w:jc w:val="right"/>
            </w:pPr>
            <w:r>
              <w:t>53,207,406.61</w:t>
            </w:r>
          </w:p>
        </w:tc>
        <w:tc>
          <w:tcPr>
            <w:tcW w:w="1066" w:type="dxa"/>
          </w:tcPr>
          <w:p w:rsidR="00AA509B" w:rsidRDefault="00AA509B" w:rsidP="00AA509B">
            <w:pPr>
              <w:jc w:val="right"/>
            </w:pPr>
            <w:r>
              <w:t>44.09%</w:t>
            </w:r>
          </w:p>
        </w:tc>
      </w:tr>
      <w:tr w:rsidR="00AA509B" w:rsidTr="006B6E0E">
        <w:tc>
          <w:tcPr>
            <w:tcW w:w="8522" w:type="dxa"/>
            <w:gridSpan w:val="8"/>
          </w:tcPr>
          <w:p w:rsidR="00AA509B" w:rsidRDefault="00AA509B" w:rsidP="00AA509B">
            <w:pPr>
              <w:jc w:val="left"/>
            </w:pPr>
            <w:r>
              <w:rPr>
                <w:rFonts w:hint="eastAsia"/>
              </w:rPr>
              <w:t>产品特有风险</w:t>
            </w:r>
          </w:p>
        </w:tc>
      </w:tr>
      <w:tr w:rsidR="00AA509B" w:rsidTr="00F22354">
        <w:tc>
          <w:tcPr>
            <w:tcW w:w="8522" w:type="dxa"/>
            <w:gridSpan w:val="8"/>
          </w:tcPr>
          <w:p w:rsidR="00AA509B" w:rsidRDefault="00AA509B" w:rsidP="00AA509B">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AA509B" w:rsidRDefault="00AA509B" w:rsidP="00AA509B">
      <w:pPr>
        <w:pStyle w:val="-8"/>
      </w:pPr>
      <w:r>
        <w:rPr>
          <w:rFonts w:hint="eastAsia"/>
        </w:rPr>
        <w:t>注：申购份额包含红利再投资和份额折算。</w:t>
      </w:r>
    </w:p>
    <w:p w:rsidR="00AA509B" w:rsidRDefault="00AA509B" w:rsidP="00AA509B">
      <w:pPr>
        <w:pStyle w:val="-2"/>
        <w:spacing w:before="312"/>
      </w:pPr>
      <w:bookmarkStart w:id="57" w:name="_Toc17118803"/>
      <w:r>
        <w:rPr>
          <w:rFonts w:hint="eastAsia"/>
        </w:rPr>
        <w:t>影响投资者决策的其他重要信息</w:t>
      </w:r>
      <w:bookmarkEnd w:id="57"/>
    </w:p>
    <w:p w:rsidR="00AA509B" w:rsidRDefault="00AA509B" w:rsidP="00AA509B">
      <w:pPr>
        <w:pStyle w:val="-"/>
        <w:ind w:firstLine="420"/>
      </w:pPr>
      <w:r>
        <w:rPr>
          <w:rFonts w:hint="eastAsia"/>
        </w:rPr>
        <w:t>无。</w:t>
      </w:r>
    </w:p>
    <w:p w:rsidR="00246AC2" w:rsidRPr="0063383B" w:rsidRDefault="00246AC2" w:rsidP="00E21106">
      <w:pPr>
        <w:snapToGrid w:val="0"/>
        <w:spacing w:line="360" w:lineRule="auto"/>
      </w:pPr>
      <w:bookmarkStart w:id="58" w:name="_GoBack"/>
      <w:bookmarkEnd w:id="58"/>
    </w:p>
    <w:sectPr w:rsidR="00246AC2" w:rsidRPr="0063383B" w:rsidSect="00225D75">
      <w:headerReference w:type="default" r:id="rId9"/>
      <w:footerReference w:type="default" r:id="rId10"/>
      <w:headerReference w:type="firs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09B" w:rsidRDefault="00AA509B" w:rsidP="00D17C56">
      <w:r>
        <w:separator/>
      </w:r>
    </w:p>
  </w:endnote>
  <w:endnote w:type="continuationSeparator" w:id="0">
    <w:p w:rsidR="00AA509B" w:rsidRDefault="00AA509B"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9B" w:rsidRPr="00C8294A" w:rsidRDefault="00AA509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Pr="00C8294A">
      <w:rPr>
        <w:rFonts w:ascii="宋体" w:hAnsi="宋体"/>
        <w:bCs/>
      </w:rPr>
      <w:fldChar w:fldCharType="begin"/>
    </w:r>
    <w:r w:rsidRPr="00C8294A">
      <w:rPr>
        <w:rFonts w:ascii="宋体" w:hAnsi="宋体"/>
        <w:bCs/>
      </w:rPr>
      <w:instrText>PAGE  \* Arabic  \* MERGEFORMAT</w:instrText>
    </w:r>
    <w:r w:rsidRPr="00C8294A">
      <w:rPr>
        <w:rFonts w:ascii="宋体" w:hAnsi="宋体"/>
        <w:bCs/>
      </w:rPr>
      <w:fldChar w:fldCharType="separate"/>
    </w:r>
    <w:r w:rsidR="003E409B" w:rsidRPr="003E409B">
      <w:rPr>
        <w:rFonts w:ascii="宋体" w:hAnsi="宋体"/>
        <w:bCs/>
        <w:noProof/>
        <w:lang w:val="zh-CN"/>
      </w:rPr>
      <w:t>28</w:t>
    </w:r>
    <w:r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Pr="00FB6D5E">
      <w:rPr>
        <w:rFonts w:ascii="宋体" w:hAnsi="宋体"/>
        <w:bCs/>
      </w:rPr>
      <w:fldChar w:fldCharType="begin"/>
    </w:r>
    <w:r w:rsidRPr="00FB6D5E">
      <w:rPr>
        <w:rFonts w:ascii="宋体" w:hAnsi="宋体" w:hint="eastAsia"/>
        <w:bCs/>
      </w:rPr>
      <w:instrText>=</w:instrText>
    </w:r>
    <w:r w:rsidRPr="00FB6D5E">
      <w:rPr>
        <w:rFonts w:ascii="宋体" w:hAnsi="宋体"/>
        <w:bCs/>
      </w:rPr>
      <w:fldChar w:fldCharType="begin"/>
    </w:r>
    <w:r w:rsidRPr="00FB6D5E">
      <w:rPr>
        <w:rFonts w:ascii="宋体" w:hAnsi="宋体"/>
        <w:bCs/>
      </w:rPr>
      <w:instrText xml:space="preserve"> NUMPAGES </w:instrText>
    </w:r>
    <w:r w:rsidRPr="00FB6D5E">
      <w:rPr>
        <w:rFonts w:ascii="宋体" w:hAnsi="宋体"/>
        <w:bCs/>
      </w:rPr>
      <w:fldChar w:fldCharType="separate"/>
    </w:r>
    <w:r w:rsidR="003E409B">
      <w:rPr>
        <w:rFonts w:ascii="宋体" w:hAnsi="宋体"/>
        <w:bCs/>
        <w:noProof/>
      </w:rPr>
      <w:instrText>29</w:instrText>
    </w:r>
    <w:r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Pr="00FB6D5E">
      <w:rPr>
        <w:rFonts w:ascii="宋体" w:hAnsi="宋体"/>
        <w:bCs/>
      </w:rPr>
      <w:fldChar w:fldCharType="separate"/>
    </w:r>
    <w:r w:rsidR="003E409B">
      <w:rPr>
        <w:rFonts w:ascii="宋体" w:hAnsi="宋体"/>
        <w:bCs/>
        <w:noProof/>
      </w:rPr>
      <w:t>28</w:t>
    </w:r>
    <w:r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09B" w:rsidRDefault="00AA509B" w:rsidP="00D17C56">
      <w:r>
        <w:separator/>
      </w:r>
    </w:p>
  </w:footnote>
  <w:footnote w:type="continuationSeparator" w:id="0">
    <w:p w:rsidR="00AA509B" w:rsidRDefault="00AA509B"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9B" w:rsidRDefault="00AA509B" w:rsidP="003E409B">
    <w:pPr>
      <w:pStyle w:val="a7"/>
      <w:pBdr>
        <w:bottom w:val="single" w:sz="4" w:space="1" w:color="auto"/>
      </w:pBdr>
      <w:wordWrap w:val="0"/>
      <w:jc w:val="right"/>
      <w:rPr>
        <w:rFonts w:hint="eastAsia"/>
      </w:rPr>
    </w:pPr>
    <w:r>
      <w:rPr>
        <w:rFonts w:hint="eastAsia"/>
      </w:rPr>
      <w:t>南方安享绝对收益策略定期开放混合型发起式证券投资基金</w:t>
    </w:r>
    <w:r>
      <w:rPr>
        <w:rFonts w:hint="eastAsia"/>
      </w:rPr>
      <w:t>2019</w:t>
    </w:r>
    <w:r>
      <w:rPr>
        <w:rFonts w:hint="eastAsia"/>
      </w:rPr>
      <w:t>年半年度报告</w:t>
    </w:r>
    <w:r w:rsidR="003E409B">
      <w:rPr>
        <w:rFonts w:hint="eastAsia"/>
      </w:rPr>
      <w:t xml:space="preserve"> </w:t>
    </w:r>
    <w:r w:rsidR="003E409B">
      <w:rPr>
        <w:rFonts w:hint="eastAsia"/>
      </w:rPr>
      <w:t>摘要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09B" w:rsidRDefault="00AA509B"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C2334"/>
    <w:rsid w:val="003E409B"/>
    <w:rsid w:val="003E5141"/>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E63"/>
    <w:rsid w:val="006E1115"/>
    <w:rsid w:val="007108F0"/>
    <w:rsid w:val="00747FAD"/>
    <w:rsid w:val="00750C9A"/>
    <w:rsid w:val="0078485C"/>
    <w:rsid w:val="00797EC6"/>
    <w:rsid w:val="007D4AC7"/>
    <w:rsid w:val="007F6905"/>
    <w:rsid w:val="00800FA0"/>
    <w:rsid w:val="00823E12"/>
    <w:rsid w:val="00887CEB"/>
    <w:rsid w:val="008B3EBC"/>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A509B"/>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D3DD3"/>
    <w:rsid w:val="00BE1439"/>
    <w:rsid w:val="00C23B75"/>
    <w:rsid w:val="00C24CE9"/>
    <w:rsid w:val="00C27E02"/>
    <w:rsid w:val="00C30704"/>
    <w:rsid w:val="00C3295D"/>
    <w:rsid w:val="00C40EF3"/>
    <w:rsid w:val="00C54775"/>
    <w:rsid w:val="00C80C8D"/>
    <w:rsid w:val="00C8294A"/>
    <w:rsid w:val="00C975C3"/>
    <w:rsid w:val="00CA298C"/>
    <w:rsid w:val="00CA7768"/>
    <w:rsid w:val="00CA79F6"/>
    <w:rsid w:val="00CF004A"/>
    <w:rsid w:val="00CF3E7D"/>
    <w:rsid w:val="00D01AC0"/>
    <w:rsid w:val="00D04B32"/>
    <w:rsid w:val="00D12FF6"/>
    <w:rsid w:val="00D17C56"/>
    <w:rsid w:val="00D30948"/>
    <w:rsid w:val="00D86D2A"/>
    <w:rsid w:val="00D91699"/>
    <w:rsid w:val="00DD5CC6"/>
    <w:rsid w:val="00DE3895"/>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9A98C2"/>
  <w15:docId w15:val="{82FDCC6F-E884-4D0E-BB60-0A898F4E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6F1E-BE2E-4B19-B15A-6645C7F77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3450</Words>
  <Characters>19671</Characters>
  <Application>Microsoft Office Word</Application>
  <DocSecurity>0</DocSecurity>
  <Lines>163</Lines>
  <Paragraphs>46</Paragraphs>
  <ScaleCrop>false</ScaleCrop>
  <Company>MC SYSTEM</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朱馨予</cp:lastModifiedBy>
  <cp:revision>6</cp:revision>
  <dcterms:created xsi:type="dcterms:W3CDTF">2019-08-19T05:57:00Z</dcterms:created>
  <dcterms:modified xsi:type="dcterms:W3CDTF">2019-08-21T09:45:00Z</dcterms:modified>
</cp:coreProperties>
</file>