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关于嘉实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沪港深精选股票型证券投资基金</w:t>
      </w:r>
    </w:p>
    <w:p w:rsidR="00C26821" w:rsidRDefault="0037755C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20</w:t>
      </w:r>
      <w:r w:rsidRPr="002401D1"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 w:rsidR="0004260E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C26821" w:rsidRPr="002401D1">
        <w:rPr>
          <w:rFonts w:ascii="Arial" w:eastAsia="黑体" w:hAnsi="Arial" w:cs="Arial"/>
          <w:color w:val="FF0000"/>
          <w:sz w:val="30"/>
          <w:szCs w:val="30"/>
        </w:rPr>
        <w:t>年</w:t>
      </w:r>
      <w:r w:rsidR="00DA52F3">
        <w:rPr>
          <w:rFonts w:ascii="Arial" w:eastAsia="黑体" w:hAnsi="Arial" w:cs="Arial" w:hint="eastAsia"/>
          <w:color w:val="FF0000"/>
          <w:sz w:val="30"/>
          <w:szCs w:val="30"/>
        </w:rPr>
        <w:t>7</w:t>
      </w:r>
      <w:r w:rsidR="0004260E" w:rsidRPr="0004260E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04260E" w:rsidRPr="0004260E"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 w:rsidR="0004260E" w:rsidRPr="0004260E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912094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Default="006D5EBC" w:rsidP="006D5EBC">
      <w:pPr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FE7D03" w:rsidRPr="003E0209">
        <w:rPr>
          <w:rFonts w:ascii="Arial" w:hAnsi="Arial" w:cs="Arial"/>
          <w:color w:val="000000"/>
          <w:sz w:val="24"/>
        </w:rPr>
        <w:t>201</w:t>
      </w:r>
      <w:r w:rsidR="0004260E">
        <w:rPr>
          <w:rFonts w:ascii="Arial" w:hAnsi="Arial" w:cs="Arial" w:hint="eastAsia"/>
          <w:color w:val="000000"/>
          <w:sz w:val="24"/>
        </w:rPr>
        <w:t>9</w:t>
      </w:r>
      <w:r w:rsidR="00FE7D03" w:rsidRPr="003E0209">
        <w:rPr>
          <w:rFonts w:ascii="Arial" w:cs="Arial"/>
          <w:color w:val="000000"/>
          <w:sz w:val="24"/>
        </w:rPr>
        <w:t>年</w:t>
      </w:r>
      <w:r w:rsidR="00DA52F3">
        <w:rPr>
          <w:rFonts w:ascii="Arial" w:cs="Arial" w:hint="eastAsia"/>
          <w:color w:val="000000"/>
          <w:sz w:val="24"/>
        </w:rPr>
        <w:t>6</w:t>
      </w:r>
      <w:r w:rsidR="00FE7D03" w:rsidRPr="003E0209">
        <w:rPr>
          <w:rFonts w:ascii="Arial" w:cs="Arial"/>
          <w:color w:val="000000"/>
          <w:sz w:val="24"/>
        </w:rPr>
        <w:t>月</w:t>
      </w:r>
      <w:r w:rsidR="00DA52F3">
        <w:rPr>
          <w:rFonts w:ascii="Arial" w:cs="Arial" w:hint="eastAsia"/>
          <w:color w:val="000000"/>
          <w:sz w:val="24"/>
        </w:rPr>
        <w:t>27</w:t>
      </w:r>
      <w:r w:rsidRPr="003E0209">
        <w:rPr>
          <w:rFonts w:ascii="Arial" w:cs="Arial"/>
          <w:color w:val="000000"/>
          <w:sz w:val="24"/>
        </w:rPr>
        <w:t>日</w:t>
      </w:r>
    </w:p>
    <w:p w:rsidR="001271AE" w:rsidRDefault="001271AE" w:rsidP="001271AE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5161"/>
      </w:tblGrid>
      <w:tr w:rsidR="00DB6550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E1CD5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 w:rsidRPr="00034399">
              <w:rPr>
                <w:color w:val="000000"/>
                <w:sz w:val="24"/>
              </w:rPr>
              <w:t>嘉实</w:t>
            </w:r>
            <w:r w:rsidRPr="00034399">
              <w:rPr>
                <w:rFonts w:hint="eastAsia"/>
                <w:color w:val="000000"/>
                <w:sz w:val="24"/>
              </w:rPr>
              <w:t>沪港深精选股票</w:t>
            </w:r>
            <w:r w:rsidRPr="00034399">
              <w:rPr>
                <w:color w:val="000000"/>
                <w:sz w:val="24"/>
              </w:rPr>
              <w:t>型证券投资基金</w:t>
            </w:r>
          </w:p>
        </w:tc>
      </w:tr>
      <w:tr w:rsidR="00DB6550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E1CD5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 w:rsidRPr="00034399">
              <w:rPr>
                <w:rFonts w:hint="eastAsia"/>
                <w:color w:val="000000"/>
                <w:sz w:val="24"/>
              </w:rPr>
              <w:t>嘉实沪港深精选股票</w:t>
            </w:r>
          </w:p>
        </w:tc>
      </w:tr>
      <w:tr w:rsidR="00DB6550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E1CD5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 w:rsidRPr="00034399">
              <w:rPr>
                <w:rFonts w:hint="eastAsia"/>
                <w:color w:val="000000"/>
                <w:sz w:val="24"/>
              </w:rPr>
              <w:t>001878</w:t>
            </w:r>
          </w:p>
        </w:tc>
      </w:tr>
      <w:tr w:rsidR="00DB6550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E1CD5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Default="00DB6550" w:rsidP="00DB6550">
            <w:pPr>
              <w:spacing w:line="276" w:lineRule="auto"/>
              <w:rPr>
                <w:color w:val="000000"/>
                <w:sz w:val="24"/>
              </w:rPr>
            </w:pPr>
            <w:r w:rsidRPr="00034399">
              <w:rPr>
                <w:color w:val="000000"/>
                <w:sz w:val="24"/>
              </w:rPr>
              <w:t>《嘉实</w:t>
            </w:r>
            <w:r w:rsidRPr="00034399">
              <w:rPr>
                <w:rFonts w:hint="eastAsia"/>
                <w:color w:val="000000"/>
                <w:sz w:val="24"/>
              </w:rPr>
              <w:t>沪港深精选股票</w:t>
            </w:r>
            <w:r w:rsidRPr="00034399">
              <w:rPr>
                <w:color w:val="000000"/>
                <w:sz w:val="24"/>
              </w:rPr>
              <w:t>型证券投资基金基金合同》、《嘉实</w:t>
            </w:r>
            <w:r w:rsidRPr="00034399">
              <w:rPr>
                <w:rFonts w:hint="eastAsia"/>
                <w:color w:val="000000"/>
                <w:sz w:val="24"/>
              </w:rPr>
              <w:t>沪港深精选股票</w:t>
            </w:r>
            <w:r w:rsidRPr="00034399">
              <w:rPr>
                <w:color w:val="000000"/>
                <w:sz w:val="24"/>
              </w:rPr>
              <w:t>型证券投资基金招募说明书》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的有关规定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，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以及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DB6550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0" w:rsidRDefault="00DB6550" w:rsidP="00623656">
            <w:pPr>
              <w:widowControl/>
              <w:jc w:val="left"/>
              <w:rPr>
                <w:color w:val="000000"/>
                <w:sz w:val="24"/>
              </w:rPr>
            </w:pPr>
            <w:r w:rsidRPr="005859A1"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3E0209" w:rsidRDefault="0037755C" w:rsidP="00A17622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201</w:t>
            </w:r>
            <w:r w:rsidR="00611EEA" w:rsidRPr="00611EEA">
              <w:rPr>
                <w:rFonts w:ascii="Arial" w:hAnsi="Arial" w:cs="Arial" w:hint="eastAsia"/>
                <w:color w:val="000000"/>
                <w:sz w:val="24"/>
              </w:rPr>
              <w:t>9</w:t>
            </w:r>
            <w:r w:rsidR="00611EEA" w:rsidRPr="00611EEA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52F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3" w:rsidRDefault="00DA52F3" w:rsidP="00DA52F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Default="00DA52F3" w:rsidP="00DA52F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Pr="003E0209" w:rsidDel="00466660" w:rsidRDefault="00DA52F3" w:rsidP="00DA52F3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5012C2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52F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3" w:rsidRDefault="00DA52F3" w:rsidP="00DA52F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Default="00DA52F3" w:rsidP="00DA52F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Pr="003E0209" w:rsidRDefault="00DA52F3" w:rsidP="00DA52F3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5012C2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52F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3" w:rsidRDefault="00DA52F3" w:rsidP="00DA52F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Default="00DA52F3" w:rsidP="00DA52F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Pr="003E0209" w:rsidRDefault="00DA52F3" w:rsidP="00DA52F3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5012C2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52F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3" w:rsidRDefault="00DA52F3" w:rsidP="00DA52F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Default="00DA52F3" w:rsidP="00DA52F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Pr="003E0209" w:rsidRDefault="00DA52F3" w:rsidP="00DA52F3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5012C2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5012C2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B6550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0" w:rsidRDefault="00DB6550" w:rsidP="00623656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Default="00DB6550" w:rsidP="00DB6550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3E0209" w:rsidRDefault="008044B7" w:rsidP="00DA52F3">
            <w:pPr>
              <w:widowControl/>
              <w:wordWrap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201</w:t>
            </w:r>
            <w:r w:rsidRPr="00611EEA">
              <w:rPr>
                <w:rFonts w:ascii="Arial" w:hAnsi="Arial" w:cs="Arial" w:hint="eastAsia"/>
                <w:color w:val="000000"/>
                <w:sz w:val="24"/>
              </w:rPr>
              <w:t>9</w:t>
            </w:r>
            <w:r w:rsidRPr="00611EEA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 w:rsidR="003E0512">
              <w:rPr>
                <w:rFonts w:ascii="Arial" w:hAnsi="Arial" w:cs="Arial" w:hint="eastAsia"/>
                <w:color w:val="000000"/>
                <w:kern w:val="0"/>
                <w:sz w:val="24"/>
              </w:rPr>
              <w:t>（星期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一</w:t>
            </w:r>
            <w:r w:rsidR="003E0512">
              <w:rPr>
                <w:rFonts w:ascii="Arial" w:hAnsi="Arial" w:cs="Arial" w:hint="eastAsia"/>
                <w:color w:val="000000"/>
                <w:kern w:val="0"/>
                <w:sz w:val="24"/>
              </w:rPr>
              <w:t>）</w:t>
            </w:r>
            <w:r w:rsidR="00DB6550" w:rsidRPr="00504F34">
              <w:rPr>
                <w:rFonts w:ascii="Arial" w:hAnsi="Arial" w:cs="Arial" w:hint="eastAsia"/>
                <w:color w:val="000000"/>
                <w:sz w:val="24"/>
              </w:rPr>
              <w:t>港股通休市</w:t>
            </w:r>
          </w:p>
        </w:tc>
      </w:tr>
      <w:tr w:rsidR="00DB6550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恢复相关</w:t>
            </w:r>
            <w:r>
              <w:rPr>
                <w:rFonts w:hint="eastAsia"/>
                <w:color w:val="000000"/>
                <w:sz w:val="24"/>
              </w:rPr>
              <w:lastRenderedPageBreak/>
              <w:t>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3E0209" w:rsidRDefault="008044B7" w:rsidP="008044B7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bookmarkStart w:id="0" w:name="OLE_LINK2"/>
            <w:bookmarkStart w:id="1" w:name="OLE_LINK3"/>
            <w:r>
              <w:rPr>
                <w:rFonts w:ascii="Arial" w:hAnsi="Arial" w:cs="Arial" w:hint="eastAsia"/>
                <w:color w:val="000000"/>
                <w:sz w:val="24"/>
              </w:rPr>
              <w:t>201</w:t>
            </w:r>
            <w:r w:rsidRPr="00611EEA">
              <w:rPr>
                <w:rFonts w:ascii="Arial" w:hAnsi="Arial" w:cs="Arial" w:hint="eastAsia"/>
                <w:color w:val="000000"/>
                <w:sz w:val="24"/>
              </w:rPr>
              <w:t>9</w:t>
            </w:r>
            <w:r w:rsidRPr="00611EEA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="00DA52F3">
              <w:rPr>
                <w:rFonts w:ascii="Arial" w:hAnsi="Arial" w:cs="Arial" w:hint="eastAsia"/>
                <w:color w:val="000000"/>
                <w:sz w:val="24"/>
              </w:rPr>
              <w:t>2</w:t>
            </w:r>
            <w:r w:rsidR="00DA52F3" w:rsidRPr="00DA52F3">
              <w:rPr>
                <w:rFonts w:ascii="Arial" w:hAnsi="Arial" w:cs="Arial" w:hint="eastAsia"/>
                <w:color w:val="000000"/>
                <w:sz w:val="24"/>
              </w:rPr>
              <w:t>日</w:t>
            </w:r>
            <w:bookmarkEnd w:id="0"/>
            <w:bookmarkEnd w:id="1"/>
          </w:p>
        </w:tc>
      </w:tr>
      <w:tr w:rsidR="00DA52F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3" w:rsidRDefault="00DA52F3" w:rsidP="00DA52F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Default="00DA52F3" w:rsidP="00DA52F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Pr="003E0209" w:rsidRDefault="00DA52F3" w:rsidP="00DA52F3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EC68A8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2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52F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3" w:rsidRDefault="00DA52F3" w:rsidP="00DA52F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Default="00DA52F3" w:rsidP="00DA52F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Pr="00EF07AA" w:rsidRDefault="00DA52F3" w:rsidP="00DA52F3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EC68A8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2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52F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3" w:rsidRDefault="00DA52F3" w:rsidP="00DA52F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Default="00DA52F3" w:rsidP="00DA52F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3" w:rsidRPr="00EF07AA" w:rsidRDefault="00DA52F3" w:rsidP="00DA52F3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EC68A8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2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52F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3" w:rsidRDefault="00DA52F3" w:rsidP="00DA52F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Default="00DA52F3" w:rsidP="00DA52F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3E0209" w:rsidRDefault="00DA52F3" w:rsidP="00DA52F3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EC68A8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2</w:t>
            </w:r>
            <w:r w:rsidRPr="00EC68A8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B6550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0" w:rsidRDefault="00DB6550" w:rsidP="00623656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Default="00DB6550" w:rsidP="00DB6550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3E0209" w:rsidRDefault="00DA52F3" w:rsidP="008044B7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201</w:t>
            </w:r>
            <w:r w:rsidRPr="00611EEA">
              <w:rPr>
                <w:rFonts w:ascii="Arial" w:hAnsi="Arial" w:cs="Arial" w:hint="eastAsia"/>
                <w:color w:val="000000"/>
                <w:sz w:val="24"/>
              </w:rPr>
              <w:t>9</w:t>
            </w:r>
            <w:r w:rsidRPr="00611EEA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DA52F3">
              <w:rPr>
                <w:rFonts w:ascii="Arial" w:hAnsi="Arial" w:cs="Arial" w:hint="eastAsia"/>
                <w:color w:val="000000"/>
                <w:sz w:val="24"/>
              </w:rPr>
              <w:t>7</w:t>
            </w:r>
            <w:r w:rsidRPr="00DA52F3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</w:rPr>
              <w:t>2</w:t>
            </w:r>
            <w:r w:rsidRPr="00DA52F3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 w:rsidR="00DB6550" w:rsidRPr="00570ED0">
              <w:rPr>
                <w:rFonts w:ascii="Arial" w:hAnsi="Arial" w:cs="Arial"/>
                <w:color w:val="000000"/>
                <w:kern w:val="0"/>
                <w:sz w:val="24"/>
              </w:rPr>
              <w:t>（</w:t>
            </w:r>
            <w:r w:rsidR="008044B7" w:rsidRPr="00570ED0">
              <w:rPr>
                <w:rFonts w:ascii="Arial" w:hAnsi="Arial" w:cs="Arial"/>
                <w:color w:val="000000"/>
                <w:sz w:val="24"/>
              </w:rPr>
              <w:t>星期</w:t>
            </w:r>
            <w:r w:rsidR="008044B7">
              <w:rPr>
                <w:rFonts w:ascii="Arial" w:hAnsi="Arial" w:cs="Arial" w:hint="eastAsia"/>
                <w:color w:val="000000"/>
                <w:sz w:val="24"/>
              </w:rPr>
              <w:t>二</w:t>
            </w:r>
            <w:r w:rsidR="00DB6550" w:rsidRPr="00570ED0">
              <w:rPr>
                <w:rFonts w:ascii="Arial" w:hAnsi="Arial" w:cs="Arial"/>
                <w:color w:val="000000"/>
                <w:kern w:val="0"/>
                <w:sz w:val="24"/>
              </w:rPr>
              <w:t>）为</w:t>
            </w:r>
            <w:r w:rsidR="00DB6550">
              <w:rPr>
                <w:rFonts w:ascii="Arial" w:hAnsi="Arial" w:cs="Arial" w:hint="eastAsia"/>
                <w:color w:val="000000"/>
                <w:kern w:val="0"/>
                <w:sz w:val="24"/>
              </w:rPr>
              <w:t>港股通</w:t>
            </w:r>
            <w:r w:rsidR="00DB6550" w:rsidRPr="00570ED0">
              <w:rPr>
                <w:rFonts w:ascii="Arial" w:hAnsi="Arial" w:cs="Arial"/>
                <w:color w:val="000000"/>
                <w:kern w:val="0"/>
                <w:sz w:val="24"/>
              </w:rPr>
              <w:t>交易日</w:t>
            </w:r>
          </w:p>
        </w:tc>
      </w:tr>
    </w:tbl>
    <w:p w:rsidR="00A40574" w:rsidRDefault="00A40574" w:rsidP="00A4057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</w:p>
    <w:p w:rsidR="007D7F11" w:rsidRPr="007D7F11" w:rsidRDefault="00DA52F3" w:rsidP="00B55AF9">
      <w:pPr>
        <w:widowControl/>
        <w:spacing w:line="360" w:lineRule="auto"/>
        <w:ind w:firstLineChars="182" w:firstLine="437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201</w:t>
      </w:r>
      <w:r w:rsidRPr="00611EEA">
        <w:rPr>
          <w:rFonts w:ascii="Arial" w:hAnsi="Arial" w:cs="Arial" w:hint="eastAsia"/>
          <w:color w:val="000000"/>
          <w:sz w:val="24"/>
        </w:rPr>
        <w:t>9</w:t>
      </w:r>
      <w:r w:rsidRPr="00611EEA">
        <w:rPr>
          <w:rFonts w:ascii="Arial" w:hAnsi="Arial" w:cs="Arial" w:hint="eastAsia"/>
          <w:color w:val="000000"/>
          <w:sz w:val="24"/>
        </w:rPr>
        <w:t>年</w:t>
      </w:r>
      <w:r w:rsidRPr="00DA52F3">
        <w:rPr>
          <w:rFonts w:ascii="Arial" w:hAnsi="Arial" w:cs="Arial" w:hint="eastAsia"/>
          <w:color w:val="000000"/>
          <w:sz w:val="24"/>
        </w:rPr>
        <w:t>7</w:t>
      </w:r>
      <w:r w:rsidRPr="00DA52F3">
        <w:rPr>
          <w:rFonts w:ascii="Arial" w:hAnsi="Arial" w:cs="Arial" w:hint="eastAsia"/>
          <w:color w:val="000000"/>
          <w:sz w:val="24"/>
        </w:rPr>
        <w:t>月</w:t>
      </w:r>
      <w:r>
        <w:rPr>
          <w:rFonts w:ascii="Arial" w:hAnsi="Arial" w:cs="Arial" w:hint="eastAsia"/>
          <w:color w:val="000000"/>
          <w:sz w:val="24"/>
        </w:rPr>
        <w:t>2</w:t>
      </w:r>
      <w:r w:rsidRPr="00DA52F3">
        <w:rPr>
          <w:rFonts w:ascii="Arial" w:hAnsi="Arial" w:cs="Arial" w:hint="eastAsia"/>
          <w:color w:val="000000"/>
          <w:sz w:val="24"/>
        </w:rPr>
        <w:t>日</w:t>
      </w:r>
      <w:r w:rsidR="00DB6550" w:rsidRPr="00F3375C">
        <w:rPr>
          <w:rFonts w:ascii="Arial" w:hAnsi="Arial" w:cs="Arial"/>
          <w:color w:val="000000"/>
          <w:kern w:val="0"/>
          <w:sz w:val="24"/>
        </w:rPr>
        <w:t>起（含</w:t>
      </w:r>
      <w:bookmarkStart w:id="2" w:name="_GoBack"/>
      <w:r>
        <w:rPr>
          <w:rFonts w:ascii="Arial" w:hAnsi="Arial" w:cs="Arial" w:hint="eastAsia"/>
          <w:color w:val="000000"/>
          <w:kern w:val="0"/>
          <w:sz w:val="24"/>
        </w:rPr>
        <w:t>2</w:t>
      </w:r>
      <w:bookmarkEnd w:id="2"/>
      <w:r w:rsidR="00DB6550" w:rsidRPr="00F3375C">
        <w:rPr>
          <w:rFonts w:ascii="Arial" w:hAnsi="Arial" w:cs="Arial"/>
          <w:color w:val="000000"/>
          <w:kern w:val="0"/>
          <w:sz w:val="24"/>
        </w:rPr>
        <w:t>日）恢复</w:t>
      </w:r>
      <w:r w:rsidR="00DB6550">
        <w:rPr>
          <w:rFonts w:ascii="Arial" w:hAnsi="Arial" w:cs="Arial" w:hint="eastAsia"/>
          <w:color w:val="000000"/>
          <w:kern w:val="0"/>
          <w:sz w:val="24"/>
        </w:rPr>
        <w:t>本</w:t>
      </w:r>
      <w:r w:rsidR="00DB6550" w:rsidRPr="00F3375C">
        <w:rPr>
          <w:rFonts w:ascii="Arial" w:hAnsi="Arial" w:cs="Arial"/>
          <w:color w:val="000000"/>
          <w:kern w:val="0"/>
          <w:sz w:val="24"/>
        </w:rPr>
        <w:t>基金的日常</w:t>
      </w:r>
      <w:r w:rsidR="00DB6550">
        <w:rPr>
          <w:rFonts w:ascii="Arial" w:hAnsi="Arial" w:cs="Arial" w:hint="eastAsia"/>
          <w:color w:val="000000"/>
          <w:kern w:val="0"/>
          <w:sz w:val="24"/>
        </w:rPr>
        <w:t>申购（含定投及转换）</w:t>
      </w:r>
      <w:r w:rsidR="00DB6550" w:rsidRPr="00F3375C">
        <w:rPr>
          <w:rFonts w:ascii="Arial" w:hAnsi="Arial" w:cs="Arial"/>
          <w:color w:val="000000"/>
          <w:kern w:val="0"/>
          <w:sz w:val="24"/>
        </w:rPr>
        <w:t>、赎回业务，届时将不再另行公告。</w:t>
      </w:r>
    </w:p>
    <w:p w:rsidR="00DB6550" w:rsidRDefault="00DB6550" w:rsidP="002A275F">
      <w:pPr>
        <w:spacing w:line="360" w:lineRule="auto"/>
        <w:ind w:firstLineChars="200" w:firstLine="480"/>
      </w:pPr>
      <w:r w:rsidRPr="00F3375C">
        <w:rPr>
          <w:rFonts w:ascii="Arial" w:hAnsi="Arial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嘉实基金</w:t>
        </w:r>
      </w:hyperlink>
      <w:r w:rsidRPr="00F3375C">
        <w:rPr>
          <w:rFonts w:ascii="Arial" w:hAnsi="Arial" w:cs="Arial"/>
          <w:color w:val="000000"/>
          <w:kern w:val="0"/>
          <w:sz w:val="24"/>
        </w:rPr>
        <w:t>管理有限公司网站或拨打</w:t>
      </w:r>
      <w:r w:rsidRPr="00F3375C">
        <w:rPr>
          <w:rFonts w:ascii="Arial" w:hAnsi="Arial" w:cs="Arial"/>
          <w:color w:val="000000"/>
          <w:sz w:val="24"/>
        </w:rPr>
        <w:t>客户服务电话：</w:t>
      </w:r>
      <w:r w:rsidRPr="00F3375C">
        <w:rPr>
          <w:rFonts w:ascii="Arial" w:hAnsi="Arial" w:cs="Arial"/>
          <w:color w:val="000000"/>
          <w:sz w:val="24"/>
        </w:rPr>
        <w:t>400-600-8800</w:t>
      </w:r>
      <w:r w:rsidRPr="00F3375C">
        <w:rPr>
          <w:rFonts w:ascii="Arial" w:hAnsi="Arial" w:cs="Arial"/>
          <w:color w:val="000000"/>
          <w:kern w:val="0"/>
          <w:sz w:val="24"/>
        </w:rPr>
        <w:t>咨询相关情况。</w:t>
      </w:r>
    </w:p>
    <w:p w:rsidR="00A40574" w:rsidRDefault="00A40574" w:rsidP="00DB6550">
      <w:pPr>
        <w:widowControl/>
        <w:spacing w:line="360" w:lineRule="auto"/>
        <w:ind w:firstLine="420"/>
        <w:jc w:val="left"/>
      </w:pP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E6" w:rsidRDefault="00E07CE6" w:rsidP="006D5EBC">
      <w:r>
        <w:separator/>
      </w:r>
    </w:p>
  </w:endnote>
  <w:endnote w:type="continuationSeparator" w:id="1">
    <w:p w:rsidR="00E07CE6" w:rsidRDefault="00E07CE6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E6" w:rsidRDefault="00E07CE6" w:rsidP="006D5EBC">
      <w:r>
        <w:separator/>
      </w:r>
    </w:p>
  </w:footnote>
  <w:footnote w:type="continuationSeparator" w:id="1">
    <w:p w:rsidR="00E07CE6" w:rsidRDefault="00E07CE6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EED"/>
    <w:rsid w:val="00012178"/>
    <w:rsid w:val="0002053E"/>
    <w:rsid w:val="00021484"/>
    <w:rsid w:val="00025FA5"/>
    <w:rsid w:val="00032A26"/>
    <w:rsid w:val="00034399"/>
    <w:rsid w:val="0004260E"/>
    <w:rsid w:val="00044C7E"/>
    <w:rsid w:val="00045876"/>
    <w:rsid w:val="00054442"/>
    <w:rsid w:val="000701C3"/>
    <w:rsid w:val="00077F07"/>
    <w:rsid w:val="00085446"/>
    <w:rsid w:val="00094C05"/>
    <w:rsid w:val="000B0352"/>
    <w:rsid w:val="000C1EEA"/>
    <w:rsid w:val="000C4602"/>
    <w:rsid w:val="000D3F4B"/>
    <w:rsid w:val="000E2976"/>
    <w:rsid w:val="000E4625"/>
    <w:rsid w:val="000F3B2F"/>
    <w:rsid w:val="00102F52"/>
    <w:rsid w:val="00116263"/>
    <w:rsid w:val="001236D6"/>
    <w:rsid w:val="001271AE"/>
    <w:rsid w:val="00146B1F"/>
    <w:rsid w:val="001561C3"/>
    <w:rsid w:val="00160754"/>
    <w:rsid w:val="00160EE8"/>
    <w:rsid w:val="00173131"/>
    <w:rsid w:val="0018158A"/>
    <w:rsid w:val="00183CA8"/>
    <w:rsid w:val="00196281"/>
    <w:rsid w:val="001B0418"/>
    <w:rsid w:val="001B205B"/>
    <w:rsid w:val="001B3BD2"/>
    <w:rsid w:val="001C56DF"/>
    <w:rsid w:val="001C5F4B"/>
    <w:rsid w:val="001C61F1"/>
    <w:rsid w:val="001C7D6A"/>
    <w:rsid w:val="001D46F3"/>
    <w:rsid w:val="001E0989"/>
    <w:rsid w:val="001E2C06"/>
    <w:rsid w:val="0021335F"/>
    <w:rsid w:val="00221723"/>
    <w:rsid w:val="00222A28"/>
    <w:rsid w:val="002373AC"/>
    <w:rsid w:val="002401D1"/>
    <w:rsid w:val="00245644"/>
    <w:rsid w:val="00246A9E"/>
    <w:rsid w:val="00247C87"/>
    <w:rsid w:val="002700F4"/>
    <w:rsid w:val="00272E9B"/>
    <w:rsid w:val="00274A79"/>
    <w:rsid w:val="002831CA"/>
    <w:rsid w:val="0029331E"/>
    <w:rsid w:val="0029387F"/>
    <w:rsid w:val="002A275F"/>
    <w:rsid w:val="002B0865"/>
    <w:rsid w:val="002B3553"/>
    <w:rsid w:val="002C2ECE"/>
    <w:rsid w:val="002E4209"/>
    <w:rsid w:val="002F1EE5"/>
    <w:rsid w:val="002F5963"/>
    <w:rsid w:val="00304F66"/>
    <w:rsid w:val="00312B7B"/>
    <w:rsid w:val="00330465"/>
    <w:rsid w:val="00331341"/>
    <w:rsid w:val="00331EE4"/>
    <w:rsid w:val="00343226"/>
    <w:rsid w:val="003575EC"/>
    <w:rsid w:val="00365292"/>
    <w:rsid w:val="00371F98"/>
    <w:rsid w:val="0037755C"/>
    <w:rsid w:val="003868DA"/>
    <w:rsid w:val="0039304A"/>
    <w:rsid w:val="003C4A40"/>
    <w:rsid w:val="003C6BCE"/>
    <w:rsid w:val="003D382B"/>
    <w:rsid w:val="003E0209"/>
    <w:rsid w:val="003E0512"/>
    <w:rsid w:val="003E5CA5"/>
    <w:rsid w:val="003F10E3"/>
    <w:rsid w:val="003F6B12"/>
    <w:rsid w:val="00444F49"/>
    <w:rsid w:val="004506FF"/>
    <w:rsid w:val="00453870"/>
    <w:rsid w:val="00471E9D"/>
    <w:rsid w:val="0049205C"/>
    <w:rsid w:val="00494CFE"/>
    <w:rsid w:val="004974E9"/>
    <w:rsid w:val="004E4750"/>
    <w:rsid w:val="004E6A6A"/>
    <w:rsid w:val="004F4914"/>
    <w:rsid w:val="00500D77"/>
    <w:rsid w:val="00503442"/>
    <w:rsid w:val="00504F34"/>
    <w:rsid w:val="00521ABF"/>
    <w:rsid w:val="0053430F"/>
    <w:rsid w:val="0054322D"/>
    <w:rsid w:val="0054751B"/>
    <w:rsid w:val="00556B17"/>
    <w:rsid w:val="00570ED0"/>
    <w:rsid w:val="005712C8"/>
    <w:rsid w:val="00573EF2"/>
    <w:rsid w:val="00582586"/>
    <w:rsid w:val="00590253"/>
    <w:rsid w:val="00595355"/>
    <w:rsid w:val="005A5911"/>
    <w:rsid w:val="005B1815"/>
    <w:rsid w:val="005B6837"/>
    <w:rsid w:val="005D08C2"/>
    <w:rsid w:val="005D6E8A"/>
    <w:rsid w:val="005E29E7"/>
    <w:rsid w:val="00611EEA"/>
    <w:rsid w:val="00617030"/>
    <w:rsid w:val="0062171E"/>
    <w:rsid w:val="00624D1D"/>
    <w:rsid w:val="0062789C"/>
    <w:rsid w:val="00637CF7"/>
    <w:rsid w:val="00640C2F"/>
    <w:rsid w:val="00641161"/>
    <w:rsid w:val="00647823"/>
    <w:rsid w:val="00655DD9"/>
    <w:rsid w:val="006645E9"/>
    <w:rsid w:val="00666B69"/>
    <w:rsid w:val="006821FA"/>
    <w:rsid w:val="00694F62"/>
    <w:rsid w:val="006C657E"/>
    <w:rsid w:val="006D126F"/>
    <w:rsid w:val="006D1D9E"/>
    <w:rsid w:val="006D5EBC"/>
    <w:rsid w:val="006D71E2"/>
    <w:rsid w:val="006E1630"/>
    <w:rsid w:val="006E1CD5"/>
    <w:rsid w:val="006E2F04"/>
    <w:rsid w:val="006F5C01"/>
    <w:rsid w:val="006F5DA9"/>
    <w:rsid w:val="00707F90"/>
    <w:rsid w:val="00726260"/>
    <w:rsid w:val="007837A3"/>
    <w:rsid w:val="00797824"/>
    <w:rsid w:val="007A267F"/>
    <w:rsid w:val="007C0A8B"/>
    <w:rsid w:val="007C3B5E"/>
    <w:rsid w:val="007C5CDF"/>
    <w:rsid w:val="007C6527"/>
    <w:rsid w:val="007D0366"/>
    <w:rsid w:val="007D1B9C"/>
    <w:rsid w:val="007D7F11"/>
    <w:rsid w:val="007E48E4"/>
    <w:rsid w:val="008044B7"/>
    <w:rsid w:val="0081304B"/>
    <w:rsid w:val="00853D85"/>
    <w:rsid w:val="008725F9"/>
    <w:rsid w:val="00874710"/>
    <w:rsid w:val="008A39BB"/>
    <w:rsid w:val="008C1464"/>
    <w:rsid w:val="008F1B54"/>
    <w:rsid w:val="00912094"/>
    <w:rsid w:val="00913E96"/>
    <w:rsid w:val="0092502E"/>
    <w:rsid w:val="00930062"/>
    <w:rsid w:val="009309F6"/>
    <w:rsid w:val="00937FE2"/>
    <w:rsid w:val="009406E8"/>
    <w:rsid w:val="00964A5B"/>
    <w:rsid w:val="00972910"/>
    <w:rsid w:val="00994C6A"/>
    <w:rsid w:val="009B063A"/>
    <w:rsid w:val="009B09F1"/>
    <w:rsid w:val="009B3388"/>
    <w:rsid w:val="009C1D59"/>
    <w:rsid w:val="00A13509"/>
    <w:rsid w:val="00A17622"/>
    <w:rsid w:val="00A2076E"/>
    <w:rsid w:val="00A34E93"/>
    <w:rsid w:val="00A40574"/>
    <w:rsid w:val="00A40F3B"/>
    <w:rsid w:val="00A469AF"/>
    <w:rsid w:val="00A50133"/>
    <w:rsid w:val="00A52209"/>
    <w:rsid w:val="00A6180E"/>
    <w:rsid w:val="00A6512D"/>
    <w:rsid w:val="00A659EB"/>
    <w:rsid w:val="00AA01FF"/>
    <w:rsid w:val="00AB2CF9"/>
    <w:rsid w:val="00AB3A95"/>
    <w:rsid w:val="00AE69F9"/>
    <w:rsid w:val="00B210E3"/>
    <w:rsid w:val="00B237EE"/>
    <w:rsid w:val="00B2437A"/>
    <w:rsid w:val="00B27864"/>
    <w:rsid w:val="00B32D35"/>
    <w:rsid w:val="00B40050"/>
    <w:rsid w:val="00B55AF9"/>
    <w:rsid w:val="00B80172"/>
    <w:rsid w:val="00B96A07"/>
    <w:rsid w:val="00B97A45"/>
    <w:rsid w:val="00BA1880"/>
    <w:rsid w:val="00BA7840"/>
    <w:rsid w:val="00BB5340"/>
    <w:rsid w:val="00BC5538"/>
    <w:rsid w:val="00BE0038"/>
    <w:rsid w:val="00BE355F"/>
    <w:rsid w:val="00C07B5D"/>
    <w:rsid w:val="00C12803"/>
    <w:rsid w:val="00C2238E"/>
    <w:rsid w:val="00C26821"/>
    <w:rsid w:val="00C37044"/>
    <w:rsid w:val="00C41757"/>
    <w:rsid w:val="00C60DC7"/>
    <w:rsid w:val="00C72298"/>
    <w:rsid w:val="00C831CF"/>
    <w:rsid w:val="00C8531D"/>
    <w:rsid w:val="00C91F77"/>
    <w:rsid w:val="00C947BE"/>
    <w:rsid w:val="00C97B9C"/>
    <w:rsid w:val="00CB36B7"/>
    <w:rsid w:val="00CB5C88"/>
    <w:rsid w:val="00CC5E49"/>
    <w:rsid w:val="00CC6260"/>
    <w:rsid w:val="00CD4917"/>
    <w:rsid w:val="00CE454C"/>
    <w:rsid w:val="00D077CC"/>
    <w:rsid w:val="00D14383"/>
    <w:rsid w:val="00D1581C"/>
    <w:rsid w:val="00D2347A"/>
    <w:rsid w:val="00D37457"/>
    <w:rsid w:val="00D52B5E"/>
    <w:rsid w:val="00D62A49"/>
    <w:rsid w:val="00D82AF9"/>
    <w:rsid w:val="00D83205"/>
    <w:rsid w:val="00DA11B0"/>
    <w:rsid w:val="00DA52F3"/>
    <w:rsid w:val="00DB3369"/>
    <w:rsid w:val="00DB3F87"/>
    <w:rsid w:val="00DB56A3"/>
    <w:rsid w:val="00DB6550"/>
    <w:rsid w:val="00DD0A4D"/>
    <w:rsid w:val="00DD1253"/>
    <w:rsid w:val="00DD242F"/>
    <w:rsid w:val="00DD495B"/>
    <w:rsid w:val="00E07CE6"/>
    <w:rsid w:val="00E174EA"/>
    <w:rsid w:val="00E27F73"/>
    <w:rsid w:val="00E40E27"/>
    <w:rsid w:val="00E44C63"/>
    <w:rsid w:val="00E459D7"/>
    <w:rsid w:val="00E47922"/>
    <w:rsid w:val="00E70F43"/>
    <w:rsid w:val="00E91FDE"/>
    <w:rsid w:val="00E96D63"/>
    <w:rsid w:val="00EA01EA"/>
    <w:rsid w:val="00EA1917"/>
    <w:rsid w:val="00EE0A66"/>
    <w:rsid w:val="00F06061"/>
    <w:rsid w:val="00F27A54"/>
    <w:rsid w:val="00F358ED"/>
    <w:rsid w:val="00F4194A"/>
    <w:rsid w:val="00F500A8"/>
    <w:rsid w:val="00F5077E"/>
    <w:rsid w:val="00F650A0"/>
    <w:rsid w:val="00FA1E92"/>
    <w:rsid w:val="00FB3D77"/>
    <w:rsid w:val="00FC0BCC"/>
    <w:rsid w:val="00FC178E"/>
    <w:rsid w:val="00FC5168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9514-A92C-448E-9039-3005DFC5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4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2019-06-26T16:00:00Z</dcterms:created>
  <dcterms:modified xsi:type="dcterms:W3CDTF">2019-06-26T16:00:00Z</dcterms:modified>
</cp:coreProperties>
</file>