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D5" w:rsidRPr="00113ED5" w:rsidRDefault="00113ED5" w:rsidP="00113ED5">
      <w:pPr>
        <w:widowControl/>
        <w:wordWrap w:val="0"/>
        <w:spacing w:line="560" w:lineRule="atLeast"/>
        <w:jc w:val="center"/>
        <w:rPr>
          <w:rFonts w:ascii="inherit" w:eastAsia="宋体" w:hAnsi="inherit" w:cs="宋体" w:hint="eastAsia"/>
          <w:color w:val="000000"/>
          <w:kern w:val="0"/>
          <w:szCs w:val="21"/>
        </w:rPr>
      </w:pPr>
      <w:r w:rsidRPr="00113ED5">
        <w:rPr>
          <w:rFonts w:ascii="黑体" w:eastAsia="黑体" w:hAnsi="黑体" w:cs="宋体" w:hint="eastAsia"/>
          <w:b/>
          <w:bCs/>
          <w:color w:val="FF0000"/>
          <w:kern w:val="0"/>
          <w:sz w:val="30"/>
          <w:szCs w:val="30"/>
        </w:rPr>
        <w:t>嘉实基金管理有限公司</w:t>
      </w:r>
    </w:p>
    <w:p w:rsidR="00113ED5" w:rsidRPr="00113ED5" w:rsidRDefault="00113ED5" w:rsidP="00113ED5">
      <w:pPr>
        <w:widowControl/>
        <w:wordWrap w:val="0"/>
        <w:spacing w:line="560" w:lineRule="atLeast"/>
        <w:jc w:val="center"/>
        <w:rPr>
          <w:rFonts w:ascii="inherit" w:eastAsia="宋体" w:hAnsi="inherit" w:cs="宋体" w:hint="eastAsia"/>
          <w:color w:val="000000"/>
          <w:kern w:val="0"/>
          <w:szCs w:val="21"/>
        </w:rPr>
      </w:pPr>
      <w:r w:rsidRPr="00113ED5">
        <w:rPr>
          <w:rFonts w:ascii="黑体" w:eastAsia="黑体" w:hAnsi="黑体" w:cs="宋体" w:hint="eastAsia"/>
          <w:b/>
          <w:bCs/>
          <w:color w:val="FF0000"/>
          <w:kern w:val="0"/>
          <w:sz w:val="30"/>
          <w:szCs w:val="30"/>
        </w:rPr>
        <w:t>关于嘉实定期宝6个月理财债券型</w:t>
      </w:r>
      <w:r w:rsidRPr="00113ED5">
        <w:rPr>
          <w:rFonts w:ascii="黑体" w:eastAsia="黑体" w:hAnsi="黑体" w:cs="宋体"/>
          <w:b/>
          <w:bCs/>
          <w:color w:val="FF0000"/>
          <w:kern w:val="0"/>
          <w:sz w:val="30"/>
          <w:szCs w:val="30"/>
        </w:rPr>
        <w:t>证券投资基金</w:t>
      </w:r>
    </w:p>
    <w:p w:rsidR="00113ED5" w:rsidRPr="00113ED5" w:rsidRDefault="00113ED5" w:rsidP="00113ED5">
      <w:pPr>
        <w:widowControl/>
        <w:wordWrap w:val="0"/>
        <w:spacing w:line="560" w:lineRule="atLeast"/>
        <w:jc w:val="center"/>
        <w:rPr>
          <w:rFonts w:ascii="inherit" w:eastAsia="宋体" w:hAnsi="inherit" w:cs="宋体" w:hint="eastAsia"/>
          <w:color w:val="000000"/>
          <w:kern w:val="0"/>
          <w:szCs w:val="21"/>
        </w:rPr>
      </w:pPr>
      <w:r w:rsidRPr="00113ED5">
        <w:rPr>
          <w:rFonts w:ascii="黑体" w:eastAsia="黑体" w:hAnsi="黑体" w:cs="宋体" w:hint="eastAsia"/>
          <w:b/>
          <w:bCs/>
          <w:color w:val="FF0000"/>
          <w:kern w:val="0"/>
          <w:sz w:val="30"/>
          <w:szCs w:val="30"/>
        </w:rPr>
        <w:t>暂停申购业务的公告</w:t>
      </w:r>
    </w:p>
    <w:p w:rsidR="00113ED5" w:rsidRPr="00FB52B0" w:rsidRDefault="00113ED5" w:rsidP="00113ED5">
      <w:pPr>
        <w:widowControl/>
        <w:wordWrap w:val="0"/>
        <w:spacing w:line="560" w:lineRule="atLeast"/>
        <w:jc w:val="center"/>
        <w:rPr>
          <w:rFonts w:ascii="inherit" w:eastAsia="宋体" w:hAnsi="inherit" w:cs="宋体" w:hint="eastAsia"/>
          <w:color w:val="000000"/>
          <w:kern w:val="0"/>
          <w:szCs w:val="21"/>
        </w:rPr>
      </w:pPr>
      <w:r w:rsidRPr="00113ED5">
        <w:rPr>
          <w:rFonts w:ascii="方正仿宋简体" w:eastAsia="方正仿宋简体" w:hAnsi="inherit" w:cs="宋体" w:hint="eastAsia"/>
          <w:color w:val="000000"/>
          <w:kern w:val="0"/>
          <w:sz w:val="24"/>
          <w:szCs w:val="24"/>
        </w:rPr>
        <w:t>公告送出日期：</w:t>
      </w:r>
      <w:r w:rsidRPr="00113ED5">
        <w:rPr>
          <w:rFonts w:ascii="Arial" w:eastAsia="宋体" w:hAnsi="Arial" w:cs="Arial"/>
          <w:color w:val="000000"/>
          <w:kern w:val="0"/>
          <w:sz w:val="24"/>
          <w:szCs w:val="24"/>
        </w:rPr>
        <w:t>201</w:t>
      </w:r>
      <w:r w:rsidR="00362827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9</w:t>
      </w:r>
      <w:r w:rsidRPr="00113ED5">
        <w:rPr>
          <w:rFonts w:ascii="方正仿宋简体" w:eastAsia="方正仿宋简体" w:hAnsi="inherit" w:cs="宋体" w:hint="eastAsia"/>
          <w:color w:val="000000"/>
          <w:kern w:val="0"/>
          <w:sz w:val="24"/>
          <w:szCs w:val="24"/>
        </w:rPr>
        <w:t>年</w:t>
      </w:r>
      <w:r w:rsidR="00E75962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3</w:t>
      </w:r>
      <w:r w:rsidRPr="00FB52B0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月</w:t>
      </w:r>
      <w:r w:rsidR="00860C27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14</w:t>
      </w:r>
      <w:r w:rsidRPr="00FB52B0">
        <w:rPr>
          <w:rFonts w:ascii="方正仿宋简体" w:eastAsia="方正仿宋简体" w:hAnsi="inherit" w:cs="宋体" w:hint="eastAsia"/>
          <w:color w:val="000000"/>
          <w:kern w:val="0"/>
          <w:sz w:val="24"/>
          <w:szCs w:val="24"/>
        </w:rPr>
        <w:t>日</w:t>
      </w:r>
    </w:p>
    <w:p w:rsidR="00113ED5" w:rsidRPr="00FB52B0" w:rsidRDefault="00113ED5" w:rsidP="00113ED5">
      <w:pPr>
        <w:widowControl/>
        <w:wordWrap w:val="0"/>
        <w:spacing w:line="560" w:lineRule="atLeast"/>
        <w:jc w:val="left"/>
        <w:rPr>
          <w:rFonts w:ascii="inherit" w:eastAsia="宋体" w:hAnsi="inherit" w:cs="宋体" w:hint="eastAsia"/>
          <w:color w:val="000000"/>
          <w:kern w:val="0"/>
          <w:szCs w:val="21"/>
        </w:rPr>
      </w:pPr>
      <w:r w:rsidRPr="00FB52B0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1 </w:t>
      </w:r>
      <w:r w:rsidRPr="00FB52B0">
        <w:rPr>
          <w:rFonts w:ascii="方正仿宋简体" w:eastAsia="方正仿宋简体" w:hAnsi="inherit" w:cs="宋体" w:hint="eastAsia"/>
          <w:b/>
          <w:bCs/>
          <w:color w:val="000000"/>
          <w:kern w:val="0"/>
          <w:sz w:val="24"/>
          <w:szCs w:val="24"/>
        </w:rPr>
        <w:t>公告基本信息</w:t>
      </w:r>
    </w:p>
    <w:tbl>
      <w:tblPr>
        <w:tblW w:w="9105" w:type="dxa"/>
        <w:jc w:val="center"/>
        <w:tblCellMar>
          <w:left w:w="0" w:type="dxa"/>
          <w:right w:w="0" w:type="dxa"/>
        </w:tblCellMar>
        <w:tblLook w:val="04A0"/>
      </w:tblPr>
      <w:tblGrid>
        <w:gridCol w:w="1251"/>
        <w:gridCol w:w="2977"/>
        <w:gridCol w:w="2438"/>
        <w:gridCol w:w="2439"/>
      </w:tblGrid>
      <w:tr w:rsidR="00113ED5" w:rsidRPr="00FB52B0" w:rsidTr="00113ED5">
        <w:trPr>
          <w:trHeight w:val="357"/>
          <w:jc w:val="center"/>
        </w:trPr>
        <w:tc>
          <w:tcPr>
            <w:tcW w:w="4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ED5" w:rsidRPr="00FB52B0" w:rsidRDefault="00113ED5" w:rsidP="00113ED5">
            <w:pPr>
              <w:widowControl/>
              <w:wordWrap w:val="0"/>
              <w:spacing w:line="276" w:lineRule="auto"/>
              <w:jc w:val="left"/>
              <w:rPr>
                <w:rFonts w:ascii="inherit" w:eastAsia="宋体" w:hAnsi="inherit" w:cs="宋体" w:hint="eastAsia"/>
                <w:color w:val="333333"/>
                <w:kern w:val="0"/>
                <w:sz w:val="24"/>
                <w:szCs w:val="24"/>
              </w:rPr>
            </w:pPr>
            <w:r w:rsidRPr="00FB52B0">
              <w:rPr>
                <w:rFonts w:ascii="方正仿宋简体" w:eastAsia="方正仿宋简体" w:hAnsi="inherit" w:cs="宋体" w:hint="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48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ED5" w:rsidRPr="00FB52B0" w:rsidRDefault="00113ED5" w:rsidP="00113ED5">
            <w:pPr>
              <w:widowControl/>
              <w:wordWrap w:val="0"/>
              <w:spacing w:line="276" w:lineRule="auto"/>
              <w:jc w:val="left"/>
              <w:rPr>
                <w:rFonts w:ascii="方正仿宋简体" w:eastAsia="方正仿宋简体" w:hAnsi="inherit" w:cs="宋体" w:hint="eastAsia"/>
                <w:color w:val="000000"/>
                <w:kern w:val="0"/>
                <w:sz w:val="24"/>
                <w:szCs w:val="24"/>
              </w:rPr>
            </w:pPr>
            <w:bookmarkStart w:id="0" w:name="OLE_LINK2"/>
            <w:r w:rsidRPr="00FB52B0">
              <w:rPr>
                <w:rFonts w:ascii="方正仿宋简体" w:eastAsia="方正仿宋简体" w:hAnsi="inherit" w:cs="宋体" w:hint="eastAsia"/>
                <w:color w:val="000000"/>
                <w:kern w:val="0"/>
                <w:sz w:val="24"/>
                <w:szCs w:val="24"/>
              </w:rPr>
              <w:t>嘉实定期宝6个月理财债券型证券投资基金</w:t>
            </w:r>
            <w:bookmarkEnd w:id="0"/>
          </w:p>
        </w:tc>
      </w:tr>
      <w:tr w:rsidR="00113ED5" w:rsidRPr="00FB52B0" w:rsidTr="00113ED5">
        <w:trPr>
          <w:jc w:val="center"/>
        </w:trPr>
        <w:tc>
          <w:tcPr>
            <w:tcW w:w="42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ED5" w:rsidRPr="00FB52B0" w:rsidRDefault="00113ED5" w:rsidP="00113ED5">
            <w:pPr>
              <w:widowControl/>
              <w:wordWrap w:val="0"/>
              <w:spacing w:line="276" w:lineRule="auto"/>
              <w:jc w:val="left"/>
              <w:rPr>
                <w:rFonts w:ascii="inherit" w:eastAsia="宋体" w:hAnsi="inherit" w:cs="宋体" w:hint="eastAsia"/>
                <w:color w:val="333333"/>
                <w:kern w:val="0"/>
                <w:sz w:val="24"/>
                <w:szCs w:val="24"/>
              </w:rPr>
            </w:pPr>
            <w:r w:rsidRPr="00FB52B0">
              <w:rPr>
                <w:rFonts w:ascii="方正仿宋简体" w:eastAsia="方正仿宋简体" w:hAnsi="inherit" w:cs="宋体" w:hint="eastAsia"/>
                <w:color w:val="000000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4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ED5" w:rsidRPr="00FB52B0" w:rsidRDefault="00113ED5" w:rsidP="00113ED5">
            <w:pPr>
              <w:widowControl/>
              <w:wordWrap w:val="0"/>
              <w:spacing w:line="276" w:lineRule="auto"/>
              <w:jc w:val="left"/>
              <w:rPr>
                <w:rFonts w:ascii="方正仿宋简体" w:eastAsia="方正仿宋简体" w:hAnsi="inherit" w:cs="宋体" w:hint="eastAsia"/>
                <w:color w:val="000000"/>
                <w:kern w:val="0"/>
                <w:sz w:val="24"/>
                <w:szCs w:val="24"/>
              </w:rPr>
            </w:pPr>
            <w:r w:rsidRPr="00FB52B0">
              <w:rPr>
                <w:rFonts w:ascii="方正仿宋简体" w:eastAsia="方正仿宋简体" w:hAnsi="inherit" w:cs="宋体" w:hint="eastAsia"/>
                <w:color w:val="000000"/>
                <w:kern w:val="0"/>
                <w:sz w:val="24"/>
                <w:szCs w:val="24"/>
              </w:rPr>
              <w:t>嘉实定期宝6个月理财债券</w:t>
            </w:r>
          </w:p>
        </w:tc>
      </w:tr>
      <w:tr w:rsidR="00113ED5" w:rsidRPr="00FB52B0" w:rsidTr="00113ED5">
        <w:trPr>
          <w:jc w:val="center"/>
        </w:trPr>
        <w:tc>
          <w:tcPr>
            <w:tcW w:w="42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ED5" w:rsidRPr="00FB52B0" w:rsidRDefault="00113ED5" w:rsidP="00113ED5">
            <w:pPr>
              <w:widowControl/>
              <w:wordWrap w:val="0"/>
              <w:spacing w:line="276" w:lineRule="auto"/>
              <w:jc w:val="left"/>
              <w:rPr>
                <w:rFonts w:ascii="inherit" w:eastAsia="宋体" w:hAnsi="inherit" w:cs="宋体" w:hint="eastAsia"/>
                <w:color w:val="333333"/>
                <w:kern w:val="0"/>
                <w:sz w:val="24"/>
                <w:szCs w:val="24"/>
              </w:rPr>
            </w:pPr>
            <w:r w:rsidRPr="00FB52B0">
              <w:rPr>
                <w:rFonts w:ascii="方正仿宋简体" w:eastAsia="方正仿宋简体" w:hAnsi="inherit" w:cs="宋体" w:hint="eastAsia"/>
                <w:color w:val="000000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4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ED5" w:rsidRPr="00FB52B0" w:rsidRDefault="00113ED5" w:rsidP="00113ED5">
            <w:pPr>
              <w:widowControl/>
              <w:wordWrap w:val="0"/>
              <w:spacing w:line="276" w:lineRule="auto"/>
              <w:jc w:val="left"/>
              <w:rPr>
                <w:rFonts w:ascii="inherit" w:eastAsia="宋体" w:hAnsi="inherit" w:cs="宋体" w:hint="eastAsia"/>
                <w:color w:val="333333"/>
                <w:kern w:val="0"/>
                <w:sz w:val="24"/>
                <w:szCs w:val="24"/>
              </w:rPr>
            </w:pPr>
            <w:r w:rsidRPr="00FB52B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003880</w:t>
            </w:r>
          </w:p>
        </w:tc>
      </w:tr>
      <w:tr w:rsidR="00113ED5" w:rsidRPr="00FB52B0" w:rsidTr="00113ED5">
        <w:trPr>
          <w:jc w:val="center"/>
        </w:trPr>
        <w:tc>
          <w:tcPr>
            <w:tcW w:w="42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ED5" w:rsidRPr="00FB52B0" w:rsidRDefault="00113ED5" w:rsidP="00113ED5">
            <w:pPr>
              <w:widowControl/>
              <w:wordWrap w:val="0"/>
              <w:spacing w:line="276" w:lineRule="auto"/>
              <w:jc w:val="left"/>
              <w:rPr>
                <w:rFonts w:ascii="inherit" w:eastAsia="宋体" w:hAnsi="inherit" w:cs="宋体" w:hint="eastAsia"/>
                <w:color w:val="333333"/>
                <w:kern w:val="0"/>
                <w:sz w:val="24"/>
                <w:szCs w:val="24"/>
              </w:rPr>
            </w:pPr>
            <w:r w:rsidRPr="00FB52B0">
              <w:rPr>
                <w:rFonts w:ascii="方正仿宋简体" w:eastAsia="方正仿宋简体" w:hAnsi="inherit" w:cs="宋体" w:hint="eastAsia"/>
                <w:color w:val="000000"/>
                <w:kern w:val="0"/>
                <w:sz w:val="24"/>
                <w:szCs w:val="24"/>
              </w:rPr>
              <w:t>基金管理人名称</w:t>
            </w:r>
          </w:p>
        </w:tc>
        <w:tc>
          <w:tcPr>
            <w:tcW w:w="4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ED5" w:rsidRPr="00FB52B0" w:rsidRDefault="00113ED5" w:rsidP="00113ED5">
            <w:pPr>
              <w:widowControl/>
              <w:wordWrap w:val="0"/>
              <w:spacing w:line="276" w:lineRule="auto"/>
              <w:jc w:val="left"/>
              <w:rPr>
                <w:rFonts w:ascii="inherit" w:eastAsia="宋体" w:hAnsi="inherit" w:cs="宋体" w:hint="eastAsia"/>
                <w:color w:val="333333"/>
                <w:kern w:val="0"/>
                <w:sz w:val="24"/>
                <w:szCs w:val="24"/>
              </w:rPr>
            </w:pPr>
            <w:r w:rsidRPr="00FB52B0">
              <w:rPr>
                <w:rFonts w:ascii="方正仿宋简体" w:eastAsia="方正仿宋简体" w:hAnsi="inherit" w:cs="宋体" w:hint="eastAsia"/>
                <w:color w:val="000000"/>
                <w:kern w:val="0"/>
                <w:sz w:val="24"/>
                <w:szCs w:val="24"/>
              </w:rPr>
              <w:t>嘉实基金管理有限公司</w:t>
            </w:r>
          </w:p>
        </w:tc>
      </w:tr>
      <w:tr w:rsidR="00113ED5" w:rsidRPr="00FB52B0" w:rsidTr="00113ED5">
        <w:trPr>
          <w:jc w:val="center"/>
        </w:trPr>
        <w:tc>
          <w:tcPr>
            <w:tcW w:w="42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ED5" w:rsidRPr="00FB52B0" w:rsidRDefault="00113ED5" w:rsidP="00113ED5">
            <w:pPr>
              <w:widowControl/>
              <w:wordWrap w:val="0"/>
              <w:spacing w:line="276" w:lineRule="auto"/>
              <w:jc w:val="left"/>
              <w:rPr>
                <w:rFonts w:ascii="inherit" w:eastAsia="宋体" w:hAnsi="inherit" w:cs="宋体" w:hint="eastAsia"/>
                <w:color w:val="333333"/>
                <w:kern w:val="0"/>
                <w:sz w:val="24"/>
                <w:szCs w:val="24"/>
              </w:rPr>
            </w:pPr>
            <w:r w:rsidRPr="00FB52B0">
              <w:rPr>
                <w:rFonts w:ascii="方正仿宋简体" w:eastAsia="方正仿宋简体" w:hAnsi="inherit" w:cs="宋体" w:hint="eastAsia"/>
                <w:color w:val="000000"/>
                <w:kern w:val="0"/>
                <w:sz w:val="24"/>
                <w:szCs w:val="24"/>
              </w:rPr>
              <w:t>公告依据</w:t>
            </w:r>
          </w:p>
        </w:tc>
        <w:tc>
          <w:tcPr>
            <w:tcW w:w="4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ED5" w:rsidRPr="00FB52B0" w:rsidRDefault="002916F1" w:rsidP="00113ED5">
            <w:pPr>
              <w:widowControl/>
              <w:wordWrap w:val="0"/>
              <w:spacing w:line="276" w:lineRule="auto"/>
              <w:jc w:val="left"/>
              <w:rPr>
                <w:rFonts w:ascii="方正仿宋简体" w:eastAsia="方正仿宋简体" w:hAnsi="inherit" w:cs="宋体" w:hint="eastAsia"/>
                <w:color w:val="000000"/>
                <w:kern w:val="0"/>
                <w:sz w:val="24"/>
                <w:szCs w:val="24"/>
              </w:rPr>
            </w:pPr>
            <w:r w:rsidRPr="00FB52B0">
              <w:rPr>
                <w:rFonts w:ascii="方正仿宋简体" w:eastAsia="方正仿宋简体" w:hAnsi="inherit" w:cs="宋体" w:hint="eastAsia"/>
                <w:color w:val="000000"/>
                <w:kern w:val="0"/>
                <w:sz w:val="24"/>
                <w:szCs w:val="24"/>
              </w:rPr>
              <w:t>《中华人民共和国证券投资基金法》、《</w:t>
            </w:r>
            <w:r w:rsidR="005678DA">
              <w:rPr>
                <w:rFonts w:ascii="方正仿宋简体" w:eastAsia="方正仿宋简体" w:hAnsi="inherit" w:cs="宋体" w:hint="eastAsia"/>
                <w:color w:val="000000"/>
                <w:kern w:val="0"/>
                <w:sz w:val="24"/>
                <w:szCs w:val="24"/>
              </w:rPr>
              <w:t>公开募集</w:t>
            </w:r>
            <w:r w:rsidRPr="00FB52B0">
              <w:rPr>
                <w:rFonts w:ascii="方正仿宋简体" w:eastAsia="方正仿宋简体" w:hAnsi="inherit" w:cs="宋体" w:hint="eastAsia"/>
                <w:color w:val="000000"/>
                <w:kern w:val="0"/>
                <w:sz w:val="24"/>
                <w:szCs w:val="24"/>
              </w:rPr>
              <w:t>证券投资基金运作管理办法》等法律法规以及《嘉实定期宝6个月理财债券型证券投资基金基金合同》、《嘉实定期宝6个月理财债券型证券投资基金招募说明书》</w:t>
            </w:r>
          </w:p>
        </w:tc>
      </w:tr>
      <w:tr w:rsidR="00113ED5" w:rsidRPr="00FB52B0" w:rsidTr="00113ED5">
        <w:trPr>
          <w:jc w:val="center"/>
        </w:trPr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ED5" w:rsidRPr="00FB52B0" w:rsidRDefault="00113ED5" w:rsidP="00113ED5">
            <w:pPr>
              <w:widowControl/>
              <w:wordWrap w:val="0"/>
              <w:spacing w:line="276" w:lineRule="auto"/>
              <w:jc w:val="left"/>
              <w:rPr>
                <w:rFonts w:ascii="inherit" w:eastAsia="宋体" w:hAnsi="inherit" w:cs="宋体" w:hint="eastAsia"/>
                <w:color w:val="333333"/>
                <w:kern w:val="0"/>
                <w:sz w:val="24"/>
                <w:szCs w:val="24"/>
              </w:rPr>
            </w:pPr>
            <w:r w:rsidRPr="00FB52B0">
              <w:rPr>
                <w:rFonts w:ascii="方正仿宋简体" w:eastAsia="方正仿宋简体" w:hAnsi="inherit" w:cs="宋体" w:hint="eastAsia"/>
                <w:color w:val="000000"/>
                <w:kern w:val="0"/>
                <w:sz w:val="24"/>
                <w:szCs w:val="24"/>
              </w:rPr>
              <w:t>暂停相关业务的起始日及原因说明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ED5" w:rsidRPr="00FB52B0" w:rsidRDefault="00113ED5" w:rsidP="00113ED5">
            <w:pPr>
              <w:widowControl/>
              <w:wordWrap w:val="0"/>
              <w:spacing w:line="276" w:lineRule="auto"/>
              <w:jc w:val="left"/>
              <w:rPr>
                <w:rFonts w:ascii="inherit" w:eastAsia="宋体" w:hAnsi="inherit" w:cs="宋体" w:hint="eastAsia"/>
                <w:color w:val="333333"/>
                <w:kern w:val="0"/>
                <w:sz w:val="24"/>
                <w:szCs w:val="24"/>
              </w:rPr>
            </w:pPr>
            <w:r w:rsidRPr="00FB52B0">
              <w:rPr>
                <w:rFonts w:ascii="方正仿宋简体" w:eastAsia="方正仿宋简体" w:hAnsi="inherit" w:cs="宋体" w:hint="eastAsia"/>
                <w:color w:val="000000"/>
                <w:kern w:val="0"/>
                <w:sz w:val="24"/>
                <w:szCs w:val="24"/>
              </w:rPr>
              <w:t>暂停申购起始日</w:t>
            </w:r>
          </w:p>
        </w:tc>
        <w:tc>
          <w:tcPr>
            <w:tcW w:w="4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ED5" w:rsidRPr="00FB52B0" w:rsidRDefault="00362827" w:rsidP="003B5C0D">
            <w:pPr>
              <w:widowControl/>
              <w:wordWrap w:val="0"/>
              <w:spacing w:line="276" w:lineRule="auto"/>
              <w:jc w:val="left"/>
              <w:rPr>
                <w:rFonts w:ascii="inherit" w:eastAsia="宋体" w:hAnsi="inherit" w:cs="宋体" w:hint="eastAsia"/>
                <w:color w:val="333333"/>
                <w:kern w:val="0"/>
                <w:sz w:val="24"/>
                <w:szCs w:val="24"/>
              </w:rPr>
            </w:pPr>
            <w:r w:rsidRPr="00113ED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9</w:t>
            </w:r>
            <w:r w:rsidRPr="00113ED5">
              <w:rPr>
                <w:rFonts w:ascii="方正仿宋简体" w:eastAsia="方正仿宋简体" w:hAnsi="inherit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E75962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3</w:t>
            </w:r>
            <w:r w:rsidRPr="00FB52B0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E75962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1</w:t>
            </w:r>
            <w:r w:rsidR="00860C27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4</w:t>
            </w:r>
            <w:r w:rsidRPr="00FB52B0">
              <w:rPr>
                <w:rFonts w:ascii="方正仿宋简体" w:eastAsia="方正仿宋简体" w:hAnsi="inherit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13ED5" w:rsidRPr="00FB52B0" w:rsidTr="00A7574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3ED5" w:rsidRPr="00FB52B0" w:rsidRDefault="00113ED5" w:rsidP="00113ED5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ED5" w:rsidRPr="00FB52B0" w:rsidRDefault="00113ED5" w:rsidP="00113ED5">
            <w:pPr>
              <w:widowControl/>
              <w:wordWrap w:val="0"/>
              <w:spacing w:line="276" w:lineRule="auto"/>
              <w:jc w:val="left"/>
              <w:rPr>
                <w:rFonts w:ascii="inherit" w:eastAsia="宋体" w:hAnsi="inherit" w:cs="宋体" w:hint="eastAsia"/>
                <w:color w:val="333333"/>
                <w:kern w:val="0"/>
                <w:sz w:val="24"/>
                <w:szCs w:val="24"/>
              </w:rPr>
            </w:pPr>
            <w:r w:rsidRPr="00FB52B0">
              <w:rPr>
                <w:rFonts w:ascii="方正仿宋简体" w:eastAsia="方正仿宋简体" w:hAnsi="inherit" w:cs="宋体" w:hint="eastAsia"/>
                <w:color w:val="000000"/>
                <w:kern w:val="0"/>
                <w:sz w:val="24"/>
                <w:szCs w:val="24"/>
              </w:rPr>
              <w:t>暂停申购的原因说明</w:t>
            </w:r>
          </w:p>
        </w:tc>
        <w:tc>
          <w:tcPr>
            <w:tcW w:w="48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ED5" w:rsidRPr="00FB52B0" w:rsidRDefault="00113ED5" w:rsidP="00113ED5">
            <w:pPr>
              <w:widowControl/>
              <w:wordWrap w:val="0"/>
              <w:spacing w:line="276" w:lineRule="auto"/>
              <w:jc w:val="left"/>
              <w:rPr>
                <w:rFonts w:ascii="inherit" w:eastAsia="宋体" w:hAnsi="inherit" w:cs="宋体" w:hint="eastAsia"/>
                <w:color w:val="333333"/>
                <w:kern w:val="0"/>
                <w:sz w:val="24"/>
                <w:szCs w:val="24"/>
              </w:rPr>
            </w:pPr>
            <w:r w:rsidRPr="00FB52B0">
              <w:rPr>
                <w:rFonts w:ascii="方正仿宋简体" w:eastAsia="方正仿宋简体" w:hAnsi="inherit" w:cs="宋体" w:hint="eastAsia"/>
                <w:color w:val="000000"/>
                <w:kern w:val="0"/>
                <w:sz w:val="24"/>
                <w:szCs w:val="24"/>
              </w:rPr>
              <w:t>保证基金业绩和规模的良性成长，向投资者提供更优质的服务</w:t>
            </w:r>
          </w:p>
        </w:tc>
      </w:tr>
      <w:tr w:rsidR="00AC3128" w:rsidRPr="00FB52B0" w:rsidTr="00A75746">
        <w:trPr>
          <w:jc w:val="center"/>
        </w:trPr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28" w:rsidRPr="00FB52B0" w:rsidRDefault="00AC3128" w:rsidP="00113ED5">
            <w:pPr>
              <w:widowControl/>
              <w:wordWrap w:val="0"/>
              <w:spacing w:line="276" w:lineRule="auto"/>
              <w:jc w:val="left"/>
              <w:rPr>
                <w:rFonts w:ascii="方正仿宋简体" w:eastAsia="方正仿宋简体" w:hAnsi="inherit" w:cs="宋体" w:hint="eastAsia"/>
                <w:color w:val="000000"/>
                <w:kern w:val="0"/>
                <w:sz w:val="24"/>
                <w:szCs w:val="24"/>
              </w:rPr>
            </w:pPr>
            <w:r w:rsidRPr="00FB52B0">
              <w:rPr>
                <w:rFonts w:ascii="方正仿宋简体" w:eastAsia="方正仿宋简体" w:hAnsi="inherit" w:cs="宋体" w:hint="eastAsia"/>
                <w:color w:val="000000"/>
                <w:kern w:val="0"/>
                <w:sz w:val="24"/>
                <w:szCs w:val="24"/>
              </w:rPr>
              <w:t>下属分级基金的基金简称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128" w:rsidRPr="00FB52B0" w:rsidRDefault="00AC3128" w:rsidP="00113ED5">
            <w:pPr>
              <w:widowControl/>
              <w:wordWrap w:val="0"/>
              <w:spacing w:line="276" w:lineRule="auto"/>
              <w:jc w:val="left"/>
              <w:rPr>
                <w:rFonts w:ascii="方正仿宋简体" w:eastAsia="方正仿宋简体" w:hAnsi="inherit" w:cs="宋体" w:hint="eastAsia"/>
                <w:color w:val="000000"/>
                <w:kern w:val="0"/>
                <w:sz w:val="24"/>
                <w:szCs w:val="24"/>
              </w:rPr>
            </w:pPr>
            <w:r w:rsidRPr="00FB52B0">
              <w:rPr>
                <w:rFonts w:ascii="方正仿宋简体" w:eastAsia="方正仿宋简体" w:hAnsi="inherit" w:cs="宋体" w:hint="eastAsia"/>
                <w:color w:val="000000"/>
                <w:kern w:val="0"/>
                <w:sz w:val="24"/>
                <w:szCs w:val="24"/>
              </w:rPr>
              <w:t>嘉实定期宝6个月理财债券A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28" w:rsidRPr="00FB52B0" w:rsidRDefault="00AC3128" w:rsidP="00113ED5">
            <w:pPr>
              <w:widowControl/>
              <w:wordWrap w:val="0"/>
              <w:spacing w:line="276" w:lineRule="auto"/>
              <w:jc w:val="left"/>
              <w:rPr>
                <w:rFonts w:ascii="方正仿宋简体" w:eastAsia="方正仿宋简体" w:hAnsi="inherit" w:cs="宋体" w:hint="eastAsia"/>
                <w:color w:val="000000"/>
                <w:kern w:val="0"/>
                <w:sz w:val="24"/>
                <w:szCs w:val="24"/>
              </w:rPr>
            </w:pPr>
            <w:r w:rsidRPr="00FB52B0">
              <w:rPr>
                <w:rFonts w:ascii="方正仿宋简体" w:eastAsia="方正仿宋简体" w:hAnsi="inherit" w:cs="宋体" w:hint="eastAsia"/>
                <w:color w:val="000000"/>
                <w:kern w:val="0"/>
                <w:sz w:val="24"/>
                <w:szCs w:val="24"/>
              </w:rPr>
              <w:t>嘉实定期宝6个月理财债券B</w:t>
            </w:r>
          </w:p>
        </w:tc>
      </w:tr>
      <w:tr w:rsidR="00AC3128" w:rsidRPr="00FB52B0" w:rsidTr="00A75746">
        <w:trPr>
          <w:jc w:val="center"/>
        </w:trPr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28" w:rsidRPr="00FB52B0" w:rsidRDefault="00AC3128" w:rsidP="00113ED5">
            <w:pPr>
              <w:widowControl/>
              <w:wordWrap w:val="0"/>
              <w:spacing w:line="276" w:lineRule="auto"/>
              <w:jc w:val="left"/>
              <w:rPr>
                <w:rFonts w:ascii="方正仿宋简体" w:eastAsia="方正仿宋简体" w:hAnsi="inherit" w:cs="宋体" w:hint="eastAsia"/>
                <w:color w:val="000000"/>
                <w:kern w:val="0"/>
                <w:sz w:val="24"/>
                <w:szCs w:val="24"/>
              </w:rPr>
            </w:pPr>
            <w:r w:rsidRPr="00FB52B0">
              <w:rPr>
                <w:rFonts w:ascii="方正仿宋简体" w:eastAsia="方正仿宋简体" w:hAnsi="inherit" w:cs="宋体" w:hint="eastAsia"/>
                <w:color w:val="000000"/>
                <w:kern w:val="0"/>
                <w:sz w:val="24"/>
                <w:szCs w:val="24"/>
              </w:rPr>
              <w:t>下属分级基金的交易代码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128" w:rsidRPr="00FB52B0" w:rsidRDefault="00AC3128" w:rsidP="00113ED5">
            <w:pPr>
              <w:widowControl/>
              <w:wordWrap w:val="0"/>
              <w:spacing w:line="276" w:lineRule="auto"/>
              <w:jc w:val="left"/>
              <w:rPr>
                <w:rFonts w:ascii="方正仿宋简体" w:eastAsia="方正仿宋简体" w:hAnsi="inherit" w:cs="宋体" w:hint="eastAsia"/>
                <w:color w:val="000000"/>
                <w:kern w:val="0"/>
                <w:sz w:val="24"/>
                <w:szCs w:val="24"/>
              </w:rPr>
            </w:pPr>
            <w:r w:rsidRPr="00FB52B0">
              <w:rPr>
                <w:rFonts w:ascii="方正仿宋简体" w:eastAsia="方正仿宋简体" w:hAnsi="inherit" w:cs="宋体" w:hint="eastAsia"/>
                <w:color w:val="000000"/>
                <w:kern w:val="0"/>
                <w:sz w:val="24"/>
                <w:szCs w:val="24"/>
              </w:rPr>
              <w:t>003880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28" w:rsidRPr="00FB52B0" w:rsidRDefault="00AC3128" w:rsidP="00113ED5">
            <w:pPr>
              <w:widowControl/>
              <w:wordWrap w:val="0"/>
              <w:spacing w:line="276" w:lineRule="auto"/>
              <w:jc w:val="left"/>
              <w:rPr>
                <w:rFonts w:ascii="方正仿宋简体" w:eastAsia="方正仿宋简体" w:hAnsi="inherit" w:cs="宋体" w:hint="eastAsia"/>
                <w:color w:val="000000"/>
                <w:kern w:val="0"/>
                <w:sz w:val="24"/>
                <w:szCs w:val="24"/>
              </w:rPr>
            </w:pPr>
            <w:r w:rsidRPr="00FB52B0">
              <w:rPr>
                <w:rFonts w:ascii="方正仿宋简体" w:eastAsia="方正仿宋简体" w:hAnsi="inherit" w:cs="宋体" w:hint="eastAsia"/>
                <w:color w:val="000000"/>
                <w:kern w:val="0"/>
                <w:sz w:val="24"/>
                <w:szCs w:val="24"/>
              </w:rPr>
              <w:t>003881</w:t>
            </w:r>
          </w:p>
        </w:tc>
      </w:tr>
      <w:tr w:rsidR="00AC3128" w:rsidRPr="00FB52B0" w:rsidTr="00A75746">
        <w:trPr>
          <w:jc w:val="center"/>
        </w:trPr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28" w:rsidRPr="00FB52B0" w:rsidRDefault="00AC3128" w:rsidP="00113ED5">
            <w:pPr>
              <w:widowControl/>
              <w:wordWrap w:val="0"/>
              <w:spacing w:line="276" w:lineRule="auto"/>
              <w:jc w:val="left"/>
              <w:rPr>
                <w:rFonts w:ascii="方正仿宋简体" w:eastAsia="方正仿宋简体" w:hAnsi="inherit" w:cs="宋体" w:hint="eastAsia"/>
                <w:color w:val="000000"/>
                <w:kern w:val="0"/>
                <w:sz w:val="24"/>
                <w:szCs w:val="24"/>
              </w:rPr>
            </w:pPr>
            <w:r w:rsidRPr="00FB52B0">
              <w:rPr>
                <w:rFonts w:ascii="方正仿宋简体" w:eastAsia="方正仿宋简体" w:hAnsi="inherit" w:cs="宋体" w:hint="eastAsia"/>
                <w:color w:val="000000"/>
                <w:kern w:val="0"/>
                <w:sz w:val="24"/>
                <w:szCs w:val="24"/>
              </w:rPr>
              <w:t>该分级基金是否暂停申购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128" w:rsidRPr="00FB52B0" w:rsidRDefault="00AC3128" w:rsidP="00113ED5">
            <w:pPr>
              <w:widowControl/>
              <w:wordWrap w:val="0"/>
              <w:spacing w:line="276" w:lineRule="auto"/>
              <w:jc w:val="left"/>
              <w:rPr>
                <w:rFonts w:ascii="方正仿宋简体" w:eastAsia="方正仿宋简体" w:hAnsi="inherit" w:cs="宋体" w:hint="eastAsia"/>
                <w:color w:val="000000"/>
                <w:kern w:val="0"/>
                <w:sz w:val="24"/>
                <w:szCs w:val="24"/>
              </w:rPr>
            </w:pPr>
            <w:r w:rsidRPr="00FB52B0">
              <w:rPr>
                <w:rFonts w:ascii="方正仿宋简体" w:eastAsia="方正仿宋简体" w:hAnsi="inherit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28" w:rsidRPr="00FB52B0" w:rsidRDefault="00AC3128" w:rsidP="00113ED5">
            <w:pPr>
              <w:widowControl/>
              <w:wordWrap w:val="0"/>
              <w:spacing w:line="276" w:lineRule="auto"/>
              <w:jc w:val="left"/>
              <w:rPr>
                <w:rFonts w:ascii="方正仿宋简体" w:eastAsia="方正仿宋简体" w:hAnsi="inherit" w:cs="宋体" w:hint="eastAsia"/>
                <w:color w:val="000000"/>
                <w:kern w:val="0"/>
                <w:sz w:val="24"/>
                <w:szCs w:val="24"/>
              </w:rPr>
            </w:pPr>
            <w:r w:rsidRPr="00FB52B0">
              <w:rPr>
                <w:rFonts w:ascii="方正仿宋简体" w:eastAsia="方正仿宋简体" w:hAnsi="inherit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</w:tbl>
    <w:p w:rsidR="00113ED5" w:rsidRPr="00FB52B0" w:rsidRDefault="00113ED5" w:rsidP="00113ED5">
      <w:pPr>
        <w:widowControl/>
        <w:wordWrap w:val="0"/>
        <w:spacing w:line="560" w:lineRule="atLeast"/>
        <w:jc w:val="left"/>
        <w:rPr>
          <w:rFonts w:ascii="inherit" w:eastAsia="宋体" w:hAnsi="inherit" w:cs="宋体" w:hint="eastAsia"/>
          <w:color w:val="000000"/>
          <w:kern w:val="0"/>
          <w:szCs w:val="21"/>
        </w:rPr>
      </w:pPr>
      <w:r w:rsidRPr="00FB52B0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2 </w:t>
      </w:r>
      <w:r w:rsidRPr="00FB52B0">
        <w:rPr>
          <w:rFonts w:ascii="方正仿宋简体" w:eastAsia="方正仿宋简体" w:hAnsi="inherit" w:cs="宋体" w:hint="eastAsia"/>
          <w:b/>
          <w:bCs/>
          <w:color w:val="000000"/>
          <w:kern w:val="0"/>
          <w:sz w:val="24"/>
          <w:szCs w:val="24"/>
        </w:rPr>
        <w:t>其他需要提示的事项</w:t>
      </w:r>
    </w:p>
    <w:p w:rsidR="00113ED5" w:rsidRPr="00113ED5" w:rsidRDefault="00113ED5" w:rsidP="003F0F5F">
      <w:pPr>
        <w:widowControl/>
        <w:wordWrap w:val="0"/>
        <w:spacing w:line="360" w:lineRule="auto"/>
        <w:ind w:firstLineChars="200" w:firstLine="480"/>
        <w:jc w:val="left"/>
        <w:rPr>
          <w:rFonts w:ascii="inherit" w:eastAsia="宋体" w:hAnsi="inherit" w:cs="宋体" w:hint="eastAsia"/>
          <w:color w:val="000000"/>
          <w:kern w:val="0"/>
          <w:szCs w:val="21"/>
        </w:rPr>
      </w:pPr>
      <w:r w:rsidRPr="00FB52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1</w:t>
      </w:r>
      <w:r w:rsidR="003F0F5F" w:rsidRPr="00FB52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）</w:t>
      </w:r>
      <w:r w:rsidRPr="00FB52B0">
        <w:rPr>
          <w:rFonts w:ascii="方正仿宋简体" w:eastAsia="方正仿宋简体" w:hAnsi="inherit" w:cs="宋体" w:hint="eastAsia"/>
          <w:color w:val="000000"/>
          <w:kern w:val="0"/>
          <w:sz w:val="24"/>
          <w:szCs w:val="24"/>
        </w:rPr>
        <w:t>本基金管理人嘉实基金管理有限公司决定自</w:t>
      </w:r>
      <w:r w:rsidR="00362827" w:rsidRPr="00113ED5">
        <w:rPr>
          <w:rFonts w:ascii="Arial" w:eastAsia="宋体" w:hAnsi="Arial" w:cs="Arial"/>
          <w:color w:val="000000"/>
          <w:kern w:val="0"/>
          <w:sz w:val="24"/>
          <w:szCs w:val="24"/>
        </w:rPr>
        <w:t>201</w:t>
      </w:r>
      <w:r w:rsidR="00362827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9</w:t>
      </w:r>
      <w:r w:rsidR="00362827" w:rsidRPr="00113ED5">
        <w:rPr>
          <w:rFonts w:ascii="方正仿宋简体" w:eastAsia="方正仿宋简体" w:hAnsi="inherit" w:cs="宋体" w:hint="eastAsia"/>
          <w:color w:val="000000"/>
          <w:kern w:val="0"/>
          <w:sz w:val="24"/>
          <w:szCs w:val="24"/>
        </w:rPr>
        <w:t>年</w:t>
      </w:r>
      <w:r w:rsidR="00E75962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3</w:t>
      </w:r>
      <w:r w:rsidR="00362827" w:rsidRPr="00FB52B0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月</w:t>
      </w:r>
      <w:bookmarkStart w:id="1" w:name="_GoBack"/>
      <w:r w:rsidR="00E75962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1</w:t>
      </w:r>
      <w:r w:rsidR="00860C27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4</w:t>
      </w:r>
      <w:bookmarkEnd w:id="1"/>
      <w:r w:rsidR="00362827" w:rsidRPr="00FB52B0">
        <w:rPr>
          <w:rFonts w:ascii="方正仿宋简体" w:eastAsia="方正仿宋简体" w:hAnsi="inherit" w:cs="宋体" w:hint="eastAsia"/>
          <w:color w:val="000000"/>
          <w:kern w:val="0"/>
          <w:sz w:val="24"/>
          <w:szCs w:val="24"/>
        </w:rPr>
        <w:t>日</w:t>
      </w:r>
      <w:r w:rsidRPr="00113ED5">
        <w:rPr>
          <w:rFonts w:ascii="方正仿宋简体" w:eastAsia="方正仿宋简体" w:hAnsi="inherit" w:cs="宋体" w:hint="eastAsia"/>
          <w:color w:val="000000"/>
          <w:kern w:val="0"/>
          <w:sz w:val="24"/>
          <w:szCs w:val="24"/>
        </w:rPr>
        <w:t>起暂停本基金的申购业务。</w:t>
      </w:r>
    </w:p>
    <w:p w:rsidR="00EF60EE" w:rsidRDefault="00113ED5" w:rsidP="003F0F5F">
      <w:pPr>
        <w:widowControl/>
        <w:wordWrap w:val="0"/>
        <w:spacing w:line="360" w:lineRule="auto"/>
        <w:ind w:firstLine="485"/>
        <w:jc w:val="left"/>
        <w:rPr>
          <w:rFonts w:ascii="方正仿宋简体" w:eastAsia="方正仿宋简体" w:hAnsi="inherit" w:cs="宋体" w:hint="eastAsia"/>
          <w:color w:val="000000"/>
          <w:kern w:val="0"/>
          <w:sz w:val="24"/>
          <w:szCs w:val="24"/>
        </w:rPr>
      </w:pPr>
      <w:r w:rsidRPr="00113ED5">
        <w:rPr>
          <w:rFonts w:ascii="inherit" w:eastAsia="宋体" w:hAnsi="inherit" w:cs="宋体"/>
          <w:color w:val="000000"/>
          <w:kern w:val="0"/>
          <w:sz w:val="24"/>
          <w:szCs w:val="24"/>
        </w:rPr>
        <w:t>2</w:t>
      </w:r>
      <w:r w:rsidR="003F0F5F" w:rsidRPr="003F0F5F">
        <w:rPr>
          <w:rFonts w:ascii="方正仿宋简体" w:eastAsia="方正仿宋简体" w:hAnsi="inherit" w:cs="宋体" w:hint="eastAsia"/>
          <w:color w:val="000000"/>
          <w:kern w:val="0"/>
          <w:sz w:val="24"/>
          <w:szCs w:val="24"/>
        </w:rPr>
        <w:t>）</w:t>
      </w:r>
      <w:r w:rsidRPr="00113ED5">
        <w:rPr>
          <w:rFonts w:ascii="方正仿宋简体" w:eastAsia="方正仿宋简体" w:hAnsi="inherit" w:cs="宋体" w:hint="eastAsia"/>
          <w:color w:val="000000"/>
          <w:kern w:val="0"/>
          <w:sz w:val="24"/>
          <w:szCs w:val="24"/>
        </w:rPr>
        <w:t>恢复办理本基金的正常申购业务的具体时间将另行公告。</w:t>
      </w:r>
    </w:p>
    <w:p w:rsidR="00113ED5" w:rsidRPr="00113ED5" w:rsidRDefault="00113ED5" w:rsidP="003F0F5F">
      <w:pPr>
        <w:widowControl/>
        <w:wordWrap w:val="0"/>
        <w:spacing w:line="360" w:lineRule="auto"/>
        <w:ind w:firstLine="485"/>
        <w:jc w:val="left"/>
        <w:rPr>
          <w:rFonts w:ascii="inherit" w:eastAsia="宋体" w:hAnsi="inherit" w:cs="宋体" w:hint="eastAsia"/>
          <w:color w:val="000000"/>
          <w:kern w:val="0"/>
          <w:szCs w:val="21"/>
        </w:rPr>
      </w:pPr>
      <w:r w:rsidRPr="00113ED5">
        <w:rPr>
          <w:rFonts w:ascii="inherit" w:eastAsia="宋体" w:hAnsi="inherit" w:cs="宋体"/>
          <w:color w:val="000000"/>
          <w:kern w:val="0"/>
          <w:sz w:val="24"/>
          <w:szCs w:val="24"/>
        </w:rPr>
        <w:t>3</w:t>
      </w:r>
      <w:r w:rsidR="003F0F5F" w:rsidRPr="003F0F5F">
        <w:rPr>
          <w:rFonts w:ascii="方正仿宋简体" w:eastAsia="方正仿宋简体" w:hAnsi="inherit" w:cs="宋体" w:hint="eastAsia"/>
          <w:color w:val="000000"/>
          <w:kern w:val="0"/>
          <w:sz w:val="24"/>
          <w:szCs w:val="24"/>
        </w:rPr>
        <w:t>）</w:t>
      </w:r>
      <w:r w:rsidRPr="00113ED5">
        <w:rPr>
          <w:rFonts w:ascii="方正仿宋简体" w:eastAsia="方正仿宋简体" w:hAnsi="inherit" w:cs="宋体" w:hint="eastAsia"/>
          <w:color w:val="000000"/>
          <w:kern w:val="0"/>
          <w:sz w:val="24"/>
          <w:szCs w:val="24"/>
        </w:rPr>
        <w:t>投资者可拨打嘉实基金管理有限公司客户服务电话</w:t>
      </w:r>
      <w:r w:rsidRPr="00113ED5">
        <w:rPr>
          <w:rFonts w:ascii="inherit" w:eastAsia="宋体" w:hAnsi="inherit" w:cs="宋体"/>
          <w:color w:val="000000"/>
          <w:kern w:val="0"/>
          <w:sz w:val="24"/>
          <w:szCs w:val="24"/>
        </w:rPr>
        <w:t>400-600-8800</w:t>
      </w:r>
      <w:r w:rsidRPr="00113ED5">
        <w:rPr>
          <w:rFonts w:ascii="方正仿宋简体" w:eastAsia="方正仿宋简体" w:hAnsi="inherit" w:cs="宋体" w:hint="eastAsia"/>
          <w:color w:val="000000"/>
          <w:kern w:val="0"/>
          <w:sz w:val="24"/>
          <w:szCs w:val="24"/>
        </w:rPr>
        <w:t>或登录网站</w:t>
      </w:r>
      <w:r w:rsidRPr="00113ED5">
        <w:rPr>
          <w:rFonts w:ascii="inherit" w:eastAsia="宋体" w:hAnsi="inherit" w:cs="宋体"/>
          <w:color w:val="000000"/>
          <w:kern w:val="0"/>
          <w:sz w:val="24"/>
          <w:szCs w:val="24"/>
        </w:rPr>
        <w:t>www.jsfund.cn</w:t>
      </w:r>
      <w:r w:rsidRPr="00113ED5">
        <w:rPr>
          <w:rFonts w:ascii="方正仿宋简体" w:eastAsia="方正仿宋简体" w:hAnsi="inherit" w:cs="宋体" w:hint="eastAsia"/>
          <w:color w:val="000000"/>
          <w:kern w:val="0"/>
          <w:sz w:val="24"/>
          <w:szCs w:val="24"/>
        </w:rPr>
        <w:t>咨询、了解相关情况。</w:t>
      </w:r>
    </w:p>
    <w:p w:rsidR="000F170F" w:rsidRPr="00113ED5" w:rsidRDefault="000F170F"/>
    <w:sectPr w:rsidR="000F170F" w:rsidRPr="00113ED5" w:rsidSect="008D6B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46C" w:rsidRDefault="0097046C" w:rsidP="00113ED5">
      <w:r>
        <w:separator/>
      </w:r>
    </w:p>
  </w:endnote>
  <w:endnote w:type="continuationSeparator" w:id="1">
    <w:p w:rsidR="0097046C" w:rsidRDefault="0097046C" w:rsidP="00113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46C" w:rsidRDefault="0097046C" w:rsidP="00113ED5">
      <w:r>
        <w:separator/>
      </w:r>
    </w:p>
  </w:footnote>
  <w:footnote w:type="continuationSeparator" w:id="1">
    <w:p w:rsidR="0097046C" w:rsidRDefault="0097046C" w:rsidP="00113E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426D"/>
    <w:rsid w:val="00057E42"/>
    <w:rsid w:val="00091A01"/>
    <w:rsid w:val="000B0C28"/>
    <w:rsid w:val="000F170F"/>
    <w:rsid w:val="00113ED5"/>
    <w:rsid w:val="001417D7"/>
    <w:rsid w:val="00151CF0"/>
    <w:rsid w:val="0016193C"/>
    <w:rsid w:val="00166083"/>
    <w:rsid w:val="00241659"/>
    <w:rsid w:val="002513E3"/>
    <w:rsid w:val="002877FC"/>
    <w:rsid w:val="002916F1"/>
    <w:rsid w:val="0030156B"/>
    <w:rsid w:val="00306724"/>
    <w:rsid w:val="00362827"/>
    <w:rsid w:val="003B5C0D"/>
    <w:rsid w:val="003D75FD"/>
    <w:rsid w:val="003F0F5F"/>
    <w:rsid w:val="00451439"/>
    <w:rsid w:val="004B75EE"/>
    <w:rsid w:val="004F5E55"/>
    <w:rsid w:val="005678DA"/>
    <w:rsid w:val="00584C73"/>
    <w:rsid w:val="00640909"/>
    <w:rsid w:val="00684BED"/>
    <w:rsid w:val="0069335C"/>
    <w:rsid w:val="00717B25"/>
    <w:rsid w:val="00797231"/>
    <w:rsid w:val="00845F33"/>
    <w:rsid w:val="00860C27"/>
    <w:rsid w:val="00861D07"/>
    <w:rsid w:val="0088426D"/>
    <w:rsid w:val="008D161A"/>
    <w:rsid w:val="008D35EC"/>
    <w:rsid w:val="008D6B95"/>
    <w:rsid w:val="009219D5"/>
    <w:rsid w:val="00950517"/>
    <w:rsid w:val="0097046C"/>
    <w:rsid w:val="009A1F09"/>
    <w:rsid w:val="009C531C"/>
    <w:rsid w:val="00A75746"/>
    <w:rsid w:val="00A801BD"/>
    <w:rsid w:val="00AC0AA4"/>
    <w:rsid w:val="00AC3128"/>
    <w:rsid w:val="00AE64EA"/>
    <w:rsid w:val="00B05D1D"/>
    <w:rsid w:val="00B4224A"/>
    <w:rsid w:val="00B43AFC"/>
    <w:rsid w:val="00B97123"/>
    <w:rsid w:val="00C21F49"/>
    <w:rsid w:val="00C84FD7"/>
    <w:rsid w:val="00D01226"/>
    <w:rsid w:val="00D14953"/>
    <w:rsid w:val="00D21F13"/>
    <w:rsid w:val="00D32219"/>
    <w:rsid w:val="00D54FE4"/>
    <w:rsid w:val="00D55133"/>
    <w:rsid w:val="00DA3D98"/>
    <w:rsid w:val="00DA4578"/>
    <w:rsid w:val="00E34F24"/>
    <w:rsid w:val="00E75962"/>
    <w:rsid w:val="00EB0797"/>
    <w:rsid w:val="00EF60EE"/>
    <w:rsid w:val="00F73C7F"/>
    <w:rsid w:val="00FA5578"/>
    <w:rsid w:val="00FB52B0"/>
    <w:rsid w:val="00FC0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3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3E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3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3ED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13ED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13E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4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36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2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13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13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89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2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9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1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85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3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4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6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17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2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4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84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09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5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21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6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78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1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0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2234F-3F5B-4723-B7AD-2D959895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4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高歌</dc:creator>
  <cp:keywords/>
  <dc:description/>
  <cp:lastModifiedBy>ZHONGM</cp:lastModifiedBy>
  <cp:revision>2</cp:revision>
  <dcterms:created xsi:type="dcterms:W3CDTF">2019-03-13T16:01:00Z</dcterms:created>
  <dcterms:modified xsi:type="dcterms:W3CDTF">2019-03-13T16:01:00Z</dcterms:modified>
</cp:coreProperties>
</file>