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2EB" w:rsidRDefault="0081572B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81572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</w:t>
      </w:r>
      <w:r w:rsidR="003354A2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新添利债券型</w:t>
      </w:r>
      <w:r w:rsidRPr="0081572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证券投资基金</w:t>
      </w:r>
    </w:p>
    <w:p w:rsidR="00347CB0" w:rsidRDefault="00B73729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恢复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大额申购（含转换转入</w:t>
      </w:r>
      <w:r w:rsidR="002502E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Pr="00260424" w:rsidRDefault="00D31973" w:rsidP="00CA50B7">
      <w:pPr>
        <w:spacing w:line="360" w:lineRule="auto"/>
        <w:ind w:left="2100" w:firstLine="42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公告</w:t>
      </w:r>
      <w:r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送出日期：</w:t>
      </w:r>
      <w:bookmarkStart w:id="0" w:name="t_3_0_0003_a1_fm1"/>
      <w:bookmarkEnd w:id="0"/>
      <w:r w:rsidR="00B31E15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20</w:t>
      </w:r>
      <w:r w:rsidR="00B31E15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19</w:t>
      </w:r>
      <w:r w:rsidR="00B31E15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年</w:t>
      </w:r>
      <w:r w:rsidR="00B31E15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12</w:t>
      </w:r>
      <w:r w:rsidR="00B31E15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月</w:t>
      </w:r>
      <w:r w:rsidR="00B31E15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26</w:t>
      </w:r>
      <w:r w:rsidR="00BA3D1C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日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bookmarkStart w:id="2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982"/>
        <w:gridCol w:w="1984"/>
        <w:gridCol w:w="1985"/>
      </w:tblGrid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3969" w:type="dxa"/>
            <w:gridSpan w:val="2"/>
          </w:tcPr>
          <w:p w:rsidR="00D31973" w:rsidRPr="00260424" w:rsidRDefault="0081572B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09_a1_fm1"/>
            <w:bookmarkEnd w:id="4"/>
            <w:r w:rsidRPr="0081572B">
              <w:rPr>
                <w:rFonts w:ascii="Times New Roman" w:hAnsi="宋体" w:hint="eastAsia"/>
                <w:sz w:val="24"/>
                <w:szCs w:val="21"/>
              </w:rPr>
              <w:t>德邦</w:t>
            </w:r>
            <w:r w:rsidR="003354A2">
              <w:rPr>
                <w:rFonts w:ascii="Times New Roman" w:hAnsi="宋体" w:hint="eastAsia"/>
                <w:sz w:val="24"/>
                <w:szCs w:val="21"/>
              </w:rPr>
              <w:t>新添利债券型</w:t>
            </w:r>
            <w:r w:rsidRPr="0081572B">
              <w:rPr>
                <w:rFonts w:ascii="Times New Roman" w:hAnsi="宋体" w:hint="eastAsia"/>
                <w:sz w:val="24"/>
                <w:szCs w:val="21"/>
              </w:rPr>
              <w:t>证券投资基金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3969" w:type="dxa"/>
            <w:gridSpan w:val="2"/>
          </w:tcPr>
          <w:p w:rsidR="00D31973" w:rsidRPr="00260424" w:rsidRDefault="003354A2">
            <w:pPr>
              <w:rPr>
                <w:rFonts w:ascii="Times New Roman" w:hAnsi="Times New Roman"/>
                <w:sz w:val="24"/>
                <w:szCs w:val="21"/>
              </w:rPr>
            </w:pPr>
            <w:bookmarkStart w:id="5" w:name="t_3_1_1_0011_a1_fm1"/>
            <w:bookmarkEnd w:id="5"/>
            <w:r w:rsidRPr="00FC401C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新添利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3969" w:type="dxa"/>
            <w:gridSpan w:val="2"/>
          </w:tcPr>
          <w:p w:rsidR="00D31973" w:rsidRPr="00E04291" w:rsidRDefault="00B31E15" w:rsidP="003354A2">
            <w:pPr>
              <w:rPr>
                <w:rFonts w:ascii="Times New Roman" w:hAnsi="宋体"/>
                <w:sz w:val="24"/>
                <w:szCs w:val="21"/>
              </w:rPr>
            </w:pPr>
            <w:bookmarkStart w:id="6" w:name="t_1_1_0012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00</w:t>
            </w:r>
            <w:r w:rsidR="003354A2">
              <w:rPr>
                <w:rFonts w:ascii="Times New Roman" w:hAnsi="宋体" w:hint="eastAsia"/>
                <w:sz w:val="24"/>
                <w:szCs w:val="21"/>
              </w:rPr>
              <w:t>1367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3969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0186_a1_fm1"/>
            <w:bookmarkEnd w:id="7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3969" w:type="dxa"/>
            <w:gridSpan w:val="2"/>
          </w:tcPr>
          <w:p w:rsidR="00D31973" w:rsidRPr="00260424" w:rsidRDefault="004D42BA" w:rsidP="00C65BF3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《公开募集证券投资基金信息披露管理办法》、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《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德邦</w:t>
            </w:r>
            <w:r w:rsidR="003354A2">
              <w:rPr>
                <w:rFonts w:ascii="Times New Roman" w:hAnsi="宋体" w:hint="eastAsia"/>
                <w:sz w:val="24"/>
                <w:szCs w:val="21"/>
              </w:rPr>
              <w:t>新添利债券型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德邦</w:t>
            </w:r>
            <w:r w:rsidR="003354A2">
              <w:rPr>
                <w:rFonts w:ascii="Times New Roman" w:hAnsi="宋体" w:hint="eastAsia"/>
                <w:sz w:val="24"/>
                <w:szCs w:val="21"/>
              </w:rPr>
              <w:t>新添利债券型</w:t>
            </w:r>
            <w:r w:rsidR="00BC53DB" w:rsidRPr="0081572B">
              <w:rPr>
                <w:rFonts w:ascii="Times New Roman" w:hAnsi="宋体" w:hint="eastAsia"/>
                <w:sz w:val="24"/>
                <w:szCs w:val="21"/>
              </w:rPr>
              <w:t>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4D42BA" w:rsidRPr="00260424" w:rsidTr="00BC53DB">
        <w:tc>
          <w:tcPr>
            <w:tcW w:w="1980" w:type="dxa"/>
            <w:vMerge w:val="restart"/>
            <w:vAlign w:val="center"/>
          </w:tcPr>
          <w:p w:rsidR="004D42BA" w:rsidRPr="00260424" w:rsidRDefault="004D42BA" w:rsidP="00482B4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相关业务的</w:t>
            </w:r>
            <w:r>
              <w:rPr>
                <w:rFonts w:ascii="Times New Roman" w:hAnsi="宋体" w:hint="eastAsia"/>
                <w:sz w:val="24"/>
                <w:szCs w:val="21"/>
              </w:rPr>
              <w:t>日期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及原因说明</w:t>
            </w:r>
          </w:p>
        </w:tc>
        <w:tc>
          <w:tcPr>
            <w:tcW w:w="2982" w:type="dxa"/>
          </w:tcPr>
          <w:p w:rsidR="004D42BA" w:rsidRPr="00260424" w:rsidRDefault="004D42BA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大额申购日</w:t>
            </w:r>
          </w:p>
        </w:tc>
        <w:tc>
          <w:tcPr>
            <w:tcW w:w="3969" w:type="dxa"/>
            <w:gridSpan w:val="2"/>
          </w:tcPr>
          <w:p w:rsidR="004D42BA" w:rsidRPr="00260424" w:rsidRDefault="00B31E15" w:rsidP="00B31E15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7_a1_fm1"/>
            <w:bookmarkEnd w:id="9"/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19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12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27</w:t>
            </w:r>
            <w:r w:rsidR="004D42BA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4D42BA" w:rsidRPr="00260424" w:rsidTr="00BC53DB">
        <w:tc>
          <w:tcPr>
            <w:tcW w:w="1980" w:type="dxa"/>
            <w:vMerge/>
          </w:tcPr>
          <w:p w:rsidR="004D42BA" w:rsidRPr="00260424" w:rsidRDefault="004D42BA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4D42BA" w:rsidRPr="00260424" w:rsidRDefault="004D42BA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大额转换转入日</w:t>
            </w:r>
          </w:p>
        </w:tc>
        <w:tc>
          <w:tcPr>
            <w:tcW w:w="3969" w:type="dxa"/>
            <w:gridSpan w:val="2"/>
          </w:tcPr>
          <w:p w:rsidR="004D42BA" w:rsidRPr="00260424" w:rsidRDefault="00B31E15" w:rsidP="00B31E15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8_a1_fm1"/>
            <w:bookmarkEnd w:id="10"/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19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12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27</w:t>
            </w:r>
            <w:r w:rsidR="004D42BA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4D42BA" w:rsidRPr="00260424" w:rsidTr="00BC53DB">
        <w:tc>
          <w:tcPr>
            <w:tcW w:w="1980" w:type="dxa"/>
            <w:vMerge/>
          </w:tcPr>
          <w:p w:rsidR="004D42BA" w:rsidRPr="00260424" w:rsidRDefault="004D42BA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4D42BA" w:rsidRDefault="004D42BA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恢复大额定期定额投资日</w:t>
            </w:r>
          </w:p>
        </w:tc>
        <w:tc>
          <w:tcPr>
            <w:tcW w:w="3969" w:type="dxa"/>
            <w:gridSpan w:val="2"/>
          </w:tcPr>
          <w:p w:rsidR="004D42BA" w:rsidRPr="00260424" w:rsidRDefault="00B31E15" w:rsidP="00B31E15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19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12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27</w:t>
            </w:r>
            <w:r w:rsidR="004D42BA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4D42BA" w:rsidRPr="00260424" w:rsidTr="00BC53DB">
        <w:tc>
          <w:tcPr>
            <w:tcW w:w="1980" w:type="dxa"/>
            <w:vMerge/>
          </w:tcPr>
          <w:p w:rsidR="004D42BA" w:rsidRPr="00260424" w:rsidRDefault="004D42BA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4D42BA" w:rsidRPr="00260424" w:rsidRDefault="004D42BA" w:rsidP="002502EB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table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（大额）申购（转换转入、定期定额投资）的原因说明</w:t>
            </w:r>
          </w:p>
        </w:tc>
        <w:tc>
          <w:tcPr>
            <w:tcW w:w="3969" w:type="dxa"/>
            <w:gridSpan w:val="2"/>
            <w:vAlign w:val="center"/>
          </w:tcPr>
          <w:p w:rsidR="004D42BA" w:rsidRPr="00260424" w:rsidRDefault="004D42BA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2805_a1_fm1"/>
            <w:bookmarkEnd w:id="12"/>
            <w:r w:rsidRPr="001D2999">
              <w:rPr>
                <w:rFonts w:ascii="Times New Roman" w:hAnsi="宋体" w:hint="eastAsia"/>
                <w:sz w:val="24"/>
                <w:szCs w:val="21"/>
              </w:rPr>
              <w:t>为满足广大投资者的投资需求</w:t>
            </w:r>
            <w:r>
              <w:rPr>
                <w:rFonts w:ascii="Times New Roman" w:hAnsi="宋体" w:hint="eastAsia"/>
                <w:sz w:val="24"/>
                <w:szCs w:val="21"/>
              </w:rPr>
              <w:t>。</w:t>
            </w:r>
          </w:p>
        </w:tc>
      </w:tr>
      <w:tr w:rsidR="003354A2" w:rsidRPr="00260424" w:rsidTr="00D43AAF">
        <w:tc>
          <w:tcPr>
            <w:tcW w:w="4962" w:type="dxa"/>
            <w:gridSpan w:val="2"/>
          </w:tcPr>
          <w:p w:rsidR="003354A2" w:rsidRPr="00260424" w:rsidRDefault="003354A2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4" w:type="dxa"/>
          </w:tcPr>
          <w:p w:rsidR="003354A2" w:rsidRPr="00260424" w:rsidRDefault="003354A2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新添利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A</w:t>
            </w:r>
          </w:p>
        </w:tc>
        <w:tc>
          <w:tcPr>
            <w:tcW w:w="1985" w:type="dxa"/>
          </w:tcPr>
          <w:p w:rsidR="003354A2" w:rsidRPr="00260424" w:rsidRDefault="003354A2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新添利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C</w:t>
            </w:r>
          </w:p>
        </w:tc>
      </w:tr>
      <w:tr w:rsidR="003354A2" w:rsidRPr="00260424" w:rsidTr="00BC53DB">
        <w:tc>
          <w:tcPr>
            <w:tcW w:w="4962" w:type="dxa"/>
            <w:gridSpan w:val="2"/>
          </w:tcPr>
          <w:p w:rsidR="003354A2" w:rsidRPr="00260424" w:rsidRDefault="003354A2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4" w:type="dxa"/>
            <w:vAlign w:val="center"/>
          </w:tcPr>
          <w:p w:rsidR="003354A2" w:rsidRPr="00260424" w:rsidRDefault="003354A2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001367</w:t>
            </w:r>
          </w:p>
        </w:tc>
        <w:tc>
          <w:tcPr>
            <w:tcW w:w="1985" w:type="dxa"/>
            <w:vAlign w:val="center"/>
          </w:tcPr>
          <w:p w:rsidR="003354A2" w:rsidRPr="00260424" w:rsidRDefault="003354A2" w:rsidP="0077599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002441</w:t>
            </w:r>
          </w:p>
        </w:tc>
      </w:tr>
      <w:tr w:rsidR="0028177C" w:rsidRPr="00260424" w:rsidTr="00BC53DB">
        <w:tc>
          <w:tcPr>
            <w:tcW w:w="4962" w:type="dxa"/>
            <w:gridSpan w:val="2"/>
          </w:tcPr>
          <w:p w:rsidR="0028177C" w:rsidRPr="00260424" w:rsidRDefault="0028177C" w:rsidP="002502E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该分级基金是否恢复（大额）申购（转换转入、定期定额投资）</w:t>
            </w:r>
          </w:p>
        </w:tc>
        <w:tc>
          <w:tcPr>
            <w:tcW w:w="1984" w:type="dxa"/>
            <w:vAlign w:val="center"/>
          </w:tcPr>
          <w:p w:rsidR="0028177C" w:rsidRPr="00260424" w:rsidRDefault="00753605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753605">
              <w:rPr>
                <w:rFonts w:ascii="Times New Roman" w:hAnsi="宋体" w:hint="eastAsia"/>
                <w:sz w:val="24"/>
                <w:szCs w:val="21"/>
              </w:rPr>
              <w:t>是</w:t>
            </w:r>
          </w:p>
        </w:tc>
        <w:tc>
          <w:tcPr>
            <w:tcW w:w="1985" w:type="dxa"/>
            <w:vAlign w:val="center"/>
          </w:tcPr>
          <w:p w:rsidR="0028177C" w:rsidRPr="00260424" w:rsidRDefault="00753605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753605">
              <w:rPr>
                <w:rFonts w:ascii="Times New Roman" w:hAnsi="宋体" w:hint="eastAsia"/>
                <w:sz w:val="24"/>
                <w:szCs w:val="21"/>
              </w:rPr>
              <w:t>是</w:t>
            </w:r>
          </w:p>
        </w:tc>
      </w:tr>
    </w:tbl>
    <w:p w:rsidR="00D31973" w:rsidRDefault="00D31973" w:rsidP="00EA7094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3" w:name="t_3_1_4_fj_2803_a1_fm1"/>
      <w:bookmarkEnd w:id="2"/>
      <w:bookmarkEnd w:id="3"/>
      <w:bookmarkEnd w:id="13"/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D12B54" w:rsidRPr="00801D63" w:rsidRDefault="00D12B54" w:rsidP="00801D6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  <w:bookmarkStart w:id="15" w:name="t_3_2_2646_a1_fm1"/>
      <w:bookmarkEnd w:id="15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801D63" w:rsidRPr="00560D55">
        <w:rPr>
          <w:rFonts w:ascii="Times New Roman" w:hAnsi="宋体" w:hint="eastAsia"/>
          <w:sz w:val="24"/>
          <w:szCs w:val="21"/>
        </w:rPr>
        <w:t>德邦基金管理有限公司（以下简称</w:t>
      </w:r>
      <w:r w:rsidR="00801D63">
        <w:rPr>
          <w:rFonts w:ascii="Times New Roman" w:hAnsi="宋体" w:hint="eastAsia"/>
          <w:sz w:val="24"/>
          <w:szCs w:val="21"/>
        </w:rPr>
        <w:t>“</w:t>
      </w:r>
      <w:r w:rsidR="00801D63" w:rsidRPr="00560D55">
        <w:rPr>
          <w:rFonts w:ascii="Times New Roman" w:hAnsi="宋体" w:hint="eastAsia"/>
          <w:sz w:val="24"/>
          <w:szCs w:val="21"/>
        </w:rPr>
        <w:t>本公司</w:t>
      </w:r>
      <w:r w:rsidR="00801D63">
        <w:rPr>
          <w:rFonts w:ascii="Times New Roman" w:hAnsi="宋体" w:hint="eastAsia"/>
          <w:sz w:val="24"/>
          <w:szCs w:val="21"/>
        </w:rPr>
        <w:t>”</w:t>
      </w:r>
      <w:r w:rsidR="00801D63" w:rsidRPr="00560D55">
        <w:rPr>
          <w:rFonts w:ascii="Times New Roman" w:hAnsi="宋体" w:hint="eastAsia"/>
          <w:sz w:val="24"/>
          <w:szCs w:val="21"/>
        </w:rPr>
        <w:t>）于</w:t>
      </w:r>
      <w:r w:rsidR="00B31E15" w:rsidRPr="00D12B54">
        <w:rPr>
          <w:rFonts w:ascii="Times New Roman" w:hAnsi="宋体" w:hint="eastAsia"/>
          <w:sz w:val="24"/>
          <w:szCs w:val="21"/>
        </w:rPr>
        <w:t>20</w:t>
      </w:r>
      <w:r w:rsidR="00B31E15">
        <w:rPr>
          <w:rFonts w:ascii="Times New Roman" w:hAnsi="宋体" w:hint="eastAsia"/>
          <w:sz w:val="24"/>
          <w:szCs w:val="21"/>
        </w:rPr>
        <w:t>19</w:t>
      </w:r>
      <w:r w:rsidR="00B31E15" w:rsidRPr="00D12B54">
        <w:rPr>
          <w:rFonts w:ascii="Times New Roman" w:hAnsi="宋体" w:hint="eastAsia"/>
          <w:sz w:val="24"/>
          <w:szCs w:val="21"/>
        </w:rPr>
        <w:t>年</w:t>
      </w:r>
      <w:r w:rsidR="00B31E15">
        <w:rPr>
          <w:rFonts w:ascii="Times New Roman" w:hAnsi="宋体" w:hint="eastAsia"/>
          <w:sz w:val="24"/>
          <w:szCs w:val="21"/>
        </w:rPr>
        <w:t>12</w:t>
      </w:r>
      <w:r w:rsidR="00B31E15" w:rsidRPr="00D12B54">
        <w:rPr>
          <w:rFonts w:ascii="Times New Roman" w:hAnsi="宋体" w:hint="eastAsia"/>
          <w:sz w:val="24"/>
          <w:szCs w:val="21"/>
        </w:rPr>
        <w:t>月</w:t>
      </w:r>
      <w:r w:rsidR="00B31E15">
        <w:rPr>
          <w:rFonts w:ascii="Times New Roman" w:hAnsi="宋体" w:hint="eastAsia"/>
          <w:sz w:val="24"/>
          <w:szCs w:val="21"/>
        </w:rPr>
        <w:t>19</w:t>
      </w:r>
      <w:r w:rsidRPr="00D12B54">
        <w:rPr>
          <w:rFonts w:ascii="Times New Roman" w:hAnsi="宋体" w:hint="eastAsia"/>
          <w:sz w:val="24"/>
          <w:szCs w:val="21"/>
        </w:rPr>
        <w:t>日</w:t>
      </w:r>
      <w:r w:rsidR="00801D63">
        <w:rPr>
          <w:rFonts w:ascii="Times New Roman" w:hAnsi="宋体" w:hint="eastAsia"/>
          <w:sz w:val="24"/>
          <w:szCs w:val="21"/>
        </w:rPr>
        <w:t>发布</w:t>
      </w:r>
      <w:r w:rsidR="00801D63">
        <w:rPr>
          <w:rFonts w:ascii="宋体" w:hAnsi="宋体" w:hint="eastAsia"/>
          <w:sz w:val="24"/>
          <w:szCs w:val="21"/>
        </w:rPr>
        <w:t>《</w:t>
      </w:r>
      <w:r w:rsidR="00BC53DB" w:rsidRPr="0081572B">
        <w:rPr>
          <w:rFonts w:ascii="Times New Roman" w:hAnsi="宋体" w:hint="eastAsia"/>
          <w:sz w:val="24"/>
          <w:szCs w:val="21"/>
        </w:rPr>
        <w:t>德邦</w:t>
      </w:r>
      <w:r w:rsidR="003354A2">
        <w:rPr>
          <w:rFonts w:ascii="Times New Roman" w:hAnsi="宋体" w:hint="eastAsia"/>
          <w:sz w:val="24"/>
          <w:szCs w:val="21"/>
        </w:rPr>
        <w:t>新添利债券型</w:t>
      </w:r>
      <w:r w:rsidR="00BC53DB" w:rsidRPr="0081572B">
        <w:rPr>
          <w:rFonts w:ascii="Times New Roman" w:hAnsi="宋体" w:hint="eastAsia"/>
          <w:sz w:val="24"/>
          <w:szCs w:val="21"/>
        </w:rPr>
        <w:t>证券投资基金</w:t>
      </w:r>
      <w:r w:rsidR="00801D63">
        <w:rPr>
          <w:rFonts w:ascii="宋体" w:hAnsi="宋体" w:hint="eastAsia"/>
          <w:sz w:val="24"/>
          <w:szCs w:val="21"/>
        </w:rPr>
        <w:t>暂停</w:t>
      </w:r>
      <w:r w:rsidR="00801D63" w:rsidRPr="00801D63">
        <w:rPr>
          <w:rFonts w:ascii="宋体" w:hAnsi="宋体" w:hint="eastAsia"/>
          <w:sz w:val="24"/>
          <w:szCs w:val="21"/>
        </w:rPr>
        <w:t>大额申购（含转换转入</w:t>
      </w:r>
      <w:r w:rsidR="002502EB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宋体" w:hAnsi="宋体" w:hint="eastAsia"/>
          <w:sz w:val="24"/>
          <w:szCs w:val="21"/>
        </w:rPr>
        <w:t>）业务的公告</w:t>
      </w:r>
      <w:r w:rsidR="00801D63">
        <w:rPr>
          <w:rFonts w:ascii="宋体" w:hAnsi="宋体" w:hint="eastAsia"/>
          <w:sz w:val="24"/>
          <w:szCs w:val="21"/>
        </w:rPr>
        <w:t>》</w:t>
      </w:r>
      <w:r w:rsidRPr="00D12B54">
        <w:rPr>
          <w:rFonts w:ascii="Times New Roman" w:hAnsi="宋体" w:hint="eastAsia"/>
          <w:sz w:val="24"/>
          <w:szCs w:val="21"/>
        </w:rPr>
        <w:t>，</w:t>
      </w:r>
      <w:r w:rsidR="00801D63">
        <w:rPr>
          <w:rFonts w:ascii="Times New Roman" w:hAnsi="宋体" w:hint="eastAsia"/>
          <w:sz w:val="24"/>
          <w:szCs w:val="21"/>
        </w:rPr>
        <w:t>自</w:t>
      </w:r>
      <w:r w:rsidR="00B31E15">
        <w:rPr>
          <w:rFonts w:ascii="Times New Roman" w:hAnsi="宋体" w:hint="eastAsia"/>
          <w:sz w:val="24"/>
          <w:szCs w:val="21"/>
        </w:rPr>
        <w:t>2019</w:t>
      </w:r>
      <w:r w:rsidR="00B31E15">
        <w:rPr>
          <w:rFonts w:ascii="Times New Roman" w:hAnsi="宋体" w:hint="eastAsia"/>
          <w:sz w:val="24"/>
          <w:szCs w:val="21"/>
        </w:rPr>
        <w:t>年</w:t>
      </w:r>
      <w:r w:rsidR="00B31E15">
        <w:rPr>
          <w:rFonts w:ascii="Times New Roman" w:hAnsi="宋体" w:hint="eastAsia"/>
          <w:sz w:val="24"/>
          <w:szCs w:val="21"/>
        </w:rPr>
        <w:t>12</w:t>
      </w:r>
      <w:r w:rsidR="00B31E15">
        <w:rPr>
          <w:rFonts w:ascii="Times New Roman" w:hAnsi="宋体" w:hint="eastAsia"/>
          <w:sz w:val="24"/>
          <w:szCs w:val="21"/>
        </w:rPr>
        <w:t>月</w:t>
      </w:r>
      <w:r w:rsidR="00B31E15">
        <w:rPr>
          <w:rFonts w:ascii="Times New Roman" w:hAnsi="宋体" w:hint="eastAsia"/>
          <w:sz w:val="24"/>
          <w:szCs w:val="21"/>
        </w:rPr>
        <w:t>20</w:t>
      </w:r>
      <w:r w:rsidR="00801D63">
        <w:rPr>
          <w:rFonts w:ascii="Times New Roman" w:hAnsi="宋体" w:hint="eastAsia"/>
          <w:sz w:val="24"/>
          <w:szCs w:val="21"/>
        </w:rPr>
        <w:t>日</w:t>
      </w:r>
      <w:r w:rsidR="00801D63" w:rsidRPr="006A3DDD">
        <w:rPr>
          <w:rFonts w:ascii="Times New Roman" w:hAnsi="宋体" w:hint="eastAsia"/>
          <w:sz w:val="24"/>
          <w:szCs w:val="21"/>
        </w:rPr>
        <w:t>起</w:t>
      </w:r>
      <w:r w:rsidR="006A3DDD" w:rsidRPr="0081572B">
        <w:rPr>
          <w:rFonts w:ascii="Times New Roman" w:hAnsi="宋体" w:hint="eastAsia"/>
          <w:sz w:val="24"/>
          <w:szCs w:val="21"/>
        </w:rPr>
        <w:t>德邦</w:t>
      </w:r>
      <w:r w:rsidR="003354A2">
        <w:rPr>
          <w:rFonts w:ascii="Times New Roman" w:hAnsi="宋体" w:hint="eastAsia"/>
          <w:sz w:val="24"/>
          <w:szCs w:val="21"/>
        </w:rPr>
        <w:t>新添利债券型</w:t>
      </w:r>
      <w:r w:rsidR="006A3DDD" w:rsidRPr="0081572B">
        <w:rPr>
          <w:rFonts w:ascii="Times New Roman" w:hAnsi="宋体" w:hint="eastAsia"/>
          <w:sz w:val="24"/>
          <w:szCs w:val="21"/>
        </w:rPr>
        <w:t>证券投资基金</w:t>
      </w:r>
      <w:r w:rsidR="00CA763D">
        <w:rPr>
          <w:rFonts w:ascii="Times New Roman" w:hAnsi="宋体" w:hint="eastAsia"/>
          <w:sz w:val="24"/>
          <w:szCs w:val="21"/>
        </w:rPr>
        <w:t>A</w:t>
      </w:r>
      <w:r w:rsidR="00CA763D">
        <w:rPr>
          <w:rFonts w:ascii="Times New Roman" w:hAnsi="宋体" w:hint="eastAsia"/>
          <w:sz w:val="24"/>
          <w:szCs w:val="21"/>
        </w:rPr>
        <w:t>类基金份额</w:t>
      </w:r>
      <w:r w:rsidR="0026095F">
        <w:rPr>
          <w:rFonts w:ascii="Times New Roman" w:hAnsi="宋体" w:hint="eastAsia"/>
          <w:sz w:val="24"/>
          <w:szCs w:val="21"/>
        </w:rPr>
        <w:t>及</w:t>
      </w:r>
      <w:r w:rsidR="0026095F">
        <w:rPr>
          <w:rFonts w:ascii="Times New Roman" w:hAnsi="宋体" w:hint="eastAsia"/>
          <w:sz w:val="24"/>
          <w:szCs w:val="21"/>
        </w:rPr>
        <w:t>C</w:t>
      </w:r>
      <w:r w:rsidR="0026095F">
        <w:rPr>
          <w:rFonts w:ascii="Times New Roman" w:hAnsi="宋体" w:hint="eastAsia"/>
          <w:sz w:val="24"/>
          <w:szCs w:val="21"/>
        </w:rPr>
        <w:t>类基金份额分别</w:t>
      </w:r>
      <w:r w:rsidR="00801D63">
        <w:rPr>
          <w:rFonts w:ascii="Times New Roman" w:hAnsi="宋体" w:hint="eastAsia"/>
          <w:sz w:val="24"/>
          <w:szCs w:val="21"/>
        </w:rPr>
        <w:t>暂停单日每个基金账户累计超过</w:t>
      </w:r>
      <w:r w:rsidR="00801D63">
        <w:rPr>
          <w:rFonts w:ascii="Times New Roman" w:hAnsi="宋体" w:hint="eastAsia"/>
          <w:sz w:val="24"/>
          <w:szCs w:val="21"/>
        </w:rPr>
        <w:t>5</w:t>
      </w:r>
      <w:r w:rsidR="00801D63">
        <w:rPr>
          <w:rFonts w:ascii="Times New Roman" w:hAnsi="宋体" w:hint="eastAsia"/>
          <w:sz w:val="24"/>
          <w:szCs w:val="21"/>
        </w:rPr>
        <w:t>万元大额申购</w:t>
      </w:r>
      <w:r w:rsidR="00801D63" w:rsidRPr="00801D63">
        <w:rPr>
          <w:rFonts w:ascii="Times New Roman" w:hAnsi="宋体" w:hint="eastAsia"/>
          <w:sz w:val="24"/>
          <w:szCs w:val="21"/>
        </w:rPr>
        <w:t>（含转换转入</w:t>
      </w:r>
      <w:r w:rsidR="00F368AC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Times New Roman" w:hAnsi="宋体" w:hint="eastAsia"/>
          <w:sz w:val="24"/>
          <w:szCs w:val="21"/>
        </w:rPr>
        <w:t>）</w:t>
      </w:r>
      <w:r w:rsidR="00801D63">
        <w:rPr>
          <w:rFonts w:ascii="Times New Roman" w:hAnsi="宋体" w:hint="eastAsia"/>
          <w:sz w:val="24"/>
          <w:szCs w:val="21"/>
        </w:rPr>
        <w:t>业务。</w:t>
      </w:r>
      <w:r w:rsidR="00801D63" w:rsidRPr="00801D63">
        <w:rPr>
          <w:rFonts w:ascii="Times New Roman" w:hAnsi="宋体" w:hint="eastAsia"/>
          <w:sz w:val="24"/>
          <w:szCs w:val="21"/>
        </w:rPr>
        <w:t>现为满足广大投资者的投资需求，本公司决定自</w:t>
      </w:r>
      <w:r w:rsidR="00B31E15">
        <w:rPr>
          <w:rFonts w:ascii="Times New Roman" w:hAnsi="宋体" w:hint="eastAsia"/>
          <w:sz w:val="24"/>
          <w:szCs w:val="21"/>
        </w:rPr>
        <w:t>2019</w:t>
      </w:r>
      <w:r w:rsidR="00B31E15" w:rsidRPr="00801D63">
        <w:rPr>
          <w:rFonts w:ascii="Times New Roman" w:hAnsi="宋体" w:hint="eastAsia"/>
          <w:sz w:val="24"/>
          <w:szCs w:val="21"/>
        </w:rPr>
        <w:t>年</w:t>
      </w:r>
      <w:r w:rsidR="00B31E15">
        <w:rPr>
          <w:rFonts w:ascii="Times New Roman" w:hAnsi="宋体" w:hint="eastAsia"/>
          <w:sz w:val="24"/>
          <w:szCs w:val="21"/>
        </w:rPr>
        <w:t>12</w:t>
      </w:r>
      <w:r w:rsidR="00B31E15" w:rsidRPr="00801D63">
        <w:rPr>
          <w:rFonts w:ascii="Times New Roman" w:hAnsi="宋体" w:hint="eastAsia"/>
          <w:sz w:val="24"/>
          <w:szCs w:val="21"/>
        </w:rPr>
        <w:t>月</w:t>
      </w:r>
      <w:r w:rsidR="00B31E15">
        <w:rPr>
          <w:rFonts w:ascii="Times New Roman" w:hAnsi="宋体" w:hint="eastAsia"/>
          <w:sz w:val="24"/>
          <w:szCs w:val="21"/>
        </w:rPr>
        <w:t>27</w:t>
      </w:r>
      <w:r w:rsidR="00801D63" w:rsidRPr="00801D63">
        <w:rPr>
          <w:rFonts w:ascii="Times New Roman" w:hAnsi="宋体" w:hint="eastAsia"/>
          <w:sz w:val="24"/>
          <w:szCs w:val="21"/>
        </w:rPr>
        <w:t>日起</w:t>
      </w:r>
      <w:r w:rsidR="00F104D7">
        <w:rPr>
          <w:rFonts w:ascii="Times New Roman" w:hAnsi="宋体" w:hint="eastAsia"/>
          <w:sz w:val="24"/>
          <w:szCs w:val="21"/>
        </w:rPr>
        <w:t>恢复</w:t>
      </w:r>
      <w:r w:rsidR="00801D63" w:rsidRPr="00801D63">
        <w:rPr>
          <w:rFonts w:ascii="Times New Roman" w:hAnsi="宋体" w:hint="eastAsia"/>
          <w:sz w:val="24"/>
          <w:szCs w:val="21"/>
        </w:rPr>
        <w:t>上述大额申购（含转换转入</w:t>
      </w:r>
      <w:r w:rsidR="00F368AC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Times New Roman" w:hAnsi="宋体" w:hint="eastAsia"/>
          <w:sz w:val="24"/>
          <w:szCs w:val="21"/>
        </w:rPr>
        <w:t>）</w:t>
      </w:r>
      <w:r w:rsidR="00F104D7">
        <w:rPr>
          <w:rFonts w:ascii="Times New Roman" w:hAnsi="宋体" w:hint="eastAsia"/>
          <w:sz w:val="24"/>
          <w:szCs w:val="21"/>
        </w:rPr>
        <w:t>业务</w:t>
      </w:r>
      <w:r w:rsidR="00801D63" w:rsidRPr="00801D63">
        <w:rPr>
          <w:rFonts w:ascii="Times New Roman" w:hAnsi="宋体" w:hint="eastAsia"/>
          <w:sz w:val="24"/>
          <w:szCs w:val="21"/>
        </w:rPr>
        <w:t>。</w:t>
      </w:r>
    </w:p>
    <w:p w:rsidR="0021201D" w:rsidRPr="00D12B54" w:rsidRDefault="00D12B54" w:rsidP="00CA763D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21201D"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CA763D">
        <w:rPr>
          <w:rFonts w:ascii="Times New Roman" w:hAnsi="宋体" w:hint="eastAsia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271FBF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BC53DB">
        <w:rPr>
          <w:rFonts w:ascii="Times New Roman" w:hAnsi="宋体" w:hint="eastAsia"/>
          <w:sz w:val="24"/>
          <w:szCs w:val="21"/>
        </w:rPr>
        <w:t>热线：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lastRenderedPageBreak/>
        <w:t>特此公告。</w:t>
      </w:r>
    </w:p>
    <w:sectPr w:rsidR="00D31973" w:rsidSect="00782693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7E" w:rsidRDefault="00C57E7E" w:rsidP="00101E14">
      <w:r>
        <w:separator/>
      </w:r>
    </w:p>
  </w:endnote>
  <w:endnote w:type="continuationSeparator" w:id="1">
    <w:p w:rsidR="00C57E7E" w:rsidRDefault="00C57E7E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7E" w:rsidRDefault="00C57E7E" w:rsidP="00101E14">
      <w:r>
        <w:separator/>
      </w:r>
    </w:p>
  </w:footnote>
  <w:footnote w:type="continuationSeparator" w:id="1">
    <w:p w:rsidR="00C57E7E" w:rsidRDefault="00C57E7E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009"/>
    <w:rsid w:val="00026528"/>
    <w:rsid w:val="00051012"/>
    <w:rsid w:val="00055705"/>
    <w:rsid w:val="00064620"/>
    <w:rsid w:val="00073072"/>
    <w:rsid w:val="0008679E"/>
    <w:rsid w:val="00091604"/>
    <w:rsid w:val="000918E6"/>
    <w:rsid w:val="000C5958"/>
    <w:rsid w:val="000C5AEA"/>
    <w:rsid w:val="000C5F80"/>
    <w:rsid w:val="000F55D0"/>
    <w:rsid w:val="00101E14"/>
    <w:rsid w:val="00103DA4"/>
    <w:rsid w:val="001079A5"/>
    <w:rsid w:val="001179A7"/>
    <w:rsid w:val="00117AA6"/>
    <w:rsid w:val="00145DB4"/>
    <w:rsid w:val="00150E77"/>
    <w:rsid w:val="001540B6"/>
    <w:rsid w:val="00156297"/>
    <w:rsid w:val="001604C7"/>
    <w:rsid w:val="00171023"/>
    <w:rsid w:val="00172A27"/>
    <w:rsid w:val="00176E84"/>
    <w:rsid w:val="00186315"/>
    <w:rsid w:val="00191564"/>
    <w:rsid w:val="001D2999"/>
    <w:rsid w:val="001E362B"/>
    <w:rsid w:val="001F02C4"/>
    <w:rsid w:val="0021201D"/>
    <w:rsid w:val="00217DE1"/>
    <w:rsid w:val="00222784"/>
    <w:rsid w:val="00247515"/>
    <w:rsid w:val="002502EB"/>
    <w:rsid w:val="00260424"/>
    <w:rsid w:val="0026095F"/>
    <w:rsid w:val="00271FBF"/>
    <w:rsid w:val="00276701"/>
    <w:rsid w:val="0028177C"/>
    <w:rsid w:val="00291063"/>
    <w:rsid w:val="00304CC1"/>
    <w:rsid w:val="00326B3D"/>
    <w:rsid w:val="00334E0F"/>
    <w:rsid w:val="003354A2"/>
    <w:rsid w:val="00341DA3"/>
    <w:rsid w:val="0034787F"/>
    <w:rsid w:val="00347CB0"/>
    <w:rsid w:val="00387A16"/>
    <w:rsid w:val="003943A9"/>
    <w:rsid w:val="00396668"/>
    <w:rsid w:val="003C6E18"/>
    <w:rsid w:val="003E3EE4"/>
    <w:rsid w:val="003F74FA"/>
    <w:rsid w:val="00400ED9"/>
    <w:rsid w:val="0040496B"/>
    <w:rsid w:val="00414A1C"/>
    <w:rsid w:val="00420A46"/>
    <w:rsid w:val="00420D41"/>
    <w:rsid w:val="0042384B"/>
    <w:rsid w:val="00442AD3"/>
    <w:rsid w:val="004465E2"/>
    <w:rsid w:val="0047694C"/>
    <w:rsid w:val="00482B42"/>
    <w:rsid w:val="004B34A6"/>
    <w:rsid w:val="004D01E4"/>
    <w:rsid w:val="004D42BA"/>
    <w:rsid w:val="00502F0A"/>
    <w:rsid w:val="00507D21"/>
    <w:rsid w:val="005134B4"/>
    <w:rsid w:val="005336B3"/>
    <w:rsid w:val="00533750"/>
    <w:rsid w:val="00534C27"/>
    <w:rsid w:val="00545344"/>
    <w:rsid w:val="005600AF"/>
    <w:rsid w:val="00566558"/>
    <w:rsid w:val="00596457"/>
    <w:rsid w:val="005A38F5"/>
    <w:rsid w:val="005C2D4C"/>
    <w:rsid w:val="005C3B44"/>
    <w:rsid w:val="005C55C4"/>
    <w:rsid w:val="005D42D5"/>
    <w:rsid w:val="005F2600"/>
    <w:rsid w:val="005F49DD"/>
    <w:rsid w:val="00614556"/>
    <w:rsid w:val="00627165"/>
    <w:rsid w:val="006348BF"/>
    <w:rsid w:val="00634FB8"/>
    <w:rsid w:val="00647B71"/>
    <w:rsid w:val="00661732"/>
    <w:rsid w:val="00692F72"/>
    <w:rsid w:val="0069528F"/>
    <w:rsid w:val="006A3DDD"/>
    <w:rsid w:val="006B2156"/>
    <w:rsid w:val="006C6872"/>
    <w:rsid w:val="006E07CA"/>
    <w:rsid w:val="0073220B"/>
    <w:rsid w:val="00736F7A"/>
    <w:rsid w:val="007450B1"/>
    <w:rsid w:val="00753605"/>
    <w:rsid w:val="00775990"/>
    <w:rsid w:val="007811BC"/>
    <w:rsid w:val="00782693"/>
    <w:rsid w:val="007923F8"/>
    <w:rsid w:val="00793C55"/>
    <w:rsid w:val="007C688B"/>
    <w:rsid w:val="00801D63"/>
    <w:rsid w:val="00802D35"/>
    <w:rsid w:val="00806742"/>
    <w:rsid w:val="0081572B"/>
    <w:rsid w:val="00823639"/>
    <w:rsid w:val="0083110A"/>
    <w:rsid w:val="00835582"/>
    <w:rsid w:val="00837B8F"/>
    <w:rsid w:val="00853FC5"/>
    <w:rsid w:val="0087056B"/>
    <w:rsid w:val="00893AF9"/>
    <w:rsid w:val="008975D3"/>
    <w:rsid w:val="008D06DE"/>
    <w:rsid w:val="008F16BC"/>
    <w:rsid w:val="008F26E4"/>
    <w:rsid w:val="009051E3"/>
    <w:rsid w:val="009322AD"/>
    <w:rsid w:val="009907B8"/>
    <w:rsid w:val="009A5B1B"/>
    <w:rsid w:val="009B0354"/>
    <w:rsid w:val="009B7955"/>
    <w:rsid w:val="009C3A76"/>
    <w:rsid w:val="009C61DA"/>
    <w:rsid w:val="009E48E5"/>
    <w:rsid w:val="009F1D6B"/>
    <w:rsid w:val="009F2078"/>
    <w:rsid w:val="00A23FDA"/>
    <w:rsid w:val="00A44B58"/>
    <w:rsid w:val="00A44C62"/>
    <w:rsid w:val="00B20A00"/>
    <w:rsid w:val="00B22C09"/>
    <w:rsid w:val="00B2511F"/>
    <w:rsid w:val="00B3052B"/>
    <w:rsid w:val="00B31E15"/>
    <w:rsid w:val="00B37E43"/>
    <w:rsid w:val="00B40762"/>
    <w:rsid w:val="00B42D67"/>
    <w:rsid w:val="00B54F99"/>
    <w:rsid w:val="00B73729"/>
    <w:rsid w:val="00B8393F"/>
    <w:rsid w:val="00BA3D1C"/>
    <w:rsid w:val="00BA633F"/>
    <w:rsid w:val="00BC53DB"/>
    <w:rsid w:val="00BD2BAF"/>
    <w:rsid w:val="00BF2649"/>
    <w:rsid w:val="00C02B64"/>
    <w:rsid w:val="00C04D56"/>
    <w:rsid w:val="00C06C7D"/>
    <w:rsid w:val="00C27419"/>
    <w:rsid w:val="00C57E7E"/>
    <w:rsid w:val="00C60971"/>
    <w:rsid w:val="00C65BF3"/>
    <w:rsid w:val="00C66988"/>
    <w:rsid w:val="00C9696D"/>
    <w:rsid w:val="00CA1470"/>
    <w:rsid w:val="00CA50B7"/>
    <w:rsid w:val="00CA763D"/>
    <w:rsid w:val="00CB2BA4"/>
    <w:rsid w:val="00CD7E64"/>
    <w:rsid w:val="00CE0B66"/>
    <w:rsid w:val="00CE7C56"/>
    <w:rsid w:val="00CF3C2A"/>
    <w:rsid w:val="00D12B54"/>
    <w:rsid w:val="00D31973"/>
    <w:rsid w:val="00D72A50"/>
    <w:rsid w:val="00D868D1"/>
    <w:rsid w:val="00D97EEE"/>
    <w:rsid w:val="00DA0AAA"/>
    <w:rsid w:val="00DA2805"/>
    <w:rsid w:val="00DA3C6A"/>
    <w:rsid w:val="00DB4B25"/>
    <w:rsid w:val="00DB4C5F"/>
    <w:rsid w:val="00DF0ED4"/>
    <w:rsid w:val="00E04291"/>
    <w:rsid w:val="00E0701A"/>
    <w:rsid w:val="00E33AE8"/>
    <w:rsid w:val="00E95EA4"/>
    <w:rsid w:val="00EA2E88"/>
    <w:rsid w:val="00EA7094"/>
    <w:rsid w:val="00F00A45"/>
    <w:rsid w:val="00F104D7"/>
    <w:rsid w:val="00F368AC"/>
    <w:rsid w:val="00F6106C"/>
    <w:rsid w:val="00F85674"/>
    <w:rsid w:val="00FA1314"/>
    <w:rsid w:val="00FB2F55"/>
    <w:rsid w:val="00FC7778"/>
    <w:rsid w:val="00FD00E4"/>
    <w:rsid w:val="00FD6460"/>
    <w:rsid w:val="00FE2F17"/>
    <w:rsid w:val="00FE2F9C"/>
    <w:rsid w:val="00FE490D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8269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2693"/>
    <w:rPr>
      <w:vertAlign w:val="superscript"/>
    </w:rPr>
  </w:style>
  <w:style w:type="character" w:customStyle="1" w:styleId="Char">
    <w:name w:val="页眉 Char"/>
    <w:link w:val="a4"/>
    <w:rsid w:val="00782693"/>
    <w:rPr>
      <w:kern w:val="2"/>
      <w:sz w:val="18"/>
    </w:rPr>
  </w:style>
  <w:style w:type="character" w:customStyle="1" w:styleId="Char0">
    <w:name w:val="脚注文本 Char"/>
    <w:link w:val="a5"/>
    <w:rsid w:val="00782693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782693"/>
    <w:rPr>
      <w:kern w:val="2"/>
      <w:sz w:val="18"/>
    </w:rPr>
  </w:style>
  <w:style w:type="character" w:customStyle="1" w:styleId="2Char">
    <w:name w:val="标题 2 Char"/>
    <w:link w:val="2"/>
    <w:rsid w:val="00782693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78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782693"/>
    <w:pPr>
      <w:shd w:val="clear" w:color="auto" w:fill="000080"/>
    </w:pPr>
  </w:style>
  <w:style w:type="paragraph" w:styleId="a6">
    <w:name w:val="footer"/>
    <w:basedOn w:val="a"/>
    <w:link w:val="Char1"/>
    <w:rsid w:val="00782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782693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782693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E6AC-9904-4F2D-9649-E3009AC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JonMMx 2000</cp:lastModifiedBy>
  <cp:revision>2</cp:revision>
  <cp:lastPrinted>2019-09-17T08:29:00Z</cp:lastPrinted>
  <dcterms:created xsi:type="dcterms:W3CDTF">2019-12-25T16:01:00Z</dcterms:created>
  <dcterms:modified xsi:type="dcterms:W3CDTF">2019-12-25T16:01:00Z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