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70" w:rsidRPr="00C86666" w:rsidRDefault="003E690B"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C23AE3" w:rsidRPr="00C23AE3">
        <w:rPr>
          <w:rFonts w:ascii="仿宋_GB2312" w:eastAsia="仿宋_GB2312" w:hAnsi="宋体" w:hint="eastAsia"/>
          <w:b/>
          <w:noProof/>
          <w:sz w:val="40"/>
          <w:szCs w:val="44"/>
        </w:rPr>
        <w:t>上证180等权重交易型开放式指数证券投资基金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C23AE3" w:rsidRPr="00C23AE3">
        <w:rPr>
          <w:rFonts w:ascii="仿宋_GB2312" w:eastAsia="仿宋_GB2312" w:hint="eastAsia"/>
          <w:sz w:val="28"/>
        </w:rPr>
        <w:t>上证180等权重交易型开放式指数证券投资基金</w:t>
      </w:r>
      <w:r w:rsidRPr="00C86666">
        <w:rPr>
          <w:rFonts w:ascii="仿宋_GB2312" w:eastAsia="仿宋_GB2312" w:hint="eastAsia"/>
          <w:sz w:val="28"/>
          <w:szCs w:val="32"/>
        </w:rPr>
        <w:t>（以下简称“</w:t>
      </w:r>
      <w:r w:rsidR="00C23AE3" w:rsidRPr="00C23AE3">
        <w:rPr>
          <w:rFonts w:ascii="仿宋_GB2312" w:eastAsia="仿宋_GB2312"/>
          <w:sz w:val="28"/>
        </w:rPr>
        <w:t>180EWETF</w:t>
      </w:r>
      <w:r w:rsidRPr="00C86666">
        <w:rPr>
          <w:rFonts w:ascii="仿宋_GB2312" w:eastAsia="仿宋_GB2312" w:hint="eastAsia"/>
          <w:sz w:val="28"/>
          <w:szCs w:val="32"/>
        </w:rPr>
        <w:t>”）已于</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sidR="00C23AE3">
        <w:rPr>
          <w:rFonts w:ascii="仿宋_GB2312" w:eastAsia="仿宋_GB2312" w:hAnsi="宋体" w:hint="eastAsia"/>
          <w:noProof/>
          <w:sz w:val="28"/>
        </w:rPr>
        <w:t>11</w:t>
      </w:r>
      <w:r>
        <w:rPr>
          <w:rFonts w:ascii="仿宋_GB2312" w:eastAsia="仿宋_GB2312" w:hAnsi="宋体" w:hint="eastAsia"/>
          <w:noProof/>
          <w:sz w:val="28"/>
        </w:rPr>
        <w:t>月</w:t>
      </w:r>
      <w:r w:rsidR="00C23AE3">
        <w:rPr>
          <w:rFonts w:ascii="仿宋_GB2312" w:eastAsia="仿宋_GB2312" w:hAnsi="宋体" w:hint="eastAsia"/>
          <w:noProof/>
          <w:sz w:val="28"/>
        </w:rPr>
        <w:t>8</w:t>
      </w:r>
      <w:r>
        <w:rPr>
          <w:rFonts w:ascii="仿宋_GB2312" w:eastAsia="仿宋_GB2312" w:hAnsi="宋体" w:hint="eastAsia"/>
          <w:noProof/>
          <w:sz w:val="28"/>
        </w:rPr>
        <w:t>日</w:t>
      </w:r>
      <w:r w:rsidR="00222E07">
        <w:rPr>
          <w:rFonts w:ascii="仿宋_GB2312" w:eastAsia="仿宋_GB2312" w:hAnsi="宋体" w:hint="eastAsia"/>
          <w:noProof/>
          <w:sz w:val="28"/>
        </w:rPr>
        <w:t>起</w:t>
      </w:r>
      <w:bookmarkStart w:id="0" w:name="_GoBack"/>
      <w:bookmarkEnd w:id="0"/>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sidR="00250C10">
        <w:rPr>
          <w:rFonts w:ascii="仿宋_GB2312" w:eastAsia="仿宋_GB2312" w:hAnsi="宋体" w:hint="eastAsia"/>
          <w:noProof/>
          <w:sz w:val="28"/>
        </w:rPr>
        <w:t>11</w:t>
      </w:r>
      <w:r>
        <w:rPr>
          <w:rFonts w:ascii="仿宋_GB2312" w:eastAsia="仿宋_GB2312" w:hAnsi="宋体" w:hint="eastAsia"/>
          <w:noProof/>
          <w:sz w:val="28"/>
        </w:rPr>
        <w:t>月</w:t>
      </w:r>
      <w:r w:rsidR="00C23AE3">
        <w:rPr>
          <w:rFonts w:ascii="仿宋_GB2312" w:eastAsia="仿宋_GB2312" w:hAnsi="宋体" w:hint="eastAsia"/>
          <w:noProof/>
          <w:sz w:val="28"/>
        </w:rPr>
        <w:t>13</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C23AE3">
        <w:rPr>
          <w:rFonts w:ascii="仿宋_GB2312" w:eastAsia="仿宋_GB2312" w:hint="eastAsia"/>
          <w:sz w:val="28"/>
          <w:szCs w:val="32"/>
        </w:rPr>
        <w:t>景顺长城</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C23AE3" w:rsidRPr="00C23AE3">
        <w:rPr>
          <w:rFonts w:ascii="仿宋_GB2312" w:eastAsia="仿宋_GB2312"/>
          <w:sz w:val="28"/>
        </w:rPr>
        <w:t>180EWETF</w:t>
      </w:r>
      <w:r w:rsidRPr="00C86666">
        <w:rPr>
          <w:rFonts w:ascii="仿宋_GB2312" w:eastAsia="仿宋_GB2312" w:hint="eastAsia"/>
          <w:sz w:val="28"/>
          <w:szCs w:val="32"/>
        </w:rPr>
        <w:t>的司法协助冻结、质押登记等，证券公司应当及时将相关数据及书面材料移交</w:t>
      </w:r>
      <w:r w:rsidR="00C23AE3">
        <w:rPr>
          <w:rFonts w:ascii="仿宋_GB2312" w:eastAsia="仿宋_GB2312" w:hint="eastAsia"/>
          <w:sz w:val="28"/>
          <w:szCs w:val="32"/>
        </w:rPr>
        <w:t>景顺长城</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w:t>
      </w:r>
      <w:r w:rsidR="00250C10">
        <w:rPr>
          <w:rFonts w:ascii="仿宋_GB2312" w:eastAsia="仿宋_GB2312" w:hAnsi="宋体" w:hint="eastAsia"/>
          <w:noProof/>
          <w:sz w:val="28"/>
        </w:rPr>
        <w:t>十一</w:t>
      </w:r>
      <w:r w:rsidRPr="00C86666">
        <w:rPr>
          <w:rFonts w:ascii="仿宋_GB2312" w:eastAsia="仿宋_GB2312" w:hAnsi="宋体" w:hint="eastAsia"/>
          <w:noProof/>
          <w:sz w:val="28"/>
        </w:rPr>
        <w:t>月</w:t>
      </w:r>
      <w:r w:rsidR="00C23AE3">
        <w:rPr>
          <w:rFonts w:ascii="仿宋_GB2312" w:eastAsia="仿宋_GB2312" w:hAnsi="宋体" w:hint="eastAsia"/>
          <w:noProof/>
          <w:sz w:val="28"/>
        </w:rPr>
        <w:t>十三</w:t>
      </w:r>
      <w:r w:rsidRPr="00C86666">
        <w:rPr>
          <w:rFonts w:ascii="仿宋_GB2312" w:eastAsia="仿宋_GB2312" w:hAnsi="宋体" w:hint="eastAsia"/>
          <w:noProof/>
          <w:sz w:val="28"/>
        </w:rPr>
        <w:t>日</w:t>
      </w:r>
    </w:p>
    <w:p w:rsidR="000A5C89" w:rsidRPr="00421370" w:rsidRDefault="000A5C89" w:rsidP="00421370"/>
    <w:sectPr w:rsidR="000A5C89" w:rsidRPr="00421370" w:rsidSect="003E69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103915"/>
    <w:rsid w:val="001310C2"/>
    <w:rsid w:val="00222E07"/>
    <w:rsid w:val="00250C10"/>
    <w:rsid w:val="0038395C"/>
    <w:rsid w:val="003B23F1"/>
    <w:rsid w:val="003E690B"/>
    <w:rsid w:val="00421370"/>
    <w:rsid w:val="006561F9"/>
    <w:rsid w:val="0090791E"/>
    <w:rsid w:val="00964C4C"/>
    <w:rsid w:val="00AA4688"/>
    <w:rsid w:val="00C23A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4</DocSecurity>
  <Lines>2</Lines>
  <Paragraphs>1</Paragraphs>
  <ScaleCrop>false</ScaleCrop>
  <Company>csdccsh</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JonMMx 2000</cp:lastModifiedBy>
  <cp:revision>2</cp:revision>
  <dcterms:created xsi:type="dcterms:W3CDTF">2019-11-12T16:01:00Z</dcterms:created>
  <dcterms:modified xsi:type="dcterms:W3CDTF">2019-11-12T16:01:00Z</dcterms:modified>
</cp:coreProperties>
</file>