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35" w:rsidRDefault="004C3CE7" w:rsidP="00C03AFE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华泰柏瑞基金管理有限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季度报告</w:t>
      </w:r>
    </w:p>
    <w:p w:rsidR="00BB3501" w:rsidRDefault="00BB3501" w:rsidP="00C03A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5E088E" w:rsidRDefault="00B16987" w:rsidP="00C03A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4B3B35" w:rsidRPr="004B3B35" w:rsidRDefault="00B16987" w:rsidP="004B3B35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4C3CE7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  <w:r w:rsidRPr="004B3B35">
        <w:rPr>
          <w:rFonts w:ascii="仿宋" w:eastAsia="仿宋" w:hAnsi="仿宋" w:hint="eastAsia"/>
          <w:color w:val="000000"/>
          <w:sz w:val="28"/>
          <w:szCs w:val="28"/>
        </w:rPr>
        <w:t>华泰柏瑞基金管理有限</w:t>
      </w:r>
      <w:r w:rsidR="00BB3501" w:rsidRPr="004B3B35">
        <w:rPr>
          <w:rFonts w:ascii="仿宋" w:eastAsia="仿宋" w:hAnsi="仿宋"/>
          <w:color w:val="000000"/>
          <w:sz w:val="28"/>
          <w:szCs w:val="28"/>
        </w:rPr>
        <w:t>公司</w:t>
      </w:r>
      <w:r w:rsidR="00056EE0" w:rsidRPr="004B3B35">
        <w:rPr>
          <w:rFonts w:ascii="仿宋" w:eastAsia="仿宋" w:hAnsi="仿宋" w:hint="eastAsia"/>
          <w:color w:val="000000"/>
          <w:sz w:val="28"/>
          <w:szCs w:val="28"/>
        </w:rPr>
        <w:t>旗下</w:t>
      </w:r>
    </w:p>
    <w:p w:rsidR="004B3B35" w:rsidRPr="004B3B35" w:rsidRDefault="004B3B35" w:rsidP="004B3B35">
      <w:pPr>
        <w:spacing w:line="540" w:lineRule="exact"/>
        <w:ind w:firstLineChars="250" w:firstLine="700"/>
        <w:rPr>
          <w:rFonts w:ascii="仿宋" w:eastAsia="仿宋" w:hAnsi="仿宋" w:hint="eastAsia"/>
          <w:color w:val="000000"/>
          <w:sz w:val="28"/>
          <w:szCs w:val="28"/>
        </w:rPr>
      </w:pPr>
    </w:p>
    <w:tbl>
      <w:tblPr>
        <w:tblW w:w="8020" w:type="dxa"/>
        <w:tblInd w:w="95" w:type="dxa"/>
        <w:tblLook w:val="04A0"/>
      </w:tblPr>
      <w:tblGrid>
        <w:gridCol w:w="960"/>
        <w:gridCol w:w="7060"/>
      </w:tblGrid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华泰柏瑞盛世中国混合型证券投资基金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华泰柏瑞积极成长混合型证券投资基金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华泰柏瑞价值增长混合型证券投资基金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上证红利交易型开放式指数证券投资基金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华泰柏瑞金字塔稳本增利债券型证券投资基金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华泰柏瑞天添宝货币市场基金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华泰柏瑞多策略灵活配置混合型证券投资基金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华泰柏瑞新经济沪港深灵活配置混合型证券投资基金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华泰柏瑞鼎利灵活配置混合型证券投资基金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华泰柏瑞享利灵活配置混合型证券投资基金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华泰柏瑞价值精选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华泰柏瑞量化创优灵活配置混合型证券投资基金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上证中小盘交易型开放式指数证券投资基金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华泰柏瑞上证中小盘交易型开放式指数证券投资基金联接基金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华泰柏瑞沪深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4B3B35" w:rsidRPr="00140CD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华泰柏瑞沪深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</w:t>
            </w:r>
            <w:r w:rsidR="00140CD5">
              <w:rPr>
                <w:rFonts w:ascii="Arial" w:hAnsi="Arial" w:cs="Arial" w:hint="eastAsia"/>
                <w:kern w:val="0"/>
                <w:sz w:val="20"/>
                <w:szCs w:val="20"/>
              </w:rPr>
              <w:t>指数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证券投资基金联接基金</w:t>
            </w:r>
          </w:p>
        </w:tc>
      </w:tr>
      <w:tr w:rsidR="004B3B35" w:rsidRPr="000D03C3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华泰柏瑞丰盛纯债</w:t>
            </w:r>
            <w:r w:rsidR="00A667D3">
              <w:rPr>
                <w:rFonts w:ascii="Arial" w:hAnsi="Arial" w:cs="Arial" w:hint="eastAsia"/>
                <w:kern w:val="0"/>
                <w:sz w:val="20"/>
                <w:szCs w:val="20"/>
              </w:rPr>
              <w:t>债券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华泰柏瑞量化驱动灵活配置混合型证券投资基金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华泰柏瑞积极优选股票型证券投资基金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华泰柏瑞量化对冲稳健收益定期开放混合型发起式证券投资基金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华泰柏瑞货币市场证券投资基金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华泰柏瑞行业领先混合型证券投资基金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华泰柏瑞量化先行混合型证券投资基金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华泰柏瑞亚洲领导企业混合型证券投资基金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华泰柏瑞信用增利债券型证券投资基金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华泰柏瑞稳健收益债券型证券投资基金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BF1B61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华泰柏瑞量化</w:t>
            </w:r>
            <w:r w:rsidR="004B3B35" w:rsidRPr="004B3B35">
              <w:rPr>
                <w:rFonts w:ascii="Arial" w:hAnsi="Arial" w:cs="Arial"/>
                <w:kern w:val="0"/>
                <w:sz w:val="20"/>
                <w:szCs w:val="20"/>
              </w:rPr>
              <w:t>增强混合型证券投资基金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华泰柏瑞季季红债券型证券投资基金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华泰柏瑞创新升级混合型证券投资基金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华泰柏瑞丰汇债券型证券投资基金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华泰柏瑞量化优选灵活配置混合型证券投资基金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华泰柏瑞创新动力灵活配置混合型证券投资基金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华泰柏瑞新利灵活配置混合型证券投资基金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交易型开放式指数证券投资基金联接基金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交易型开放式指数证券投资基金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华泰柏瑞消费成长灵活配置混合型证券投资基金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华泰柏瑞量化智慧灵活配置混合型证券投资基金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华泰柏瑞健康生活灵活配置混合型证券投资基金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D64CC7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华泰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柏瑞</w:t>
            </w:r>
            <w:r w:rsidR="004B3B35" w:rsidRPr="004B3B35">
              <w:rPr>
                <w:rFonts w:ascii="Arial" w:hAnsi="Arial" w:cs="Arial"/>
                <w:kern w:val="0"/>
                <w:sz w:val="20"/>
                <w:szCs w:val="20"/>
              </w:rPr>
              <w:t>量化绝对收益策略定期开放混合型发起式证券投资基金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华泰柏瑞交易型货币市场基金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华泰柏瑞激励动力灵活配置混合型证券投资基金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="00901184">
              <w:rPr>
                <w:rFonts w:ascii="Arial" w:hAnsi="Arial" w:cs="Arial" w:hint="eastAsia"/>
                <w:kern w:val="0"/>
                <w:sz w:val="20"/>
                <w:szCs w:val="20"/>
              </w:rPr>
              <w:t>精选回报灵活配置混合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华泰柏瑞生物医药灵活配置混合型证券投资基金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华泰柏瑞富利灵活配置混合型证券投资基金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华泰柏瑞量化阿尔法灵活配置混合型证券投资基金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华泰柏瑞港股通量化灵活配置混合型证券投资基金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华泰柏瑞战略新兴产业混合型证券投资基金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华泰柏瑞新金融地产灵活配置混合型证券投资基金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股国际通交易型开放式指数证券投资基金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华泰柏瑞国企整合精选混合型证券投资基金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华泰柏瑞医疗健康混合型证券投资基金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华泰柏瑞现代服务业混合型证券投资基金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MSCI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中国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A</w:t>
            </w: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股国际通交易型开放式指数证券投资基金联接基金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华泰柏瑞中证红利低波动交易型开放式指数证券投资基金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华泰柏瑞核心优势混合型证券投资基金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华泰柏瑞量化明选混合型证券投资基金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华泰柏瑞基本面智选混合型证券投资基金</w:t>
            </w:r>
          </w:p>
        </w:tc>
      </w:tr>
      <w:tr w:rsidR="004B3B35" w:rsidRPr="004B3B35" w:rsidTr="004B3B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B35" w:rsidRPr="004B3B35" w:rsidRDefault="004B3B35" w:rsidP="004B3B3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B3B35">
              <w:rPr>
                <w:rFonts w:ascii="Arial" w:hAnsi="Arial" w:cs="Arial"/>
                <w:kern w:val="0"/>
                <w:sz w:val="20"/>
                <w:szCs w:val="20"/>
              </w:rPr>
              <w:t>华泰柏瑞中证红利低波动交易型开放式指数证券投资基金联接基金</w:t>
            </w:r>
          </w:p>
        </w:tc>
      </w:tr>
    </w:tbl>
    <w:p w:rsidR="004B3B35" w:rsidRDefault="004B3B35" w:rsidP="004B3B35">
      <w:pPr>
        <w:spacing w:line="540" w:lineRule="exact"/>
        <w:rPr>
          <w:rFonts w:ascii="仿宋" w:eastAsia="仿宋" w:hAnsi="仿宋"/>
          <w:color w:val="000000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的季度</w:t>
      </w:r>
      <w:r>
        <w:rPr>
          <w:rFonts w:ascii="仿宋" w:eastAsia="仿宋" w:hAnsi="仿宋"/>
          <w:color w:val="000000"/>
          <w:sz w:val="32"/>
          <w:szCs w:val="32"/>
        </w:rPr>
        <w:t>报告</w:t>
      </w:r>
      <w:r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6B2240">
        <w:rPr>
          <w:rFonts w:ascii="仿宋" w:eastAsia="仿宋" w:hAnsi="仿宋" w:hint="eastAsia"/>
          <w:color w:val="000000"/>
          <w:sz w:val="32"/>
          <w:szCs w:val="32"/>
        </w:rPr>
        <w:t>2019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6B2240"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月22</w:t>
      </w:r>
      <w:r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/>
          <w:sz w:val="32"/>
          <w:szCs w:val="32"/>
        </w:rPr>
        <w:t>[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http://www.huatai-pb.com/</w:t>
      </w:r>
      <w:r>
        <w:rPr>
          <w:rFonts w:ascii="仿宋" w:eastAsia="仿宋" w:hAnsi="仿宋" w:hint="eastAsia"/>
          <w:color w:val="000000"/>
          <w:sz w:val="32"/>
          <w:szCs w:val="32"/>
        </w:rPr>
        <w:t>]</w:t>
      </w:r>
      <w:r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/>
          <w:color w:val="000000"/>
          <w:sz w:val="32"/>
          <w:szCs w:val="32"/>
        </w:rPr>
        <w:t>披露</w:t>
      </w:r>
      <w:r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BB1CA9" w:rsidRPr="00BB1CA9">
        <w:rPr>
          <w:rFonts w:ascii="仿宋" w:eastAsia="仿宋" w:hAnsi="仿宋"/>
          <w:color w:val="000000"/>
          <w:sz w:val="32"/>
          <w:szCs w:val="32"/>
        </w:rPr>
        <w:t>400-888-0001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4B3B35" w:rsidRPr="005A1AF7" w:rsidRDefault="004B3B35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4B3B35" w:rsidRDefault="004B3B35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BB3501" w:rsidRDefault="004C3CE7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华泰柏瑞基金管理有限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6B2240" w:rsidP="00BB1CA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2019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4C3CE7">
        <w:rPr>
          <w:rFonts w:ascii="仿宋" w:eastAsia="仿宋" w:hAnsi="仿宋" w:hint="eastAsia"/>
          <w:color w:val="000000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DB" w:rsidRDefault="00181EDB" w:rsidP="009A149B">
      <w:r>
        <w:separator/>
      </w:r>
    </w:p>
  </w:endnote>
  <w:endnote w:type="continuationSeparator" w:id="1">
    <w:p w:rsidR="00181EDB" w:rsidRDefault="00181E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03AFE" w:rsidRPr="00C03AFE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99465C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C03AFE" w:rsidRPr="00C03AFE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DB" w:rsidRDefault="00181EDB" w:rsidP="009A149B">
      <w:r>
        <w:separator/>
      </w:r>
    </w:p>
  </w:footnote>
  <w:footnote w:type="continuationSeparator" w:id="1">
    <w:p w:rsidR="00181EDB" w:rsidRDefault="00181E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0F00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E8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03C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CD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EDB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441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765"/>
    <w:rsid w:val="003C3CB5"/>
    <w:rsid w:val="003C5A1A"/>
    <w:rsid w:val="003D0424"/>
    <w:rsid w:val="003D32D7"/>
    <w:rsid w:val="003F4E13"/>
    <w:rsid w:val="003F6960"/>
    <w:rsid w:val="0040020D"/>
    <w:rsid w:val="00405ADB"/>
    <w:rsid w:val="0041692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B35"/>
    <w:rsid w:val="004C3109"/>
    <w:rsid w:val="004C3CE7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240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118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465C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7D3"/>
    <w:rsid w:val="00A7247E"/>
    <w:rsid w:val="00A72BFA"/>
    <w:rsid w:val="00A72FCD"/>
    <w:rsid w:val="00A74844"/>
    <w:rsid w:val="00A81D7B"/>
    <w:rsid w:val="00A87DCB"/>
    <w:rsid w:val="00AB159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CA9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B61"/>
    <w:rsid w:val="00BF22CF"/>
    <w:rsid w:val="00BF234E"/>
    <w:rsid w:val="00BF2747"/>
    <w:rsid w:val="00BF2F67"/>
    <w:rsid w:val="00BF5588"/>
    <w:rsid w:val="00BF5F4D"/>
    <w:rsid w:val="00C0244D"/>
    <w:rsid w:val="00C03AFE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751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4CC7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38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Office Word</Application>
  <DocSecurity>4</DocSecurity>
  <Lines>13</Lines>
  <Paragraphs>3</Paragraphs>
  <ScaleCrop>false</ScaleCrop>
  <Company/>
  <LinksUpToDate>false</LinksUpToDate>
  <CharactersWithSpaces>1860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JonMMx 2000</cp:lastModifiedBy>
  <cp:revision>2</cp:revision>
  <cp:lastPrinted>2019-08-07T06:37:00Z</cp:lastPrinted>
  <dcterms:created xsi:type="dcterms:W3CDTF">2019-10-21T16:01:00Z</dcterms:created>
  <dcterms:modified xsi:type="dcterms:W3CDTF">2019-10-21T16:01:00Z</dcterms:modified>
</cp:coreProperties>
</file>