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C6" w:rsidRPr="00D01D61" w:rsidRDefault="009648C6" w:rsidP="00D01D61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D01D61">
        <w:rPr>
          <w:rFonts w:asciiTheme="majorEastAsia" w:eastAsiaTheme="majorEastAsia" w:hAnsiTheme="majorEastAsia" w:hint="eastAsia"/>
          <w:sz w:val="24"/>
          <w:szCs w:val="24"/>
        </w:rPr>
        <w:t>中欧基金管理有限公司</w:t>
      </w:r>
    </w:p>
    <w:p w:rsidR="00DE4CAA" w:rsidRPr="00D01D61" w:rsidRDefault="00FA1140" w:rsidP="00D01D61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01D61">
        <w:rPr>
          <w:rFonts w:asciiTheme="majorEastAsia" w:eastAsiaTheme="majorEastAsia" w:hAnsiTheme="majorEastAsia" w:hint="eastAsia"/>
          <w:sz w:val="24"/>
          <w:szCs w:val="24"/>
        </w:rPr>
        <w:t>关于中欧天尚18个月定期开放债券型证券投资基金</w:t>
      </w:r>
    </w:p>
    <w:p w:rsidR="00FA1140" w:rsidRPr="00D01D61" w:rsidRDefault="00FA1140" w:rsidP="00D01D61">
      <w:pPr>
        <w:spacing w:after="240"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01D61">
        <w:rPr>
          <w:rFonts w:asciiTheme="majorEastAsia" w:eastAsiaTheme="majorEastAsia" w:hAnsiTheme="majorEastAsia" w:hint="eastAsia"/>
          <w:sz w:val="24"/>
          <w:szCs w:val="24"/>
        </w:rPr>
        <w:t>提前结束</w:t>
      </w:r>
      <w:r w:rsidR="00651F28" w:rsidRPr="00D01D61">
        <w:rPr>
          <w:rFonts w:asciiTheme="majorEastAsia" w:eastAsiaTheme="majorEastAsia" w:hAnsiTheme="majorEastAsia" w:hint="eastAsia"/>
          <w:sz w:val="24"/>
          <w:szCs w:val="24"/>
        </w:rPr>
        <w:t>开放期</w:t>
      </w:r>
      <w:r w:rsidRPr="00D01D61">
        <w:rPr>
          <w:rFonts w:asciiTheme="majorEastAsia" w:eastAsiaTheme="majorEastAsia" w:hAnsiTheme="majorEastAsia" w:hint="eastAsia"/>
          <w:sz w:val="24"/>
          <w:szCs w:val="24"/>
        </w:rPr>
        <w:t>的公告</w:t>
      </w:r>
    </w:p>
    <w:p w:rsidR="00FA1140" w:rsidRPr="00AF3DD3" w:rsidRDefault="00D345FF" w:rsidP="00D01D61">
      <w:pPr>
        <w:spacing w:line="360" w:lineRule="auto"/>
        <w:ind w:firstLineChars="177" w:firstLine="425"/>
        <w:rPr>
          <w:rFonts w:asciiTheme="majorEastAsia" w:eastAsiaTheme="majorEastAsia" w:hAnsiTheme="majorEastAsia"/>
          <w:b w:val="0"/>
          <w:color w:val="000000" w:themeColor="text1"/>
          <w:sz w:val="24"/>
          <w:szCs w:val="24"/>
        </w:rPr>
      </w:pPr>
      <w:r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根据中欧基金管理有限公司于2018年9月3日发布的《中欧天尚18个月定期开放债券型证券投资基金开放申购、赎回、转换业务的公告》，</w:t>
      </w:r>
      <w:r w:rsidR="00FA1140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本基金</w:t>
      </w:r>
      <w:r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原定开放期</w:t>
      </w:r>
      <w:r w:rsidR="00FA1140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为2018年9月10日</w:t>
      </w:r>
      <w:r w:rsidR="009F666D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（含</w:t>
      </w:r>
      <w:r w:rsidR="009F666D" w:rsidRPr="00AF3DD3">
        <w:rPr>
          <w:rFonts w:asciiTheme="majorEastAsia" w:eastAsiaTheme="majorEastAsia" w:hAnsiTheme="majorEastAsia"/>
          <w:b w:val="0"/>
          <w:color w:val="000000" w:themeColor="text1"/>
          <w:sz w:val="24"/>
          <w:szCs w:val="24"/>
        </w:rPr>
        <w:t>该日</w:t>
      </w:r>
      <w:r w:rsidR="009F666D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）</w:t>
      </w:r>
      <w:r w:rsidR="00FA1140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至2018年9月21日</w:t>
      </w:r>
      <w:r w:rsidR="009F666D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（含</w:t>
      </w:r>
      <w:r w:rsidR="009F666D" w:rsidRPr="00AF3DD3">
        <w:rPr>
          <w:rFonts w:asciiTheme="majorEastAsia" w:eastAsiaTheme="majorEastAsia" w:hAnsiTheme="majorEastAsia"/>
          <w:b w:val="0"/>
          <w:color w:val="000000" w:themeColor="text1"/>
          <w:sz w:val="24"/>
          <w:szCs w:val="24"/>
        </w:rPr>
        <w:t>该日</w:t>
      </w:r>
      <w:r w:rsidR="009F666D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）</w:t>
      </w:r>
      <w:r w:rsidR="00FA1140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。</w:t>
      </w:r>
    </w:p>
    <w:p w:rsidR="00FA1140" w:rsidRPr="00AF3DD3" w:rsidRDefault="00FA1140" w:rsidP="00D01D61">
      <w:pPr>
        <w:spacing w:line="360" w:lineRule="auto"/>
        <w:ind w:firstLineChars="177" w:firstLine="425"/>
        <w:rPr>
          <w:rFonts w:asciiTheme="majorEastAsia" w:eastAsiaTheme="majorEastAsia" w:hAnsiTheme="majorEastAsia"/>
          <w:b w:val="0"/>
          <w:color w:val="000000" w:themeColor="text1"/>
          <w:sz w:val="24"/>
          <w:szCs w:val="24"/>
        </w:rPr>
      </w:pPr>
      <w:r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为了更好的保护持有人利益，做好投资管理和风险控制工作，根据《中欧天尚18个月定期开放债券型证券投资基金基金合同》</w:t>
      </w:r>
      <w:r w:rsidR="00D345FF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和</w:t>
      </w:r>
      <w:r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《中欧天尚18个月定期开放债券型证券投资基金招募说明书》的相关约定，本公司</w:t>
      </w:r>
      <w:r w:rsidR="00423AA0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决定</w:t>
      </w:r>
      <w:r w:rsidR="00651F28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将本基金</w:t>
      </w:r>
      <w:r w:rsidR="00F204C8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本次开放期的截止日</w:t>
      </w:r>
      <w:r w:rsidR="00423AA0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提前</w:t>
      </w:r>
      <w:r w:rsidR="00F204C8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至2018年9月</w:t>
      </w:r>
      <w:r w:rsidR="00D01D61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18</w:t>
      </w:r>
      <w:r w:rsidR="00F204C8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日，</w:t>
      </w:r>
      <w:r w:rsidR="00651F28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即</w:t>
      </w:r>
      <w:r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自2018年9月</w:t>
      </w:r>
      <w:r w:rsidR="00D01D61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19</w:t>
      </w:r>
      <w:r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日起不再接受申购</w:t>
      </w:r>
      <w:r w:rsidR="00423AA0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、赎回、转换</w:t>
      </w:r>
      <w:r w:rsidR="00DE4CAA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业务</w:t>
      </w:r>
      <w:r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申请。本基金2018年9月</w:t>
      </w:r>
      <w:r w:rsidR="009F666D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1</w:t>
      </w:r>
      <w:r w:rsidR="00D01D61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8</w:t>
      </w:r>
      <w:r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日当日及之前的有效</w:t>
      </w:r>
      <w:r w:rsidR="00DE4CAA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申购、赎回、转换业务</w:t>
      </w:r>
      <w:r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申请将全部予以确认。</w:t>
      </w:r>
    </w:p>
    <w:p w:rsidR="00FA1140" w:rsidRPr="00AF3DD3" w:rsidRDefault="00D345FF" w:rsidP="00D01D61">
      <w:pPr>
        <w:spacing w:line="360" w:lineRule="auto"/>
        <w:ind w:firstLineChars="177" w:firstLine="425"/>
        <w:rPr>
          <w:rFonts w:asciiTheme="majorEastAsia" w:eastAsiaTheme="majorEastAsia" w:hAnsiTheme="majorEastAsia"/>
          <w:b w:val="0"/>
          <w:color w:val="000000" w:themeColor="text1"/>
          <w:sz w:val="24"/>
          <w:szCs w:val="24"/>
        </w:rPr>
      </w:pPr>
      <w:r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投资者欲了解本基金详细情况，可登陆本公司网站（www.zofund.com）查询或者拨打本公司的客户服务电话（4007009700）垂询相关事宜</w:t>
      </w:r>
      <w:r w:rsidR="00FA1140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。</w:t>
      </w:r>
    </w:p>
    <w:p w:rsidR="00FA1140" w:rsidRPr="00AF3DD3" w:rsidRDefault="00FA1140" w:rsidP="00D01D61">
      <w:pPr>
        <w:spacing w:line="360" w:lineRule="auto"/>
        <w:ind w:firstLineChars="177" w:firstLine="425"/>
        <w:rPr>
          <w:rFonts w:asciiTheme="majorEastAsia" w:eastAsiaTheme="majorEastAsia" w:hAnsiTheme="majorEastAsia"/>
          <w:b w:val="0"/>
          <w:color w:val="000000" w:themeColor="text1"/>
          <w:sz w:val="24"/>
          <w:szCs w:val="24"/>
        </w:rPr>
      </w:pPr>
      <w:r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特此公告。</w:t>
      </w:r>
    </w:p>
    <w:p w:rsidR="00FA1140" w:rsidRPr="00AF3DD3" w:rsidRDefault="00FA1140" w:rsidP="00D01D61">
      <w:pPr>
        <w:spacing w:line="360" w:lineRule="auto"/>
        <w:ind w:firstLineChars="101" w:firstLine="242"/>
        <w:jc w:val="right"/>
        <w:rPr>
          <w:rFonts w:asciiTheme="majorEastAsia" w:eastAsiaTheme="majorEastAsia" w:hAnsiTheme="majorEastAsia"/>
          <w:b w:val="0"/>
          <w:color w:val="000000" w:themeColor="text1"/>
          <w:sz w:val="24"/>
          <w:szCs w:val="24"/>
        </w:rPr>
      </w:pPr>
      <w:r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中欧基金管理有限公司</w:t>
      </w:r>
    </w:p>
    <w:p w:rsidR="00CD39D5" w:rsidRPr="00D01D61" w:rsidRDefault="00FA1140" w:rsidP="00D01D61">
      <w:pPr>
        <w:spacing w:line="360" w:lineRule="auto"/>
        <w:ind w:firstLineChars="101" w:firstLine="242"/>
        <w:jc w:val="right"/>
        <w:rPr>
          <w:rFonts w:asciiTheme="majorEastAsia" w:eastAsiaTheme="majorEastAsia" w:hAnsiTheme="majorEastAsia"/>
          <w:b w:val="0"/>
          <w:color w:val="000000" w:themeColor="text1"/>
          <w:sz w:val="24"/>
          <w:szCs w:val="24"/>
        </w:rPr>
      </w:pPr>
      <w:r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二〇一八年九月</w:t>
      </w:r>
      <w:r w:rsidR="009F666D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十</w:t>
      </w:r>
      <w:r w:rsidR="00820860"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七</w:t>
      </w:r>
      <w:r w:rsidRPr="00AF3DD3">
        <w:rPr>
          <w:rFonts w:asciiTheme="majorEastAsia" w:eastAsiaTheme="majorEastAsia" w:hAnsiTheme="majorEastAsia" w:hint="eastAsia"/>
          <w:b w:val="0"/>
          <w:color w:val="000000" w:themeColor="text1"/>
          <w:sz w:val="24"/>
          <w:szCs w:val="24"/>
        </w:rPr>
        <w:t>日</w:t>
      </w:r>
    </w:p>
    <w:sectPr w:rsidR="00CD39D5" w:rsidRPr="00D01D61" w:rsidSect="00F66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98529B" w15:done="0"/>
  <w15:commentEx w15:paraId="04AF8EA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3EC" w:rsidRDefault="00D343EC" w:rsidP="00D343EC">
      <w:r>
        <w:separator/>
      </w:r>
    </w:p>
  </w:endnote>
  <w:endnote w:type="continuationSeparator" w:id="1">
    <w:p w:rsidR="00D343EC" w:rsidRDefault="00D343EC" w:rsidP="00D34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3EC" w:rsidRDefault="00D343EC" w:rsidP="00D343EC">
      <w:r>
        <w:separator/>
      </w:r>
    </w:p>
  </w:footnote>
  <w:footnote w:type="continuationSeparator" w:id="1">
    <w:p w:rsidR="00D343EC" w:rsidRDefault="00D343EC" w:rsidP="00D343E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沈轶超（业务发展部）">
    <w15:presenceInfo w15:providerId="AD" w15:userId="S-1-5-21-1099462241-1551578752-3304642489-57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140"/>
    <w:rsid w:val="000136F9"/>
    <w:rsid w:val="00085FF8"/>
    <w:rsid w:val="00094851"/>
    <w:rsid w:val="00276150"/>
    <w:rsid w:val="002913D2"/>
    <w:rsid w:val="002A4185"/>
    <w:rsid w:val="002B7B5C"/>
    <w:rsid w:val="003F59FB"/>
    <w:rsid w:val="00423AA0"/>
    <w:rsid w:val="00425659"/>
    <w:rsid w:val="00651F28"/>
    <w:rsid w:val="00711BAA"/>
    <w:rsid w:val="0076774E"/>
    <w:rsid w:val="00777FA2"/>
    <w:rsid w:val="00796FB2"/>
    <w:rsid w:val="00820860"/>
    <w:rsid w:val="008D7B86"/>
    <w:rsid w:val="00923979"/>
    <w:rsid w:val="009648C6"/>
    <w:rsid w:val="009B3E69"/>
    <w:rsid w:val="009F666D"/>
    <w:rsid w:val="00A04AF2"/>
    <w:rsid w:val="00AF3DD3"/>
    <w:rsid w:val="00C72F7D"/>
    <w:rsid w:val="00CD39D5"/>
    <w:rsid w:val="00D01D61"/>
    <w:rsid w:val="00D343EC"/>
    <w:rsid w:val="00D345FF"/>
    <w:rsid w:val="00D40521"/>
    <w:rsid w:val="00DE4CAA"/>
    <w:rsid w:val="00DE7080"/>
    <w:rsid w:val="00E61699"/>
    <w:rsid w:val="00F02EBC"/>
    <w:rsid w:val="00F204C8"/>
    <w:rsid w:val="00F661CB"/>
    <w:rsid w:val="00F83C32"/>
    <w:rsid w:val="00F91606"/>
    <w:rsid w:val="00FA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b/>
        <w:bCs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AA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rsid w:val="00C72F7D"/>
    <w:pPr>
      <w:keepNext/>
      <w:keepLines/>
      <w:widowControl/>
      <w:spacing w:before="340" w:after="330" w:line="578" w:lineRule="auto"/>
      <w:outlineLvl w:val="0"/>
    </w:pPr>
    <w:rPr>
      <w:rFonts w:cs="Calibri"/>
      <w:b w:val="0"/>
      <w:bCs w:val="0"/>
      <w:kern w:val="44"/>
      <w:sz w:val="30"/>
      <w:szCs w:val="44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C72F7D"/>
    <w:pPr>
      <w:keepNext/>
      <w:keepLines/>
      <w:spacing w:line="360" w:lineRule="auto"/>
      <w:outlineLvl w:val="1"/>
    </w:pPr>
    <w:rPr>
      <w:rFonts w:cstheme="majorBidi"/>
      <w:b w:val="0"/>
      <w:bCs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2F7D"/>
    <w:rPr>
      <w:rFonts w:ascii="Arial" w:eastAsia="SimSun" w:hAnsi="Arial" w:cs="Calibri"/>
      <w:b w:val="0"/>
      <w:bCs w:val="0"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72F7D"/>
    <w:rPr>
      <w:rFonts w:ascii="Arial" w:eastAsia="仿宋" w:hAnsi="Arial" w:cstheme="majorBidi"/>
      <w:b w:val="0"/>
      <w:bCs w:val="0"/>
      <w:sz w:val="28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711BAA"/>
    <w:pPr>
      <w:spacing w:before="240" w:after="60"/>
      <w:jc w:val="center"/>
      <w:outlineLvl w:val="0"/>
    </w:pPr>
    <w:rPr>
      <w:rFonts w:asciiTheme="majorHAnsi" w:hAnsiTheme="majorHAnsi" w:cstheme="majorBidi"/>
      <w:b w:val="0"/>
      <w:bCs w:val="0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11BAA"/>
    <w:rPr>
      <w:rFonts w:asciiTheme="majorHAnsi" w:eastAsia="仿宋" w:hAnsiTheme="majorHAnsi" w:cstheme="majorBidi"/>
      <w:b w:val="0"/>
      <w:bCs w:val="0"/>
      <w:sz w:val="32"/>
      <w:szCs w:val="32"/>
      <w:u w:val="none"/>
    </w:rPr>
  </w:style>
  <w:style w:type="paragraph" w:styleId="a4">
    <w:name w:val="Subtitle"/>
    <w:basedOn w:val="a"/>
    <w:next w:val="a"/>
    <w:link w:val="Char0"/>
    <w:autoRedefine/>
    <w:uiPriority w:val="11"/>
    <w:qFormat/>
    <w:rsid w:val="00711BA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 w:val="0"/>
      <w:bCs w:val="0"/>
      <w:kern w:val="28"/>
      <w:sz w:val="30"/>
      <w:szCs w:val="32"/>
    </w:rPr>
  </w:style>
  <w:style w:type="character" w:customStyle="1" w:styleId="Char0">
    <w:name w:val="副标题 Char"/>
    <w:basedOn w:val="a0"/>
    <w:link w:val="a4"/>
    <w:uiPriority w:val="11"/>
    <w:rsid w:val="00711BAA"/>
    <w:rPr>
      <w:rFonts w:asciiTheme="majorHAnsi" w:eastAsia="仿宋" w:hAnsiTheme="majorHAnsi" w:cstheme="majorBidi"/>
      <w:b w:val="0"/>
      <w:bCs w:val="0"/>
      <w:kern w:val="28"/>
      <w:sz w:val="30"/>
      <w:szCs w:val="32"/>
      <w:u w:val="none"/>
    </w:rPr>
  </w:style>
  <w:style w:type="table" w:customStyle="1" w:styleId="-11">
    <w:name w:val="彩色列表 - 强调文字颜色 11"/>
    <w:basedOn w:val="a1"/>
    <w:uiPriority w:val="72"/>
    <w:rsid w:val="00F83C32"/>
    <w:rPr>
      <w:rFonts w:ascii="Calibri" w:eastAsia="仿宋" w:hAnsi="Calibri"/>
      <w:kern w:val="0"/>
      <w:sz w:val="24"/>
      <w:szCs w:val="22"/>
    </w:rPr>
    <w:tblPr>
      <w:tblStyleRowBandSize w:val="1"/>
      <w:tblStyleColBandSize w:val="1"/>
      <w:tblInd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253C59"/>
      </w:tcPr>
    </w:tblStylePr>
    <w:tblStylePr w:type="lastRow">
      <w:rPr>
        <w:b/>
        <w:bCs/>
        <w:color w:val="253C5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FB"/>
      </w:tcPr>
    </w:tblStylePr>
    <w:tblStylePr w:type="band1Horz">
      <w:tblPr/>
      <w:tcPr>
        <w:shd w:val="clear" w:color="auto" w:fill="F3F7FC"/>
      </w:tcPr>
    </w:tblStylePr>
  </w:style>
  <w:style w:type="table" w:styleId="-1">
    <w:name w:val="Colorful List Accent 1"/>
    <w:basedOn w:val="a1"/>
    <w:uiPriority w:val="72"/>
    <w:rsid w:val="00F83C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5">
    <w:name w:val="Balloon Text"/>
    <w:basedOn w:val="a"/>
    <w:link w:val="Char1"/>
    <w:autoRedefine/>
    <w:rsid w:val="00E61699"/>
    <w:rPr>
      <w:rFonts w:eastAsia="Microsoft YaHei"/>
      <w:b w:val="0"/>
      <w:sz w:val="18"/>
      <w:szCs w:val="24"/>
    </w:rPr>
  </w:style>
  <w:style w:type="character" w:customStyle="1" w:styleId="Char1">
    <w:name w:val="批注框文本 Char"/>
    <w:link w:val="a5"/>
    <w:rsid w:val="00E61699"/>
    <w:rPr>
      <w:rFonts w:eastAsia="Microsoft YaHei"/>
      <w:b w:val="0"/>
      <w:sz w:val="18"/>
      <w:szCs w:val="24"/>
    </w:rPr>
  </w:style>
  <w:style w:type="character" w:styleId="a6">
    <w:name w:val="annotation reference"/>
    <w:basedOn w:val="a0"/>
    <w:uiPriority w:val="99"/>
    <w:semiHidden/>
    <w:unhideWhenUsed/>
    <w:rsid w:val="009F666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F666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F666D"/>
    <w:rPr>
      <w:rFonts w:eastAsiaTheme="minorEastAsia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F666D"/>
  </w:style>
  <w:style w:type="character" w:customStyle="1" w:styleId="Char3">
    <w:name w:val="批注主题 Char"/>
    <w:basedOn w:val="Char2"/>
    <w:link w:val="a8"/>
    <w:uiPriority w:val="99"/>
    <w:semiHidden/>
    <w:rsid w:val="009F666D"/>
    <w:rPr>
      <w:rFonts w:eastAsiaTheme="minorEastAsia"/>
      <w:szCs w:val="22"/>
    </w:rPr>
  </w:style>
  <w:style w:type="paragraph" w:styleId="a9">
    <w:name w:val="header"/>
    <w:basedOn w:val="a"/>
    <w:link w:val="Char4"/>
    <w:uiPriority w:val="99"/>
    <w:semiHidden/>
    <w:unhideWhenUsed/>
    <w:rsid w:val="00D34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9"/>
    <w:uiPriority w:val="99"/>
    <w:semiHidden/>
    <w:rsid w:val="00D343EC"/>
    <w:rPr>
      <w:sz w:val="18"/>
      <w:szCs w:val="18"/>
    </w:rPr>
  </w:style>
  <w:style w:type="paragraph" w:styleId="aa">
    <w:name w:val="footer"/>
    <w:basedOn w:val="a"/>
    <w:link w:val="Char5"/>
    <w:uiPriority w:val="99"/>
    <w:semiHidden/>
    <w:unhideWhenUsed/>
    <w:rsid w:val="00D34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a"/>
    <w:uiPriority w:val="99"/>
    <w:semiHidden/>
    <w:rsid w:val="00D343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="Times New Roman"/>
        <w:b/>
        <w:bCs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AA"/>
    <w:pPr>
      <w:widowControl w:val="0"/>
      <w:jc w:val="both"/>
    </w:pPr>
    <w:rPr>
      <w:rFonts w:eastAsiaTheme="minorEastAsia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rsid w:val="00C72F7D"/>
    <w:pPr>
      <w:keepNext/>
      <w:keepLines/>
      <w:widowControl/>
      <w:spacing w:before="340" w:after="330" w:line="578" w:lineRule="auto"/>
      <w:outlineLvl w:val="0"/>
    </w:pPr>
    <w:rPr>
      <w:rFonts w:cs="Calibri"/>
      <w:b w:val="0"/>
      <w:bCs w:val="0"/>
      <w:kern w:val="44"/>
      <w:sz w:val="30"/>
      <w:szCs w:val="44"/>
    </w:rPr>
  </w:style>
  <w:style w:type="paragraph" w:styleId="2">
    <w:name w:val="heading 2"/>
    <w:basedOn w:val="a"/>
    <w:next w:val="a"/>
    <w:link w:val="2Char"/>
    <w:autoRedefine/>
    <w:uiPriority w:val="9"/>
    <w:semiHidden/>
    <w:unhideWhenUsed/>
    <w:qFormat/>
    <w:rsid w:val="00C72F7D"/>
    <w:pPr>
      <w:keepNext/>
      <w:keepLines/>
      <w:spacing w:line="360" w:lineRule="auto"/>
      <w:outlineLvl w:val="1"/>
    </w:pPr>
    <w:rPr>
      <w:rFonts w:cstheme="majorBidi"/>
      <w:b w:val="0"/>
      <w:bCs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2F7D"/>
    <w:rPr>
      <w:rFonts w:ascii="Arial" w:eastAsia="SimSun" w:hAnsi="Arial" w:cs="Calibri"/>
      <w:b w:val="0"/>
      <w:bCs w:val="0"/>
      <w:kern w:val="44"/>
      <w:sz w:val="30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72F7D"/>
    <w:rPr>
      <w:rFonts w:ascii="Arial" w:eastAsia="仿宋" w:hAnsi="Arial" w:cstheme="majorBidi"/>
      <w:b w:val="0"/>
      <w:bCs w:val="0"/>
      <w:sz w:val="28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711BAA"/>
    <w:pPr>
      <w:spacing w:before="240" w:after="60"/>
      <w:jc w:val="center"/>
      <w:outlineLvl w:val="0"/>
    </w:pPr>
    <w:rPr>
      <w:rFonts w:asciiTheme="majorHAnsi" w:hAnsiTheme="majorHAnsi" w:cstheme="majorBidi"/>
      <w:b w:val="0"/>
      <w:bCs w:val="0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11BAA"/>
    <w:rPr>
      <w:rFonts w:asciiTheme="majorHAnsi" w:eastAsia="仿宋" w:hAnsiTheme="majorHAnsi" w:cstheme="majorBidi"/>
      <w:b w:val="0"/>
      <w:bCs w:val="0"/>
      <w:sz w:val="32"/>
      <w:szCs w:val="32"/>
      <w:u w:val="none"/>
    </w:rPr>
  </w:style>
  <w:style w:type="paragraph" w:styleId="a4">
    <w:name w:val="Subtitle"/>
    <w:basedOn w:val="a"/>
    <w:next w:val="a"/>
    <w:link w:val="Char0"/>
    <w:autoRedefine/>
    <w:uiPriority w:val="11"/>
    <w:qFormat/>
    <w:rsid w:val="00711BAA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 w:val="0"/>
      <w:bCs w:val="0"/>
      <w:kern w:val="28"/>
      <w:sz w:val="30"/>
      <w:szCs w:val="32"/>
    </w:rPr>
  </w:style>
  <w:style w:type="character" w:customStyle="1" w:styleId="Char0">
    <w:name w:val="副标题 Char"/>
    <w:basedOn w:val="a0"/>
    <w:link w:val="a4"/>
    <w:uiPriority w:val="11"/>
    <w:rsid w:val="00711BAA"/>
    <w:rPr>
      <w:rFonts w:asciiTheme="majorHAnsi" w:eastAsia="仿宋" w:hAnsiTheme="majorHAnsi" w:cstheme="majorBidi"/>
      <w:b w:val="0"/>
      <w:bCs w:val="0"/>
      <w:kern w:val="28"/>
      <w:sz w:val="30"/>
      <w:szCs w:val="32"/>
      <w:u w:val="none"/>
    </w:rPr>
  </w:style>
  <w:style w:type="table" w:customStyle="1" w:styleId="-11">
    <w:name w:val="彩色列表 - 强调文字颜色 11"/>
    <w:basedOn w:val="a1"/>
    <w:uiPriority w:val="72"/>
    <w:rsid w:val="00F83C32"/>
    <w:rPr>
      <w:rFonts w:ascii="Calibri" w:eastAsia="仿宋" w:hAnsi="Calibri"/>
      <w:kern w:val="0"/>
      <w:sz w:val="24"/>
      <w:szCs w:val="22"/>
    </w:rPr>
    <w:tblPr>
      <w:tblStyleRowBandSize w:val="1"/>
      <w:tblStyleCol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BF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253C59"/>
      </w:tcPr>
    </w:tblStylePr>
    <w:tblStylePr w:type="lastRow">
      <w:rPr>
        <w:b/>
        <w:bCs/>
        <w:color w:val="253C5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FB"/>
      </w:tcPr>
    </w:tblStylePr>
    <w:tblStylePr w:type="band1Horz">
      <w:tblPr/>
      <w:tcPr>
        <w:shd w:val="clear" w:color="auto" w:fill="F3F7FC"/>
      </w:tcPr>
    </w:tblStylePr>
  </w:style>
  <w:style w:type="table" w:styleId="-1">
    <w:name w:val="Colorful List Accent 1"/>
    <w:basedOn w:val="a1"/>
    <w:uiPriority w:val="72"/>
    <w:rsid w:val="00F83C32"/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5">
    <w:name w:val="Balloon Text"/>
    <w:basedOn w:val="a"/>
    <w:link w:val="Char1"/>
    <w:autoRedefine/>
    <w:rsid w:val="00E61699"/>
    <w:rPr>
      <w:rFonts w:eastAsia="Microsoft YaHei"/>
      <w:b w:val="0"/>
      <w:sz w:val="18"/>
      <w:szCs w:val="24"/>
    </w:rPr>
  </w:style>
  <w:style w:type="character" w:customStyle="1" w:styleId="Char1">
    <w:name w:val="批注框文本 Char"/>
    <w:link w:val="a5"/>
    <w:rsid w:val="00E61699"/>
    <w:rPr>
      <w:rFonts w:eastAsia="Microsoft YaHei"/>
      <w:b w:val="0"/>
      <w:sz w:val="18"/>
      <w:szCs w:val="24"/>
    </w:rPr>
  </w:style>
  <w:style w:type="character" w:styleId="a6">
    <w:name w:val="annotation reference"/>
    <w:basedOn w:val="a0"/>
    <w:uiPriority w:val="99"/>
    <w:semiHidden/>
    <w:unhideWhenUsed/>
    <w:rsid w:val="009F666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F666D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F666D"/>
    <w:rPr>
      <w:rFonts w:eastAsiaTheme="minorEastAsia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F666D"/>
  </w:style>
  <w:style w:type="character" w:customStyle="1" w:styleId="Char3">
    <w:name w:val="批注主题 Char"/>
    <w:basedOn w:val="Char2"/>
    <w:link w:val="a8"/>
    <w:uiPriority w:val="99"/>
    <w:semiHidden/>
    <w:rsid w:val="009F666D"/>
    <w:rPr>
      <w:rFonts w:eastAsiaTheme="minorEastAsi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4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ZO-嵇辰</dc:creator>
  <cp:lastModifiedBy>ZHONGM</cp:lastModifiedBy>
  <cp:revision>2</cp:revision>
  <dcterms:created xsi:type="dcterms:W3CDTF">2018-09-16T16:37:00Z</dcterms:created>
  <dcterms:modified xsi:type="dcterms:W3CDTF">2018-09-16T16:37:00Z</dcterms:modified>
</cp:coreProperties>
</file>