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CD" w:rsidRDefault="00D013CD" w:rsidP="00D013C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2"/>
        <w:jc w:val="center"/>
        <w:rPr>
          <w:rFonts w:ascii="Arial" w:eastAsia="宋体" w:hAnsi="Arial" w:cs="Arial"/>
          <w:b/>
          <w:bCs/>
          <w:color w:val="1E1E1E"/>
          <w:kern w:val="0"/>
          <w:sz w:val="24"/>
          <w:szCs w:val="24"/>
          <w:bdr w:val="none" w:sz="0" w:space="0" w:color="auto" w:frame="1"/>
        </w:rPr>
      </w:pPr>
      <w:r w:rsidRPr="00C74F99">
        <w:rPr>
          <w:rFonts w:ascii="Arial" w:eastAsia="宋体" w:hAnsi="Arial" w:cs="Arial"/>
          <w:b/>
          <w:bCs/>
          <w:color w:val="1E1E1E"/>
          <w:kern w:val="0"/>
          <w:sz w:val="24"/>
          <w:szCs w:val="24"/>
          <w:bdr w:val="none" w:sz="0" w:space="0" w:color="auto" w:frame="1"/>
        </w:rPr>
        <w:t>国寿安保</w:t>
      </w:r>
      <w:r>
        <w:rPr>
          <w:rFonts w:ascii="Arial" w:eastAsia="宋体" w:hAnsi="Arial" w:cs="Arial"/>
          <w:b/>
          <w:bCs/>
          <w:color w:val="1E1E1E"/>
          <w:kern w:val="0"/>
          <w:sz w:val="24"/>
          <w:szCs w:val="24"/>
          <w:bdr w:val="none" w:sz="0" w:space="0" w:color="auto" w:frame="1"/>
        </w:rPr>
        <w:t>稳健回报</w:t>
      </w:r>
      <w:r w:rsidRPr="00C74F99">
        <w:rPr>
          <w:rFonts w:ascii="Arial" w:eastAsia="宋体" w:hAnsi="Arial" w:cs="Arial"/>
          <w:b/>
          <w:bCs/>
          <w:color w:val="1E1E1E"/>
          <w:kern w:val="0"/>
          <w:sz w:val="24"/>
          <w:szCs w:val="24"/>
          <w:bdr w:val="none" w:sz="0" w:space="0" w:color="auto" w:frame="1"/>
        </w:rPr>
        <w:t>混合型证券投资基金</w:t>
      </w:r>
    </w:p>
    <w:p w:rsidR="00F036DC" w:rsidRDefault="00D013CD" w:rsidP="00D013C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2"/>
        <w:jc w:val="center"/>
        <w:rPr>
          <w:rFonts w:ascii="Arial" w:eastAsia="宋体" w:hAnsi="Arial" w:cs="Arial"/>
          <w:b/>
          <w:bCs/>
          <w:color w:val="1E1E1E"/>
          <w:kern w:val="0"/>
          <w:sz w:val="24"/>
          <w:szCs w:val="24"/>
          <w:bdr w:val="none" w:sz="0" w:space="0" w:color="auto" w:frame="1"/>
        </w:rPr>
      </w:pPr>
      <w:r>
        <w:rPr>
          <w:rFonts w:ascii="Arial" w:eastAsia="宋体" w:hAnsi="Arial" w:cs="Arial" w:hint="eastAsia"/>
          <w:b/>
          <w:bCs/>
          <w:color w:val="1E1E1E"/>
          <w:kern w:val="0"/>
          <w:sz w:val="24"/>
          <w:szCs w:val="24"/>
          <w:bdr w:val="none" w:sz="0" w:space="0" w:color="auto" w:frame="1"/>
        </w:rPr>
        <w:t>暂停申购</w:t>
      </w:r>
      <w:r w:rsidR="002E61FE">
        <w:rPr>
          <w:rFonts w:ascii="Arial" w:eastAsia="宋体" w:hAnsi="Arial" w:cs="Arial" w:hint="eastAsia"/>
          <w:b/>
          <w:bCs/>
          <w:color w:val="1E1E1E"/>
          <w:kern w:val="0"/>
          <w:sz w:val="24"/>
          <w:szCs w:val="24"/>
          <w:bdr w:val="none" w:sz="0" w:space="0" w:color="auto" w:frame="1"/>
        </w:rPr>
        <w:t>、</w:t>
      </w:r>
      <w:r>
        <w:rPr>
          <w:rFonts w:ascii="Arial" w:eastAsia="宋体" w:hAnsi="Arial" w:cs="Arial"/>
          <w:b/>
          <w:bCs/>
          <w:color w:val="1E1E1E"/>
          <w:kern w:val="0"/>
          <w:sz w:val="24"/>
          <w:szCs w:val="24"/>
          <w:bdr w:val="none" w:sz="0" w:space="0" w:color="auto" w:frame="1"/>
        </w:rPr>
        <w:t>转换转入</w:t>
      </w:r>
      <w:r w:rsidR="002E61FE">
        <w:rPr>
          <w:rFonts w:ascii="Arial" w:eastAsia="宋体" w:hAnsi="Arial" w:cs="Arial" w:hint="eastAsia"/>
          <w:b/>
          <w:bCs/>
          <w:color w:val="1E1E1E"/>
          <w:kern w:val="0"/>
          <w:sz w:val="24"/>
          <w:szCs w:val="24"/>
          <w:bdr w:val="none" w:sz="0" w:space="0" w:color="auto" w:frame="1"/>
        </w:rPr>
        <w:t>及</w:t>
      </w:r>
      <w:r w:rsidR="002E61FE">
        <w:rPr>
          <w:rFonts w:ascii="Arial" w:eastAsia="宋体" w:hAnsi="Arial" w:cs="Arial"/>
          <w:b/>
          <w:bCs/>
          <w:color w:val="1E1E1E"/>
          <w:kern w:val="0"/>
          <w:sz w:val="24"/>
          <w:szCs w:val="24"/>
          <w:bdr w:val="none" w:sz="0" w:space="0" w:color="auto" w:frame="1"/>
        </w:rPr>
        <w:t>定期定额投资</w:t>
      </w:r>
      <w:r>
        <w:rPr>
          <w:rFonts w:ascii="Arial" w:eastAsia="宋体" w:hAnsi="Arial" w:cs="Arial"/>
          <w:b/>
          <w:bCs/>
          <w:color w:val="1E1E1E"/>
          <w:kern w:val="0"/>
          <w:sz w:val="24"/>
          <w:szCs w:val="24"/>
          <w:bdr w:val="none" w:sz="0" w:space="0" w:color="auto" w:frame="1"/>
        </w:rPr>
        <w:t>业务的</w:t>
      </w:r>
      <w:r w:rsidRPr="00C74F99">
        <w:rPr>
          <w:rFonts w:ascii="Arial" w:eastAsia="宋体" w:hAnsi="Arial" w:cs="Arial"/>
          <w:b/>
          <w:bCs/>
          <w:color w:val="1E1E1E"/>
          <w:kern w:val="0"/>
          <w:sz w:val="24"/>
          <w:szCs w:val="24"/>
          <w:bdr w:val="none" w:sz="0" w:space="0" w:color="auto" w:frame="1"/>
        </w:rPr>
        <w:t>公告</w:t>
      </w:r>
    </w:p>
    <w:p w:rsidR="00D013CD" w:rsidRPr="00D013CD" w:rsidRDefault="00D013CD" w:rsidP="00D013CD">
      <w:pPr>
        <w:adjustRightInd w:val="0"/>
        <w:snapToGrid w:val="0"/>
        <w:spacing w:line="360" w:lineRule="auto"/>
        <w:ind w:firstLineChars="200" w:firstLine="422"/>
        <w:rPr>
          <w:rFonts w:asciiTheme="minorEastAsia" w:hAnsiTheme="minorEastAsia" w:cs="Arial"/>
          <w:b/>
          <w:bCs/>
          <w:color w:val="1E1E1E"/>
          <w:kern w:val="0"/>
          <w:szCs w:val="21"/>
          <w:bdr w:val="none" w:sz="0" w:space="0" w:color="auto" w:frame="1"/>
        </w:rPr>
      </w:pPr>
    </w:p>
    <w:p w:rsidR="00D013CD" w:rsidRPr="00D013CD" w:rsidRDefault="00D013CD" w:rsidP="00D013CD">
      <w:pPr>
        <w:rPr>
          <w:rFonts w:ascii="Arial" w:hAnsi="Arial" w:cs="Arial"/>
          <w:b/>
          <w:sz w:val="24"/>
          <w:szCs w:val="24"/>
        </w:rPr>
      </w:pPr>
      <w:r w:rsidRPr="00D013CD">
        <w:rPr>
          <w:rFonts w:ascii="Arial" w:hAnsi="Arial" w:cs="Arial"/>
          <w:b/>
          <w:sz w:val="24"/>
          <w:szCs w:val="24"/>
        </w:rPr>
        <w:t>1</w:t>
      </w:r>
      <w:bookmarkStart w:id="0" w:name="t_3_1_1_table"/>
      <w:bookmarkEnd w:id="0"/>
      <w:r w:rsidRPr="00D013CD">
        <w:rPr>
          <w:rFonts w:ascii="Arial" w:hAnsi="Arial" w:cs="Arial"/>
          <w:b/>
          <w:sz w:val="24"/>
          <w:szCs w:val="24"/>
        </w:rPr>
        <w:t>、公告基本信息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7"/>
        <w:gridCol w:w="2912"/>
        <w:gridCol w:w="3605"/>
      </w:tblGrid>
      <w:tr w:rsidR="00D013CD" w:rsidRPr="00D013CD" w:rsidTr="00730E76">
        <w:tc>
          <w:tcPr>
            <w:tcW w:w="5040" w:type="dxa"/>
            <w:gridSpan w:val="2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r w:rsidRPr="00D013CD">
              <w:rPr>
                <w:rFonts w:ascii="Arial" w:hAnsi="Arial" w:cs="Arial"/>
                <w:szCs w:val="21"/>
              </w:rPr>
              <w:t>基金名称</w:t>
            </w:r>
          </w:p>
        </w:tc>
        <w:tc>
          <w:tcPr>
            <w:tcW w:w="3780" w:type="dxa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bookmarkStart w:id="1" w:name="t_3_1_1_0009_a1_fm1"/>
            <w:bookmarkEnd w:id="1"/>
            <w:r>
              <w:rPr>
                <w:rFonts w:ascii="Arial" w:hAnsi="Arial" w:cs="Arial"/>
                <w:szCs w:val="21"/>
              </w:rPr>
              <w:t>国寿安保稳健回报混合</w:t>
            </w:r>
            <w:r w:rsidRPr="00D013CD">
              <w:rPr>
                <w:rFonts w:ascii="Arial" w:hAnsi="Arial" w:cs="Arial"/>
                <w:szCs w:val="21"/>
              </w:rPr>
              <w:t>型证券投资基金</w:t>
            </w:r>
          </w:p>
        </w:tc>
      </w:tr>
      <w:tr w:rsidR="00D013CD" w:rsidRPr="00D013CD" w:rsidTr="00730E76">
        <w:tc>
          <w:tcPr>
            <w:tcW w:w="5040" w:type="dxa"/>
            <w:gridSpan w:val="2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r w:rsidRPr="00D013CD">
              <w:rPr>
                <w:rFonts w:ascii="Arial" w:hAnsi="Arial" w:cs="Arial"/>
                <w:szCs w:val="21"/>
              </w:rPr>
              <w:t>基金简称</w:t>
            </w:r>
          </w:p>
        </w:tc>
        <w:tc>
          <w:tcPr>
            <w:tcW w:w="3780" w:type="dxa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bookmarkStart w:id="2" w:name="t_3_1_1_0011_a1_fm1"/>
            <w:bookmarkEnd w:id="2"/>
            <w:r>
              <w:rPr>
                <w:rFonts w:ascii="Arial" w:hAnsi="Arial" w:cs="Arial"/>
                <w:szCs w:val="21"/>
              </w:rPr>
              <w:t>国寿安保稳健回报混合</w:t>
            </w:r>
          </w:p>
        </w:tc>
      </w:tr>
      <w:tr w:rsidR="00D013CD" w:rsidRPr="00D013CD" w:rsidTr="00730E76">
        <w:tc>
          <w:tcPr>
            <w:tcW w:w="5040" w:type="dxa"/>
            <w:gridSpan w:val="2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r w:rsidRPr="00D013CD">
              <w:rPr>
                <w:rFonts w:ascii="Arial" w:hAnsi="Arial" w:cs="Arial"/>
                <w:szCs w:val="21"/>
              </w:rPr>
              <w:t>基金主代码</w:t>
            </w:r>
          </w:p>
        </w:tc>
        <w:tc>
          <w:tcPr>
            <w:tcW w:w="3780" w:type="dxa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bookmarkStart w:id="3" w:name="t_1_1_0012_a1_fm1"/>
            <w:bookmarkEnd w:id="3"/>
            <w:r>
              <w:rPr>
                <w:rFonts w:ascii="Arial" w:hAnsi="Arial" w:cs="Arial"/>
                <w:szCs w:val="21"/>
              </w:rPr>
              <w:t>001846</w:t>
            </w:r>
          </w:p>
        </w:tc>
      </w:tr>
      <w:tr w:rsidR="00D013CD" w:rsidRPr="00D013CD" w:rsidTr="00730E76">
        <w:tc>
          <w:tcPr>
            <w:tcW w:w="5040" w:type="dxa"/>
            <w:gridSpan w:val="2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r w:rsidRPr="00D013CD">
              <w:rPr>
                <w:rFonts w:ascii="Arial" w:hAnsi="Arial" w:cs="Arial"/>
                <w:szCs w:val="21"/>
              </w:rPr>
              <w:t>基金管理人名称</w:t>
            </w:r>
          </w:p>
        </w:tc>
        <w:tc>
          <w:tcPr>
            <w:tcW w:w="3780" w:type="dxa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bookmarkStart w:id="4" w:name="t_3_1_1_0186_a1_fm1"/>
            <w:bookmarkEnd w:id="4"/>
            <w:r>
              <w:rPr>
                <w:rFonts w:ascii="Arial" w:hAnsi="Arial" w:cs="Arial"/>
                <w:szCs w:val="21"/>
              </w:rPr>
              <w:t>国寿安保</w:t>
            </w:r>
            <w:r w:rsidRPr="00D013CD">
              <w:rPr>
                <w:rFonts w:ascii="Arial" w:hAnsi="Arial" w:cs="Arial"/>
                <w:szCs w:val="21"/>
              </w:rPr>
              <w:t>基金管理有限公司</w:t>
            </w:r>
          </w:p>
        </w:tc>
      </w:tr>
      <w:tr w:rsidR="00D013CD" w:rsidRPr="00D013CD" w:rsidTr="00730E76">
        <w:tc>
          <w:tcPr>
            <w:tcW w:w="5040" w:type="dxa"/>
            <w:gridSpan w:val="2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r w:rsidRPr="00D013CD">
              <w:rPr>
                <w:rFonts w:ascii="Arial" w:hAnsi="Arial" w:cs="Arial"/>
                <w:szCs w:val="21"/>
              </w:rPr>
              <w:t>公告依据</w:t>
            </w:r>
          </w:p>
        </w:tc>
        <w:tc>
          <w:tcPr>
            <w:tcW w:w="3780" w:type="dxa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bookmarkStart w:id="5" w:name="t_3_1_1_2631_a1_fm1"/>
            <w:bookmarkEnd w:id="5"/>
            <w:r w:rsidRPr="00D013CD">
              <w:rPr>
                <w:rFonts w:ascii="Arial" w:hAnsi="Arial" w:cs="Arial"/>
                <w:szCs w:val="21"/>
              </w:rPr>
              <w:t>根据法律法规及《</w:t>
            </w:r>
            <w:r>
              <w:rPr>
                <w:rFonts w:ascii="Arial" w:hAnsi="Arial" w:cs="Arial"/>
                <w:szCs w:val="21"/>
              </w:rPr>
              <w:t>国寿安保稳健回报混合</w:t>
            </w:r>
            <w:r w:rsidRPr="00D013CD">
              <w:rPr>
                <w:rFonts w:ascii="Arial" w:hAnsi="Arial" w:cs="Arial"/>
                <w:szCs w:val="21"/>
              </w:rPr>
              <w:t>型证券投资基金基金合同》、《</w:t>
            </w:r>
            <w:r>
              <w:rPr>
                <w:rFonts w:ascii="Arial" w:hAnsi="Arial" w:cs="Arial"/>
                <w:szCs w:val="21"/>
              </w:rPr>
              <w:t>国寿安保稳健回报混合</w:t>
            </w:r>
            <w:r w:rsidRPr="00D013CD">
              <w:rPr>
                <w:rFonts w:ascii="Arial" w:hAnsi="Arial" w:cs="Arial"/>
                <w:szCs w:val="21"/>
              </w:rPr>
              <w:t>型证券投资基金招募说明书》的相关规定。</w:t>
            </w:r>
          </w:p>
        </w:tc>
      </w:tr>
      <w:tr w:rsidR="00D013CD" w:rsidRPr="00D013CD" w:rsidTr="00730E76">
        <w:tc>
          <w:tcPr>
            <w:tcW w:w="1980" w:type="dxa"/>
            <w:vMerge w:val="restart"/>
            <w:vAlign w:val="center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r w:rsidRPr="00D013CD">
              <w:rPr>
                <w:rFonts w:ascii="Arial" w:hAnsi="Arial" w:cs="Arial"/>
                <w:szCs w:val="21"/>
              </w:rPr>
              <w:t>暂停相关业务的起始日、金额及原因说明</w:t>
            </w:r>
          </w:p>
        </w:tc>
        <w:tc>
          <w:tcPr>
            <w:tcW w:w="3060" w:type="dxa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r w:rsidRPr="00D013CD">
              <w:rPr>
                <w:rFonts w:ascii="Arial" w:hAnsi="Arial" w:cs="Arial"/>
                <w:szCs w:val="21"/>
              </w:rPr>
              <w:t>暂停申购起始日</w:t>
            </w:r>
          </w:p>
        </w:tc>
        <w:tc>
          <w:tcPr>
            <w:tcW w:w="3780" w:type="dxa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bookmarkStart w:id="6" w:name="t_3_1_1_2797_a1_fm1"/>
            <w:bookmarkEnd w:id="6"/>
            <w:r w:rsidRPr="00D013CD">
              <w:rPr>
                <w:rFonts w:ascii="Arial" w:hAnsi="Arial" w:cs="Arial"/>
                <w:szCs w:val="21"/>
              </w:rPr>
              <w:t>2018</w:t>
            </w:r>
            <w:r w:rsidRPr="00D013CD">
              <w:rPr>
                <w:rFonts w:ascii="Arial" w:hAnsi="Arial" w:cs="Arial"/>
                <w:szCs w:val="21"/>
              </w:rPr>
              <w:t>年</w:t>
            </w:r>
            <w:r w:rsidR="006C531F">
              <w:rPr>
                <w:rFonts w:ascii="Arial" w:hAnsi="Arial" w:cs="Arial" w:hint="eastAsia"/>
                <w:szCs w:val="21"/>
              </w:rPr>
              <w:t>8</w:t>
            </w:r>
            <w:r w:rsidRPr="00D013CD">
              <w:rPr>
                <w:rFonts w:ascii="Arial" w:hAnsi="Arial" w:cs="Arial"/>
                <w:szCs w:val="21"/>
              </w:rPr>
              <w:t>月</w:t>
            </w:r>
            <w:r w:rsidR="009F5EA7">
              <w:rPr>
                <w:rFonts w:ascii="Arial" w:hAnsi="Arial" w:cs="Arial" w:hint="eastAsia"/>
                <w:szCs w:val="21"/>
              </w:rPr>
              <w:t>30</w:t>
            </w:r>
            <w:r w:rsidRPr="00D013CD">
              <w:rPr>
                <w:rFonts w:ascii="Arial" w:hAnsi="Arial" w:cs="Arial"/>
                <w:szCs w:val="21"/>
              </w:rPr>
              <w:t>日</w:t>
            </w:r>
          </w:p>
        </w:tc>
      </w:tr>
      <w:tr w:rsidR="00D013CD" w:rsidRPr="00D013CD" w:rsidTr="00730E76">
        <w:tc>
          <w:tcPr>
            <w:tcW w:w="1980" w:type="dxa"/>
            <w:vMerge/>
            <w:vAlign w:val="center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060" w:type="dxa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r w:rsidRPr="00D013CD">
              <w:rPr>
                <w:rFonts w:ascii="Arial" w:hAnsi="Arial" w:cs="Arial"/>
                <w:szCs w:val="21"/>
              </w:rPr>
              <w:t>暂停大额申购起始日</w:t>
            </w:r>
          </w:p>
        </w:tc>
        <w:tc>
          <w:tcPr>
            <w:tcW w:w="3780" w:type="dxa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r w:rsidRPr="00D013CD">
              <w:rPr>
                <w:rFonts w:ascii="Arial" w:hAnsi="Arial" w:cs="Arial"/>
                <w:szCs w:val="21"/>
              </w:rPr>
              <w:t>-</w:t>
            </w:r>
          </w:p>
        </w:tc>
      </w:tr>
      <w:tr w:rsidR="00D013CD" w:rsidRPr="00D013CD" w:rsidTr="00730E76">
        <w:tc>
          <w:tcPr>
            <w:tcW w:w="1980" w:type="dxa"/>
            <w:vMerge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060" w:type="dxa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r w:rsidRPr="00D013CD">
              <w:rPr>
                <w:rFonts w:ascii="Arial" w:hAnsi="Arial" w:cs="Arial"/>
                <w:szCs w:val="21"/>
              </w:rPr>
              <w:t>暂停转换转入起始日</w:t>
            </w:r>
          </w:p>
        </w:tc>
        <w:tc>
          <w:tcPr>
            <w:tcW w:w="3780" w:type="dxa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bookmarkStart w:id="7" w:name="t_3_1_1_2632_a1_fm1"/>
            <w:bookmarkEnd w:id="7"/>
            <w:r w:rsidRPr="00D013CD">
              <w:rPr>
                <w:rFonts w:ascii="Arial" w:hAnsi="Arial" w:cs="Arial"/>
                <w:szCs w:val="21"/>
              </w:rPr>
              <w:t>2018</w:t>
            </w:r>
            <w:r w:rsidRPr="00D013CD">
              <w:rPr>
                <w:rFonts w:ascii="Arial" w:hAnsi="Arial" w:cs="Arial"/>
                <w:szCs w:val="21"/>
              </w:rPr>
              <w:t>年</w:t>
            </w:r>
            <w:r w:rsidR="006C531F">
              <w:rPr>
                <w:rFonts w:ascii="Arial" w:hAnsi="Arial" w:cs="Arial" w:hint="eastAsia"/>
                <w:szCs w:val="21"/>
              </w:rPr>
              <w:t>8</w:t>
            </w:r>
            <w:r w:rsidRPr="00D013CD">
              <w:rPr>
                <w:rFonts w:ascii="Arial" w:hAnsi="Arial" w:cs="Arial"/>
                <w:szCs w:val="21"/>
              </w:rPr>
              <w:t>月</w:t>
            </w:r>
            <w:r w:rsidR="009F5EA7">
              <w:rPr>
                <w:rFonts w:ascii="Arial" w:hAnsi="Arial" w:cs="Arial" w:hint="eastAsia"/>
                <w:szCs w:val="21"/>
              </w:rPr>
              <w:t>30</w:t>
            </w:r>
            <w:r w:rsidRPr="00D013CD">
              <w:rPr>
                <w:rFonts w:ascii="Arial" w:hAnsi="Arial" w:cs="Arial"/>
                <w:szCs w:val="21"/>
              </w:rPr>
              <w:t>日</w:t>
            </w:r>
          </w:p>
        </w:tc>
      </w:tr>
      <w:tr w:rsidR="00D013CD" w:rsidRPr="00D013CD" w:rsidTr="00730E76">
        <w:tc>
          <w:tcPr>
            <w:tcW w:w="1980" w:type="dxa"/>
            <w:vMerge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060" w:type="dxa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r w:rsidRPr="00D013CD">
              <w:rPr>
                <w:rFonts w:ascii="Arial" w:hAnsi="Arial" w:cs="Arial"/>
                <w:szCs w:val="21"/>
              </w:rPr>
              <w:t>暂停大额转换转入起始日</w:t>
            </w:r>
          </w:p>
        </w:tc>
        <w:tc>
          <w:tcPr>
            <w:tcW w:w="3780" w:type="dxa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r w:rsidRPr="00D013CD">
              <w:rPr>
                <w:rFonts w:ascii="Arial" w:hAnsi="Arial" w:cs="Arial"/>
                <w:szCs w:val="21"/>
              </w:rPr>
              <w:t>-</w:t>
            </w:r>
          </w:p>
        </w:tc>
      </w:tr>
      <w:tr w:rsidR="00D013CD" w:rsidRPr="00D013CD" w:rsidTr="00730E76">
        <w:tc>
          <w:tcPr>
            <w:tcW w:w="1980" w:type="dxa"/>
            <w:vMerge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060" w:type="dxa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r w:rsidRPr="00D013CD">
              <w:rPr>
                <w:rFonts w:ascii="Arial" w:hAnsi="Arial" w:cs="Arial"/>
                <w:szCs w:val="21"/>
              </w:rPr>
              <w:t>暂停赎回起始日</w:t>
            </w:r>
          </w:p>
        </w:tc>
        <w:tc>
          <w:tcPr>
            <w:tcW w:w="3780" w:type="dxa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bookmarkStart w:id="8" w:name="t_3_1_1_2798_a1_fm1"/>
            <w:bookmarkEnd w:id="8"/>
            <w:r w:rsidRPr="00D013CD">
              <w:rPr>
                <w:rFonts w:ascii="Arial" w:hAnsi="Arial" w:cs="Arial"/>
                <w:szCs w:val="21"/>
              </w:rPr>
              <w:t>-</w:t>
            </w:r>
          </w:p>
        </w:tc>
      </w:tr>
      <w:tr w:rsidR="00D013CD" w:rsidRPr="00D013CD" w:rsidTr="00730E76">
        <w:tc>
          <w:tcPr>
            <w:tcW w:w="1980" w:type="dxa"/>
            <w:vMerge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060" w:type="dxa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r w:rsidRPr="00D013CD">
              <w:rPr>
                <w:rFonts w:ascii="Arial" w:hAnsi="Arial" w:cs="Arial"/>
                <w:szCs w:val="21"/>
              </w:rPr>
              <w:t>暂停转换转出起始日</w:t>
            </w:r>
          </w:p>
        </w:tc>
        <w:tc>
          <w:tcPr>
            <w:tcW w:w="3780" w:type="dxa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bookmarkStart w:id="9" w:name="t_3_1_1_2633_a1_fm1"/>
            <w:bookmarkEnd w:id="9"/>
            <w:r w:rsidRPr="00D013CD">
              <w:rPr>
                <w:rFonts w:ascii="Arial" w:hAnsi="Arial" w:cs="Arial"/>
                <w:szCs w:val="21"/>
              </w:rPr>
              <w:t>-</w:t>
            </w:r>
          </w:p>
        </w:tc>
      </w:tr>
      <w:tr w:rsidR="00D013CD" w:rsidRPr="00D013CD" w:rsidTr="00730E76">
        <w:tc>
          <w:tcPr>
            <w:tcW w:w="1980" w:type="dxa"/>
            <w:vMerge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060" w:type="dxa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r w:rsidRPr="00D013CD">
              <w:rPr>
                <w:rFonts w:ascii="Arial" w:hAnsi="Arial" w:cs="Arial"/>
                <w:szCs w:val="21"/>
              </w:rPr>
              <w:t>暂停定期定额投资起始日</w:t>
            </w:r>
          </w:p>
        </w:tc>
        <w:tc>
          <w:tcPr>
            <w:tcW w:w="3780" w:type="dxa"/>
          </w:tcPr>
          <w:p w:rsidR="00D013CD" w:rsidRPr="00D013CD" w:rsidRDefault="00964A01" w:rsidP="00730E76">
            <w:pPr>
              <w:rPr>
                <w:rFonts w:ascii="Arial" w:hAnsi="Arial" w:cs="Arial"/>
                <w:szCs w:val="21"/>
              </w:rPr>
            </w:pPr>
            <w:bookmarkStart w:id="10" w:name="t_3_1_1_2799_a1_fm1"/>
            <w:bookmarkEnd w:id="10"/>
            <w:r w:rsidRPr="00D013CD">
              <w:rPr>
                <w:rFonts w:ascii="Arial" w:hAnsi="Arial" w:cs="Arial"/>
                <w:szCs w:val="21"/>
              </w:rPr>
              <w:t>2018</w:t>
            </w:r>
            <w:r w:rsidRPr="00D013CD">
              <w:rPr>
                <w:rFonts w:ascii="Arial" w:hAnsi="Arial" w:cs="Arial"/>
                <w:szCs w:val="21"/>
              </w:rPr>
              <w:t>年</w:t>
            </w:r>
            <w:r>
              <w:rPr>
                <w:rFonts w:ascii="Arial" w:hAnsi="Arial" w:cs="Arial" w:hint="eastAsia"/>
                <w:szCs w:val="21"/>
              </w:rPr>
              <w:t>8</w:t>
            </w:r>
            <w:r w:rsidRPr="00D013CD">
              <w:rPr>
                <w:rFonts w:ascii="Arial" w:hAnsi="Arial" w:cs="Arial"/>
                <w:szCs w:val="21"/>
              </w:rPr>
              <w:t>月</w:t>
            </w:r>
            <w:r>
              <w:rPr>
                <w:rFonts w:ascii="Arial" w:hAnsi="Arial" w:cs="Arial" w:hint="eastAsia"/>
                <w:szCs w:val="21"/>
              </w:rPr>
              <w:t>30</w:t>
            </w:r>
            <w:r w:rsidRPr="00D013CD">
              <w:rPr>
                <w:rFonts w:ascii="Arial" w:hAnsi="Arial" w:cs="Arial"/>
                <w:szCs w:val="21"/>
              </w:rPr>
              <w:t>日</w:t>
            </w:r>
          </w:p>
        </w:tc>
      </w:tr>
      <w:tr w:rsidR="00D013CD" w:rsidRPr="00D013CD" w:rsidTr="00730E76">
        <w:tc>
          <w:tcPr>
            <w:tcW w:w="1980" w:type="dxa"/>
            <w:vMerge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060" w:type="dxa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r w:rsidRPr="00D013CD">
              <w:rPr>
                <w:rFonts w:ascii="Arial" w:hAnsi="Arial" w:cs="Arial"/>
                <w:szCs w:val="21"/>
              </w:rPr>
              <w:t>限制申购金额（单位：人民币元）</w:t>
            </w:r>
          </w:p>
        </w:tc>
        <w:tc>
          <w:tcPr>
            <w:tcW w:w="3780" w:type="dxa"/>
          </w:tcPr>
          <w:p w:rsidR="00D013CD" w:rsidRPr="00D013CD" w:rsidRDefault="00D013CD" w:rsidP="00730E76">
            <w:pPr>
              <w:jc w:val="right"/>
              <w:rPr>
                <w:rFonts w:ascii="Arial" w:hAnsi="Arial" w:cs="Arial"/>
                <w:szCs w:val="21"/>
              </w:rPr>
            </w:pPr>
            <w:bookmarkStart w:id="11" w:name="t_3_1_1_2800_a1_fm2210"/>
            <w:bookmarkEnd w:id="11"/>
            <w:r w:rsidRPr="00D013CD">
              <w:rPr>
                <w:rFonts w:ascii="Arial" w:hAnsi="Arial" w:cs="Arial"/>
                <w:szCs w:val="21"/>
              </w:rPr>
              <w:t>-</w:t>
            </w:r>
          </w:p>
        </w:tc>
      </w:tr>
      <w:tr w:rsidR="00D013CD" w:rsidRPr="00D013CD" w:rsidTr="00730E76">
        <w:tc>
          <w:tcPr>
            <w:tcW w:w="1980" w:type="dxa"/>
            <w:vMerge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060" w:type="dxa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r w:rsidRPr="00D013CD">
              <w:rPr>
                <w:rFonts w:ascii="Arial" w:hAnsi="Arial" w:cs="Arial"/>
                <w:szCs w:val="21"/>
              </w:rPr>
              <w:t>限制转换转入金额（单位：人民币元）</w:t>
            </w:r>
          </w:p>
        </w:tc>
        <w:tc>
          <w:tcPr>
            <w:tcW w:w="3780" w:type="dxa"/>
          </w:tcPr>
          <w:p w:rsidR="00D013CD" w:rsidRPr="00D013CD" w:rsidRDefault="00D013CD" w:rsidP="00730E76">
            <w:pPr>
              <w:jc w:val="right"/>
              <w:rPr>
                <w:rFonts w:ascii="Arial" w:hAnsi="Arial" w:cs="Arial"/>
                <w:szCs w:val="21"/>
              </w:rPr>
            </w:pPr>
            <w:bookmarkStart w:id="12" w:name="t_3_1_1_2801_a1_fm2210"/>
            <w:bookmarkEnd w:id="12"/>
            <w:r w:rsidRPr="00D013CD">
              <w:rPr>
                <w:rFonts w:ascii="Arial" w:hAnsi="Arial" w:cs="Arial"/>
                <w:szCs w:val="21"/>
              </w:rPr>
              <w:t>-</w:t>
            </w:r>
          </w:p>
        </w:tc>
      </w:tr>
      <w:tr w:rsidR="00D013CD" w:rsidRPr="00D013CD" w:rsidTr="00730E76">
        <w:tc>
          <w:tcPr>
            <w:tcW w:w="1980" w:type="dxa"/>
            <w:vMerge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3060" w:type="dxa"/>
          </w:tcPr>
          <w:p w:rsidR="00D013CD" w:rsidRPr="00D013CD" w:rsidRDefault="00D013CD" w:rsidP="00730E76">
            <w:pPr>
              <w:rPr>
                <w:rFonts w:ascii="Arial" w:hAnsi="Arial" w:cs="Arial"/>
                <w:szCs w:val="21"/>
              </w:rPr>
            </w:pPr>
            <w:bookmarkStart w:id="13" w:name="t_3_1_3_table"/>
            <w:bookmarkEnd w:id="13"/>
            <w:r w:rsidRPr="00D013CD">
              <w:rPr>
                <w:rFonts w:ascii="Arial" w:hAnsi="Arial" w:cs="Arial"/>
                <w:szCs w:val="21"/>
              </w:rPr>
              <w:t>暂停（大额）申购（转换转入、赎回、转换转出、定期定额投资）的原因说明</w:t>
            </w:r>
          </w:p>
        </w:tc>
        <w:tc>
          <w:tcPr>
            <w:tcW w:w="3780" w:type="dxa"/>
          </w:tcPr>
          <w:p w:rsidR="00D013CD" w:rsidRPr="00D013CD" w:rsidRDefault="00D013CD" w:rsidP="00D013CD">
            <w:pPr>
              <w:rPr>
                <w:rFonts w:ascii="Arial" w:hAnsi="Arial" w:cs="Arial"/>
                <w:szCs w:val="21"/>
              </w:rPr>
            </w:pPr>
            <w:bookmarkStart w:id="14" w:name="t_3_1_3_2805_a1_fm1"/>
            <w:bookmarkEnd w:id="14"/>
            <w:r w:rsidRPr="00D013CD">
              <w:rPr>
                <w:rFonts w:ascii="Arial" w:hAnsi="Arial" w:cs="Arial"/>
                <w:szCs w:val="21"/>
              </w:rPr>
              <w:t>为保护基金份额持有人的利益，基金管理人决定自</w:t>
            </w:r>
            <w:r w:rsidRPr="00D013CD">
              <w:rPr>
                <w:rFonts w:ascii="Arial" w:hAnsi="Arial" w:cs="Arial"/>
                <w:szCs w:val="21"/>
              </w:rPr>
              <w:t>2018</w:t>
            </w:r>
            <w:r w:rsidRPr="00D013CD">
              <w:rPr>
                <w:rFonts w:ascii="Arial" w:hAnsi="Arial" w:cs="Arial"/>
                <w:szCs w:val="21"/>
              </w:rPr>
              <w:t>年</w:t>
            </w:r>
            <w:r w:rsidR="009F5EA7">
              <w:rPr>
                <w:rFonts w:ascii="Arial" w:hAnsi="Arial" w:cs="Arial" w:hint="eastAsia"/>
                <w:szCs w:val="21"/>
              </w:rPr>
              <w:t>8</w:t>
            </w:r>
            <w:r w:rsidRPr="00D013CD">
              <w:rPr>
                <w:rFonts w:ascii="Arial" w:hAnsi="Arial" w:cs="Arial"/>
                <w:szCs w:val="21"/>
              </w:rPr>
              <w:t>月</w:t>
            </w:r>
            <w:r w:rsidR="009F5EA7">
              <w:rPr>
                <w:rFonts w:ascii="Arial" w:hAnsi="Arial" w:cs="Arial" w:hint="eastAsia"/>
                <w:szCs w:val="21"/>
              </w:rPr>
              <w:t>30</w:t>
            </w:r>
            <w:r w:rsidRPr="00D013CD">
              <w:rPr>
                <w:rFonts w:ascii="Arial" w:hAnsi="Arial" w:cs="Arial"/>
                <w:szCs w:val="21"/>
              </w:rPr>
              <w:t>日起暂停本基金的申购、转换</w:t>
            </w:r>
            <w:r w:rsidR="00964A01">
              <w:rPr>
                <w:rFonts w:ascii="Arial" w:hAnsi="Arial" w:cs="Arial" w:hint="eastAsia"/>
                <w:szCs w:val="21"/>
              </w:rPr>
              <w:t>转</w:t>
            </w:r>
            <w:r w:rsidRPr="00D013CD">
              <w:rPr>
                <w:rFonts w:ascii="Arial" w:hAnsi="Arial" w:cs="Arial"/>
                <w:szCs w:val="21"/>
              </w:rPr>
              <w:t>入</w:t>
            </w:r>
            <w:r w:rsidR="002E61FE">
              <w:rPr>
                <w:rFonts w:ascii="Arial" w:hAnsi="Arial" w:cs="Arial" w:hint="eastAsia"/>
                <w:szCs w:val="21"/>
              </w:rPr>
              <w:t>及</w:t>
            </w:r>
            <w:r w:rsidR="002E61FE">
              <w:rPr>
                <w:rFonts w:ascii="Arial" w:hAnsi="Arial" w:cs="Arial"/>
                <w:szCs w:val="21"/>
              </w:rPr>
              <w:t>定期定额投资</w:t>
            </w:r>
            <w:bookmarkStart w:id="15" w:name="_GoBack"/>
            <w:bookmarkEnd w:id="15"/>
            <w:r w:rsidRPr="00D013CD">
              <w:rPr>
                <w:rFonts w:ascii="Arial" w:hAnsi="Arial" w:cs="Arial"/>
                <w:szCs w:val="21"/>
              </w:rPr>
              <w:t>业务。</w:t>
            </w:r>
          </w:p>
        </w:tc>
      </w:tr>
    </w:tbl>
    <w:p w:rsidR="00D013CD" w:rsidRDefault="00D013CD" w:rsidP="00D013CD">
      <w:pPr>
        <w:spacing w:line="360" w:lineRule="auto"/>
        <w:jc w:val="left"/>
        <w:rPr>
          <w:rFonts w:ascii="宋体" w:hAnsi="宋体"/>
          <w:szCs w:val="21"/>
        </w:rPr>
      </w:pPr>
    </w:p>
    <w:p w:rsidR="00D013CD" w:rsidRPr="00D013CD" w:rsidRDefault="00D013CD" w:rsidP="00D013C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013CD">
        <w:rPr>
          <w:rFonts w:ascii="Arial" w:hAnsi="Arial" w:cs="Arial"/>
          <w:b/>
          <w:sz w:val="24"/>
          <w:szCs w:val="24"/>
        </w:rPr>
        <w:t>2</w:t>
      </w:r>
      <w:bookmarkStart w:id="16" w:name="t_3_2_table"/>
      <w:bookmarkEnd w:id="16"/>
      <w:r w:rsidRPr="00D013CD">
        <w:rPr>
          <w:rFonts w:ascii="Arial" w:hAnsi="Arial" w:cs="Arial"/>
          <w:b/>
          <w:sz w:val="24"/>
          <w:szCs w:val="24"/>
        </w:rPr>
        <w:t>、其他需要提示的事项</w:t>
      </w:r>
    </w:p>
    <w:p w:rsidR="00D013CD" w:rsidRPr="00D013CD" w:rsidRDefault="00D013CD" w:rsidP="00D013CD">
      <w:pPr>
        <w:adjustRightInd w:val="0"/>
        <w:snapToGrid w:val="0"/>
        <w:spacing w:line="360" w:lineRule="auto"/>
        <w:ind w:firstLineChars="200" w:firstLine="420"/>
        <w:rPr>
          <w:rFonts w:ascii="Arial" w:hAnsi="Arial" w:cs="Arial"/>
          <w:szCs w:val="21"/>
        </w:rPr>
      </w:pPr>
      <w:bookmarkStart w:id="17" w:name="t_3_2_2646_a1_fm1"/>
      <w:bookmarkEnd w:id="17"/>
      <w:r>
        <w:rPr>
          <w:rFonts w:ascii="Arial" w:hAnsi="Arial" w:cs="Arial" w:hint="eastAsia"/>
          <w:szCs w:val="21"/>
        </w:rPr>
        <w:t>（</w:t>
      </w:r>
      <w:r>
        <w:rPr>
          <w:rFonts w:ascii="Arial" w:hAnsi="Arial" w:cs="Arial" w:hint="eastAsia"/>
          <w:szCs w:val="21"/>
        </w:rPr>
        <w:t>1</w:t>
      </w:r>
      <w:r>
        <w:rPr>
          <w:rFonts w:ascii="Arial" w:hAnsi="Arial" w:cs="Arial" w:hint="eastAsia"/>
          <w:szCs w:val="21"/>
        </w:rPr>
        <w:t>）</w:t>
      </w:r>
      <w:r w:rsidRPr="00D013CD">
        <w:rPr>
          <w:rFonts w:ascii="Arial" w:hAnsi="Arial" w:cs="Arial"/>
          <w:szCs w:val="21"/>
        </w:rPr>
        <w:t>在上述期间的交易日，本基金赎回</w:t>
      </w:r>
      <w:r>
        <w:rPr>
          <w:rFonts w:ascii="Arial" w:hAnsi="Arial" w:cs="Arial" w:hint="eastAsia"/>
          <w:szCs w:val="21"/>
        </w:rPr>
        <w:t>及</w:t>
      </w:r>
      <w:r>
        <w:rPr>
          <w:rFonts w:ascii="Arial" w:hAnsi="Arial" w:cs="Arial"/>
          <w:szCs w:val="21"/>
        </w:rPr>
        <w:t>转换转出</w:t>
      </w:r>
      <w:r w:rsidRPr="00D013CD">
        <w:rPr>
          <w:rFonts w:ascii="Arial" w:hAnsi="Arial" w:cs="Arial"/>
          <w:szCs w:val="21"/>
        </w:rPr>
        <w:t>业务等仍照常办理。</w:t>
      </w:r>
    </w:p>
    <w:p w:rsidR="00D013CD" w:rsidRPr="00D013CD" w:rsidRDefault="00D013CD" w:rsidP="00D013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20"/>
        <w:rPr>
          <w:rFonts w:ascii="Arial" w:eastAsia="宋体" w:hAnsi="Arial" w:cs="Arial"/>
          <w:color w:val="000000" w:themeColor="text1"/>
          <w:kern w:val="0"/>
          <w:szCs w:val="21"/>
        </w:rPr>
      </w:pPr>
      <w:r>
        <w:rPr>
          <w:rFonts w:ascii="Arial" w:hAnsi="Arial" w:cs="Arial" w:hint="eastAsia"/>
          <w:szCs w:val="21"/>
        </w:rPr>
        <w:t>（</w:t>
      </w:r>
      <w:r>
        <w:rPr>
          <w:rFonts w:ascii="Arial" w:hAnsi="Arial" w:cs="Arial" w:hint="eastAsia"/>
          <w:szCs w:val="21"/>
        </w:rPr>
        <w:t>2</w:t>
      </w:r>
      <w:r>
        <w:rPr>
          <w:rFonts w:ascii="Arial" w:hAnsi="Arial" w:cs="Arial" w:hint="eastAsia"/>
          <w:szCs w:val="21"/>
        </w:rPr>
        <w:t>）</w:t>
      </w:r>
      <w:r w:rsidRPr="00CC6FB3">
        <w:rPr>
          <w:rFonts w:ascii="Arial" w:eastAsia="宋体" w:hAnsi="Arial" w:cs="Arial"/>
          <w:color w:val="000000" w:themeColor="text1"/>
          <w:kern w:val="0"/>
          <w:szCs w:val="21"/>
        </w:rPr>
        <w:t>基金管理人网站：</w:t>
      </w:r>
      <w:r w:rsidRPr="00D013CD">
        <w:rPr>
          <w:rFonts w:ascii="Arial" w:eastAsia="宋体" w:hAnsi="Arial" w:cs="Arial"/>
          <w:color w:val="000000" w:themeColor="text1"/>
          <w:kern w:val="0"/>
          <w:szCs w:val="21"/>
        </w:rPr>
        <w:t>http://www.gsfunds.com</w:t>
      </w:r>
      <w:r w:rsidRPr="00D013CD">
        <w:rPr>
          <w:rFonts w:ascii="Arial" w:eastAsia="宋体" w:hAnsi="Arial" w:cs="Arial" w:hint="eastAsia"/>
          <w:color w:val="000000" w:themeColor="text1"/>
          <w:kern w:val="0"/>
          <w:szCs w:val="21"/>
        </w:rPr>
        <w:t>.</w:t>
      </w:r>
      <w:r w:rsidRPr="00D013CD">
        <w:rPr>
          <w:rFonts w:ascii="Arial" w:eastAsia="宋体" w:hAnsi="Arial" w:cs="Arial"/>
          <w:color w:val="000000" w:themeColor="text1"/>
          <w:kern w:val="0"/>
          <w:szCs w:val="21"/>
        </w:rPr>
        <w:t>cn</w:t>
      </w:r>
      <w:r>
        <w:rPr>
          <w:rFonts w:ascii="Arial" w:eastAsia="宋体" w:hAnsi="Arial" w:cs="Arial" w:hint="eastAsia"/>
          <w:color w:val="000000" w:themeColor="text1"/>
          <w:kern w:val="0"/>
          <w:szCs w:val="21"/>
        </w:rPr>
        <w:t>；</w:t>
      </w:r>
      <w:r w:rsidRPr="00CC6FB3">
        <w:rPr>
          <w:rFonts w:ascii="Arial" w:eastAsia="宋体" w:hAnsi="Arial" w:cs="Arial"/>
          <w:color w:val="000000" w:themeColor="text1"/>
          <w:kern w:val="0"/>
          <w:szCs w:val="21"/>
        </w:rPr>
        <w:t>客服电话：</w:t>
      </w:r>
      <w:r w:rsidRPr="00CC6FB3">
        <w:rPr>
          <w:rFonts w:ascii="Arial" w:eastAsia="宋体" w:hAnsi="Arial" w:cs="Arial"/>
          <w:color w:val="000000" w:themeColor="text1"/>
          <w:kern w:val="0"/>
          <w:szCs w:val="21"/>
        </w:rPr>
        <w:t>4009-258-258</w:t>
      </w:r>
      <w:r w:rsidRPr="00CC6FB3">
        <w:rPr>
          <w:rFonts w:ascii="Arial" w:eastAsia="宋体" w:hAnsi="Arial" w:cs="Arial"/>
          <w:color w:val="000000" w:themeColor="text1"/>
          <w:kern w:val="0"/>
          <w:szCs w:val="21"/>
        </w:rPr>
        <w:t>（免长途话费）</w:t>
      </w:r>
      <w:r>
        <w:rPr>
          <w:rFonts w:ascii="Arial" w:eastAsia="宋体" w:hAnsi="Arial" w:cs="Arial" w:hint="eastAsia"/>
          <w:color w:val="000000" w:themeColor="text1"/>
          <w:kern w:val="0"/>
          <w:szCs w:val="21"/>
        </w:rPr>
        <w:t>。</w:t>
      </w:r>
    </w:p>
    <w:p w:rsidR="00D013CD" w:rsidRPr="00D013CD" w:rsidRDefault="00D013CD" w:rsidP="00D013CD">
      <w:pPr>
        <w:adjustRightInd w:val="0"/>
        <w:snapToGrid w:val="0"/>
        <w:spacing w:line="360" w:lineRule="auto"/>
        <w:ind w:firstLineChars="200" w:firstLine="420"/>
        <w:rPr>
          <w:rFonts w:ascii="Arial" w:hAnsi="Arial" w:cs="Arial"/>
          <w:color w:val="000000" w:themeColor="text1"/>
          <w:kern w:val="0"/>
          <w:szCs w:val="21"/>
        </w:rPr>
      </w:pPr>
      <w:r>
        <w:rPr>
          <w:rFonts w:ascii="Arial" w:hAnsi="Arial" w:cs="Arial" w:hint="eastAsia"/>
          <w:szCs w:val="21"/>
        </w:rPr>
        <w:t>（</w:t>
      </w:r>
      <w:r>
        <w:rPr>
          <w:rFonts w:ascii="Arial" w:hAnsi="Arial" w:cs="Arial" w:hint="eastAsia"/>
          <w:szCs w:val="21"/>
        </w:rPr>
        <w:t>3</w:t>
      </w:r>
      <w:r>
        <w:rPr>
          <w:rFonts w:ascii="Arial" w:hAnsi="Arial" w:cs="Arial" w:hint="eastAsia"/>
          <w:szCs w:val="21"/>
        </w:rPr>
        <w:t>）</w:t>
      </w:r>
      <w:r w:rsidRPr="00D013CD">
        <w:rPr>
          <w:rFonts w:ascii="Arial" w:hAnsi="Arial" w:cs="Arial"/>
          <w:szCs w:val="21"/>
        </w:rPr>
        <w:t>风险提示：</w:t>
      </w:r>
      <w:r w:rsidRPr="00D013CD">
        <w:rPr>
          <w:rFonts w:ascii="Arial" w:hAnsi="Arial" w:cs="Arial"/>
          <w:color w:val="000000" w:themeColor="text1"/>
          <w:kern w:val="0"/>
          <w:szCs w:val="21"/>
        </w:rPr>
        <w:t>本公司承诺以诚实信用、勤勉尽责的原则管理和运用基金财产，但不保证基金一定盈利，也不保证最低收益。投资人应认真阅读拟投资基金的《基金合同》、《招募说明书》等法律文件，了解所投资基金的风险收益特征，并根据自身情况购买与风险承受能力相匹配的产品。</w:t>
      </w:r>
    </w:p>
    <w:p w:rsidR="00D013CD" w:rsidRPr="00D013CD" w:rsidRDefault="00D013CD" w:rsidP="00D013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20"/>
        <w:rPr>
          <w:rFonts w:ascii="Arial" w:hAnsi="Arial" w:cs="Arial"/>
          <w:color w:val="000000" w:themeColor="text1"/>
          <w:kern w:val="0"/>
          <w:szCs w:val="21"/>
        </w:rPr>
      </w:pPr>
      <w:r w:rsidRPr="00D013CD">
        <w:rPr>
          <w:rFonts w:ascii="Arial" w:hAnsi="Arial" w:cs="Arial"/>
          <w:color w:val="000000" w:themeColor="text1"/>
          <w:kern w:val="0"/>
          <w:szCs w:val="21"/>
        </w:rPr>
        <w:t>特此公告。</w:t>
      </w:r>
    </w:p>
    <w:p w:rsidR="00D013CD" w:rsidRPr="00CC6FB3" w:rsidRDefault="00D013CD" w:rsidP="00D013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20"/>
        <w:jc w:val="righ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CC6FB3">
        <w:rPr>
          <w:rFonts w:ascii="Arial" w:eastAsia="宋体" w:hAnsi="Arial" w:cs="Arial" w:hint="eastAsia"/>
          <w:color w:val="000000" w:themeColor="text1"/>
          <w:kern w:val="0"/>
          <w:szCs w:val="21"/>
        </w:rPr>
        <w:t>国寿安保</w:t>
      </w:r>
      <w:r w:rsidRPr="00CC6FB3">
        <w:rPr>
          <w:rFonts w:ascii="Arial" w:eastAsia="宋体" w:hAnsi="Arial" w:cs="Arial"/>
          <w:color w:val="000000" w:themeColor="text1"/>
          <w:kern w:val="0"/>
          <w:szCs w:val="21"/>
        </w:rPr>
        <w:t>基金管理有限公司</w:t>
      </w:r>
    </w:p>
    <w:p w:rsidR="00D013CD" w:rsidRPr="00D013CD" w:rsidRDefault="00D013CD" w:rsidP="00D013C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20"/>
        <w:jc w:val="right"/>
        <w:rPr>
          <w:rFonts w:ascii="Arial" w:eastAsia="宋体" w:hAnsi="Arial" w:cs="Arial"/>
          <w:color w:val="000000" w:themeColor="text1"/>
          <w:kern w:val="0"/>
          <w:szCs w:val="21"/>
        </w:rPr>
      </w:pPr>
      <w:r w:rsidRPr="00CC6FB3">
        <w:rPr>
          <w:rFonts w:ascii="Arial" w:eastAsia="宋体" w:hAnsi="Arial" w:cs="Arial"/>
          <w:color w:val="000000" w:themeColor="text1"/>
          <w:kern w:val="0"/>
          <w:szCs w:val="21"/>
        </w:rPr>
        <w:lastRenderedPageBreak/>
        <w:t>2018</w:t>
      </w:r>
      <w:r w:rsidRPr="00CC6FB3">
        <w:rPr>
          <w:rFonts w:ascii="Arial" w:eastAsia="宋体" w:hAnsi="Arial" w:cs="Arial"/>
          <w:color w:val="000000" w:themeColor="text1"/>
          <w:kern w:val="0"/>
          <w:szCs w:val="21"/>
        </w:rPr>
        <w:t>年</w:t>
      </w:r>
      <w:r w:rsidR="009F5EA7">
        <w:rPr>
          <w:rFonts w:ascii="Arial" w:eastAsia="宋体" w:hAnsi="Arial" w:cs="Arial" w:hint="eastAsia"/>
          <w:color w:val="000000" w:themeColor="text1"/>
          <w:kern w:val="0"/>
          <w:szCs w:val="21"/>
        </w:rPr>
        <w:t>8</w:t>
      </w:r>
      <w:r w:rsidRPr="00CC6FB3">
        <w:rPr>
          <w:rFonts w:ascii="Arial" w:eastAsia="宋体" w:hAnsi="Arial" w:cs="Arial"/>
          <w:color w:val="000000" w:themeColor="text1"/>
          <w:kern w:val="0"/>
          <w:szCs w:val="21"/>
        </w:rPr>
        <w:t>月</w:t>
      </w:r>
      <w:r w:rsidR="009F5EA7">
        <w:rPr>
          <w:rFonts w:ascii="Arial" w:eastAsia="宋体" w:hAnsi="Arial" w:cs="Arial" w:hint="eastAsia"/>
          <w:color w:val="000000" w:themeColor="text1"/>
          <w:kern w:val="0"/>
          <w:szCs w:val="21"/>
        </w:rPr>
        <w:t>30</w:t>
      </w:r>
      <w:r w:rsidRPr="00CC6FB3">
        <w:rPr>
          <w:rFonts w:ascii="Arial" w:eastAsia="宋体" w:hAnsi="Arial" w:cs="Arial"/>
          <w:color w:val="000000" w:themeColor="text1"/>
          <w:kern w:val="0"/>
          <w:szCs w:val="21"/>
        </w:rPr>
        <w:t>日</w:t>
      </w:r>
    </w:p>
    <w:sectPr w:rsidR="00D013CD" w:rsidRPr="00D013CD" w:rsidSect="004E5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D3F" w:rsidRDefault="00173D3F" w:rsidP="00D013CD">
      <w:r>
        <w:separator/>
      </w:r>
    </w:p>
  </w:endnote>
  <w:endnote w:type="continuationSeparator" w:id="1">
    <w:p w:rsidR="00173D3F" w:rsidRDefault="00173D3F" w:rsidP="00D01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D3F" w:rsidRDefault="00173D3F" w:rsidP="00D013CD">
      <w:r>
        <w:separator/>
      </w:r>
    </w:p>
  </w:footnote>
  <w:footnote w:type="continuationSeparator" w:id="1">
    <w:p w:rsidR="00173D3F" w:rsidRDefault="00173D3F" w:rsidP="00D013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6EA"/>
    <w:rsid w:val="00173D3F"/>
    <w:rsid w:val="001F76EA"/>
    <w:rsid w:val="00223A56"/>
    <w:rsid w:val="002942FC"/>
    <w:rsid w:val="002E61FE"/>
    <w:rsid w:val="004A08B7"/>
    <w:rsid w:val="004D1595"/>
    <w:rsid w:val="004E54F6"/>
    <w:rsid w:val="00522B0C"/>
    <w:rsid w:val="006C531F"/>
    <w:rsid w:val="008062AD"/>
    <w:rsid w:val="00964A01"/>
    <w:rsid w:val="009F5EA7"/>
    <w:rsid w:val="00A5204D"/>
    <w:rsid w:val="00D01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CD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D013CD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1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13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3CD"/>
    <w:rPr>
      <w:sz w:val="18"/>
      <w:szCs w:val="18"/>
    </w:rPr>
  </w:style>
  <w:style w:type="character" w:customStyle="1" w:styleId="2Char">
    <w:name w:val="标题 2 Char"/>
    <w:basedOn w:val="a0"/>
    <w:link w:val="2"/>
    <w:rsid w:val="00D013CD"/>
    <w:rPr>
      <w:rFonts w:ascii="Arial" w:eastAsia="黑体" w:hAnsi="Arial" w:cs="Times New Roman"/>
      <w:b/>
      <w:sz w:val="32"/>
      <w:szCs w:val="20"/>
      <w:lang/>
    </w:rPr>
  </w:style>
  <w:style w:type="character" w:styleId="a5">
    <w:name w:val="Hyperlink"/>
    <w:basedOn w:val="a0"/>
    <w:uiPriority w:val="99"/>
    <w:unhideWhenUsed/>
    <w:rsid w:val="00D013CD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64A0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64A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4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毛浩</dc:creator>
  <cp:keywords/>
  <dc:description/>
  <cp:lastModifiedBy>ZHONGM</cp:lastModifiedBy>
  <cp:revision>2</cp:revision>
  <dcterms:created xsi:type="dcterms:W3CDTF">2018-08-29T16:38:00Z</dcterms:created>
  <dcterms:modified xsi:type="dcterms:W3CDTF">2018-08-29T16:38:00Z</dcterms:modified>
</cp:coreProperties>
</file>