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21" w:rsidRDefault="00DE1AAD" w:rsidP="00DE1AAD">
      <w:pPr>
        <w:jc w:val="center"/>
        <w:rPr>
          <w:rFonts w:ascii="仿宋_GB2312" w:eastAsia="仿宋_GB2312" w:hAnsi="Calibri" w:cs="宋体"/>
          <w:b/>
          <w:kern w:val="0"/>
          <w:sz w:val="36"/>
          <w:szCs w:val="36"/>
        </w:rPr>
      </w:pPr>
      <w:r w:rsidRPr="00DE1AAD">
        <w:rPr>
          <w:rFonts w:ascii="仿宋_GB2312" w:eastAsia="仿宋_GB2312" w:hAnsi="Calibri" w:cs="宋体" w:hint="eastAsia"/>
          <w:b/>
          <w:kern w:val="0"/>
          <w:sz w:val="36"/>
          <w:szCs w:val="36"/>
        </w:rPr>
        <w:t>万家中证创业成长指数分级证券投资基金</w:t>
      </w:r>
    </w:p>
    <w:p w:rsidR="00DE348F" w:rsidRPr="00DE1AAD" w:rsidRDefault="00DE1AAD" w:rsidP="00DE1AAD">
      <w:pPr>
        <w:jc w:val="center"/>
        <w:rPr>
          <w:rFonts w:ascii="仿宋_GB2312" w:eastAsia="仿宋_GB2312" w:hAnsi="Calibri" w:cs="宋体"/>
          <w:b/>
          <w:kern w:val="0"/>
          <w:sz w:val="36"/>
          <w:szCs w:val="36"/>
        </w:rPr>
      </w:pPr>
      <w:r w:rsidRPr="00DE1AAD">
        <w:rPr>
          <w:rFonts w:ascii="仿宋_GB2312" w:eastAsia="仿宋_GB2312" w:hAnsi="Calibri" w:cs="宋体" w:hint="eastAsia"/>
          <w:b/>
          <w:kern w:val="0"/>
          <w:sz w:val="36"/>
          <w:szCs w:val="36"/>
        </w:rPr>
        <w:t>终止上市</w:t>
      </w:r>
      <w:r w:rsidR="00A07D1F">
        <w:rPr>
          <w:rFonts w:ascii="仿宋_GB2312" w:eastAsia="仿宋_GB2312" w:hAnsi="Calibri" w:cs="宋体" w:hint="eastAsia"/>
          <w:b/>
          <w:kern w:val="0"/>
          <w:sz w:val="36"/>
          <w:szCs w:val="36"/>
        </w:rPr>
        <w:t>的</w:t>
      </w:r>
      <w:r w:rsidR="0020047F">
        <w:rPr>
          <w:rFonts w:ascii="仿宋_GB2312" w:eastAsia="仿宋_GB2312" w:hAnsi="Calibri" w:cs="宋体" w:hint="eastAsia"/>
          <w:b/>
          <w:kern w:val="0"/>
          <w:sz w:val="36"/>
          <w:szCs w:val="36"/>
        </w:rPr>
        <w:t>第</w:t>
      </w:r>
      <w:r w:rsidR="0014389B">
        <w:rPr>
          <w:rFonts w:ascii="仿宋_GB2312" w:eastAsia="仿宋_GB2312" w:hAnsi="Calibri" w:cs="宋体" w:hint="eastAsia"/>
          <w:b/>
          <w:kern w:val="0"/>
          <w:sz w:val="36"/>
          <w:szCs w:val="36"/>
        </w:rPr>
        <w:t>三</w:t>
      </w:r>
      <w:r w:rsidR="0020047F">
        <w:rPr>
          <w:rFonts w:ascii="仿宋_GB2312" w:eastAsia="仿宋_GB2312" w:hAnsi="Calibri" w:cs="宋体" w:hint="eastAsia"/>
          <w:b/>
          <w:kern w:val="0"/>
          <w:sz w:val="36"/>
          <w:szCs w:val="36"/>
        </w:rPr>
        <w:t>次</w:t>
      </w:r>
      <w:r w:rsidR="002B580E">
        <w:rPr>
          <w:rFonts w:ascii="仿宋_GB2312" w:eastAsia="仿宋_GB2312" w:hAnsi="Calibri" w:cs="宋体" w:hint="eastAsia"/>
          <w:b/>
          <w:kern w:val="0"/>
          <w:sz w:val="36"/>
          <w:szCs w:val="36"/>
        </w:rPr>
        <w:t>提示性</w:t>
      </w:r>
      <w:r w:rsidRPr="00DE1AAD">
        <w:rPr>
          <w:rFonts w:ascii="仿宋_GB2312" w:eastAsia="仿宋_GB2312" w:hAnsi="Calibri" w:cs="宋体" w:hint="eastAsia"/>
          <w:b/>
          <w:kern w:val="0"/>
          <w:sz w:val="36"/>
          <w:szCs w:val="36"/>
        </w:rPr>
        <w:t>公告</w:t>
      </w:r>
    </w:p>
    <w:p w:rsidR="00DE1AAD" w:rsidRDefault="00DE1AAD" w:rsidP="00DE1AAD">
      <w:pPr>
        <w:jc w:val="center"/>
        <w:rPr>
          <w:rFonts w:ascii="宋体" w:eastAsia="宋体" w:hAnsi="宋体" w:cs="Times New Roman"/>
          <w:b/>
          <w:sz w:val="44"/>
          <w:szCs w:val="44"/>
        </w:rPr>
      </w:pPr>
    </w:p>
    <w:p w:rsidR="002B580E" w:rsidRPr="002B580E" w:rsidRDefault="002B580E" w:rsidP="002B580E">
      <w:pPr>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万家</w:t>
      </w:r>
      <w:r w:rsidRPr="00B3713C">
        <w:rPr>
          <w:rFonts w:ascii="仿宋_GB2312" w:eastAsia="仿宋_GB2312" w:hAnsi="Calibri" w:cs="宋体" w:hint="eastAsia"/>
          <w:kern w:val="0"/>
          <w:sz w:val="28"/>
          <w:szCs w:val="28"/>
        </w:rPr>
        <w:t>基金管理有限公司已于</w:t>
      </w:r>
      <w:r w:rsidRPr="00B3713C">
        <w:rPr>
          <w:rFonts w:ascii="仿宋_GB2312" w:eastAsia="仿宋_GB2312" w:hAnsi="Calibri" w:cs="宋体"/>
          <w:kern w:val="0"/>
          <w:sz w:val="28"/>
          <w:szCs w:val="28"/>
        </w:rPr>
        <w:t>2018</w:t>
      </w:r>
      <w:r w:rsidRPr="00B3713C">
        <w:rPr>
          <w:rFonts w:ascii="仿宋_GB2312" w:eastAsia="仿宋_GB2312" w:hAnsi="Calibri" w:cs="宋体" w:hint="eastAsia"/>
          <w:kern w:val="0"/>
          <w:sz w:val="28"/>
          <w:szCs w:val="28"/>
        </w:rPr>
        <w:t>年</w:t>
      </w:r>
      <w:r>
        <w:rPr>
          <w:rFonts w:ascii="仿宋_GB2312" w:eastAsia="仿宋_GB2312" w:hAnsi="Calibri" w:cs="宋体" w:hint="eastAsia"/>
          <w:kern w:val="0"/>
          <w:sz w:val="28"/>
          <w:szCs w:val="28"/>
        </w:rPr>
        <w:t>8</w:t>
      </w:r>
      <w:r w:rsidRPr="00B3713C">
        <w:rPr>
          <w:rFonts w:ascii="仿宋_GB2312" w:eastAsia="仿宋_GB2312" w:hAnsi="Calibri" w:cs="宋体" w:hint="eastAsia"/>
          <w:kern w:val="0"/>
          <w:sz w:val="28"/>
          <w:szCs w:val="28"/>
        </w:rPr>
        <w:t>月</w:t>
      </w:r>
      <w:r>
        <w:rPr>
          <w:rFonts w:ascii="仿宋_GB2312" w:eastAsia="仿宋_GB2312" w:hAnsi="Calibri" w:cs="宋体" w:hint="eastAsia"/>
          <w:kern w:val="0"/>
          <w:sz w:val="28"/>
          <w:szCs w:val="28"/>
        </w:rPr>
        <w:t>9</w:t>
      </w:r>
      <w:r w:rsidRPr="00B3713C">
        <w:rPr>
          <w:rFonts w:ascii="仿宋_GB2312" w:eastAsia="仿宋_GB2312" w:hAnsi="Calibri" w:cs="宋体" w:hint="eastAsia"/>
          <w:kern w:val="0"/>
          <w:sz w:val="28"/>
          <w:szCs w:val="28"/>
        </w:rPr>
        <w:t>日</w:t>
      </w:r>
      <w:r w:rsidR="00DC6544">
        <w:rPr>
          <w:rFonts w:ascii="仿宋_GB2312" w:eastAsia="仿宋_GB2312" w:hAnsi="Calibri" w:cs="宋体" w:hint="eastAsia"/>
          <w:kern w:val="0"/>
          <w:sz w:val="28"/>
          <w:szCs w:val="28"/>
        </w:rPr>
        <w:t>、2018年8月10日</w:t>
      </w:r>
      <w:r w:rsidR="0014389B">
        <w:rPr>
          <w:rFonts w:ascii="仿宋_GB2312" w:eastAsia="仿宋_GB2312" w:hAnsi="Calibri" w:cs="宋体" w:hint="eastAsia"/>
          <w:kern w:val="0"/>
          <w:sz w:val="28"/>
          <w:szCs w:val="28"/>
        </w:rPr>
        <w:t>、2018年8月13日</w:t>
      </w:r>
      <w:r w:rsidRPr="00B3713C">
        <w:rPr>
          <w:rFonts w:ascii="仿宋_GB2312" w:eastAsia="仿宋_GB2312" w:hAnsi="Calibri" w:cs="宋体" w:hint="eastAsia"/>
          <w:kern w:val="0"/>
          <w:sz w:val="28"/>
          <w:szCs w:val="28"/>
        </w:rPr>
        <w:t>在《中国证券报》、《上海证券报》、《证券时报》、深圳证券交易所网站（www.szse.cn）和基金管理人网站（www.wjasset.com）</w:t>
      </w:r>
      <w:r w:rsidR="00DC6544">
        <w:rPr>
          <w:rFonts w:ascii="仿宋_GB2312" w:eastAsia="仿宋_GB2312" w:hAnsi="Calibri" w:cs="宋体" w:hint="eastAsia"/>
          <w:kern w:val="0"/>
          <w:sz w:val="28"/>
          <w:szCs w:val="28"/>
        </w:rPr>
        <w:t>分别</w:t>
      </w:r>
      <w:r w:rsidRPr="00B3713C">
        <w:rPr>
          <w:rFonts w:ascii="仿宋_GB2312" w:eastAsia="仿宋_GB2312" w:hAnsi="Calibri" w:cs="宋体" w:hint="eastAsia"/>
          <w:kern w:val="0"/>
          <w:sz w:val="28"/>
          <w:szCs w:val="28"/>
        </w:rPr>
        <w:t>发布了《万家中证创业成长指数分级证券投资基金终止上市公告》</w:t>
      </w:r>
      <w:r w:rsidR="0014389B">
        <w:rPr>
          <w:rFonts w:ascii="仿宋_GB2312" w:eastAsia="仿宋_GB2312" w:hAnsi="Calibri" w:cs="宋体" w:hint="eastAsia"/>
          <w:kern w:val="0"/>
          <w:sz w:val="28"/>
          <w:szCs w:val="28"/>
        </w:rPr>
        <w:t>、</w:t>
      </w:r>
      <w:r w:rsidR="00DC6544">
        <w:rPr>
          <w:rFonts w:ascii="仿宋_GB2312" w:eastAsia="仿宋_GB2312" w:hAnsi="Calibri" w:cs="宋体" w:hint="eastAsia"/>
          <w:kern w:val="0"/>
          <w:sz w:val="28"/>
          <w:szCs w:val="28"/>
        </w:rPr>
        <w:t>《</w:t>
      </w:r>
      <w:r w:rsidR="00DC6544" w:rsidRPr="00B3713C">
        <w:rPr>
          <w:rFonts w:ascii="仿宋_GB2312" w:eastAsia="仿宋_GB2312" w:hAnsi="Calibri" w:cs="宋体" w:hint="eastAsia"/>
          <w:kern w:val="0"/>
          <w:sz w:val="28"/>
          <w:szCs w:val="28"/>
        </w:rPr>
        <w:t>万家中证创业成长指数分级证券投资基金终止上市</w:t>
      </w:r>
      <w:r w:rsidR="00DC6544">
        <w:rPr>
          <w:rFonts w:ascii="仿宋_GB2312" w:eastAsia="仿宋_GB2312" w:hAnsi="Calibri" w:cs="宋体" w:hint="eastAsia"/>
          <w:kern w:val="0"/>
          <w:sz w:val="28"/>
          <w:szCs w:val="28"/>
        </w:rPr>
        <w:t>的第一次</w:t>
      </w:r>
      <w:r w:rsidR="00DC6544" w:rsidRPr="00B3713C">
        <w:rPr>
          <w:rFonts w:ascii="仿宋_GB2312" w:eastAsia="仿宋_GB2312" w:hAnsi="Calibri" w:cs="宋体" w:hint="eastAsia"/>
          <w:kern w:val="0"/>
          <w:sz w:val="28"/>
          <w:szCs w:val="28"/>
        </w:rPr>
        <w:t>提示性公告</w:t>
      </w:r>
      <w:r w:rsidR="00DC6544">
        <w:rPr>
          <w:rFonts w:ascii="仿宋_GB2312" w:eastAsia="仿宋_GB2312" w:hAnsi="Calibri" w:cs="宋体" w:hint="eastAsia"/>
          <w:kern w:val="0"/>
          <w:sz w:val="28"/>
          <w:szCs w:val="28"/>
        </w:rPr>
        <w:t>》</w:t>
      </w:r>
      <w:r w:rsidR="0014389B">
        <w:rPr>
          <w:rFonts w:ascii="仿宋_GB2312" w:eastAsia="仿宋_GB2312" w:hAnsi="Calibri" w:cs="宋体" w:hint="eastAsia"/>
          <w:kern w:val="0"/>
          <w:sz w:val="28"/>
          <w:szCs w:val="28"/>
        </w:rPr>
        <w:t>及《</w:t>
      </w:r>
      <w:r w:rsidR="0014389B" w:rsidRPr="00B3713C">
        <w:rPr>
          <w:rFonts w:ascii="仿宋_GB2312" w:eastAsia="仿宋_GB2312" w:hAnsi="Calibri" w:cs="宋体" w:hint="eastAsia"/>
          <w:kern w:val="0"/>
          <w:sz w:val="28"/>
          <w:szCs w:val="28"/>
        </w:rPr>
        <w:t>万家中证创业成长指数分级证券投资基金终止上市</w:t>
      </w:r>
      <w:r w:rsidR="0014389B">
        <w:rPr>
          <w:rFonts w:ascii="仿宋_GB2312" w:eastAsia="仿宋_GB2312" w:hAnsi="Calibri" w:cs="宋体" w:hint="eastAsia"/>
          <w:kern w:val="0"/>
          <w:sz w:val="28"/>
          <w:szCs w:val="28"/>
        </w:rPr>
        <w:t>的第二次</w:t>
      </w:r>
      <w:r w:rsidR="0014389B" w:rsidRPr="00B3713C">
        <w:rPr>
          <w:rFonts w:ascii="仿宋_GB2312" w:eastAsia="仿宋_GB2312" w:hAnsi="Calibri" w:cs="宋体" w:hint="eastAsia"/>
          <w:kern w:val="0"/>
          <w:sz w:val="28"/>
          <w:szCs w:val="28"/>
        </w:rPr>
        <w:t>提示性公告</w:t>
      </w:r>
      <w:r w:rsidR="0014389B">
        <w:rPr>
          <w:rFonts w:ascii="仿宋_GB2312" w:eastAsia="仿宋_GB2312" w:hAnsi="Calibri" w:cs="宋体" w:hint="eastAsia"/>
          <w:kern w:val="0"/>
          <w:sz w:val="28"/>
          <w:szCs w:val="28"/>
        </w:rPr>
        <w:t>》</w:t>
      </w:r>
      <w:r w:rsidRPr="00B3713C">
        <w:rPr>
          <w:rFonts w:ascii="仿宋_GB2312" w:eastAsia="仿宋_GB2312" w:hAnsi="Calibri" w:cs="宋体" w:hint="eastAsia"/>
          <w:kern w:val="0"/>
          <w:sz w:val="28"/>
          <w:szCs w:val="28"/>
        </w:rPr>
        <w:t>。为了保障万家中证创业成长指数分级证券投资基金持有人的权益，现发布《万家中证创业成长指数分级证券投资基金终止上市</w:t>
      </w:r>
      <w:r w:rsidR="00A07D1F">
        <w:rPr>
          <w:rFonts w:ascii="仿宋_GB2312" w:eastAsia="仿宋_GB2312" w:hAnsi="Calibri" w:cs="宋体" w:hint="eastAsia"/>
          <w:kern w:val="0"/>
          <w:sz w:val="28"/>
          <w:szCs w:val="28"/>
        </w:rPr>
        <w:t>的</w:t>
      </w:r>
      <w:r w:rsidR="0020047F">
        <w:rPr>
          <w:rFonts w:ascii="仿宋_GB2312" w:eastAsia="仿宋_GB2312" w:hAnsi="Calibri" w:cs="宋体" w:hint="eastAsia"/>
          <w:kern w:val="0"/>
          <w:sz w:val="28"/>
          <w:szCs w:val="28"/>
        </w:rPr>
        <w:t>第</w:t>
      </w:r>
      <w:r w:rsidR="0014389B">
        <w:rPr>
          <w:rFonts w:ascii="仿宋_GB2312" w:eastAsia="仿宋_GB2312" w:hAnsi="Calibri" w:cs="宋体" w:hint="eastAsia"/>
          <w:kern w:val="0"/>
          <w:sz w:val="28"/>
          <w:szCs w:val="28"/>
        </w:rPr>
        <w:t>三</w:t>
      </w:r>
      <w:r w:rsidR="0020047F">
        <w:rPr>
          <w:rFonts w:ascii="仿宋_GB2312" w:eastAsia="仿宋_GB2312" w:hAnsi="Calibri" w:cs="宋体" w:hint="eastAsia"/>
          <w:kern w:val="0"/>
          <w:sz w:val="28"/>
          <w:szCs w:val="28"/>
        </w:rPr>
        <w:t>次</w:t>
      </w:r>
      <w:r w:rsidRPr="00B3713C">
        <w:rPr>
          <w:rFonts w:ascii="仿宋_GB2312" w:eastAsia="仿宋_GB2312" w:hAnsi="Calibri" w:cs="宋体" w:hint="eastAsia"/>
          <w:kern w:val="0"/>
          <w:sz w:val="28"/>
          <w:szCs w:val="28"/>
        </w:rPr>
        <w:t>提示性公告》。</w:t>
      </w:r>
      <w:bookmarkStart w:id="0" w:name="_GoBack"/>
      <w:bookmarkEnd w:id="0"/>
    </w:p>
    <w:p w:rsidR="007F4CFD" w:rsidRDefault="00DE1AAD" w:rsidP="003E134E">
      <w:pPr>
        <w:ind w:firstLineChars="200" w:firstLine="560"/>
        <w:rPr>
          <w:rFonts w:ascii="仿宋_GB2312" w:eastAsia="仿宋_GB2312" w:hAnsi="Calibri" w:cs="宋体"/>
          <w:kern w:val="0"/>
          <w:sz w:val="28"/>
          <w:szCs w:val="28"/>
        </w:rPr>
      </w:pPr>
      <w:r w:rsidRPr="00DE1AAD">
        <w:rPr>
          <w:rFonts w:ascii="仿宋_GB2312" w:eastAsia="仿宋_GB2312" w:hAnsi="Calibri" w:cs="宋体" w:hint="eastAsia"/>
          <w:kern w:val="0"/>
          <w:sz w:val="28"/>
          <w:szCs w:val="28"/>
        </w:rPr>
        <w:t>根据《中华人民共和国证券投资基金法》、《公开募集证券投资基金运作管理办法》、《深圳证券交易所证券投资基金上市规则》等法律规范，以及根据中国证监会《关于准予</w:t>
      </w:r>
      <w:r w:rsidR="006D2E81" w:rsidRPr="006D2E81">
        <w:rPr>
          <w:rFonts w:ascii="仿宋_GB2312" w:eastAsia="仿宋_GB2312" w:hAnsi="Calibri" w:cs="宋体" w:hint="eastAsia"/>
          <w:kern w:val="0"/>
          <w:sz w:val="28"/>
          <w:szCs w:val="28"/>
        </w:rPr>
        <w:t>万家中证创业成长指数分级证券投资基金</w:t>
      </w:r>
      <w:r w:rsidRPr="00DE1AAD">
        <w:rPr>
          <w:rFonts w:ascii="仿宋_GB2312" w:eastAsia="仿宋_GB2312" w:hAnsi="Calibri" w:cs="宋体" w:hint="eastAsia"/>
          <w:kern w:val="0"/>
          <w:sz w:val="28"/>
          <w:szCs w:val="28"/>
        </w:rPr>
        <w:t>变更注册的批复》（证监许可[201</w:t>
      </w:r>
      <w:r w:rsidR="006D2E81">
        <w:rPr>
          <w:rFonts w:ascii="仿宋_GB2312" w:eastAsia="仿宋_GB2312" w:hAnsi="Calibri" w:cs="宋体" w:hint="eastAsia"/>
          <w:kern w:val="0"/>
          <w:sz w:val="28"/>
          <w:szCs w:val="28"/>
        </w:rPr>
        <w:t>8</w:t>
      </w:r>
      <w:r w:rsidRPr="00DE1AAD">
        <w:rPr>
          <w:rFonts w:ascii="仿宋_GB2312" w:eastAsia="仿宋_GB2312" w:hAnsi="Calibri" w:cs="宋体" w:hint="eastAsia"/>
          <w:kern w:val="0"/>
          <w:sz w:val="28"/>
          <w:szCs w:val="28"/>
        </w:rPr>
        <w:t>]</w:t>
      </w:r>
      <w:r w:rsidR="006D2E81">
        <w:rPr>
          <w:rFonts w:ascii="仿宋_GB2312" w:eastAsia="仿宋_GB2312" w:hAnsi="Calibri" w:cs="宋体" w:hint="eastAsia"/>
          <w:kern w:val="0"/>
          <w:sz w:val="28"/>
          <w:szCs w:val="28"/>
        </w:rPr>
        <w:t>7</w:t>
      </w:r>
      <w:r w:rsidRPr="00DE1AAD">
        <w:rPr>
          <w:rFonts w:ascii="仿宋_GB2312" w:eastAsia="仿宋_GB2312" w:hAnsi="Calibri" w:cs="宋体" w:hint="eastAsia"/>
          <w:kern w:val="0"/>
          <w:sz w:val="28"/>
          <w:szCs w:val="28"/>
        </w:rPr>
        <w:t>号）、《</w:t>
      </w:r>
      <w:r w:rsidR="006D2E81" w:rsidRPr="006D2E81">
        <w:rPr>
          <w:rFonts w:ascii="仿宋_GB2312" w:eastAsia="仿宋_GB2312" w:hAnsi="Calibri" w:cs="宋体" w:hint="eastAsia"/>
          <w:kern w:val="0"/>
          <w:sz w:val="28"/>
          <w:szCs w:val="28"/>
        </w:rPr>
        <w:t>万家中证创业成长指数分级证券投资基金</w:t>
      </w:r>
      <w:r w:rsidRPr="00DE1AAD">
        <w:rPr>
          <w:rFonts w:ascii="仿宋_GB2312" w:eastAsia="仿宋_GB2312" w:hAnsi="Calibri" w:cs="宋体" w:hint="eastAsia"/>
          <w:kern w:val="0"/>
          <w:sz w:val="28"/>
          <w:szCs w:val="28"/>
        </w:rPr>
        <w:t>基金合同》（以下简称“《基金合同》”）、《关于以通讯方式召开</w:t>
      </w:r>
      <w:r w:rsidR="006D2E81" w:rsidRPr="006D2E81">
        <w:rPr>
          <w:rFonts w:ascii="仿宋_GB2312" w:eastAsia="仿宋_GB2312" w:hAnsi="Calibri" w:cs="宋体" w:hint="eastAsia"/>
          <w:kern w:val="0"/>
          <w:sz w:val="28"/>
          <w:szCs w:val="28"/>
        </w:rPr>
        <w:t>万家中证创业成长指数分级证券投资基金</w:t>
      </w:r>
      <w:r w:rsidRPr="00DE1AAD">
        <w:rPr>
          <w:rFonts w:ascii="仿宋_GB2312" w:eastAsia="仿宋_GB2312" w:hAnsi="Calibri" w:cs="宋体" w:hint="eastAsia"/>
          <w:kern w:val="0"/>
          <w:sz w:val="28"/>
          <w:szCs w:val="28"/>
        </w:rPr>
        <w:t>基金份额持有人大会的公告》、《</w:t>
      </w:r>
      <w:r w:rsidR="004D4C2F" w:rsidRPr="004D4C2F">
        <w:rPr>
          <w:rFonts w:ascii="仿宋_GB2312" w:eastAsia="仿宋_GB2312" w:hAnsi="Calibri" w:cs="宋体" w:hint="eastAsia"/>
          <w:kern w:val="0"/>
          <w:sz w:val="28"/>
          <w:szCs w:val="28"/>
        </w:rPr>
        <w:t>万家中证创业成长指数分级证券投资基金基金份额持有人大会表决结果暨决议生效的公告</w:t>
      </w:r>
      <w:r w:rsidRPr="00DE1AAD">
        <w:rPr>
          <w:rFonts w:ascii="仿宋_GB2312" w:eastAsia="仿宋_GB2312" w:hAnsi="Calibri" w:cs="宋体" w:hint="eastAsia"/>
          <w:kern w:val="0"/>
          <w:sz w:val="28"/>
          <w:szCs w:val="28"/>
        </w:rPr>
        <w:t>》等相关文件的内容，</w:t>
      </w:r>
      <w:r w:rsidR="002E34E7" w:rsidRPr="002E34E7">
        <w:rPr>
          <w:rFonts w:ascii="仿宋_GB2312" w:eastAsia="仿宋_GB2312" w:hAnsi="Calibri" w:cs="宋体" w:hint="eastAsia"/>
          <w:kern w:val="0"/>
          <w:sz w:val="28"/>
          <w:szCs w:val="28"/>
        </w:rPr>
        <w:t>万家中证创业成长指数分级证券投资基金（以下简称</w:t>
      </w:r>
      <w:r w:rsidR="004D4C2F">
        <w:rPr>
          <w:rFonts w:ascii="仿宋_GB2312" w:eastAsia="仿宋_GB2312" w:hAnsi="Calibri" w:cs="宋体" w:hint="eastAsia"/>
          <w:kern w:val="0"/>
          <w:sz w:val="28"/>
          <w:szCs w:val="28"/>
        </w:rPr>
        <w:t>“</w:t>
      </w:r>
      <w:r w:rsidR="009263B1" w:rsidRPr="002E34E7">
        <w:rPr>
          <w:rFonts w:ascii="仿宋_GB2312" w:eastAsia="仿宋_GB2312" w:hAnsi="Calibri" w:cs="宋体" w:hint="eastAsia"/>
          <w:kern w:val="0"/>
          <w:sz w:val="28"/>
          <w:szCs w:val="28"/>
        </w:rPr>
        <w:t>本基金</w:t>
      </w:r>
      <w:r w:rsidR="009263B1">
        <w:rPr>
          <w:rFonts w:ascii="仿宋_GB2312" w:eastAsia="仿宋_GB2312" w:hAnsi="Calibri" w:cs="宋体" w:hint="eastAsia"/>
          <w:kern w:val="0"/>
          <w:sz w:val="28"/>
          <w:szCs w:val="28"/>
        </w:rPr>
        <w:t>”或</w:t>
      </w:r>
      <w:r w:rsidR="009263B1" w:rsidRPr="002E34E7">
        <w:rPr>
          <w:rFonts w:ascii="仿宋_GB2312" w:eastAsia="仿宋_GB2312" w:hAnsi="Calibri" w:cs="宋体" w:hint="eastAsia"/>
          <w:kern w:val="0"/>
          <w:sz w:val="28"/>
          <w:szCs w:val="28"/>
        </w:rPr>
        <w:t>“</w:t>
      </w:r>
      <w:r w:rsidR="004D4C2F">
        <w:rPr>
          <w:rFonts w:ascii="仿宋_GB2312" w:eastAsia="仿宋_GB2312" w:hAnsi="Calibri" w:cs="宋体" w:hint="eastAsia"/>
          <w:kern w:val="0"/>
          <w:sz w:val="28"/>
          <w:szCs w:val="28"/>
        </w:rPr>
        <w:t>万家创业成长”</w:t>
      </w:r>
      <w:r w:rsidR="002E34E7" w:rsidRPr="002E34E7">
        <w:rPr>
          <w:rFonts w:ascii="仿宋_GB2312" w:eastAsia="仿宋_GB2312" w:hAnsi="Calibri" w:cs="宋体" w:hint="eastAsia"/>
          <w:kern w:val="0"/>
          <w:sz w:val="28"/>
          <w:szCs w:val="28"/>
        </w:rPr>
        <w:t>）基金管理人</w:t>
      </w:r>
      <w:r w:rsidR="002E34E7">
        <w:rPr>
          <w:rFonts w:ascii="仿宋_GB2312" w:eastAsia="仿宋_GB2312" w:hAnsi="Calibri" w:cs="宋体" w:hint="eastAsia"/>
          <w:kern w:val="0"/>
          <w:sz w:val="28"/>
          <w:szCs w:val="28"/>
        </w:rPr>
        <w:t>万家</w:t>
      </w:r>
      <w:r w:rsidR="002E34E7" w:rsidRPr="002E34E7">
        <w:rPr>
          <w:rFonts w:ascii="仿宋_GB2312" w:eastAsia="仿宋_GB2312" w:hAnsi="Calibri" w:cs="宋体" w:hint="eastAsia"/>
          <w:kern w:val="0"/>
          <w:sz w:val="28"/>
          <w:szCs w:val="28"/>
        </w:rPr>
        <w:t>基金管理有限公</w:t>
      </w:r>
      <w:r w:rsidR="002E34E7" w:rsidRPr="002E34E7">
        <w:rPr>
          <w:rFonts w:ascii="仿宋_GB2312" w:eastAsia="仿宋_GB2312" w:hAnsi="Calibri" w:cs="宋体" w:hint="eastAsia"/>
          <w:kern w:val="0"/>
          <w:sz w:val="28"/>
          <w:szCs w:val="28"/>
        </w:rPr>
        <w:lastRenderedPageBreak/>
        <w:t>司（以下简称“基金管理人”）</w:t>
      </w:r>
      <w:r w:rsidRPr="00DE1AAD">
        <w:rPr>
          <w:rFonts w:ascii="仿宋_GB2312" w:eastAsia="仿宋_GB2312" w:hAnsi="Calibri" w:cs="宋体" w:hint="eastAsia"/>
          <w:kern w:val="0"/>
          <w:sz w:val="28"/>
          <w:szCs w:val="28"/>
        </w:rPr>
        <w:t>向深圳证券交易所申请终止</w:t>
      </w:r>
      <w:r w:rsidR="006D2E81">
        <w:rPr>
          <w:rFonts w:ascii="仿宋_GB2312" w:eastAsia="仿宋_GB2312" w:hAnsi="Calibri" w:cs="宋体" w:hint="eastAsia"/>
          <w:kern w:val="0"/>
          <w:sz w:val="28"/>
          <w:szCs w:val="28"/>
        </w:rPr>
        <w:t>万家创业成长</w:t>
      </w:r>
      <w:r w:rsidRPr="00DE1AAD">
        <w:rPr>
          <w:rFonts w:ascii="仿宋_GB2312" w:eastAsia="仿宋_GB2312" w:hAnsi="Calibri" w:cs="宋体" w:hint="eastAsia"/>
          <w:kern w:val="0"/>
          <w:sz w:val="28"/>
          <w:szCs w:val="28"/>
        </w:rPr>
        <w:t>A</w:t>
      </w:r>
      <w:r w:rsidR="006D2E81">
        <w:rPr>
          <w:rFonts w:ascii="仿宋_GB2312" w:eastAsia="仿宋_GB2312" w:hAnsi="Calibri" w:cs="宋体" w:hint="eastAsia"/>
          <w:kern w:val="0"/>
          <w:sz w:val="28"/>
          <w:szCs w:val="28"/>
        </w:rPr>
        <w:t>份额和万家创业成长</w:t>
      </w:r>
      <w:r w:rsidRPr="00DE1AAD">
        <w:rPr>
          <w:rFonts w:ascii="仿宋_GB2312" w:eastAsia="仿宋_GB2312" w:hAnsi="Calibri" w:cs="宋体" w:hint="eastAsia"/>
          <w:kern w:val="0"/>
          <w:sz w:val="28"/>
          <w:szCs w:val="28"/>
        </w:rPr>
        <w:t>B份额的上市交易，并获得深圳证券交易所</w:t>
      </w:r>
      <w:r w:rsidR="00257814">
        <w:rPr>
          <w:rFonts w:ascii="仿宋_GB2312" w:eastAsia="仿宋_GB2312" w:hAnsi="Calibri" w:cs="宋体" w:hint="eastAsia"/>
          <w:kern w:val="0"/>
          <w:sz w:val="28"/>
          <w:szCs w:val="28"/>
        </w:rPr>
        <w:t>（</w:t>
      </w:r>
      <w:r w:rsidR="00257814" w:rsidRPr="004321DA">
        <w:rPr>
          <w:rFonts w:ascii="仿宋_GB2312" w:eastAsia="仿宋_GB2312" w:hAnsi="Calibri" w:cs="宋体" w:hint="eastAsia"/>
          <w:kern w:val="0"/>
          <w:sz w:val="28"/>
          <w:szCs w:val="28"/>
        </w:rPr>
        <w:t>《终止上市通知书》（深证上[2018]366号）</w:t>
      </w:r>
      <w:r w:rsidR="00257814">
        <w:rPr>
          <w:rFonts w:ascii="仿宋_GB2312" w:eastAsia="仿宋_GB2312" w:hAnsi="Calibri" w:cs="宋体" w:hint="eastAsia"/>
          <w:kern w:val="0"/>
          <w:sz w:val="28"/>
          <w:szCs w:val="28"/>
        </w:rPr>
        <w:t>）</w:t>
      </w:r>
      <w:r w:rsidRPr="00DE1AAD">
        <w:rPr>
          <w:rFonts w:ascii="仿宋_GB2312" w:eastAsia="仿宋_GB2312" w:hAnsi="Calibri" w:cs="宋体" w:hint="eastAsia"/>
          <w:kern w:val="0"/>
          <w:sz w:val="28"/>
          <w:szCs w:val="28"/>
        </w:rPr>
        <w:t>同意。现将本基金终止上市相关内容公告如下：</w:t>
      </w:r>
    </w:p>
    <w:p w:rsidR="006D2E81" w:rsidRP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一、</w:t>
      </w:r>
      <w:r w:rsidRPr="006D2E81">
        <w:rPr>
          <w:rFonts w:ascii="仿宋_GB2312" w:eastAsia="仿宋_GB2312" w:hAnsi="Calibri" w:cs="宋体" w:hint="eastAsia"/>
          <w:kern w:val="0"/>
          <w:sz w:val="28"/>
          <w:szCs w:val="28"/>
        </w:rPr>
        <w:tab/>
        <w:t xml:space="preserve">终止上市基金的基本信息 </w:t>
      </w:r>
    </w:p>
    <w:p w:rsidR="006D2E81" w:rsidRPr="006D2E81" w:rsidRDefault="006D2E81" w:rsidP="006D2E81">
      <w:pPr>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万家创业成长</w:t>
      </w:r>
      <w:r w:rsidRPr="006D2E81">
        <w:rPr>
          <w:rFonts w:ascii="仿宋_GB2312" w:eastAsia="仿宋_GB2312" w:hAnsi="Calibri" w:cs="宋体" w:hint="eastAsia"/>
          <w:kern w:val="0"/>
          <w:sz w:val="28"/>
          <w:szCs w:val="28"/>
        </w:rPr>
        <w:t>A份额：场内简称“</w:t>
      </w:r>
      <w:r w:rsidR="009263B1">
        <w:rPr>
          <w:rFonts w:ascii="仿宋_GB2312" w:eastAsia="仿宋_GB2312" w:hAnsi="Calibri" w:cs="宋体" w:hint="eastAsia"/>
          <w:kern w:val="0"/>
          <w:sz w:val="28"/>
          <w:szCs w:val="28"/>
        </w:rPr>
        <w:t>成长</w:t>
      </w:r>
      <w:r w:rsidRPr="006D2E81">
        <w:rPr>
          <w:rFonts w:ascii="仿宋_GB2312" w:eastAsia="仿宋_GB2312" w:hAnsi="Calibri" w:cs="宋体" w:hint="eastAsia"/>
          <w:kern w:val="0"/>
          <w:sz w:val="28"/>
          <w:szCs w:val="28"/>
        </w:rPr>
        <w:t>A”</w:t>
      </w:r>
    </w:p>
    <w:p w:rsidR="006D2E81" w:rsidRP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交易代码：</w:t>
      </w:r>
      <w:r w:rsidRPr="006D2E81">
        <w:rPr>
          <w:rFonts w:ascii="仿宋_GB2312" w:eastAsia="仿宋_GB2312" w:hAnsi="Calibri" w:cs="宋体"/>
          <w:kern w:val="0"/>
          <w:sz w:val="28"/>
          <w:szCs w:val="28"/>
        </w:rPr>
        <w:t>150090</w:t>
      </w:r>
    </w:p>
    <w:p w:rsidR="006D2E81" w:rsidRP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万家创业成长B份额：场内简称“</w:t>
      </w:r>
      <w:r w:rsidR="009263B1">
        <w:rPr>
          <w:rFonts w:ascii="仿宋_GB2312" w:eastAsia="仿宋_GB2312" w:hAnsi="Calibri" w:cs="宋体" w:hint="eastAsia"/>
          <w:kern w:val="0"/>
          <w:sz w:val="28"/>
          <w:szCs w:val="28"/>
        </w:rPr>
        <w:t>成长</w:t>
      </w:r>
      <w:r w:rsidRPr="006D2E81">
        <w:rPr>
          <w:rFonts w:ascii="仿宋_GB2312" w:eastAsia="仿宋_GB2312" w:hAnsi="Calibri" w:cs="宋体" w:hint="eastAsia"/>
          <w:kern w:val="0"/>
          <w:sz w:val="28"/>
          <w:szCs w:val="28"/>
        </w:rPr>
        <w:t>B”</w:t>
      </w:r>
    </w:p>
    <w:p w:rsidR="006D2E81" w:rsidRP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交易代码：</w:t>
      </w:r>
      <w:r w:rsidRPr="006D2E81">
        <w:rPr>
          <w:rFonts w:ascii="仿宋_GB2312" w:eastAsia="仿宋_GB2312" w:hAnsi="Calibri" w:cs="宋体"/>
          <w:kern w:val="0"/>
          <w:sz w:val="28"/>
          <w:szCs w:val="28"/>
        </w:rPr>
        <w:t>150091</w:t>
      </w:r>
    </w:p>
    <w:p w:rsidR="0009052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基金类型：</w:t>
      </w:r>
      <w:r w:rsidR="00090521">
        <w:rPr>
          <w:rFonts w:ascii="仿宋_GB2312" w:eastAsia="仿宋_GB2312" w:hAnsi="Calibri" w:cs="宋体" w:hint="eastAsia"/>
          <w:kern w:val="0"/>
          <w:sz w:val="28"/>
          <w:szCs w:val="28"/>
        </w:rPr>
        <w:t>股票型</w:t>
      </w:r>
    </w:p>
    <w:p w:rsidR="006D2E81" w:rsidRPr="006D2E81" w:rsidRDefault="00090521" w:rsidP="006D2E81">
      <w:pPr>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基金运作方式：契约型开放式</w:t>
      </w:r>
    </w:p>
    <w:p w:rsidR="006D2E81" w:rsidRP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终止上市日：2018年</w:t>
      </w:r>
      <w:r w:rsidR="002E34E7">
        <w:rPr>
          <w:rFonts w:ascii="仿宋_GB2312" w:eastAsia="仿宋_GB2312" w:hAnsi="Calibri" w:cs="宋体" w:hint="eastAsia"/>
          <w:kern w:val="0"/>
          <w:sz w:val="28"/>
          <w:szCs w:val="28"/>
        </w:rPr>
        <w:t>8</w:t>
      </w:r>
      <w:r w:rsidRPr="006D2E81">
        <w:rPr>
          <w:rFonts w:ascii="仿宋_GB2312" w:eastAsia="仿宋_GB2312" w:hAnsi="Calibri" w:cs="宋体" w:hint="eastAsia"/>
          <w:kern w:val="0"/>
          <w:sz w:val="28"/>
          <w:szCs w:val="28"/>
        </w:rPr>
        <w:t>月1</w:t>
      </w:r>
      <w:r w:rsidR="002E34E7">
        <w:rPr>
          <w:rFonts w:ascii="仿宋_GB2312" w:eastAsia="仿宋_GB2312" w:hAnsi="Calibri" w:cs="宋体" w:hint="eastAsia"/>
          <w:kern w:val="0"/>
          <w:sz w:val="28"/>
          <w:szCs w:val="28"/>
        </w:rPr>
        <w:t>4</w:t>
      </w:r>
      <w:r w:rsidRPr="006D2E81">
        <w:rPr>
          <w:rFonts w:ascii="仿宋_GB2312" w:eastAsia="仿宋_GB2312" w:hAnsi="Calibri" w:cs="宋体" w:hint="eastAsia"/>
          <w:kern w:val="0"/>
          <w:sz w:val="28"/>
          <w:szCs w:val="28"/>
        </w:rPr>
        <w:t>日</w:t>
      </w:r>
    </w:p>
    <w:p w:rsidR="006D2E81" w:rsidRDefault="006D2E81" w:rsidP="006D2E81">
      <w:pPr>
        <w:ind w:firstLineChars="200" w:firstLine="560"/>
        <w:rPr>
          <w:rFonts w:ascii="仿宋_GB2312" w:eastAsia="仿宋_GB2312" w:hAnsi="Calibri" w:cs="宋体"/>
          <w:kern w:val="0"/>
          <w:sz w:val="28"/>
          <w:szCs w:val="28"/>
        </w:rPr>
      </w:pPr>
      <w:r w:rsidRPr="006D2E81">
        <w:rPr>
          <w:rFonts w:ascii="仿宋_GB2312" w:eastAsia="仿宋_GB2312" w:hAnsi="Calibri" w:cs="宋体" w:hint="eastAsia"/>
          <w:kern w:val="0"/>
          <w:sz w:val="28"/>
          <w:szCs w:val="28"/>
        </w:rPr>
        <w:t>终止上市的权益登记日：2018年</w:t>
      </w:r>
      <w:r w:rsidR="002E34E7">
        <w:rPr>
          <w:rFonts w:ascii="仿宋_GB2312" w:eastAsia="仿宋_GB2312" w:hAnsi="Calibri" w:cs="宋体" w:hint="eastAsia"/>
          <w:kern w:val="0"/>
          <w:sz w:val="28"/>
          <w:szCs w:val="28"/>
        </w:rPr>
        <w:t>8</w:t>
      </w:r>
      <w:r w:rsidRPr="006D2E81">
        <w:rPr>
          <w:rFonts w:ascii="仿宋_GB2312" w:eastAsia="仿宋_GB2312" w:hAnsi="Calibri" w:cs="宋体" w:hint="eastAsia"/>
          <w:kern w:val="0"/>
          <w:sz w:val="28"/>
          <w:szCs w:val="28"/>
        </w:rPr>
        <w:t>月1</w:t>
      </w:r>
      <w:r w:rsidR="002E34E7">
        <w:rPr>
          <w:rFonts w:ascii="仿宋_GB2312" w:eastAsia="仿宋_GB2312" w:hAnsi="Calibri" w:cs="宋体" w:hint="eastAsia"/>
          <w:kern w:val="0"/>
          <w:sz w:val="28"/>
          <w:szCs w:val="28"/>
        </w:rPr>
        <w:t>3</w:t>
      </w:r>
      <w:r w:rsidRPr="006D2E81">
        <w:rPr>
          <w:rFonts w:ascii="仿宋_GB2312" w:eastAsia="仿宋_GB2312" w:hAnsi="Calibri" w:cs="宋体" w:hint="eastAsia"/>
          <w:kern w:val="0"/>
          <w:sz w:val="28"/>
          <w:szCs w:val="28"/>
        </w:rPr>
        <w:t>日，即在2018年</w:t>
      </w:r>
      <w:r w:rsidR="002E34E7">
        <w:rPr>
          <w:rFonts w:ascii="仿宋_GB2312" w:eastAsia="仿宋_GB2312" w:hAnsi="Calibri" w:cs="宋体" w:hint="eastAsia"/>
          <w:kern w:val="0"/>
          <w:sz w:val="28"/>
          <w:szCs w:val="28"/>
        </w:rPr>
        <w:t>8</w:t>
      </w:r>
      <w:r w:rsidRPr="006D2E81">
        <w:rPr>
          <w:rFonts w:ascii="仿宋_GB2312" w:eastAsia="仿宋_GB2312" w:hAnsi="Calibri" w:cs="宋体" w:hint="eastAsia"/>
          <w:kern w:val="0"/>
          <w:sz w:val="28"/>
          <w:szCs w:val="28"/>
        </w:rPr>
        <w:t>月1</w:t>
      </w:r>
      <w:r w:rsidR="002E34E7">
        <w:rPr>
          <w:rFonts w:ascii="仿宋_GB2312" w:eastAsia="仿宋_GB2312" w:hAnsi="Calibri" w:cs="宋体" w:hint="eastAsia"/>
          <w:kern w:val="0"/>
          <w:sz w:val="28"/>
          <w:szCs w:val="28"/>
        </w:rPr>
        <w:t>3</w:t>
      </w:r>
      <w:r w:rsidRPr="006D2E81">
        <w:rPr>
          <w:rFonts w:ascii="仿宋_GB2312" w:eastAsia="仿宋_GB2312" w:hAnsi="Calibri" w:cs="宋体" w:hint="eastAsia"/>
          <w:kern w:val="0"/>
          <w:sz w:val="28"/>
          <w:szCs w:val="28"/>
        </w:rPr>
        <w:t>日下午</w:t>
      </w:r>
      <w:r w:rsidR="002E34E7">
        <w:rPr>
          <w:rFonts w:ascii="仿宋_GB2312" w:eastAsia="仿宋_GB2312" w:hAnsi="Calibri" w:cs="宋体" w:hint="eastAsia"/>
          <w:kern w:val="0"/>
          <w:sz w:val="28"/>
          <w:szCs w:val="28"/>
        </w:rPr>
        <w:t>深圳</w:t>
      </w:r>
      <w:r w:rsidRPr="006D2E81">
        <w:rPr>
          <w:rFonts w:ascii="仿宋_GB2312" w:eastAsia="仿宋_GB2312" w:hAnsi="Calibri" w:cs="宋体" w:hint="eastAsia"/>
          <w:kern w:val="0"/>
          <w:sz w:val="28"/>
          <w:szCs w:val="28"/>
        </w:rPr>
        <w:t>证券交易所交易结束后，在中国证券登记结算有限责任公司</w:t>
      </w:r>
      <w:r w:rsidR="002E34E7">
        <w:rPr>
          <w:rFonts w:ascii="仿宋_GB2312" w:eastAsia="仿宋_GB2312" w:hAnsi="Calibri" w:cs="宋体" w:hint="eastAsia"/>
          <w:kern w:val="0"/>
          <w:sz w:val="28"/>
          <w:szCs w:val="28"/>
        </w:rPr>
        <w:t>深圳</w:t>
      </w:r>
      <w:r w:rsidRPr="006D2E81">
        <w:rPr>
          <w:rFonts w:ascii="仿宋_GB2312" w:eastAsia="仿宋_GB2312" w:hAnsi="Calibri" w:cs="宋体" w:hint="eastAsia"/>
          <w:kern w:val="0"/>
          <w:sz w:val="28"/>
          <w:szCs w:val="28"/>
        </w:rPr>
        <w:t>分公司登记在册的</w:t>
      </w:r>
      <w:r w:rsidR="002E34E7">
        <w:rPr>
          <w:rFonts w:ascii="仿宋_GB2312" w:eastAsia="仿宋_GB2312" w:hAnsi="Calibri" w:cs="宋体" w:hint="eastAsia"/>
          <w:kern w:val="0"/>
          <w:sz w:val="28"/>
          <w:szCs w:val="28"/>
        </w:rPr>
        <w:t>万家创业成长A份额、万家创业成长B份额</w:t>
      </w:r>
      <w:r w:rsidRPr="006D2E81">
        <w:rPr>
          <w:rFonts w:ascii="仿宋_GB2312" w:eastAsia="仿宋_GB2312" w:hAnsi="Calibri" w:cs="宋体" w:hint="eastAsia"/>
          <w:kern w:val="0"/>
          <w:sz w:val="28"/>
          <w:szCs w:val="28"/>
        </w:rPr>
        <w:t>全体基金份额持有人分别享有</w:t>
      </w:r>
      <w:r w:rsidR="002E34E7" w:rsidRPr="002E34E7">
        <w:rPr>
          <w:rFonts w:ascii="仿宋_GB2312" w:eastAsia="仿宋_GB2312" w:hAnsi="Calibri" w:cs="宋体" w:hint="eastAsia"/>
          <w:kern w:val="0"/>
          <w:sz w:val="28"/>
          <w:szCs w:val="28"/>
        </w:rPr>
        <w:t>万家创业成长A份额、万家创业成长B份额</w:t>
      </w:r>
      <w:r w:rsidRPr="006D2E81">
        <w:rPr>
          <w:rFonts w:ascii="仿宋_GB2312" w:eastAsia="仿宋_GB2312" w:hAnsi="Calibri" w:cs="宋体" w:hint="eastAsia"/>
          <w:kern w:val="0"/>
          <w:sz w:val="28"/>
          <w:szCs w:val="28"/>
        </w:rPr>
        <w:t>终止上市后的相关</w:t>
      </w:r>
      <w:r w:rsidR="002E34E7">
        <w:rPr>
          <w:rFonts w:ascii="仿宋_GB2312" w:eastAsia="仿宋_GB2312" w:hAnsi="Calibri" w:cs="宋体" w:hint="eastAsia"/>
          <w:kern w:val="0"/>
          <w:sz w:val="28"/>
          <w:szCs w:val="28"/>
        </w:rPr>
        <w:t>权益</w:t>
      </w:r>
      <w:r w:rsidRPr="006D2E81">
        <w:rPr>
          <w:rFonts w:ascii="仿宋_GB2312" w:eastAsia="仿宋_GB2312" w:hAnsi="Calibri" w:cs="宋体" w:hint="eastAsia"/>
          <w:kern w:val="0"/>
          <w:sz w:val="28"/>
          <w:szCs w:val="28"/>
        </w:rPr>
        <w:t>。</w:t>
      </w:r>
    </w:p>
    <w:p w:rsidR="008D7FB2" w:rsidRDefault="008D7FB2" w:rsidP="002E34E7">
      <w:pPr>
        <w:ind w:firstLineChars="200" w:firstLine="560"/>
        <w:rPr>
          <w:rFonts w:ascii="仿宋_GB2312" w:eastAsia="仿宋_GB2312" w:hAnsi="Calibri" w:cs="宋体"/>
          <w:kern w:val="0"/>
          <w:sz w:val="28"/>
          <w:szCs w:val="28"/>
        </w:rPr>
      </w:pPr>
    </w:p>
    <w:p w:rsidR="002E34E7" w:rsidRPr="002E34E7" w:rsidRDefault="002E34E7" w:rsidP="002E34E7">
      <w:pPr>
        <w:ind w:firstLineChars="200" w:firstLine="560"/>
        <w:rPr>
          <w:rFonts w:ascii="仿宋_GB2312" w:eastAsia="仿宋_GB2312" w:hAnsi="Calibri" w:cs="宋体"/>
          <w:kern w:val="0"/>
          <w:sz w:val="28"/>
          <w:szCs w:val="28"/>
        </w:rPr>
      </w:pPr>
      <w:r w:rsidRPr="002E34E7">
        <w:rPr>
          <w:rFonts w:ascii="仿宋_GB2312" w:eastAsia="仿宋_GB2312" w:hAnsi="Calibri" w:cs="宋体" w:hint="eastAsia"/>
          <w:kern w:val="0"/>
          <w:sz w:val="28"/>
          <w:szCs w:val="28"/>
        </w:rPr>
        <w:t xml:space="preserve">二、有关基金终止上市决定的主要内容 </w:t>
      </w:r>
    </w:p>
    <w:p w:rsidR="0031337E" w:rsidRDefault="002E34E7" w:rsidP="002E34E7">
      <w:pPr>
        <w:ind w:firstLineChars="200" w:firstLine="560"/>
        <w:rPr>
          <w:rFonts w:ascii="仿宋_GB2312" w:eastAsia="仿宋_GB2312" w:hAnsi="Calibri" w:cs="宋体"/>
          <w:kern w:val="0"/>
          <w:sz w:val="28"/>
          <w:szCs w:val="28"/>
        </w:rPr>
      </w:pPr>
      <w:r w:rsidRPr="002E34E7">
        <w:rPr>
          <w:rFonts w:ascii="仿宋_GB2312" w:eastAsia="仿宋_GB2312" w:hAnsi="Calibri" w:cs="宋体" w:hint="eastAsia"/>
          <w:kern w:val="0"/>
          <w:sz w:val="28"/>
          <w:szCs w:val="28"/>
        </w:rPr>
        <w:t>本基金基金份额持有人大会表决投票时间自2018年</w:t>
      </w:r>
      <w:r w:rsidR="0031337E">
        <w:rPr>
          <w:rFonts w:ascii="仿宋_GB2312" w:eastAsia="仿宋_GB2312" w:hAnsi="Calibri" w:cs="宋体" w:hint="eastAsia"/>
          <w:kern w:val="0"/>
          <w:sz w:val="28"/>
          <w:szCs w:val="28"/>
        </w:rPr>
        <w:t>6</w:t>
      </w:r>
      <w:r w:rsidRPr="002E34E7">
        <w:rPr>
          <w:rFonts w:ascii="仿宋_GB2312" w:eastAsia="仿宋_GB2312" w:hAnsi="Calibri" w:cs="宋体" w:hint="eastAsia"/>
          <w:kern w:val="0"/>
          <w:sz w:val="28"/>
          <w:szCs w:val="28"/>
        </w:rPr>
        <w:t>月</w:t>
      </w:r>
      <w:r w:rsidR="0031337E">
        <w:rPr>
          <w:rFonts w:ascii="仿宋_GB2312" w:eastAsia="仿宋_GB2312" w:hAnsi="Calibri" w:cs="宋体" w:hint="eastAsia"/>
          <w:kern w:val="0"/>
          <w:sz w:val="28"/>
          <w:szCs w:val="28"/>
        </w:rPr>
        <w:t>4</w:t>
      </w:r>
      <w:r w:rsidRPr="002E34E7">
        <w:rPr>
          <w:rFonts w:ascii="仿宋_GB2312" w:eastAsia="仿宋_GB2312" w:hAnsi="Calibri" w:cs="宋体" w:hint="eastAsia"/>
          <w:kern w:val="0"/>
          <w:sz w:val="28"/>
          <w:szCs w:val="28"/>
        </w:rPr>
        <w:t>日起,至2018年</w:t>
      </w:r>
      <w:r w:rsidR="0031337E">
        <w:rPr>
          <w:rFonts w:ascii="仿宋_GB2312" w:eastAsia="仿宋_GB2312" w:hAnsi="Calibri" w:cs="宋体" w:hint="eastAsia"/>
          <w:kern w:val="0"/>
          <w:sz w:val="28"/>
          <w:szCs w:val="28"/>
        </w:rPr>
        <w:t>7</w:t>
      </w:r>
      <w:r w:rsidRPr="002E34E7">
        <w:rPr>
          <w:rFonts w:ascii="仿宋_GB2312" w:eastAsia="仿宋_GB2312" w:hAnsi="Calibri" w:cs="宋体" w:hint="eastAsia"/>
          <w:kern w:val="0"/>
          <w:sz w:val="28"/>
          <w:szCs w:val="28"/>
        </w:rPr>
        <w:t>月</w:t>
      </w:r>
      <w:r w:rsidR="0031337E">
        <w:rPr>
          <w:rFonts w:ascii="仿宋_GB2312" w:eastAsia="仿宋_GB2312" w:hAnsi="Calibri" w:cs="宋体" w:hint="eastAsia"/>
          <w:kern w:val="0"/>
          <w:sz w:val="28"/>
          <w:szCs w:val="28"/>
        </w:rPr>
        <w:t>13</w:t>
      </w:r>
      <w:r w:rsidRPr="002E34E7">
        <w:rPr>
          <w:rFonts w:ascii="仿宋_GB2312" w:eastAsia="仿宋_GB2312" w:hAnsi="Calibri" w:cs="宋体" w:hint="eastAsia"/>
          <w:kern w:val="0"/>
          <w:sz w:val="28"/>
          <w:szCs w:val="28"/>
        </w:rPr>
        <w:t>日17:00止，于2018年</w:t>
      </w:r>
      <w:r w:rsidR="0031337E">
        <w:rPr>
          <w:rFonts w:ascii="仿宋_GB2312" w:eastAsia="仿宋_GB2312" w:hAnsi="Calibri" w:cs="宋体" w:hint="eastAsia"/>
          <w:kern w:val="0"/>
          <w:sz w:val="28"/>
          <w:szCs w:val="28"/>
        </w:rPr>
        <w:t>7</w:t>
      </w:r>
      <w:r w:rsidRPr="002E34E7">
        <w:rPr>
          <w:rFonts w:ascii="仿宋_GB2312" w:eastAsia="仿宋_GB2312" w:hAnsi="Calibri" w:cs="宋体" w:hint="eastAsia"/>
          <w:kern w:val="0"/>
          <w:sz w:val="28"/>
          <w:szCs w:val="28"/>
        </w:rPr>
        <w:t>月</w:t>
      </w:r>
      <w:r w:rsidR="0031337E">
        <w:rPr>
          <w:rFonts w:ascii="仿宋_GB2312" w:eastAsia="仿宋_GB2312" w:hAnsi="Calibri" w:cs="宋体" w:hint="eastAsia"/>
          <w:kern w:val="0"/>
          <w:sz w:val="28"/>
          <w:szCs w:val="28"/>
        </w:rPr>
        <w:t>16</w:t>
      </w:r>
      <w:r w:rsidRPr="002E34E7">
        <w:rPr>
          <w:rFonts w:ascii="仿宋_GB2312" w:eastAsia="仿宋_GB2312" w:hAnsi="Calibri" w:cs="宋体" w:hint="eastAsia"/>
          <w:kern w:val="0"/>
          <w:sz w:val="28"/>
          <w:szCs w:val="28"/>
        </w:rPr>
        <w:t>日表决通过了《</w:t>
      </w:r>
      <w:r w:rsidR="0031337E" w:rsidRPr="0031337E">
        <w:rPr>
          <w:rFonts w:ascii="仿宋_GB2312" w:eastAsia="仿宋_GB2312" w:hAnsi="Calibri" w:cs="宋体" w:hint="eastAsia"/>
          <w:kern w:val="0"/>
          <w:sz w:val="28"/>
          <w:szCs w:val="28"/>
        </w:rPr>
        <w:t>关于万家中证创业成长指数分级证券投资基金转型及基金合同修改有关事项的议案</w:t>
      </w:r>
      <w:r w:rsidRPr="002E34E7">
        <w:rPr>
          <w:rFonts w:ascii="仿宋_GB2312" w:eastAsia="仿宋_GB2312" w:hAnsi="Calibri" w:cs="宋体" w:hint="eastAsia"/>
          <w:kern w:val="0"/>
          <w:sz w:val="28"/>
          <w:szCs w:val="28"/>
        </w:rPr>
        <w:t>》</w:t>
      </w:r>
      <w:r w:rsidR="003E134E">
        <w:rPr>
          <w:rFonts w:ascii="仿宋_GB2312" w:eastAsia="仿宋_GB2312" w:hAnsi="Calibri" w:cs="宋体" w:hint="eastAsia"/>
          <w:kern w:val="0"/>
          <w:sz w:val="28"/>
          <w:szCs w:val="28"/>
        </w:rPr>
        <w:t>。</w:t>
      </w:r>
      <w:r w:rsidRPr="002E34E7">
        <w:rPr>
          <w:rFonts w:ascii="仿宋_GB2312" w:eastAsia="仿宋_GB2312" w:hAnsi="Calibri" w:cs="宋体" w:hint="eastAsia"/>
          <w:kern w:val="0"/>
          <w:sz w:val="28"/>
          <w:szCs w:val="28"/>
        </w:rPr>
        <w:t>本次</w:t>
      </w:r>
      <w:r w:rsidR="0031337E">
        <w:rPr>
          <w:rFonts w:ascii="仿宋_GB2312" w:eastAsia="仿宋_GB2312" w:hAnsi="Calibri" w:cs="宋体" w:hint="eastAsia"/>
          <w:kern w:val="0"/>
          <w:sz w:val="28"/>
          <w:szCs w:val="28"/>
        </w:rPr>
        <w:t>持有人大会决议自表决通过之日起生效</w:t>
      </w:r>
      <w:r w:rsidR="003E134E">
        <w:rPr>
          <w:rFonts w:ascii="仿宋_GB2312" w:eastAsia="仿宋_GB2312" w:hAnsi="Calibri" w:cs="宋体" w:hint="eastAsia"/>
          <w:kern w:val="0"/>
          <w:sz w:val="28"/>
          <w:szCs w:val="28"/>
        </w:rPr>
        <w:t>，</w:t>
      </w:r>
      <w:r w:rsidR="0031337E">
        <w:rPr>
          <w:rFonts w:ascii="仿宋_GB2312" w:eastAsia="仿宋_GB2312" w:hAnsi="Calibri" w:cs="宋体" w:hint="eastAsia"/>
          <w:kern w:val="0"/>
          <w:sz w:val="28"/>
          <w:szCs w:val="28"/>
        </w:rPr>
        <w:t>并已由基金管理人报中国证监会备案</w:t>
      </w:r>
      <w:r w:rsidRPr="002E34E7">
        <w:rPr>
          <w:rFonts w:ascii="仿宋_GB2312" w:eastAsia="仿宋_GB2312" w:hAnsi="Calibri" w:cs="宋体" w:hint="eastAsia"/>
          <w:kern w:val="0"/>
          <w:sz w:val="28"/>
          <w:szCs w:val="28"/>
        </w:rPr>
        <w:t>。</w:t>
      </w:r>
    </w:p>
    <w:p w:rsidR="002E34E7" w:rsidRDefault="0031337E" w:rsidP="002E34E7">
      <w:pPr>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持有人大会决议生效后，</w:t>
      </w:r>
      <w:r w:rsidR="002E34E7" w:rsidRPr="002E34E7">
        <w:rPr>
          <w:rFonts w:ascii="仿宋_GB2312" w:eastAsia="仿宋_GB2312" w:hAnsi="Calibri" w:cs="宋体" w:hint="eastAsia"/>
          <w:kern w:val="0"/>
          <w:sz w:val="28"/>
          <w:szCs w:val="28"/>
        </w:rPr>
        <w:t>基金管理人</w:t>
      </w:r>
      <w:r>
        <w:rPr>
          <w:rFonts w:ascii="仿宋_GB2312" w:eastAsia="仿宋_GB2312" w:hAnsi="Calibri" w:cs="宋体" w:hint="eastAsia"/>
          <w:kern w:val="0"/>
          <w:sz w:val="28"/>
          <w:szCs w:val="28"/>
        </w:rPr>
        <w:t>向深圳</w:t>
      </w:r>
      <w:r w:rsidR="002E34E7" w:rsidRPr="002E34E7">
        <w:rPr>
          <w:rFonts w:ascii="仿宋_GB2312" w:eastAsia="仿宋_GB2312" w:hAnsi="Calibri" w:cs="宋体" w:hint="eastAsia"/>
          <w:kern w:val="0"/>
          <w:sz w:val="28"/>
          <w:szCs w:val="28"/>
        </w:rPr>
        <w:t>证券交易所申请终止</w:t>
      </w:r>
      <w:r>
        <w:rPr>
          <w:rFonts w:ascii="仿宋_GB2312" w:eastAsia="仿宋_GB2312" w:hAnsi="Calibri" w:cs="宋体" w:hint="eastAsia"/>
          <w:kern w:val="0"/>
          <w:sz w:val="28"/>
          <w:szCs w:val="28"/>
        </w:rPr>
        <w:t>万家创业成长A</w:t>
      </w:r>
      <w:r w:rsidR="00BF1EC8">
        <w:rPr>
          <w:rFonts w:ascii="仿宋_GB2312" w:eastAsia="仿宋_GB2312" w:hAnsi="Calibri" w:cs="宋体" w:hint="eastAsia"/>
          <w:kern w:val="0"/>
          <w:sz w:val="28"/>
          <w:szCs w:val="28"/>
        </w:rPr>
        <w:t>份额、万家创业成长B份额</w:t>
      </w:r>
      <w:r w:rsidR="002E34E7" w:rsidRPr="002E34E7">
        <w:rPr>
          <w:rFonts w:ascii="仿宋_GB2312" w:eastAsia="仿宋_GB2312" w:hAnsi="Calibri" w:cs="宋体" w:hint="eastAsia"/>
          <w:kern w:val="0"/>
          <w:sz w:val="28"/>
          <w:szCs w:val="28"/>
        </w:rPr>
        <w:t>的上市交易，现已获得</w:t>
      </w:r>
      <w:r w:rsidR="00BF1EC8">
        <w:rPr>
          <w:rFonts w:ascii="仿宋_GB2312" w:eastAsia="仿宋_GB2312" w:hAnsi="Calibri" w:cs="宋体" w:hint="eastAsia"/>
          <w:kern w:val="0"/>
          <w:sz w:val="28"/>
          <w:szCs w:val="28"/>
        </w:rPr>
        <w:t>深圳</w:t>
      </w:r>
      <w:r w:rsidR="002E34E7" w:rsidRPr="002E34E7">
        <w:rPr>
          <w:rFonts w:ascii="仿宋_GB2312" w:eastAsia="仿宋_GB2312" w:hAnsi="Calibri" w:cs="宋体" w:hint="eastAsia"/>
          <w:kern w:val="0"/>
          <w:sz w:val="28"/>
          <w:szCs w:val="28"/>
        </w:rPr>
        <w:t>证券交易所</w:t>
      </w:r>
      <w:r w:rsidR="00257814">
        <w:rPr>
          <w:rFonts w:ascii="仿宋_GB2312" w:eastAsia="仿宋_GB2312" w:hAnsi="Calibri" w:cs="宋体" w:hint="eastAsia"/>
          <w:kern w:val="0"/>
          <w:sz w:val="28"/>
          <w:szCs w:val="28"/>
        </w:rPr>
        <w:t>（</w:t>
      </w:r>
      <w:r w:rsidR="00257814" w:rsidRPr="004321DA">
        <w:rPr>
          <w:rFonts w:ascii="仿宋_GB2312" w:eastAsia="仿宋_GB2312" w:hAnsi="Calibri" w:cs="宋体" w:hint="eastAsia"/>
          <w:kern w:val="0"/>
          <w:sz w:val="28"/>
          <w:szCs w:val="28"/>
        </w:rPr>
        <w:t>《终止上市通知书》（深证上[2018]366号）</w:t>
      </w:r>
      <w:r w:rsidR="00257814">
        <w:rPr>
          <w:rFonts w:ascii="仿宋_GB2312" w:eastAsia="仿宋_GB2312" w:hAnsi="Calibri" w:cs="宋体" w:hint="eastAsia"/>
          <w:kern w:val="0"/>
          <w:sz w:val="28"/>
          <w:szCs w:val="28"/>
        </w:rPr>
        <w:t>）</w:t>
      </w:r>
      <w:r w:rsidR="002E34E7" w:rsidRPr="002E34E7">
        <w:rPr>
          <w:rFonts w:ascii="仿宋_GB2312" w:eastAsia="仿宋_GB2312" w:hAnsi="Calibri" w:cs="宋体" w:hint="eastAsia"/>
          <w:kern w:val="0"/>
          <w:sz w:val="28"/>
          <w:szCs w:val="28"/>
        </w:rPr>
        <w:t>同意。</w:t>
      </w:r>
    </w:p>
    <w:p w:rsidR="00C81753" w:rsidRDefault="00C81753" w:rsidP="002E34E7">
      <w:pPr>
        <w:ind w:firstLineChars="200" w:firstLine="560"/>
        <w:rPr>
          <w:rFonts w:ascii="仿宋_GB2312" w:eastAsia="仿宋_GB2312" w:hAnsi="Calibri" w:cs="宋体"/>
          <w:kern w:val="0"/>
          <w:sz w:val="28"/>
          <w:szCs w:val="28"/>
        </w:rPr>
      </w:pPr>
    </w:p>
    <w:p w:rsidR="00D81190" w:rsidRPr="00D81190" w:rsidRDefault="00D81190" w:rsidP="00D81190">
      <w:pPr>
        <w:ind w:firstLineChars="200" w:firstLine="560"/>
        <w:rPr>
          <w:rFonts w:ascii="仿宋_GB2312" w:eastAsia="仿宋_GB2312" w:hAnsi="Calibri" w:cs="宋体"/>
          <w:kern w:val="0"/>
          <w:sz w:val="28"/>
          <w:szCs w:val="28"/>
        </w:rPr>
      </w:pPr>
      <w:r w:rsidRPr="00D81190">
        <w:rPr>
          <w:rFonts w:ascii="仿宋_GB2312" w:eastAsia="仿宋_GB2312" w:hAnsi="Calibri" w:cs="宋体" w:hint="eastAsia"/>
          <w:kern w:val="0"/>
          <w:sz w:val="28"/>
          <w:szCs w:val="28"/>
        </w:rPr>
        <w:t>三、基金终止上市后续事项说明</w:t>
      </w:r>
    </w:p>
    <w:p w:rsidR="00D81190" w:rsidRPr="007F4CFD" w:rsidRDefault="00D81190" w:rsidP="00D81190">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w:t>
      </w:r>
      <w:r w:rsidR="00432382" w:rsidRPr="007F4CFD">
        <w:rPr>
          <w:rFonts w:ascii="仿宋_GB2312" w:eastAsia="仿宋_GB2312" w:hAnsi="Calibri" w:cs="宋体" w:hint="eastAsia"/>
          <w:kern w:val="0"/>
          <w:sz w:val="28"/>
          <w:szCs w:val="28"/>
        </w:rPr>
        <w:t>一</w:t>
      </w:r>
      <w:r w:rsidRPr="007F4CFD">
        <w:rPr>
          <w:rFonts w:ascii="仿宋_GB2312" w:eastAsia="仿宋_GB2312" w:hAnsi="Calibri" w:cs="宋体" w:hint="eastAsia"/>
          <w:kern w:val="0"/>
          <w:sz w:val="28"/>
          <w:szCs w:val="28"/>
        </w:rPr>
        <w:t>）</w:t>
      </w:r>
      <w:r w:rsidR="00432382" w:rsidRPr="007F4CFD">
        <w:rPr>
          <w:rFonts w:ascii="仿宋_GB2312" w:eastAsia="仿宋_GB2312" w:hAnsi="Calibri" w:cs="宋体" w:hint="eastAsia"/>
          <w:kern w:val="0"/>
          <w:sz w:val="28"/>
          <w:szCs w:val="28"/>
        </w:rPr>
        <w:t>基金份额</w:t>
      </w:r>
      <w:r w:rsidR="00163EB9" w:rsidRPr="007F4CFD">
        <w:rPr>
          <w:rFonts w:ascii="仿宋_GB2312" w:eastAsia="仿宋_GB2312" w:hAnsi="Calibri" w:cs="宋体" w:hint="eastAsia"/>
          <w:kern w:val="0"/>
          <w:sz w:val="28"/>
          <w:szCs w:val="28"/>
        </w:rPr>
        <w:t>净值折算和变更登记</w:t>
      </w:r>
    </w:p>
    <w:p w:rsidR="00E60B46" w:rsidRPr="007F4CFD" w:rsidRDefault="00D15F4F" w:rsidP="00F76D12">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基金管理人将在终止上市日，即份额折算基准日，</w:t>
      </w:r>
      <w:r w:rsidR="003E134E">
        <w:rPr>
          <w:rFonts w:ascii="仿宋_GB2312" w:eastAsia="仿宋_GB2312" w:hAnsi="Calibri" w:cs="宋体" w:hint="eastAsia"/>
          <w:kern w:val="0"/>
          <w:sz w:val="28"/>
          <w:szCs w:val="28"/>
        </w:rPr>
        <w:t>组织</w:t>
      </w:r>
      <w:r w:rsidRPr="007F4CFD">
        <w:rPr>
          <w:rFonts w:ascii="仿宋_GB2312" w:eastAsia="仿宋_GB2312" w:hAnsi="Calibri" w:cs="宋体" w:hint="eastAsia"/>
          <w:kern w:val="0"/>
          <w:sz w:val="28"/>
          <w:szCs w:val="28"/>
        </w:rPr>
        <w:t>进行</w:t>
      </w:r>
      <w:r w:rsidR="00F76D12" w:rsidRPr="007F4CFD">
        <w:rPr>
          <w:rFonts w:ascii="仿宋_GB2312" w:eastAsia="仿宋_GB2312" w:hAnsi="Calibri" w:cs="宋体" w:hint="eastAsia"/>
          <w:kern w:val="0"/>
          <w:sz w:val="28"/>
          <w:szCs w:val="28"/>
        </w:rPr>
        <w:t>基金份额的折算和变更登记工作。</w:t>
      </w:r>
      <w:r w:rsidR="00163EB9" w:rsidRPr="007F4CFD">
        <w:rPr>
          <w:rFonts w:ascii="仿宋_GB2312" w:eastAsia="仿宋_GB2312" w:hAnsi="Calibri" w:cs="宋体" w:hint="eastAsia"/>
          <w:kern w:val="0"/>
          <w:sz w:val="28"/>
          <w:szCs w:val="28"/>
        </w:rPr>
        <w:t>本基金各类基金份额</w:t>
      </w:r>
      <w:r w:rsidRPr="007F4CFD">
        <w:rPr>
          <w:rFonts w:ascii="仿宋_GB2312" w:eastAsia="仿宋_GB2312" w:hAnsi="Calibri" w:cs="宋体" w:hint="eastAsia"/>
          <w:kern w:val="0"/>
          <w:sz w:val="28"/>
          <w:szCs w:val="28"/>
        </w:rPr>
        <w:t>将</w:t>
      </w:r>
      <w:r w:rsidR="00163EB9" w:rsidRPr="007F4CFD">
        <w:rPr>
          <w:rFonts w:ascii="仿宋_GB2312" w:eastAsia="仿宋_GB2312" w:hAnsi="Calibri" w:cs="宋体" w:hint="eastAsia"/>
          <w:kern w:val="0"/>
          <w:sz w:val="28"/>
          <w:szCs w:val="28"/>
        </w:rPr>
        <w:t>转换为万家新机遇价值驱动灵活配置混合型证券投资基金（以下简称“万家新机遇价值驱动”）A类基金份额。</w:t>
      </w:r>
    </w:p>
    <w:p w:rsidR="00432382" w:rsidRPr="007F4CFD" w:rsidRDefault="00432382" w:rsidP="00432382">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（二）修订后基金合同的生效</w:t>
      </w:r>
    </w:p>
    <w:p w:rsidR="00432382" w:rsidRPr="007F4CFD" w:rsidRDefault="00432382" w:rsidP="00432382">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自</w:t>
      </w:r>
      <w:r w:rsidR="003E134E">
        <w:rPr>
          <w:rFonts w:ascii="仿宋_GB2312" w:eastAsia="仿宋_GB2312" w:hAnsi="Calibri" w:cs="宋体" w:hint="eastAsia"/>
          <w:kern w:val="0"/>
          <w:sz w:val="28"/>
          <w:szCs w:val="28"/>
        </w:rPr>
        <w:t>份额</w:t>
      </w:r>
      <w:r w:rsidRPr="007F4CFD">
        <w:rPr>
          <w:rFonts w:ascii="仿宋_GB2312" w:eastAsia="仿宋_GB2312" w:hAnsi="Calibri" w:cs="宋体" w:hint="eastAsia"/>
          <w:kern w:val="0"/>
          <w:sz w:val="28"/>
          <w:szCs w:val="28"/>
        </w:rPr>
        <w:t>折算基准日的次一工作日</w:t>
      </w:r>
      <w:r w:rsidR="003E134E">
        <w:rPr>
          <w:rFonts w:ascii="仿宋_GB2312" w:eastAsia="仿宋_GB2312" w:hAnsi="Calibri" w:cs="宋体" w:hint="eastAsia"/>
          <w:kern w:val="0"/>
          <w:sz w:val="28"/>
          <w:szCs w:val="28"/>
        </w:rPr>
        <w:t>起</w:t>
      </w:r>
      <w:r w:rsidRPr="007F4CFD">
        <w:rPr>
          <w:rFonts w:ascii="仿宋_GB2312" w:eastAsia="仿宋_GB2312" w:hAnsi="Calibri" w:cs="宋体" w:hint="eastAsia"/>
          <w:kern w:val="0"/>
          <w:sz w:val="28"/>
          <w:szCs w:val="28"/>
        </w:rPr>
        <w:t>，</w:t>
      </w:r>
      <w:r w:rsidRPr="007F4CFD">
        <w:rPr>
          <w:rFonts w:ascii="仿宋_GB2312" w:eastAsia="仿宋_GB2312" w:cs="宋体" w:hint="eastAsia"/>
          <w:kern w:val="0"/>
          <w:sz w:val="28"/>
          <w:szCs w:val="28"/>
        </w:rPr>
        <w:t>《万家新机遇价值驱动灵活配置混合型证券投资基金基金合同》</w:t>
      </w:r>
      <w:r w:rsidRPr="007F4CFD">
        <w:rPr>
          <w:rFonts w:ascii="仿宋_GB2312" w:eastAsia="仿宋_GB2312" w:hAnsi="Calibri" w:cs="宋体" w:hint="eastAsia"/>
          <w:kern w:val="0"/>
          <w:sz w:val="28"/>
          <w:szCs w:val="28"/>
        </w:rPr>
        <w:t>生效，原</w:t>
      </w:r>
      <w:r w:rsidRPr="007F4CFD">
        <w:rPr>
          <w:rFonts w:ascii="仿宋_GB2312" w:eastAsia="仿宋_GB2312" w:cs="宋体" w:hint="eastAsia"/>
          <w:kern w:val="0"/>
          <w:sz w:val="28"/>
          <w:szCs w:val="28"/>
        </w:rPr>
        <w:t>《万家中证创业成长指数分级证券投资基金基金合同》</w:t>
      </w:r>
      <w:r w:rsidRPr="007F4CFD">
        <w:rPr>
          <w:rFonts w:ascii="仿宋_GB2312" w:eastAsia="仿宋_GB2312" w:hAnsi="Calibri" w:cs="宋体" w:hint="eastAsia"/>
          <w:kern w:val="0"/>
          <w:sz w:val="28"/>
          <w:szCs w:val="28"/>
        </w:rPr>
        <w:t xml:space="preserve">自同一日起失效。基金份额持有人、基金管理人和基金托管人的权利义务关系以《万家新机遇价值驱动灵活配置混合型证券投资基金基金合同》为准。 </w:t>
      </w:r>
    </w:p>
    <w:p w:rsidR="00D81190" w:rsidRPr="007F4CFD" w:rsidRDefault="00D81190" w:rsidP="00D81190">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（三）申购赎回</w:t>
      </w:r>
      <w:r w:rsidR="00432382" w:rsidRPr="007F4CFD">
        <w:rPr>
          <w:rFonts w:ascii="仿宋_GB2312" w:eastAsia="仿宋_GB2312" w:hAnsi="Calibri" w:cs="宋体" w:hint="eastAsia"/>
          <w:kern w:val="0"/>
          <w:sz w:val="28"/>
          <w:szCs w:val="28"/>
        </w:rPr>
        <w:t>安排</w:t>
      </w:r>
    </w:p>
    <w:p w:rsidR="00432382" w:rsidRPr="007F4CFD" w:rsidRDefault="00432382" w:rsidP="00F0405D">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因本基金于</w:t>
      </w:r>
      <w:r w:rsidR="00F76D12" w:rsidRPr="007F4CFD">
        <w:rPr>
          <w:rFonts w:ascii="仿宋_GB2312" w:eastAsia="仿宋_GB2312" w:hAnsi="Calibri" w:cs="宋体" w:hint="eastAsia"/>
          <w:kern w:val="0"/>
          <w:sz w:val="28"/>
          <w:szCs w:val="28"/>
        </w:rPr>
        <w:t>2018年8月14日</w:t>
      </w:r>
      <w:r w:rsidRPr="007F4CFD">
        <w:rPr>
          <w:rFonts w:ascii="仿宋_GB2312" w:eastAsia="仿宋_GB2312" w:hAnsi="Calibri" w:cs="宋体" w:hint="eastAsia"/>
          <w:kern w:val="0"/>
          <w:sz w:val="28"/>
          <w:szCs w:val="28"/>
        </w:rPr>
        <w:t>起终止上市并进行份额折算和变更登记。自2018年8月14日起</w:t>
      </w:r>
      <w:r w:rsidR="00F76D12" w:rsidRPr="007F4CFD">
        <w:rPr>
          <w:rFonts w:ascii="仿宋_GB2312" w:eastAsia="仿宋_GB2312" w:hAnsi="Calibri" w:cs="宋体" w:hint="eastAsia"/>
          <w:kern w:val="0"/>
          <w:sz w:val="28"/>
          <w:szCs w:val="28"/>
        </w:rPr>
        <w:t>终止办理</w:t>
      </w:r>
      <w:r w:rsidR="00020CFA" w:rsidRPr="007F4CFD">
        <w:rPr>
          <w:rFonts w:ascii="仿宋_GB2312" w:eastAsia="仿宋_GB2312" w:hAnsi="Calibri" w:cs="宋体" w:hint="eastAsia"/>
          <w:kern w:val="0"/>
          <w:sz w:val="28"/>
          <w:szCs w:val="28"/>
        </w:rPr>
        <w:t>万家创业成长</w:t>
      </w:r>
      <w:r w:rsidR="00F76D12" w:rsidRPr="007F4CFD">
        <w:rPr>
          <w:rFonts w:ascii="仿宋_GB2312" w:eastAsia="仿宋_GB2312" w:hAnsi="Calibri" w:cs="宋体" w:hint="eastAsia"/>
          <w:kern w:val="0"/>
          <w:sz w:val="28"/>
          <w:szCs w:val="28"/>
        </w:rPr>
        <w:t>份额、</w:t>
      </w:r>
      <w:r w:rsidR="00020CFA" w:rsidRPr="007F4CFD">
        <w:rPr>
          <w:rFonts w:ascii="仿宋_GB2312" w:eastAsia="仿宋_GB2312" w:hAnsi="Calibri" w:cs="宋体" w:hint="eastAsia"/>
          <w:kern w:val="0"/>
          <w:sz w:val="28"/>
          <w:szCs w:val="28"/>
        </w:rPr>
        <w:t>万家创业成长</w:t>
      </w:r>
      <w:r w:rsidR="00F76D12" w:rsidRPr="007F4CFD">
        <w:rPr>
          <w:rFonts w:ascii="仿宋_GB2312" w:eastAsia="仿宋_GB2312" w:hAnsi="Calibri" w:cs="宋体" w:hint="eastAsia"/>
          <w:kern w:val="0"/>
          <w:sz w:val="28"/>
          <w:szCs w:val="28"/>
        </w:rPr>
        <w:t>A份额、</w:t>
      </w:r>
      <w:r w:rsidR="00020CFA" w:rsidRPr="007F4CFD">
        <w:rPr>
          <w:rFonts w:ascii="仿宋_GB2312" w:eastAsia="仿宋_GB2312" w:hAnsi="Calibri" w:cs="宋体" w:hint="eastAsia"/>
          <w:kern w:val="0"/>
          <w:sz w:val="28"/>
          <w:szCs w:val="28"/>
        </w:rPr>
        <w:t>万家创业成长</w:t>
      </w:r>
      <w:r w:rsidR="00F76D12" w:rsidRPr="007F4CFD">
        <w:rPr>
          <w:rFonts w:ascii="仿宋_GB2312" w:eastAsia="仿宋_GB2312" w:hAnsi="Calibri" w:cs="宋体" w:hint="eastAsia"/>
          <w:kern w:val="0"/>
          <w:sz w:val="28"/>
          <w:szCs w:val="28"/>
        </w:rPr>
        <w:t>B份额三类份额间的配对转换业务。</w:t>
      </w:r>
    </w:p>
    <w:p w:rsidR="00BA0ED9" w:rsidRPr="007F4CFD" w:rsidRDefault="00F0405D" w:rsidP="00F0405D">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自2018年8月14日起暂停办理场内申购</w:t>
      </w:r>
      <w:r w:rsidR="00BA0ED9" w:rsidRPr="007F4CFD">
        <w:rPr>
          <w:rFonts w:ascii="仿宋_GB2312" w:eastAsia="仿宋_GB2312" w:hAnsi="Calibri" w:cs="宋体" w:hint="eastAsia"/>
          <w:kern w:val="0"/>
          <w:sz w:val="28"/>
          <w:szCs w:val="28"/>
        </w:rPr>
        <w:t>与赎回</w:t>
      </w:r>
      <w:r w:rsidRPr="007F4CFD">
        <w:rPr>
          <w:rFonts w:ascii="仿宋_GB2312" w:eastAsia="仿宋_GB2312" w:hAnsi="Calibri" w:cs="宋体" w:hint="eastAsia"/>
          <w:kern w:val="0"/>
          <w:sz w:val="28"/>
          <w:szCs w:val="28"/>
        </w:rPr>
        <w:t>、场外申购</w:t>
      </w:r>
      <w:r w:rsidR="00BA0ED9" w:rsidRPr="007F4CFD">
        <w:rPr>
          <w:rFonts w:ascii="仿宋_GB2312" w:eastAsia="仿宋_GB2312" w:hAnsi="Calibri" w:cs="宋体" w:hint="eastAsia"/>
          <w:kern w:val="0"/>
          <w:sz w:val="28"/>
          <w:szCs w:val="28"/>
        </w:rPr>
        <w:t>与</w:t>
      </w:r>
      <w:r w:rsidRPr="007F4CFD">
        <w:rPr>
          <w:rFonts w:ascii="仿宋_GB2312" w:eastAsia="仿宋_GB2312" w:hAnsi="Calibri" w:cs="宋体" w:hint="eastAsia"/>
          <w:kern w:val="0"/>
          <w:sz w:val="28"/>
          <w:szCs w:val="28"/>
        </w:rPr>
        <w:t>赎回、定期定额投资、基金转换、转托管（包括系统内转托管、</w:t>
      </w:r>
      <w:r w:rsidR="00BA0ED9" w:rsidRPr="007F4CFD">
        <w:rPr>
          <w:rFonts w:ascii="仿宋_GB2312" w:eastAsia="仿宋_GB2312" w:hAnsi="Calibri" w:cs="宋体" w:hint="eastAsia"/>
          <w:kern w:val="0"/>
          <w:sz w:val="28"/>
          <w:szCs w:val="28"/>
        </w:rPr>
        <w:t>跨系统转托管）业务。</w:t>
      </w:r>
    </w:p>
    <w:p w:rsidR="00F76D12" w:rsidRPr="007F4CFD" w:rsidRDefault="00BA0ED9" w:rsidP="00F269B2">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自</w:t>
      </w:r>
      <w:r w:rsidR="00F0405D" w:rsidRPr="007F4CFD">
        <w:rPr>
          <w:rFonts w:ascii="仿宋_GB2312" w:eastAsia="仿宋_GB2312" w:hAnsi="Calibri" w:cs="宋体" w:hint="eastAsia"/>
          <w:kern w:val="0"/>
          <w:sz w:val="28"/>
          <w:szCs w:val="28"/>
        </w:rPr>
        <w:t>2018年8月1</w:t>
      </w:r>
      <w:r w:rsidRPr="007F4CFD">
        <w:rPr>
          <w:rFonts w:ascii="仿宋_GB2312" w:eastAsia="仿宋_GB2312" w:hAnsi="Calibri" w:cs="宋体" w:hint="eastAsia"/>
          <w:kern w:val="0"/>
          <w:sz w:val="28"/>
          <w:szCs w:val="28"/>
        </w:rPr>
        <w:t>6</w:t>
      </w:r>
      <w:r w:rsidR="00F0405D" w:rsidRPr="007F4CFD">
        <w:rPr>
          <w:rFonts w:ascii="仿宋_GB2312" w:eastAsia="仿宋_GB2312" w:hAnsi="Calibri" w:cs="宋体" w:hint="eastAsia"/>
          <w:kern w:val="0"/>
          <w:sz w:val="28"/>
          <w:szCs w:val="28"/>
        </w:rPr>
        <w:t>日起</w:t>
      </w:r>
      <w:r w:rsidR="00F269B2" w:rsidRPr="007F4CFD">
        <w:rPr>
          <w:rFonts w:ascii="仿宋_GB2312" w:eastAsia="仿宋_GB2312" w:hAnsi="Calibri" w:cs="宋体" w:hint="eastAsia"/>
          <w:kern w:val="0"/>
          <w:sz w:val="28"/>
          <w:szCs w:val="28"/>
        </w:rPr>
        <w:t>恢复办理场内</w:t>
      </w:r>
      <w:r w:rsidR="003E134E">
        <w:rPr>
          <w:rFonts w:ascii="仿宋_GB2312" w:eastAsia="仿宋_GB2312" w:hAnsi="Calibri" w:cs="宋体" w:hint="eastAsia"/>
          <w:kern w:val="0"/>
          <w:sz w:val="28"/>
          <w:szCs w:val="28"/>
        </w:rPr>
        <w:t>赎回、场</w:t>
      </w:r>
      <w:r w:rsidR="003E134E" w:rsidRPr="007F4CFD">
        <w:rPr>
          <w:rFonts w:ascii="仿宋_GB2312" w:eastAsia="仿宋_GB2312" w:hAnsi="Calibri" w:cs="宋体" w:hint="eastAsia"/>
          <w:kern w:val="0"/>
          <w:sz w:val="28"/>
          <w:szCs w:val="28"/>
        </w:rPr>
        <w:t>外申购</w:t>
      </w:r>
      <w:r w:rsidR="003E134E">
        <w:rPr>
          <w:rFonts w:ascii="仿宋_GB2312" w:eastAsia="仿宋_GB2312" w:hAnsi="Calibri" w:cs="宋体" w:hint="eastAsia"/>
          <w:kern w:val="0"/>
          <w:sz w:val="28"/>
          <w:szCs w:val="28"/>
        </w:rPr>
        <w:t>与</w:t>
      </w:r>
      <w:r w:rsidR="00F76D12" w:rsidRPr="007F4CFD">
        <w:rPr>
          <w:rFonts w:ascii="仿宋_GB2312" w:eastAsia="仿宋_GB2312" w:hAnsi="Calibri" w:cs="宋体" w:hint="eastAsia"/>
          <w:kern w:val="0"/>
          <w:sz w:val="28"/>
          <w:szCs w:val="28"/>
        </w:rPr>
        <w:t>赎回、</w:t>
      </w:r>
      <w:r w:rsidR="00F269B2" w:rsidRPr="007F4CFD">
        <w:rPr>
          <w:rFonts w:ascii="仿宋_GB2312" w:eastAsia="仿宋_GB2312" w:hAnsi="Calibri" w:cs="宋体" w:hint="eastAsia"/>
          <w:kern w:val="0"/>
          <w:sz w:val="28"/>
          <w:szCs w:val="28"/>
        </w:rPr>
        <w:t>定期定额投资、基金</w:t>
      </w:r>
      <w:r w:rsidR="00F76D12" w:rsidRPr="007F4CFD">
        <w:rPr>
          <w:rFonts w:ascii="仿宋_GB2312" w:eastAsia="仿宋_GB2312" w:hAnsi="Calibri" w:cs="宋体" w:hint="eastAsia"/>
          <w:kern w:val="0"/>
          <w:sz w:val="28"/>
          <w:szCs w:val="28"/>
        </w:rPr>
        <w:t>转换、</w:t>
      </w:r>
      <w:r w:rsidR="00F269B2" w:rsidRPr="007F4CFD">
        <w:rPr>
          <w:rFonts w:ascii="仿宋_GB2312" w:eastAsia="仿宋_GB2312" w:hAnsi="Calibri" w:cs="宋体" w:hint="eastAsia"/>
          <w:kern w:val="0"/>
          <w:sz w:val="28"/>
          <w:szCs w:val="28"/>
        </w:rPr>
        <w:t>转托管（</w:t>
      </w:r>
      <w:r w:rsidR="00BB33FE">
        <w:rPr>
          <w:rFonts w:ascii="仿宋_GB2312" w:eastAsia="仿宋_GB2312" w:hAnsi="Calibri" w:cs="宋体" w:hint="eastAsia"/>
          <w:kern w:val="0"/>
          <w:sz w:val="28"/>
          <w:szCs w:val="28"/>
        </w:rPr>
        <w:t>仅</w:t>
      </w:r>
      <w:r w:rsidR="00F269B2" w:rsidRPr="007F4CFD">
        <w:rPr>
          <w:rFonts w:ascii="仿宋_GB2312" w:eastAsia="仿宋_GB2312" w:hAnsi="Calibri" w:cs="宋体" w:hint="eastAsia"/>
          <w:kern w:val="0"/>
          <w:sz w:val="28"/>
          <w:szCs w:val="28"/>
        </w:rPr>
        <w:t>包括场外系统内转托管、场内跨系统转托管至场外）业务</w:t>
      </w:r>
      <w:r w:rsidR="00F76D12" w:rsidRPr="007F4CFD">
        <w:rPr>
          <w:rFonts w:ascii="仿宋_GB2312" w:eastAsia="仿宋_GB2312" w:hAnsi="Calibri" w:cs="宋体" w:hint="eastAsia"/>
          <w:kern w:val="0"/>
          <w:sz w:val="28"/>
          <w:szCs w:val="28"/>
        </w:rPr>
        <w:t>。</w:t>
      </w:r>
    </w:p>
    <w:p w:rsidR="00D81190" w:rsidRPr="007F4CFD" w:rsidRDefault="00D81190" w:rsidP="00D81190">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 xml:space="preserve">（四）注意事项 </w:t>
      </w:r>
    </w:p>
    <w:p w:rsidR="00D81190" w:rsidRPr="007F4CFD" w:rsidRDefault="00D81190" w:rsidP="00D81190">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1、</w:t>
      </w:r>
      <w:r w:rsidR="006D7F6B" w:rsidRPr="007F4CFD">
        <w:rPr>
          <w:rFonts w:ascii="仿宋_GB2312" w:eastAsia="仿宋_GB2312" w:hAnsi="Calibri" w:cs="宋体" w:hint="eastAsia"/>
          <w:kern w:val="0"/>
          <w:sz w:val="28"/>
          <w:szCs w:val="28"/>
        </w:rPr>
        <w:t>本基金</w:t>
      </w:r>
      <w:r w:rsidRPr="007F4CFD">
        <w:rPr>
          <w:rFonts w:ascii="仿宋_GB2312" w:eastAsia="仿宋_GB2312" w:hAnsi="Calibri" w:cs="宋体" w:hint="eastAsia"/>
          <w:kern w:val="0"/>
          <w:sz w:val="28"/>
          <w:szCs w:val="28"/>
        </w:rPr>
        <w:t>终止上市交易后，在</w:t>
      </w:r>
      <w:r w:rsidR="003E134E">
        <w:rPr>
          <w:rFonts w:ascii="仿宋_GB2312" w:eastAsia="仿宋_GB2312" w:hAnsi="Calibri" w:cs="宋体" w:hint="eastAsia"/>
          <w:kern w:val="0"/>
          <w:sz w:val="28"/>
          <w:szCs w:val="28"/>
        </w:rPr>
        <w:t>恢复</w:t>
      </w:r>
      <w:r w:rsidR="000A36E1" w:rsidRPr="007F4CFD">
        <w:rPr>
          <w:rFonts w:ascii="仿宋_GB2312" w:eastAsia="仿宋_GB2312" w:hAnsi="Calibri" w:cs="宋体" w:hint="eastAsia"/>
          <w:kern w:val="0"/>
          <w:sz w:val="28"/>
          <w:szCs w:val="28"/>
        </w:rPr>
        <w:t>赎回</w:t>
      </w:r>
      <w:r w:rsidR="003E134E">
        <w:rPr>
          <w:rFonts w:ascii="仿宋_GB2312" w:eastAsia="仿宋_GB2312" w:hAnsi="Calibri" w:cs="宋体" w:hint="eastAsia"/>
          <w:kern w:val="0"/>
          <w:sz w:val="28"/>
          <w:szCs w:val="28"/>
        </w:rPr>
        <w:t>业务</w:t>
      </w:r>
      <w:r w:rsidR="000A36E1" w:rsidRPr="007F4CFD">
        <w:rPr>
          <w:rFonts w:ascii="仿宋_GB2312" w:eastAsia="仿宋_GB2312" w:hAnsi="Calibri" w:cs="宋体" w:hint="eastAsia"/>
          <w:kern w:val="0"/>
          <w:sz w:val="28"/>
          <w:szCs w:val="28"/>
        </w:rPr>
        <w:t>之前，投资者</w:t>
      </w:r>
      <w:r w:rsidRPr="007F4CFD">
        <w:rPr>
          <w:rFonts w:ascii="仿宋_GB2312" w:eastAsia="仿宋_GB2312" w:hAnsi="Calibri" w:cs="宋体" w:hint="eastAsia"/>
          <w:kern w:val="0"/>
          <w:sz w:val="28"/>
          <w:szCs w:val="28"/>
        </w:rPr>
        <w:t>无法进行基金交易，也无法办理基金赎回，存在一定的流动性风险。</w:t>
      </w:r>
    </w:p>
    <w:p w:rsidR="00C81753" w:rsidRPr="007F4CFD" w:rsidRDefault="00D81190" w:rsidP="00D81190">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2、对于已经办理司法冻结、质押登记等限制转移措施的基金份额，有关登记机构及证券经营机构应依照有关规定办理该限制措施的转移手续。</w:t>
      </w:r>
    </w:p>
    <w:p w:rsidR="000A36E1" w:rsidRPr="007F4CFD" w:rsidRDefault="000A36E1" w:rsidP="000A36E1">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投资者欲了解详细情况，可登录</w:t>
      </w:r>
      <w:r w:rsidR="0057467B" w:rsidRPr="007F4CFD">
        <w:rPr>
          <w:rFonts w:ascii="仿宋_GB2312" w:eastAsia="仿宋_GB2312" w:hAnsi="Calibri" w:cs="宋体" w:hint="eastAsia"/>
          <w:kern w:val="0"/>
          <w:sz w:val="28"/>
          <w:szCs w:val="28"/>
        </w:rPr>
        <w:t>基金管理人</w:t>
      </w:r>
      <w:r w:rsidRPr="007F4CFD">
        <w:rPr>
          <w:rFonts w:ascii="仿宋_GB2312" w:eastAsia="仿宋_GB2312" w:hAnsi="Calibri" w:cs="宋体" w:hint="eastAsia"/>
          <w:kern w:val="0"/>
          <w:sz w:val="28"/>
          <w:szCs w:val="28"/>
        </w:rPr>
        <w:t>网站（www.wjasset.com）或拨打客户服务电话95538转6或400-888-0800(免长途话费)</w:t>
      </w:r>
      <w:r w:rsidR="0057467B" w:rsidRPr="007F4CFD">
        <w:rPr>
          <w:rFonts w:ascii="仿宋_GB2312" w:eastAsia="仿宋_GB2312" w:hAnsi="Calibri" w:cs="宋体" w:hint="eastAsia"/>
          <w:kern w:val="0"/>
          <w:sz w:val="28"/>
          <w:szCs w:val="28"/>
        </w:rPr>
        <w:t>垂询相关事宜。</w:t>
      </w:r>
    </w:p>
    <w:p w:rsidR="00E539D6" w:rsidRPr="007F4CFD" w:rsidRDefault="00E539D6" w:rsidP="00E539D6">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风险提示：</w:t>
      </w:r>
    </w:p>
    <w:p w:rsidR="00E539D6" w:rsidRPr="007F4CFD" w:rsidRDefault="00E539D6" w:rsidP="00E539D6">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本基金管理人承诺以诚实信用、勤勉尽责的原则管理和运用基金资产，但不保证基金一定盈利，也不保证最低收益。敬请投资者留意投资风险。</w:t>
      </w:r>
    </w:p>
    <w:p w:rsidR="0057467B" w:rsidRPr="007F4CFD" w:rsidRDefault="0057467B" w:rsidP="000A36E1">
      <w:pPr>
        <w:ind w:firstLineChars="200" w:firstLine="560"/>
        <w:rPr>
          <w:rFonts w:ascii="仿宋_GB2312" w:eastAsia="仿宋_GB2312" w:hAnsi="Calibri" w:cs="宋体"/>
          <w:kern w:val="0"/>
          <w:sz w:val="28"/>
          <w:szCs w:val="28"/>
        </w:rPr>
      </w:pPr>
      <w:r w:rsidRPr="007F4CFD">
        <w:rPr>
          <w:rFonts w:ascii="仿宋_GB2312" w:eastAsia="仿宋_GB2312" w:hAnsi="Calibri" w:cs="宋体" w:hint="eastAsia"/>
          <w:kern w:val="0"/>
          <w:sz w:val="28"/>
          <w:szCs w:val="28"/>
        </w:rPr>
        <w:t>特此公告。</w:t>
      </w:r>
    </w:p>
    <w:p w:rsidR="0057467B" w:rsidRDefault="0057467B" w:rsidP="0057467B">
      <w:pPr>
        <w:ind w:firstLineChars="200" w:firstLine="560"/>
        <w:jc w:val="right"/>
        <w:rPr>
          <w:rFonts w:ascii="仿宋_GB2312" w:eastAsia="仿宋_GB2312" w:hAnsi="Calibri" w:cs="宋体"/>
          <w:kern w:val="0"/>
          <w:sz w:val="28"/>
          <w:szCs w:val="28"/>
        </w:rPr>
      </w:pPr>
      <w:r>
        <w:rPr>
          <w:rFonts w:ascii="仿宋_GB2312" w:eastAsia="仿宋_GB2312" w:hAnsi="Calibri" w:cs="宋体" w:hint="eastAsia"/>
          <w:kern w:val="0"/>
          <w:sz w:val="28"/>
          <w:szCs w:val="28"/>
        </w:rPr>
        <w:t>万家基金管理有限公司</w:t>
      </w:r>
    </w:p>
    <w:p w:rsidR="0057467B" w:rsidRPr="0057467B" w:rsidRDefault="0057467B" w:rsidP="0057467B">
      <w:pPr>
        <w:ind w:firstLineChars="200" w:firstLine="560"/>
        <w:jc w:val="right"/>
        <w:rPr>
          <w:rFonts w:ascii="仿宋_GB2312" w:eastAsia="仿宋_GB2312" w:hAnsi="Calibri" w:cs="宋体"/>
          <w:kern w:val="0"/>
          <w:sz w:val="28"/>
          <w:szCs w:val="28"/>
        </w:rPr>
      </w:pPr>
      <w:r>
        <w:rPr>
          <w:rFonts w:ascii="仿宋_GB2312" w:eastAsia="仿宋_GB2312" w:hAnsi="Calibri" w:cs="宋体" w:hint="eastAsia"/>
          <w:kern w:val="0"/>
          <w:sz w:val="28"/>
          <w:szCs w:val="28"/>
        </w:rPr>
        <w:t>2018年8月</w:t>
      </w:r>
      <w:r w:rsidR="00A07D1F">
        <w:rPr>
          <w:rFonts w:ascii="仿宋_GB2312" w:eastAsia="仿宋_GB2312" w:hAnsi="Calibri" w:cs="宋体" w:hint="eastAsia"/>
          <w:kern w:val="0"/>
          <w:sz w:val="28"/>
          <w:szCs w:val="28"/>
        </w:rPr>
        <w:t>1</w:t>
      </w:r>
      <w:r w:rsidR="0014389B">
        <w:rPr>
          <w:rFonts w:ascii="仿宋_GB2312" w:eastAsia="仿宋_GB2312" w:hAnsi="Calibri" w:cs="宋体" w:hint="eastAsia"/>
          <w:kern w:val="0"/>
          <w:sz w:val="28"/>
          <w:szCs w:val="28"/>
        </w:rPr>
        <w:t>4</w:t>
      </w:r>
      <w:r>
        <w:rPr>
          <w:rFonts w:ascii="仿宋_GB2312" w:eastAsia="仿宋_GB2312" w:hAnsi="Calibri" w:cs="宋体" w:hint="eastAsia"/>
          <w:kern w:val="0"/>
          <w:sz w:val="28"/>
          <w:szCs w:val="28"/>
        </w:rPr>
        <w:t>日</w:t>
      </w:r>
    </w:p>
    <w:sectPr w:rsidR="0057467B" w:rsidRPr="0057467B" w:rsidSect="00C35C3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16" w:rsidRDefault="00433516" w:rsidP="00090521">
      <w:r>
        <w:separator/>
      </w:r>
    </w:p>
  </w:endnote>
  <w:endnote w:type="continuationSeparator" w:id="1">
    <w:p w:rsidR="00433516" w:rsidRDefault="00433516" w:rsidP="00090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97496"/>
      <w:docPartObj>
        <w:docPartGallery w:val="Page Numbers (Bottom of Page)"/>
        <w:docPartUnique/>
      </w:docPartObj>
    </w:sdtPr>
    <w:sdtContent>
      <w:p w:rsidR="00090521" w:rsidRDefault="00C35C31">
        <w:pPr>
          <w:pStyle w:val="a9"/>
          <w:jc w:val="center"/>
        </w:pPr>
        <w:r>
          <w:fldChar w:fldCharType="begin"/>
        </w:r>
        <w:r w:rsidR="00090521">
          <w:instrText>PAGE   \* MERGEFORMAT</w:instrText>
        </w:r>
        <w:r>
          <w:fldChar w:fldCharType="separate"/>
        </w:r>
        <w:r w:rsidR="00CA12FE" w:rsidRPr="00CA12FE">
          <w:rPr>
            <w:noProof/>
            <w:lang w:val="zh-CN"/>
          </w:rPr>
          <w:t>1</w:t>
        </w:r>
        <w:r>
          <w:fldChar w:fldCharType="end"/>
        </w:r>
      </w:p>
    </w:sdtContent>
  </w:sdt>
  <w:p w:rsidR="00090521" w:rsidRDefault="000905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16" w:rsidRDefault="00433516" w:rsidP="00090521">
      <w:r>
        <w:separator/>
      </w:r>
    </w:p>
  </w:footnote>
  <w:footnote w:type="continuationSeparator" w:id="1">
    <w:p w:rsidR="00433516" w:rsidRDefault="00433516" w:rsidP="00090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A0B"/>
    <w:rsid w:val="00020CFA"/>
    <w:rsid w:val="000508F1"/>
    <w:rsid w:val="00054FAC"/>
    <w:rsid w:val="00090521"/>
    <w:rsid w:val="000A36E1"/>
    <w:rsid w:val="0014389B"/>
    <w:rsid w:val="00163EB9"/>
    <w:rsid w:val="00192C86"/>
    <w:rsid w:val="001A29CB"/>
    <w:rsid w:val="001C3361"/>
    <w:rsid w:val="0020047F"/>
    <w:rsid w:val="00205CFF"/>
    <w:rsid w:val="002560C1"/>
    <w:rsid w:val="00257814"/>
    <w:rsid w:val="002A402A"/>
    <w:rsid w:val="002B580E"/>
    <w:rsid w:val="002C5C20"/>
    <w:rsid w:val="002D6881"/>
    <w:rsid w:val="002E34E7"/>
    <w:rsid w:val="0031337E"/>
    <w:rsid w:val="003E134E"/>
    <w:rsid w:val="003E70C5"/>
    <w:rsid w:val="00432382"/>
    <w:rsid w:val="00433516"/>
    <w:rsid w:val="004D4C2F"/>
    <w:rsid w:val="004F636B"/>
    <w:rsid w:val="00505B31"/>
    <w:rsid w:val="00524725"/>
    <w:rsid w:val="005466B0"/>
    <w:rsid w:val="0055193F"/>
    <w:rsid w:val="0057467B"/>
    <w:rsid w:val="006364BB"/>
    <w:rsid w:val="006445AB"/>
    <w:rsid w:val="0064788B"/>
    <w:rsid w:val="006D2E81"/>
    <w:rsid w:val="006D7F6B"/>
    <w:rsid w:val="0075140F"/>
    <w:rsid w:val="00790DEA"/>
    <w:rsid w:val="007F4CFD"/>
    <w:rsid w:val="008D7DE6"/>
    <w:rsid w:val="008D7FB2"/>
    <w:rsid w:val="00902595"/>
    <w:rsid w:val="009263B1"/>
    <w:rsid w:val="009357B9"/>
    <w:rsid w:val="0093789A"/>
    <w:rsid w:val="0099131E"/>
    <w:rsid w:val="009E6267"/>
    <w:rsid w:val="00A07D1F"/>
    <w:rsid w:val="00A84D92"/>
    <w:rsid w:val="00A9106D"/>
    <w:rsid w:val="00B13B1F"/>
    <w:rsid w:val="00B208F4"/>
    <w:rsid w:val="00B357AB"/>
    <w:rsid w:val="00B54935"/>
    <w:rsid w:val="00BA0ED9"/>
    <w:rsid w:val="00BB0A15"/>
    <w:rsid w:val="00BB33FE"/>
    <w:rsid w:val="00BE4E1C"/>
    <w:rsid w:val="00BF1EC8"/>
    <w:rsid w:val="00BF7906"/>
    <w:rsid w:val="00C35C31"/>
    <w:rsid w:val="00C518F8"/>
    <w:rsid w:val="00C52F4F"/>
    <w:rsid w:val="00C81753"/>
    <w:rsid w:val="00C82681"/>
    <w:rsid w:val="00CA12FE"/>
    <w:rsid w:val="00CB0BC6"/>
    <w:rsid w:val="00CD4438"/>
    <w:rsid w:val="00D15F4F"/>
    <w:rsid w:val="00D70E41"/>
    <w:rsid w:val="00D81190"/>
    <w:rsid w:val="00DC6544"/>
    <w:rsid w:val="00DE1AAD"/>
    <w:rsid w:val="00E013A2"/>
    <w:rsid w:val="00E50604"/>
    <w:rsid w:val="00E539D6"/>
    <w:rsid w:val="00E60B46"/>
    <w:rsid w:val="00F0405D"/>
    <w:rsid w:val="00F227E3"/>
    <w:rsid w:val="00F269B2"/>
    <w:rsid w:val="00F5525B"/>
    <w:rsid w:val="00F76D12"/>
    <w:rsid w:val="00FB2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3B1F"/>
    <w:rPr>
      <w:sz w:val="21"/>
      <w:szCs w:val="21"/>
    </w:rPr>
  </w:style>
  <w:style w:type="paragraph" w:styleId="a4">
    <w:name w:val="annotation text"/>
    <w:basedOn w:val="a"/>
    <w:link w:val="Char"/>
    <w:uiPriority w:val="99"/>
    <w:semiHidden/>
    <w:unhideWhenUsed/>
    <w:rsid w:val="00B13B1F"/>
    <w:pPr>
      <w:jc w:val="left"/>
    </w:pPr>
  </w:style>
  <w:style w:type="character" w:customStyle="1" w:styleId="Char">
    <w:name w:val="批注文字 Char"/>
    <w:basedOn w:val="a0"/>
    <w:link w:val="a4"/>
    <w:uiPriority w:val="99"/>
    <w:semiHidden/>
    <w:rsid w:val="00B13B1F"/>
  </w:style>
  <w:style w:type="paragraph" w:styleId="a5">
    <w:name w:val="annotation subject"/>
    <w:basedOn w:val="a4"/>
    <w:next w:val="a4"/>
    <w:link w:val="Char0"/>
    <w:uiPriority w:val="99"/>
    <w:semiHidden/>
    <w:unhideWhenUsed/>
    <w:rsid w:val="00B13B1F"/>
    <w:rPr>
      <w:b/>
      <w:bCs/>
    </w:rPr>
  </w:style>
  <w:style w:type="character" w:customStyle="1" w:styleId="Char0">
    <w:name w:val="批注主题 Char"/>
    <w:basedOn w:val="Char"/>
    <w:link w:val="a5"/>
    <w:uiPriority w:val="99"/>
    <w:semiHidden/>
    <w:rsid w:val="00B13B1F"/>
    <w:rPr>
      <w:b/>
      <w:bCs/>
    </w:rPr>
  </w:style>
  <w:style w:type="paragraph" w:styleId="a6">
    <w:name w:val="Revision"/>
    <w:hidden/>
    <w:uiPriority w:val="99"/>
    <w:semiHidden/>
    <w:rsid w:val="00B13B1F"/>
  </w:style>
  <w:style w:type="paragraph" w:styleId="a7">
    <w:name w:val="Balloon Text"/>
    <w:basedOn w:val="a"/>
    <w:link w:val="Char1"/>
    <w:uiPriority w:val="99"/>
    <w:semiHidden/>
    <w:unhideWhenUsed/>
    <w:rsid w:val="00B13B1F"/>
    <w:rPr>
      <w:sz w:val="18"/>
      <w:szCs w:val="18"/>
    </w:rPr>
  </w:style>
  <w:style w:type="character" w:customStyle="1" w:styleId="Char1">
    <w:name w:val="批注框文本 Char"/>
    <w:basedOn w:val="a0"/>
    <w:link w:val="a7"/>
    <w:uiPriority w:val="99"/>
    <w:semiHidden/>
    <w:rsid w:val="00B13B1F"/>
    <w:rPr>
      <w:sz w:val="18"/>
      <w:szCs w:val="18"/>
    </w:rPr>
  </w:style>
  <w:style w:type="paragraph" w:styleId="a8">
    <w:name w:val="header"/>
    <w:basedOn w:val="a"/>
    <w:link w:val="Char2"/>
    <w:uiPriority w:val="99"/>
    <w:unhideWhenUsed/>
    <w:rsid w:val="000905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90521"/>
    <w:rPr>
      <w:sz w:val="18"/>
      <w:szCs w:val="18"/>
    </w:rPr>
  </w:style>
  <w:style w:type="paragraph" w:styleId="a9">
    <w:name w:val="footer"/>
    <w:basedOn w:val="a"/>
    <w:link w:val="Char3"/>
    <w:uiPriority w:val="99"/>
    <w:unhideWhenUsed/>
    <w:rsid w:val="00090521"/>
    <w:pPr>
      <w:tabs>
        <w:tab w:val="center" w:pos="4153"/>
        <w:tab w:val="right" w:pos="8306"/>
      </w:tabs>
      <w:snapToGrid w:val="0"/>
      <w:jc w:val="left"/>
    </w:pPr>
    <w:rPr>
      <w:sz w:val="18"/>
      <w:szCs w:val="18"/>
    </w:rPr>
  </w:style>
  <w:style w:type="character" w:customStyle="1" w:styleId="Char3">
    <w:name w:val="页脚 Char"/>
    <w:basedOn w:val="a0"/>
    <w:link w:val="a9"/>
    <w:uiPriority w:val="99"/>
    <w:rsid w:val="000905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3B1F"/>
    <w:rPr>
      <w:sz w:val="21"/>
      <w:szCs w:val="21"/>
    </w:rPr>
  </w:style>
  <w:style w:type="paragraph" w:styleId="a4">
    <w:name w:val="annotation text"/>
    <w:basedOn w:val="a"/>
    <w:link w:val="Char"/>
    <w:uiPriority w:val="99"/>
    <w:semiHidden/>
    <w:unhideWhenUsed/>
    <w:rsid w:val="00B13B1F"/>
    <w:pPr>
      <w:jc w:val="left"/>
    </w:pPr>
  </w:style>
  <w:style w:type="character" w:customStyle="1" w:styleId="Char">
    <w:name w:val="批注文字 Char"/>
    <w:basedOn w:val="a0"/>
    <w:link w:val="a4"/>
    <w:uiPriority w:val="99"/>
    <w:semiHidden/>
    <w:rsid w:val="00B13B1F"/>
  </w:style>
  <w:style w:type="paragraph" w:styleId="a5">
    <w:name w:val="annotation subject"/>
    <w:basedOn w:val="a4"/>
    <w:next w:val="a4"/>
    <w:link w:val="Char0"/>
    <w:uiPriority w:val="99"/>
    <w:semiHidden/>
    <w:unhideWhenUsed/>
    <w:rsid w:val="00B13B1F"/>
    <w:rPr>
      <w:b/>
      <w:bCs/>
    </w:rPr>
  </w:style>
  <w:style w:type="character" w:customStyle="1" w:styleId="Char0">
    <w:name w:val="批注主题 Char"/>
    <w:basedOn w:val="Char"/>
    <w:link w:val="a5"/>
    <w:uiPriority w:val="99"/>
    <w:semiHidden/>
    <w:rsid w:val="00B13B1F"/>
    <w:rPr>
      <w:b/>
      <w:bCs/>
    </w:rPr>
  </w:style>
  <w:style w:type="paragraph" w:styleId="a6">
    <w:name w:val="Revision"/>
    <w:hidden/>
    <w:uiPriority w:val="99"/>
    <w:semiHidden/>
    <w:rsid w:val="00B13B1F"/>
  </w:style>
  <w:style w:type="paragraph" w:styleId="a7">
    <w:name w:val="Balloon Text"/>
    <w:basedOn w:val="a"/>
    <w:link w:val="Char1"/>
    <w:uiPriority w:val="99"/>
    <w:semiHidden/>
    <w:unhideWhenUsed/>
    <w:rsid w:val="00B13B1F"/>
    <w:rPr>
      <w:sz w:val="18"/>
      <w:szCs w:val="18"/>
    </w:rPr>
  </w:style>
  <w:style w:type="character" w:customStyle="1" w:styleId="Char1">
    <w:name w:val="批注框文本 Char"/>
    <w:basedOn w:val="a0"/>
    <w:link w:val="a7"/>
    <w:uiPriority w:val="99"/>
    <w:semiHidden/>
    <w:rsid w:val="00B13B1F"/>
    <w:rPr>
      <w:sz w:val="18"/>
      <w:szCs w:val="18"/>
    </w:rPr>
  </w:style>
  <w:style w:type="paragraph" w:styleId="a8">
    <w:name w:val="header"/>
    <w:basedOn w:val="a"/>
    <w:link w:val="Char2"/>
    <w:uiPriority w:val="99"/>
    <w:unhideWhenUsed/>
    <w:rsid w:val="000905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90521"/>
    <w:rPr>
      <w:sz w:val="18"/>
      <w:szCs w:val="18"/>
    </w:rPr>
  </w:style>
  <w:style w:type="paragraph" w:styleId="a9">
    <w:name w:val="footer"/>
    <w:basedOn w:val="a"/>
    <w:link w:val="Char3"/>
    <w:uiPriority w:val="99"/>
    <w:unhideWhenUsed/>
    <w:rsid w:val="00090521"/>
    <w:pPr>
      <w:tabs>
        <w:tab w:val="center" w:pos="4153"/>
        <w:tab w:val="right" w:pos="8306"/>
      </w:tabs>
      <w:snapToGrid w:val="0"/>
      <w:jc w:val="left"/>
    </w:pPr>
    <w:rPr>
      <w:sz w:val="18"/>
      <w:szCs w:val="18"/>
    </w:rPr>
  </w:style>
  <w:style w:type="character" w:customStyle="1" w:styleId="Char3">
    <w:name w:val="页脚 Char"/>
    <w:basedOn w:val="a0"/>
    <w:link w:val="a9"/>
    <w:uiPriority w:val="99"/>
    <w:rsid w:val="0009052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4</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程元元</dc:creator>
  <cp:lastModifiedBy>ZHONGM</cp:lastModifiedBy>
  <cp:revision>2</cp:revision>
  <dcterms:created xsi:type="dcterms:W3CDTF">2018-08-13T16:32:00Z</dcterms:created>
  <dcterms:modified xsi:type="dcterms:W3CDTF">2018-08-13T16:32:00Z</dcterms:modified>
</cp:coreProperties>
</file>