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CF7E67" w:rsidRDefault="00CF7E67" w:rsidP="00CF7E67">
      <w:pPr>
        <w:spacing w:line="360" w:lineRule="auto"/>
        <w:jc w:val="center"/>
        <w:rPr>
          <w:rFonts w:ascii="宋体" w:hAnsi="宋体"/>
          <w:b/>
          <w:sz w:val="52"/>
          <w:szCs w:val="52"/>
        </w:rPr>
      </w:pPr>
      <w:bookmarkStart w:id="0" w:name="_Toc361324841"/>
      <w:r w:rsidRPr="00CF7E67">
        <w:rPr>
          <w:rFonts w:ascii="宋体" w:hAnsi="宋体" w:hint="eastAsia"/>
          <w:b/>
          <w:sz w:val="52"/>
          <w:szCs w:val="52"/>
        </w:rPr>
        <w:t>博时保</w:t>
      </w:r>
      <w:r w:rsidR="00FC60B4">
        <w:rPr>
          <w:rFonts w:ascii="宋体" w:hAnsi="宋体" w:hint="eastAsia"/>
          <w:b/>
          <w:sz w:val="52"/>
          <w:szCs w:val="52"/>
        </w:rPr>
        <w:t>丰</w:t>
      </w:r>
      <w:r w:rsidRPr="00CF7E67">
        <w:rPr>
          <w:rFonts w:ascii="宋体" w:hAnsi="宋体" w:hint="eastAsia"/>
          <w:b/>
          <w:sz w:val="52"/>
          <w:szCs w:val="52"/>
        </w:rPr>
        <w:t>保本混合型证券</w:t>
      </w:r>
    </w:p>
    <w:p w:rsidR="00EE1E53" w:rsidRPr="00EF5D5A" w:rsidRDefault="00CF7E67" w:rsidP="00CF7E67">
      <w:pPr>
        <w:spacing w:line="360" w:lineRule="auto"/>
        <w:jc w:val="center"/>
        <w:rPr>
          <w:rFonts w:ascii="宋体" w:hAnsi="宋体"/>
          <w:b/>
          <w:sz w:val="52"/>
          <w:szCs w:val="52"/>
        </w:rPr>
      </w:pPr>
      <w:r w:rsidRPr="00CF7E67">
        <w:rPr>
          <w:rFonts w:ascii="宋体" w:hAnsi="宋体" w:hint="eastAsia"/>
          <w:b/>
          <w:sz w:val="52"/>
          <w:szCs w:val="52"/>
        </w:rPr>
        <w:t>投资基金</w:t>
      </w:r>
      <w:r w:rsidR="001A31F3">
        <w:rPr>
          <w:rFonts w:ascii="宋体" w:hAnsi="宋体" w:hint="eastAsia"/>
          <w:b/>
          <w:sz w:val="52"/>
          <w:szCs w:val="52"/>
        </w:rPr>
        <w:t>清算</w:t>
      </w:r>
      <w:r w:rsidR="00F13EB3" w:rsidRPr="00EF5D5A">
        <w:rPr>
          <w:rFonts w:ascii="宋体" w:hAnsi="宋体"/>
          <w:b/>
          <w:sz w:val="52"/>
          <w:szCs w:val="52"/>
        </w:rPr>
        <w:t>报告</w:t>
      </w:r>
      <w:bookmarkEnd w:id="0"/>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D847AE" w:rsidRDefault="00EE1E53">
      <w:pPr>
        <w:spacing w:line="360" w:lineRule="auto"/>
        <w:jc w:val="center"/>
        <w:rPr>
          <w:rFonts w:ascii="宋体" w:hAnsi="宋体"/>
          <w:b/>
          <w:color w:val="000000" w:themeColor="text1"/>
          <w:szCs w:val="21"/>
        </w:rPr>
      </w:pPr>
    </w:p>
    <w:p w:rsidR="001A31F3" w:rsidRDefault="001A31F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9D710F" w:rsidRDefault="00F13EB3" w:rsidP="009D710F">
      <w:pPr>
        <w:spacing w:line="360" w:lineRule="auto"/>
        <w:ind w:firstLineChars="450" w:firstLine="1626"/>
        <w:rPr>
          <w:rFonts w:ascii="宋体" w:hAnsi="宋体"/>
          <w:b/>
          <w:color w:val="000000"/>
          <w:sz w:val="36"/>
          <w:szCs w:val="36"/>
        </w:rPr>
      </w:pPr>
      <w:r w:rsidRPr="009D710F">
        <w:rPr>
          <w:rFonts w:ascii="宋体" w:hAnsi="宋体"/>
          <w:b/>
          <w:color w:val="000000"/>
          <w:sz w:val="36"/>
          <w:szCs w:val="36"/>
        </w:rPr>
        <w:t>基金托管人：</w:t>
      </w:r>
      <w:r w:rsidR="009D710F" w:rsidRPr="009D710F">
        <w:rPr>
          <w:rFonts w:ascii="宋体" w:hAnsi="宋体"/>
          <w:b/>
          <w:color w:val="000000"/>
          <w:sz w:val="36"/>
          <w:szCs w:val="36"/>
        </w:rPr>
        <w:t>中国民生银行股份有限公司</w:t>
      </w:r>
    </w:p>
    <w:p w:rsidR="00EE1E53" w:rsidRPr="001941DD" w:rsidRDefault="00F13EB3" w:rsidP="00E26438">
      <w:pPr>
        <w:spacing w:line="360" w:lineRule="auto"/>
        <w:jc w:val="center"/>
        <w:rPr>
          <w:rFonts w:ascii="宋体" w:hAnsi="宋体"/>
          <w:b/>
          <w:color w:val="000000"/>
          <w:sz w:val="36"/>
          <w:szCs w:val="36"/>
        </w:rPr>
      </w:pPr>
      <w:r w:rsidRPr="001941DD">
        <w:rPr>
          <w:rFonts w:ascii="宋体" w:hAnsi="宋体"/>
          <w:b/>
          <w:color w:val="000000"/>
          <w:sz w:val="36"/>
          <w:szCs w:val="36"/>
        </w:rPr>
        <w:t>报告</w:t>
      </w:r>
      <w:r w:rsidR="00A95AA6" w:rsidRPr="001941DD">
        <w:rPr>
          <w:rFonts w:ascii="宋体" w:hAnsi="宋体" w:hint="eastAsia"/>
          <w:b/>
          <w:color w:val="000000"/>
          <w:sz w:val="36"/>
          <w:szCs w:val="36"/>
        </w:rPr>
        <w:t>出具</w:t>
      </w:r>
      <w:r w:rsidRPr="001941DD">
        <w:rPr>
          <w:rFonts w:ascii="宋体" w:hAnsi="宋体"/>
          <w:b/>
          <w:color w:val="000000"/>
          <w:sz w:val="36"/>
          <w:szCs w:val="36"/>
        </w:rPr>
        <w:t>日期：二〇一</w:t>
      </w:r>
      <w:r w:rsidR="00CF7E67" w:rsidRPr="001941DD">
        <w:rPr>
          <w:rFonts w:ascii="宋体" w:hAnsi="宋体" w:hint="eastAsia"/>
          <w:b/>
          <w:color w:val="000000"/>
          <w:sz w:val="36"/>
          <w:szCs w:val="36"/>
        </w:rPr>
        <w:t>八</w:t>
      </w:r>
      <w:r w:rsidRPr="001941DD">
        <w:rPr>
          <w:rFonts w:ascii="宋体" w:hAnsi="宋体"/>
          <w:b/>
          <w:color w:val="000000"/>
          <w:sz w:val="36"/>
          <w:szCs w:val="36"/>
        </w:rPr>
        <w:t>年</w:t>
      </w:r>
      <w:r w:rsidR="00896B46" w:rsidRPr="001941DD">
        <w:rPr>
          <w:rFonts w:ascii="宋体" w:hAnsi="宋体" w:hint="eastAsia"/>
          <w:b/>
          <w:color w:val="000000"/>
          <w:sz w:val="36"/>
          <w:szCs w:val="36"/>
        </w:rPr>
        <w:t>六</w:t>
      </w:r>
      <w:r w:rsidRPr="001941DD">
        <w:rPr>
          <w:rFonts w:ascii="宋体" w:hAnsi="宋体"/>
          <w:b/>
          <w:color w:val="000000"/>
          <w:sz w:val="36"/>
          <w:szCs w:val="36"/>
        </w:rPr>
        <w:t>月</w:t>
      </w:r>
      <w:r w:rsidR="00896B46" w:rsidRPr="001941DD">
        <w:rPr>
          <w:rFonts w:ascii="宋体" w:hAnsi="宋体" w:hint="eastAsia"/>
          <w:b/>
          <w:color w:val="000000"/>
          <w:sz w:val="36"/>
          <w:szCs w:val="36"/>
        </w:rPr>
        <w:t>二十六</w:t>
      </w:r>
      <w:r w:rsidR="00FE28A0" w:rsidRPr="001941DD">
        <w:rPr>
          <w:rFonts w:ascii="宋体" w:hAnsi="宋体" w:hint="eastAsia"/>
          <w:b/>
          <w:color w:val="000000"/>
          <w:sz w:val="36"/>
          <w:szCs w:val="36"/>
        </w:rPr>
        <w:t>日</w:t>
      </w:r>
    </w:p>
    <w:p w:rsidR="00160DC5" w:rsidRDefault="00355239" w:rsidP="00160DC5">
      <w:pPr>
        <w:spacing w:line="360" w:lineRule="auto"/>
        <w:jc w:val="center"/>
        <w:rPr>
          <w:rFonts w:ascii="宋体" w:hAnsi="宋体"/>
          <w:b/>
          <w:color w:val="000000"/>
          <w:sz w:val="36"/>
          <w:szCs w:val="36"/>
        </w:rPr>
      </w:pPr>
      <w:r w:rsidRPr="001941DD">
        <w:rPr>
          <w:rFonts w:ascii="宋体" w:hAnsi="宋体" w:hint="eastAsia"/>
          <w:b/>
          <w:color w:val="000000"/>
          <w:sz w:val="36"/>
          <w:szCs w:val="36"/>
        </w:rPr>
        <w:t>报告公告日期：</w:t>
      </w:r>
      <w:r w:rsidR="00160DC5" w:rsidRPr="001941DD">
        <w:rPr>
          <w:rFonts w:ascii="宋体" w:hAnsi="宋体"/>
          <w:b/>
          <w:color w:val="000000"/>
          <w:sz w:val="36"/>
          <w:szCs w:val="36"/>
        </w:rPr>
        <w:t>二〇一</w:t>
      </w:r>
      <w:r w:rsidR="00160DC5" w:rsidRPr="001941DD">
        <w:rPr>
          <w:rFonts w:ascii="宋体" w:hAnsi="宋体" w:hint="eastAsia"/>
          <w:b/>
          <w:color w:val="000000"/>
          <w:sz w:val="36"/>
          <w:szCs w:val="36"/>
        </w:rPr>
        <w:t>八</w:t>
      </w:r>
      <w:r w:rsidR="00160DC5" w:rsidRPr="001941DD">
        <w:rPr>
          <w:rFonts w:ascii="宋体" w:hAnsi="宋体"/>
          <w:b/>
          <w:color w:val="000000"/>
          <w:sz w:val="36"/>
          <w:szCs w:val="36"/>
        </w:rPr>
        <w:t>年</w:t>
      </w:r>
      <w:r w:rsidR="00A97D63">
        <w:rPr>
          <w:rFonts w:ascii="宋体" w:hAnsi="宋体" w:hint="eastAsia"/>
          <w:b/>
          <w:color w:val="000000"/>
          <w:sz w:val="36"/>
          <w:szCs w:val="36"/>
        </w:rPr>
        <w:t>八</w:t>
      </w:r>
      <w:r w:rsidR="00160DC5" w:rsidRPr="001941DD">
        <w:rPr>
          <w:rFonts w:ascii="宋体" w:hAnsi="宋体"/>
          <w:b/>
          <w:color w:val="000000"/>
          <w:sz w:val="36"/>
          <w:szCs w:val="36"/>
        </w:rPr>
        <w:t>月</w:t>
      </w:r>
      <w:r w:rsidR="00A97D63">
        <w:rPr>
          <w:rFonts w:ascii="宋体" w:hAnsi="宋体" w:hint="eastAsia"/>
          <w:b/>
          <w:color w:val="000000"/>
          <w:sz w:val="36"/>
          <w:szCs w:val="36"/>
        </w:rPr>
        <w:t>九</w:t>
      </w:r>
      <w:r w:rsidR="00160DC5" w:rsidRPr="001941DD">
        <w:rPr>
          <w:rFonts w:ascii="宋体" w:hAnsi="宋体" w:hint="eastAsia"/>
          <w:b/>
          <w:color w:val="000000"/>
          <w:sz w:val="36"/>
          <w:szCs w:val="36"/>
        </w:rPr>
        <w:t>日</w:t>
      </w:r>
    </w:p>
    <w:p w:rsidR="00355239" w:rsidRPr="00EF5D5A" w:rsidRDefault="00355239" w:rsidP="00CF7E67">
      <w:pPr>
        <w:spacing w:line="360" w:lineRule="auto"/>
        <w:ind w:firstLineChars="450" w:firstLine="1626"/>
        <w:rPr>
          <w:rFonts w:ascii="宋体" w:hAnsi="宋体"/>
          <w:b/>
          <w:color w:val="000000"/>
          <w:sz w:val="36"/>
          <w:szCs w:val="36"/>
        </w:rPr>
        <w:sectPr w:rsidR="00355239" w:rsidRPr="00EF5D5A">
          <w:headerReference w:type="default" r:id="rId9"/>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1" w:name="_Toc245193808"/>
      <w:bookmarkStart w:id="2" w:name="_Toc476577244"/>
      <w:bookmarkStart w:id="3" w:name="_Toc483396825"/>
      <w:bookmarkStart w:id="4" w:name="_Toc484607298"/>
      <w:bookmarkStart w:id="5" w:name="_Toc512532924"/>
      <w:bookmarkStart w:id="6" w:name="_Toc512615549"/>
      <w:bookmarkStart w:id="7" w:name="_Toc513023494"/>
      <w:r w:rsidRPr="001A31F3">
        <w:rPr>
          <w:rFonts w:ascii="宋体" w:hAnsi="宋体"/>
          <w:kern w:val="0"/>
          <w:sz w:val="28"/>
          <w:szCs w:val="24"/>
        </w:rPr>
        <w:lastRenderedPageBreak/>
        <w:t>目录</w:t>
      </w:r>
      <w:bookmarkEnd w:id="1"/>
      <w:bookmarkEnd w:id="2"/>
      <w:bookmarkEnd w:id="3"/>
      <w:bookmarkEnd w:id="4"/>
      <w:bookmarkEnd w:id="5"/>
      <w:bookmarkEnd w:id="6"/>
      <w:bookmarkEnd w:id="7"/>
    </w:p>
    <w:p w:rsidR="007D461A" w:rsidRDefault="001B7273">
      <w:pPr>
        <w:pStyle w:val="21"/>
        <w:rPr>
          <w:rFonts w:asciiTheme="minorHAnsi" w:eastAsiaTheme="minorEastAsia" w:hAnsiTheme="minorHAnsi" w:cstheme="minorBidi"/>
          <w:noProof/>
          <w:kern w:val="2"/>
          <w:szCs w:val="22"/>
        </w:rPr>
      </w:pPr>
      <w:r w:rsidRPr="001B7273">
        <w:rPr>
          <w:rFonts w:ascii="宋体" w:hAnsi="宋体"/>
        </w:rPr>
        <w:fldChar w:fldCharType="begin"/>
      </w:r>
      <w:r w:rsidR="00F13EB3" w:rsidRPr="00EF5D5A">
        <w:rPr>
          <w:rFonts w:ascii="宋体" w:hAnsi="宋体"/>
        </w:rPr>
        <w:instrText xml:space="preserve"> TOC \o "1-3" \h \z \u </w:instrText>
      </w:r>
      <w:r w:rsidRPr="001B7273">
        <w:rPr>
          <w:rFonts w:ascii="宋体" w:hAnsi="宋体"/>
        </w:rPr>
        <w:fldChar w:fldCharType="separate"/>
      </w:r>
    </w:p>
    <w:p w:rsidR="007D461A" w:rsidRDefault="001B7273" w:rsidP="007D461A">
      <w:pPr>
        <w:pStyle w:val="10"/>
        <w:tabs>
          <w:tab w:val="left" w:pos="840"/>
        </w:tabs>
        <w:rPr>
          <w:rFonts w:asciiTheme="minorHAnsi" w:eastAsiaTheme="minorEastAsia" w:hAnsiTheme="minorHAnsi" w:cstheme="minorBidi"/>
          <w:noProof/>
          <w:szCs w:val="22"/>
        </w:rPr>
      </w:pPr>
      <w:hyperlink w:anchor="_Toc513023495" w:history="1">
        <w:r w:rsidR="007D461A" w:rsidRPr="001C0140">
          <w:rPr>
            <w:rStyle w:val="af4"/>
            <w:rFonts w:ascii="宋体" w:hAnsi="宋体" w:hint="eastAsia"/>
            <w:b/>
            <w:noProof/>
          </w:rPr>
          <w:t>1、重要提示</w:t>
        </w:r>
        <w:r w:rsidR="007D461A">
          <w:rPr>
            <w:noProof/>
            <w:webHidden/>
          </w:rPr>
          <w:tab/>
        </w:r>
        <w:r>
          <w:rPr>
            <w:noProof/>
            <w:webHidden/>
          </w:rPr>
          <w:fldChar w:fldCharType="begin"/>
        </w:r>
        <w:r w:rsidR="007D461A">
          <w:rPr>
            <w:noProof/>
            <w:webHidden/>
          </w:rPr>
          <w:instrText xml:space="preserve"> PAGEREF _Toc513023495 \h </w:instrText>
        </w:r>
        <w:r>
          <w:rPr>
            <w:noProof/>
            <w:webHidden/>
          </w:rPr>
        </w:r>
        <w:r>
          <w:rPr>
            <w:noProof/>
            <w:webHidden/>
          </w:rPr>
          <w:fldChar w:fldCharType="separate"/>
        </w:r>
        <w:r w:rsidR="001043CB">
          <w:rPr>
            <w:noProof/>
            <w:webHidden/>
          </w:rPr>
          <w:t>2</w:t>
        </w:r>
        <w:r>
          <w:rPr>
            <w:noProof/>
            <w:webHidden/>
          </w:rPr>
          <w:fldChar w:fldCharType="end"/>
        </w:r>
      </w:hyperlink>
    </w:p>
    <w:p w:rsidR="007D461A" w:rsidRDefault="001B7273">
      <w:pPr>
        <w:pStyle w:val="10"/>
        <w:rPr>
          <w:rFonts w:asciiTheme="minorHAnsi" w:eastAsiaTheme="minorEastAsia" w:hAnsiTheme="minorHAnsi" w:cstheme="minorBidi"/>
          <w:noProof/>
          <w:szCs w:val="22"/>
        </w:rPr>
      </w:pPr>
      <w:hyperlink w:anchor="_Toc513023497" w:history="1">
        <w:r w:rsidR="007D461A" w:rsidRPr="001C0140">
          <w:rPr>
            <w:rStyle w:val="af4"/>
            <w:rFonts w:ascii="宋体" w:hAnsi="宋体"/>
            <w:b/>
            <w:noProof/>
          </w:rPr>
          <w:t>2</w:t>
        </w:r>
        <w:r w:rsidR="007D461A" w:rsidRPr="001C0140">
          <w:rPr>
            <w:rStyle w:val="af4"/>
            <w:rFonts w:ascii="宋体" w:hAnsi="宋体" w:hint="eastAsia"/>
            <w:b/>
            <w:noProof/>
          </w:rPr>
          <w:t>、基金概况</w:t>
        </w:r>
        <w:r w:rsidR="007D461A">
          <w:rPr>
            <w:noProof/>
            <w:webHidden/>
          </w:rPr>
          <w:tab/>
        </w:r>
        <w:r>
          <w:rPr>
            <w:noProof/>
            <w:webHidden/>
          </w:rPr>
          <w:fldChar w:fldCharType="begin"/>
        </w:r>
        <w:r w:rsidR="007D461A">
          <w:rPr>
            <w:noProof/>
            <w:webHidden/>
          </w:rPr>
          <w:instrText xml:space="preserve"> PAGEREF _Toc513023497 \h </w:instrText>
        </w:r>
        <w:r>
          <w:rPr>
            <w:noProof/>
            <w:webHidden/>
          </w:rPr>
        </w:r>
        <w:r>
          <w:rPr>
            <w:noProof/>
            <w:webHidden/>
          </w:rPr>
          <w:fldChar w:fldCharType="separate"/>
        </w:r>
        <w:r w:rsidR="001043CB">
          <w:rPr>
            <w:noProof/>
            <w:webHidden/>
          </w:rPr>
          <w:t>2</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498" w:history="1">
        <w:r w:rsidR="007D461A" w:rsidRPr="001C0140">
          <w:rPr>
            <w:rStyle w:val="af4"/>
            <w:rFonts w:ascii="宋体" w:hAnsi="宋体"/>
            <w:noProof/>
          </w:rPr>
          <w:t xml:space="preserve">2.1 </w:t>
        </w:r>
        <w:r w:rsidR="007D461A" w:rsidRPr="001C0140">
          <w:rPr>
            <w:rStyle w:val="af4"/>
            <w:rFonts w:ascii="宋体" w:hAnsi="宋体" w:hint="eastAsia"/>
            <w:noProof/>
          </w:rPr>
          <w:t>基金基本情况</w:t>
        </w:r>
        <w:r w:rsidR="007D461A">
          <w:rPr>
            <w:noProof/>
            <w:webHidden/>
          </w:rPr>
          <w:tab/>
        </w:r>
        <w:r>
          <w:rPr>
            <w:noProof/>
            <w:webHidden/>
          </w:rPr>
          <w:fldChar w:fldCharType="begin"/>
        </w:r>
        <w:r w:rsidR="007D461A">
          <w:rPr>
            <w:noProof/>
            <w:webHidden/>
          </w:rPr>
          <w:instrText xml:space="preserve"> PAGEREF _Toc513023498 \h </w:instrText>
        </w:r>
        <w:r>
          <w:rPr>
            <w:noProof/>
            <w:webHidden/>
          </w:rPr>
        </w:r>
        <w:r>
          <w:rPr>
            <w:noProof/>
            <w:webHidden/>
          </w:rPr>
          <w:fldChar w:fldCharType="separate"/>
        </w:r>
        <w:r w:rsidR="001043CB">
          <w:rPr>
            <w:noProof/>
            <w:webHidden/>
          </w:rPr>
          <w:t>2</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499" w:history="1">
        <w:r w:rsidR="007D461A" w:rsidRPr="001C0140">
          <w:rPr>
            <w:rStyle w:val="af4"/>
            <w:rFonts w:ascii="宋体" w:hAnsi="宋体"/>
            <w:noProof/>
          </w:rPr>
          <w:t xml:space="preserve">2.2 </w:t>
        </w:r>
        <w:r w:rsidR="007D461A" w:rsidRPr="001C0140">
          <w:rPr>
            <w:rStyle w:val="af4"/>
            <w:rFonts w:ascii="宋体" w:hAnsi="宋体" w:hint="eastAsia"/>
            <w:noProof/>
          </w:rPr>
          <w:t>基金产品说明</w:t>
        </w:r>
        <w:r w:rsidR="007D461A">
          <w:rPr>
            <w:noProof/>
            <w:webHidden/>
          </w:rPr>
          <w:tab/>
        </w:r>
        <w:r>
          <w:rPr>
            <w:noProof/>
            <w:webHidden/>
          </w:rPr>
          <w:fldChar w:fldCharType="begin"/>
        </w:r>
        <w:r w:rsidR="007D461A">
          <w:rPr>
            <w:noProof/>
            <w:webHidden/>
          </w:rPr>
          <w:instrText xml:space="preserve"> PAGEREF _Toc513023499 \h </w:instrText>
        </w:r>
        <w:r>
          <w:rPr>
            <w:noProof/>
            <w:webHidden/>
          </w:rPr>
        </w:r>
        <w:r>
          <w:rPr>
            <w:noProof/>
            <w:webHidden/>
          </w:rPr>
          <w:fldChar w:fldCharType="separate"/>
        </w:r>
        <w:r w:rsidR="001043CB">
          <w:rPr>
            <w:noProof/>
            <w:webHidden/>
          </w:rPr>
          <w:t>3</w:t>
        </w:r>
        <w:r>
          <w:rPr>
            <w:noProof/>
            <w:webHidden/>
          </w:rPr>
          <w:fldChar w:fldCharType="end"/>
        </w:r>
      </w:hyperlink>
    </w:p>
    <w:p w:rsidR="007D461A" w:rsidRDefault="001B7273">
      <w:pPr>
        <w:pStyle w:val="10"/>
        <w:rPr>
          <w:rFonts w:asciiTheme="minorHAnsi" w:eastAsiaTheme="minorEastAsia" w:hAnsiTheme="minorHAnsi" w:cstheme="minorBidi"/>
          <w:noProof/>
          <w:szCs w:val="22"/>
        </w:rPr>
      </w:pPr>
      <w:hyperlink w:anchor="_Toc513023500" w:history="1">
        <w:r w:rsidR="007D461A" w:rsidRPr="001C0140">
          <w:rPr>
            <w:rStyle w:val="af4"/>
            <w:rFonts w:ascii="宋体" w:hAnsi="宋体"/>
            <w:b/>
            <w:noProof/>
          </w:rPr>
          <w:t>3</w:t>
        </w:r>
        <w:r w:rsidR="007D461A" w:rsidRPr="001C0140">
          <w:rPr>
            <w:rStyle w:val="af4"/>
            <w:rFonts w:ascii="宋体" w:hAnsi="宋体" w:hint="eastAsia"/>
            <w:b/>
            <w:noProof/>
          </w:rPr>
          <w:t>、基金运作情况说明</w:t>
        </w:r>
        <w:r w:rsidR="007D461A">
          <w:rPr>
            <w:noProof/>
            <w:webHidden/>
          </w:rPr>
          <w:tab/>
        </w:r>
        <w:r>
          <w:rPr>
            <w:noProof/>
            <w:webHidden/>
          </w:rPr>
          <w:fldChar w:fldCharType="begin"/>
        </w:r>
        <w:r w:rsidR="007D461A">
          <w:rPr>
            <w:noProof/>
            <w:webHidden/>
          </w:rPr>
          <w:instrText xml:space="preserve"> PAGEREF _Toc513023500 \h </w:instrText>
        </w:r>
        <w:r>
          <w:rPr>
            <w:noProof/>
            <w:webHidden/>
          </w:rPr>
        </w:r>
        <w:r>
          <w:rPr>
            <w:noProof/>
            <w:webHidden/>
          </w:rPr>
          <w:fldChar w:fldCharType="separate"/>
        </w:r>
        <w:r w:rsidR="001043CB">
          <w:rPr>
            <w:noProof/>
            <w:webHidden/>
          </w:rPr>
          <w:t>3</w:t>
        </w:r>
        <w:r>
          <w:rPr>
            <w:noProof/>
            <w:webHidden/>
          </w:rPr>
          <w:fldChar w:fldCharType="end"/>
        </w:r>
      </w:hyperlink>
    </w:p>
    <w:p w:rsidR="007D461A" w:rsidRDefault="001B7273">
      <w:pPr>
        <w:pStyle w:val="10"/>
        <w:rPr>
          <w:rFonts w:asciiTheme="minorHAnsi" w:eastAsiaTheme="minorEastAsia" w:hAnsiTheme="minorHAnsi" w:cstheme="minorBidi"/>
          <w:noProof/>
          <w:szCs w:val="22"/>
        </w:rPr>
      </w:pPr>
      <w:hyperlink w:anchor="_Toc513023501" w:history="1">
        <w:r w:rsidR="007D461A" w:rsidRPr="001C0140">
          <w:rPr>
            <w:rStyle w:val="af4"/>
            <w:rFonts w:ascii="宋体" w:hAnsi="宋体"/>
            <w:b/>
            <w:noProof/>
          </w:rPr>
          <w:t>4</w:t>
        </w:r>
        <w:r w:rsidR="007D461A" w:rsidRPr="001C0140">
          <w:rPr>
            <w:rStyle w:val="af4"/>
            <w:rFonts w:ascii="宋体" w:hAnsi="宋体" w:hint="eastAsia"/>
            <w:b/>
            <w:noProof/>
          </w:rPr>
          <w:t>、财务报告</w:t>
        </w:r>
        <w:r w:rsidR="007D461A">
          <w:rPr>
            <w:noProof/>
            <w:webHidden/>
          </w:rPr>
          <w:tab/>
        </w:r>
        <w:r>
          <w:rPr>
            <w:noProof/>
            <w:webHidden/>
          </w:rPr>
          <w:fldChar w:fldCharType="begin"/>
        </w:r>
        <w:r w:rsidR="007D461A">
          <w:rPr>
            <w:noProof/>
            <w:webHidden/>
          </w:rPr>
          <w:instrText xml:space="preserve"> PAGEREF _Toc513023501 \h </w:instrText>
        </w:r>
        <w:r>
          <w:rPr>
            <w:noProof/>
            <w:webHidden/>
          </w:rPr>
        </w:r>
        <w:r>
          <w:rPr>
            <w:noProof/>
            <w:webHidden/>
          </w:rPr>
          <w:fldChar w:fldCharType="separate"/>
        </w:r>
        <w:r w:rsidR="001043CB">
          <w:rPr>
            <w:noProof/>
            <w:webHidden/>
          </w:rPr>
          <w:t>4</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02" w:history="1">
        <w:r w:rsidR="007D461A" w:rsidRPr="001C0140">
          <w:rPr>
            <w:rStyle w:val="af4"/>
            <w:rFonts w:ascii="宋体" w:hAnsi="宋体"/>
            <w:noProof/>
          </w:rPr>
          <w:t xml:space="preserve">4.1 </w:t>
        </w:r>
        <w:r w:rsidR="007D461A" w:rsidRPr="001C0140">
          <w:rPr>
            <w:rStyle w:val="af4"/>
            <w:rFonts w:ascii="宋体" w:hAnsi="宋体" w:hint="eastAsia"/>
            <w:noProof/>
          </w:rPr>
          <w:t>资产负债表（已审计）</w:t>
        </w:r>
        <w:r w:rsidR="007D461A">
          <w:rPr>
            <w:noProof/>
            <w:webHidden/>
          </w:rPr>
          <w:tab/>
        </w:r>
        <w:r>
          <w:rPr>
            <w:noProof/>
            <w:webHidden/>
          </w:rPr>
          <w:fldChar w:fldCharType="begin"/>
        </w:r>
        <w:r w:rsidR="007D461A">
          <w:rPr>
            <w:noProof/>
            <w:webHidden/>
          </w:rPr>
          <w:instrText xml:space="preserve"> PAGEREF _Toc513023502 \h </w:instrText>
        </w:r>
        <w:r>
          <w:rPr>
            <w:noProof/>
            <w:webHidden/>
          </w:rPr>
        </w:r>
        <w:r>
          <w:rPr>
            <w:noProof/>
            <w:webHidden/>
          </w:rPr>
          <w:fldChar w:fldCharType="separate"/>
        </w:r>
        <w:r w:rsidR="001043CB">
          <w:rPr>
            <w:noProof/>
            <w:webHidden/>
          </w:rPr>
          <w:t>4</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03" w:history="1">
        <w:r w:rsidR="007D461A" w:rsidRPr="001C0140">
          <w:rPr>
            <w:rStyle w:val="af4"/>
            <w:rFonts w:ascii="宋体" w:hAnsi="宋体"/>
            <w:noProof/>
          </w:rPr>
          <w:t xml:space="preserve">4.2 </w:t>
        </w:r>
        <w:r w:rsidR="007D461A" w:rsidRPr="001C0140">
          <w:rPr>
            <w:rStyle w:val="af4"/>
            <w:rFonts w:ascii="宋体" w:hAnsi="宋体" w:hint="eastAsia"/>
            <w:noProof/>
          </w:rPr>
          <w:t>清算损益表</w:t>
        </w:r>
        <w:r w:rsidR="007D461A">
          <w:rPr>
            <w:noProof/>
            <w:webHidden/>
          </w:rPr>
          <w:tab/>
        </w:r>
        <w:r>
          <w:rPr>
            <w:noProof/>
            <w:webHidden/>
          </w:rPr>
          <w:fldChar w:fldCharType="begin"/>
        </w:r>
        <w:r w:rsidR="007D461A">
          <w:rPr>
            <w:noProof/>
            <w:webHidden/>
          </w:rPr>
          <w:instrText xml:space="preserve"> PAGEREF _Toc513023503 \h </w:instrText>
        </w:r>
        <w:r>
          <w:rPr>
            <w:noProof/>
            <w:webHidden/>
          </w:rPr>
        </w:r>
        <w:r>
          <w:rPr>
            <w:noProof/>
            <w:webHidden/>
          </w:rPr>
          <w:fldChar w:fldCharType="separate"/>
        </w:r>
        <w:r w:rsidR="001043CB">
          <w:rPr>
            <w:noProof/>
            <w:webHidden/>
          </w:rPr>
          <w:t>5</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04" w:history="1">
        <w:r w:rsidR="007D461A" w:rsidRPr="001C0140">
          <w:rPr>
            <w:rStyle w:val="af4"/>
            <w:rFonts w:ascii="宋体" w:hAnsi="宋体"/>
            <w:noProof/>
          </w:rPr>
          <w:t xml:space="preserve">4.3 </w:t>
        </w:r>
        <w:r w:rsidR="007D461A" w:rsidRPr="001C0140">
          <w:rPr>
            <w:rStyle w:val="af4"/>
            <w:rFonts w:ascii="宋体" w:hAnsi="宋体" w:hint="eastAsia"/>
            <w:noProof/>
          </w:rPr>
          <w:t>报表附注</w:t>
        </w:r>
        <w:r w:rsidR="007D461A">
          <w:rPr>
            <w:noProof/>
            <w:webHidden/>
          </w:rPr>
          <w:tab/>
        </w:r>
        <w:r>
          <w:rPr>
            <w:noProof/>
            <w:webHidden/>
          </w:rPr>
          <w:fldChar w:fldCharType="begin"/>
        </w:r>
        <w:r w:rsidR="007D461A">
          <w:rPr>
            <w:noProof/>
            <w:webHidden/>
          </w:rPr>
          <w:instrText xml:space="preserve"> PAGEREF _Toc513023504 \h </w:instrText>
        </w:r>
        <w:r>
          <w:rPr>
            <w:noProof/>
            <w:webHidden/>
          </w:rPr>
        </w:r>
        <w:r>
          <w:rPr>
            <w:noProof/>
            <w:webHidden/>
          </w:rPr>
          <w:fldChar w:fldCharType="separate"/>
        </w:r>
        <w:r w:rsidR="001043CB">
          <w:rPr>
            <w:noProof/>
            <w:webHidden/>
          </w:rPr>
          <w:t>5</w:t>
        </w:r>
        <w:r>
          <w:rPr>
            <w:noProof/>
            <w:webHidden/>
          </w:rPr>
          <w:fldChar w:fldCharType="end"/>
        </w:r>
      </w:hyperlink>
    </w:p>
    <w:p w:rsidR="007D461A" w:rsidRDefault="001B7273">
      <w:pPr>
        <w:pStyle w:val="10"/>
        <w:rPr>
          <w:rFonts w:asciiTheme="minorHAnsi" w:eastAsiaTheme="minorEastAsia" w:hAnsiTheme="minorHAnsi" w:cstheme="minorBidi"/>
          <w:noProof/>
          <w:szCs w:val="22"/>
        </w:rPr>
      </w:pPr>
      <w:hyperlink w:anchor="_Toc513023505" w:history="1">
        <w:r w:rsidR="007D461A" w:rsidRPr="001C0140">
          <w:rPr>
            <w:rStyle w:val="af4"/>
            <w:rFonts w:ascii="宋体" w:hAnsi="宋体"/>
            <w:b/>
            <w:noProof/>
          </w:rPr>
          <w:t>5</w:t>
        </w:r>
        <w:r w:rsidR="007D461A" w:rsidRPr="001C0140">
          <w:rPr>
            <w:rStyle w:val="af4"/>
            <w:rFonts w:ascii="宋体" w:hAnsi="宋体" w:hint="eastAsia"/>
            <w:b/>
            <w:noProof/>
          </w:rPr>
          <w:t>、清算情况</w:t>
        </w:r>
        <w:r w:rsidR="007D461A">
          <w:rPr>
            <w:noProof/>
            <w:webHidden/>
          </w:rPr>
          <w:tab/>
        </w:r>
        <w:r>
          <w:rPr>
            <w:noProof/>
            <w:webHidden/>
          </w:rPr>
          <w:fldChar w:fldCharType="begin"/>
        </w:r>
        <w:r w:rsidR="007D461A">
          <w:rPr>
            <w:noProof/>
            <w:webHidden/>
          </w:rPr>
          <w:instrText xml:space="preserve"> PAGEREF _Toc513023505 \h </w:instrText>
        </w:r>
        <w:r>
          <w:rPr>
            <w:noProof/>
            <w:webHidden/>
          </w:rPr>
        </w:r>
        <w:r>
          <w:rPr>
            <w:noProof/>
            <w:webHidden/>
          </w:rPr>
          <w:fldChar w:fldCharType="separate"/>
        </w:r>
        <w:r w:rsidR="001043CB">
          <w:rPr>
            <w:noProof/>
            <w:webHidden/>
          </w:rPr>
          <w:t>9</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06" w:history="1">
        <w:r w:rsidR="007D461A" w:rsidRPr="001C0140">
          <w:rPr>
            <w:rStyle w:val="af4"/>
            <w:rFonts w:ascii="宋体" w:hAnsi="宋体"/>
            <w:noProof/>
          </w:rPr>
          <w:t xml:space="preserve">5.1 </w:t>
        </w:r>
        <w:r w:rsidR="007D461A" w:rsidRPr="001C0140">
          <w:rPr>
            <w:rStyle w:val="af4"/>
            <w:rFonts w:ascii="宋体" w:hAnsi="宋体" w:hint="eastAsia"/>
            <w:noProof/>
          </w:rPr>
          <w:t>资产负债清算情况</w:t>
        </w:r>
        <w:r w:rsidR="007D461A">
          <w:rPr>
            <w:noProof/>
            <w:webHidden/>
          </w:rPr>
          <w:tab/>
        </w:r>
        <w:r>
          <w:rPr>
            <w:noProof/>
            <w:webHidden/>
          </w:rPr>
          <w:fldChar w:fldCharType="begin"/>
        </w:r>
        <w:r w:rsidR="007D461A">
          <w:rPr>
            <w:noProof/>
            <w:webHidden/>
          </w:rPr>
          <w:instrText xml:space="preserve"> PAGEREF _Toc513023506 \h </w:instrText>
        </w:r>
        <w:r>
          <w:rPr>
            <w:noProof/>
            <w:webHidden/>
          </w:rPr>
        </w:r>
        <w:r>
          <w:rPr>
            <w:noProof/>
            <w:webHidden/>
          </w:rPr>
          <w:fldChar w:fldCharType="separate"/>
        </w:r>
        <w:r w:rsidR="001043CB">
          <w:rPr>
            <w:noProof/>
            <w:webHidden/>
          </w:rPr>
          <w:t>9</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07" w:history="1">
        <w:r w:rsidR="007D461A" w:rsidRPr="001C0140">
          <w:rPr>
            <w:rStyle w:val="af4"/>
            <w:rFonts w:ascii="宋体" w:hAnsi="宋体"/>
            <w:noProof/>
          </w:rPr>
          <w:t xml:space="preserve">5.2 </w:t>
        </w:r>
        <w:r w:rsidR="007D461A" w:rsidRPr="001C0140">
          <w:rPr>
            <w:rStyle w:val="af4"/>
            <w:rFonts w:ascii="宋体" w:hAnsi="宋体" w:hint="eastAsia"/>
            <w:noProof/>
          </w:rPr>
          <w:t>截至本次清算期结束日的剩余财产情况及剩余财产分配安排</w:t>
        </w:r>
        <w:r w:rsidR="007D461A">
          <w:rPr>
            <w:noProof/>
            <w:webHidden/>
          </w:rPr>
          <w:tab/>
        </w:r>
        <w:r>
          <w:rPr>
            <w:noProof/>
            <w:webHidden/>
          </w:rPr>
          <w:fldChar w:fldCharType="begin"/>
        </w:r>
        <w:r w:rsidR="007D461A">
          <w:rPr>
            <w:noProof/>
            <w:webHidden/>
          </w:rPr>
          <w:instrText xml:space="preserve"> PAGEREF _Toc513023507 \h </w:instrText>
        </w:r>
        <w:r>
          <w:rPr>
            <w:noProof/>
            <w:webHidden/>
          </w:rPr>
        </w:r>
        <w:r>
          <w:rPr>
            <w:noProof/>
            <w:webHidden/>
          </w:rPr>
          <w:fldChar w:fldCharType="separate"/>
        </w:r>
        <w:r w:rsidR="001043CB">
          <w:rPr>
            <w:noProof/>
            <w:webHidden/>
          </w:rPr>
          <w:t>10</w:t>
        </w:r>
        <w:r>
          <w:rPr>
            <w:noProof/>
            <w:webHidden/>
          </w:rPr>
          <w:fldChar w:fldCharType="end"/>
        </w:r>
      </w:hyperlink>
    </w:p>
    <w:p w:rsidR="007D461A" w:rsidRDefault="001B7273">
      <w:pPr>
        <w:pStyle w:val="10"/>
        <w:rPr>
          <w:rFonts w:asciiTheme="minorHAnsi" w:eastAsiaTheme="minorEastAsia" w:hAnsiTheme="minorHAnsi" w:cstheme="minorBidi"/>
          <w:noProof/>
          <w:szCs w:val="22"/>
        </w:rPr>
      </w:pPr>
      <w:hyperlink w:anchor="_Toc513023508" w:history="1">
        <w:r w:rsidR="007D461A" w:rsidRPr="001C0140">
          <w:rPr>
            <w:rStyle w:val="af4"/>
            <w:rFonts w:ascii="宋体" w:hAnsi="宋体"/>
            <w:b/>
            <w:noProof/>
          </w:rPr>
          <w:t>6</w:t>
        </w:r>
        <w:r w:rsidR="007D461A" w:rsidRPr="001C0140">
          <w:rPr>
            <w:rStyle w:val="af4"/>
            <w:rFonts w:ascii="宋体" w:hAnsi="宋体" w:hint="eastAsia"/>
            <w:b/>
            <w:noProof/>
          </w:rPr>
          <w:t>、备查文件目录</w:t>
        </w:r>
        <w:r w:rsidR="007D461A">
          <w:rPr>
            <w:noProof/>
            <w:webHidden/>
          </w:rPr>
          <w:tab/>
        </w:r>
        <w:r>
          <w:rPr>
            <w:noProof/>
            <w:webHidden/>
          </w:rPr>
          <w:fldChar w:fldCharType="begin"/>
        </w:r>
        <w:r w:rsidR="007D461A">
          <w:rPr>
            <w:noProof/>
            <w:webHidden/>
          </w:rPr>
          <w:instrText xml:space="preserve"> PAGEREF _Toc513023508 \h </w:instrText>
        </w:r>
        <w:r>
          <w:rPr>
            <w:noProof/>
            <w:webHidden/>
          </w:rPr>
        </w:r>
        <w:r>
          <w:rPr>
            <w:noProof/>
            <w:webHidden/>
          </w:rPr>
          <w:fldChar w:fldCharType="separate"/>
        </w:r>
        <w:r w:rsidR="001043CB">
          <w:rPr>
            <w:noProof/>
            <w:webHidden/>
          </w:rPr>
          <w:t>11</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09" w:history="1">
        <w:r w:rsidR="007D461A" w:rsidRPr="001C0140">
          <w:rPr>
            <w:rStyle w:val="af4"/>
            <w:rFonts w:ascii="宋体" w:hAnsi="宋体"/>
            <w:noProof/>
          </w:rPr>
          <w:t xml:space="preserve">6.1 </w:t>
        </w:r>
        <w:r w:rsidR="007D461A" w:rsidRPr="001C0140">
          <w:rPr>
            <w:rStyle w:val="af4"/>
            <w:rFonts w:ascii="宋体" w:hAnsi="宋体" w:hint="eastAsia"/>
            <w:noProof/>
          </w:rPr>
          <w:t>备查文件目录</w:t>
        </w:r>
        <w:r w:rsidR="007D461A">
          <w:rPr>
            <w:noProof/>
            <w:webHidden/>
          </w:rPr>
          <w:tab/>
        </w:r>
        <w:r>
          <w:rPr>
            <w:noProof/>
            <w:webHidden/>
          </w:rPr>
          <w:fldChar w:fldCharType="begin"/>
        </w:r>
        <w:r w:rsidR="007D461A">
          <w:rPr>
            <w:noProof/>
            <w:webHidden/>
          </w:rPr>
          <w:instrText xml:space="preserve"> PAGEREF _Toc513023509 \h </w:instrText>
        </w:r>
        <w:r>
          <w:rPr>
            <w:noProof/>
            <w:webHidden/>
          </w:rPr>
        </w:r>
        <w:r>
          <w:rPr>
            <w:noProof/>
            <w:webHidden/>
          </w:rPr>
          <w:fldChar w:fldCharType="separate"/>
        </w:r>
        <w:r w:rsidR="001043CB">
          <w:rPr>
            <w:noProof/>
            <w:webHidden/>
          </w:rPr>
          <w:t>11</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10" w:history="1">
        <w:r w:rsidR="007D461A" w:rsidRPr="001C0140">
          <w:rPr>
            <w:rStyle w:val="af4"/>
            <w:rFonts w:ascii="宋体" w:hAnsi="宋体"/>
            <w:noProof/>
          </w:rPr>
          <w:t xml:space="preserve">6.2 </w:t>
        </w:r>
        <w:r w:rsidR="007D461A" w:rsidRPr="001C0140">
          <w:rPr>
            <w:rStyle w:val="af4"/>
            <w:rFonts w:ascii="宋体" w:hAnsi="宋体" w:hint="eastAsia"/>
            <w:noProof/>
          </w:rPr>
          <w:t>存放地点</w:t>
        </w:r>
        <w:r w:rsidR="007D461A">
          <w:rPr>
            <w:noProof/>
            <w:webHidden/>
          </w:rPr>
          <w:tab/>
        </w:r>
        <w:r>
          <w:rPr>
            <w:noProof/>
            <w:webHidden/>
          </w:rPr>
          <w:fldChar w:fldCharType="begin"/>
        </w:r>
        <w:r w:rsidR="007D461A">
          <w:rPr>
            <w:noProof/>
            <w:webHidden/>
          </w:rPr>
          <w:instrText xml:space="preserve"> PAGEREF _Toc513023510 \h </w:instrText>
        </w:r>
        <w:r>
          <w:rPr>
            <w:noProof/>
            <w:webHidden/>
          </w:rPr>
        </w:r>
        <w:r>
          <w:rPr>
            <w:noProof/>
            <w:webHidden/>
          </w:rPr>
          <w:fldChar w:fldCharType="separate"/>
        </w:r>
        <w:r w:rsidR="001043CB">
          <w:rPr>
            <w:noProof/>
            <w:webHidden/>
          </w:rPr>
          <w:t>11</w:t>
        </w:r>
        <w:r>
          <w:rPr>
            <w:noProof/>
            <w:webHidden/>
          </w:rPr>
          <w:fldChar w:fldCharType="end"/>
        </w:r>
      </w:hyperlink>
    </w:p>
    <w:p w:rsidR="007D461A" w:rsidRDefault="001B7273">
      <w:pPr>
        <w:pStyle w:val="21"/>
        <w:rPr>
          <w:rFonts w:asciiTheme="minorHAnsi" w:eastAsiaTheme="minorEastAsia" w:hAnsiTheme="minorHAnsi" w:cstheme="minorBidi"/>
          <w:noProof/>
          <w:kern w:val="2"/>
          <w:szCs w:val="22"/>
        </w:rPr>
      </w:pPr>
      <w:hyperlink w:anchor="_Toc513023511" w:history="1">
        <w:r w:rsidR="007D461A" w:rsidRPr="001C0140">
          <w:rPr>
            <w:rStyle w:val="af4"/>
            <w:rFonts w:ascii="宋体" w:hAnsi="宋体"/>
            <w:noProof/>
          </w:rPr>
          <w:t xml:space="preserve">6.3 </w:t>
        </w:r>
        <w:r w:rsidR="007D461A" w:rsidRPr="001C0140">
          <w:rPr>
            <w:rStyle w:val="af4"/>
            <w:rFonts w:ascii="宋体" w:hAnsi="宋体" w:hint="eastAsia"/>
            <w:noProof/>
          </w:rPr>
          <w:t>查阅方式</w:t>
        </w:r>
        <w:r w:rsidR="007D461A">
          <w:rPr>
            <w:noProof/>
            <w:webHidden/>
          </w:rPr>
          <w:tab/>
        </w:r>
        <w:r>
          <w:rPr>
            <w:noProof/>
            <w:webHidden/>
          </w:rPr>
          <w:fldChar w:fldCharType="begin"/>
        </w:r>
        <w:r w:rsidR="007D461A">
          <w:rPr>
            <w:noProof/>
            <w:webHidden/>
          </w:rPr>
          <w:instrText xml:space="preserve"> PAGEREF _Toc513023511 \h </w:instrText>
        </w:r>
        <w:r>
          <w:rPr>
            <w:noProof/>
            <w:webHidden/>
          </w:rPr>
        </w:r>
        <w:r>
          <w:rPr>
            <w:noProof/>
            <w:webHidden/>
          </w:rPr>
          <w:fldChar w:fldCharType="separate"/>
        </w:r>
        <w:r w:rsidR="001043CB">
          <w:rPr>
            <w:noProof/>
            <w:webHidden/>
          </w:rPr>
          <w:t>11</w:t>
        </w:r>
        <w:r>
          <w:rPr>
            <w:noProof/>
            <w:webHidden/>
          </w:rPr>
          <w:fldChar w:fldCharType="end"/>
        </w:r>
      </w:hyperlink>
    </w:p>
    <w:p w:rsidR="00EE1E53" w:rsidRPr="00EF5D5A" w:rsidRDefault="001B7273">
      <w:pPr>
        <w:spacing w:line="360" w:lineRule="auto"/>
        <w:rPr>
          <w:rFonts w:ascii="宋体" w:hAnsi="宋体"/>
          <w:b/>
          <w:color w:val="000000" w:themeColor="text1"/>
          <w:kern w:val="0"/>
          <w:szCs w:val="21"/>
        </w:rPr>
      </w:pPr>
      <w:r w:rsidRPr="00EF5D5A">
        <w:rPr>
          <w:rFonts w:ascii="宋体" w:hAnsi="宋体"/>
          <w:color w:val="000000" w:themeColor="text1"/>
          <w:kern w:val="0"/>
          <w:szCs w:val="21"/>
        </w:rPr>
        <w:fldChar w:fldCharType="end"/>
      </w:r>
      <w:r w:rsidR="00F13EB3" w:rsidRPr="00EF5D5A">
        <w:rPr>
          <w:rFonts w:ascii="宋体" w:hAnsi="宋体"/>
          <w:color w:val="000000" w:themeColor="text1"/>
          <w:szCs w:val="21"/>
        </w:rPr>
        <w:br w:type="page"/>
      </w:r>
    </w:p>
    <w:p w:rsidR="001A31F3" w:rsidRDefault="001A31F3" w:rsidP="005B0982">
      <w:pPr>
        <w:pStyle w:val="1"/>
        <w:keepNext/>
        <w:keepLines/>
        <w:widowControl w:val="0"/>
        <w:numPr>
          <w:ilvl w:val="0"/>
          <w:numId w:val="2"/>
        </w:numPr>
        <w:spacing w:beforeLines="100" w:afterLines="100" w:line="360" w:lineRule="auto"/>
        <w:jc w:val="center"/>
        <w:rPr>
          <w:rStyle w:val="2CharCharChar"/>
          <w:rFonts w:ascii="宋体" w:hAnsi="宋体"/>
        </w:rPr>
      </w:pPr>
      <w:bookmarkStart w:id="8" w:name="_Toc513023495"/>
      <w:bookmarkStart w:id="9" w:name="_Toc409100406"/>
      <w:bookmarkStart w:id="10" w:name="_Toc409100043"/>
      <w:bookmarkStart w:id="11" w:name="_Toc225498244"/>
      <w:bookmarkStart w:id="12" w:name="_Toc361324844"/>
      <w:r>
        <w:rPr>
          <w:rStyle w:val="2CharCharChar"/>
          <w:rFonts w:ascii="宋体" w:hAnsi="宋体" w:hint="eastAsia"/>
        </w:rPr>
        <w:t>重要提示</w:t>
      </w:r>
      <w:bookmarkEnd w:id="8"/>
    </w:p>
    <w:p w:rsidR="001A31F3" w:rsidRPr="00EF5D5A" w:rsidRDefault="001A31F3" w:rsidP="001A31F3">
      <w:pPr>
        <w:pStyle w:val="2"/>
        <w:spacing w:before="0" w:after="0"/>
        <w:rPr>
          <w:rFonts w:ascii="宋体" w:hAnsi="宋体"/>
          <w:kern w:val="0"/>
          <w:szCs w:val="24"/>
        </w:rPr>
      </w:pPr>
      <w:bookmarkStart w:id="13" w:name="_Toc483396827"/>
      <w:bookmarkStart w:id="14" w:name="_Toc484607300"/>
      <w:bookmarkStart w:id="15" w:name="_Toc484769795"/>
      <w:bookmarkStart w:id="16" w:name="_Toc513023496"/>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3"/>
      <w:bookmarkEnd w:id="14"/>
      <w:bookmarkEnd w:id="15"/>
      <w:bookmarkEnd w:id="16"/>
    </w:p>
    <w:p w:rsidR="001A31F3" w:rsidRPr="00E90339" w:rsidRDefault="009D710F" w:rsidP="00CF7E67">
      <w:pPr>
        <w:spacing w:line="360" w:lineRule="auto"/>
        <w:ind w:firstLineChars="200" w:firstLine="480"/>
        <w:rPr>
          <w:rFonts w:ascii="宋体" w:hAnsi="宋体"/>
          <w:color w:val="000000"/>
          <w:sz w:val="24"/>
        </w:rPr>
      </w:pPr>
      <w:r>
        <w:rPr>
          <w:rFonts w:ascii="宋体" w:hAnsi="宋体" w:hint="eastAsia"/>
          <w:color w:val="000000"/>
          <w:sz w:val="24"/>
        </w:rPr>
        <w:t>博时保丰</w:t>
      </w:r>
      <w:r w:rsidR="00CF7E67" w:rsidRPr="00CF7E67">
        <w:rPr>
          <w:rFonts w:ascii="宋体" w:hAnsi="宋体" w:hint="eastAsia"/>
          <w:color w:val="000000"/>
          <w:sz w:val="24"/>
        </w:rPr>
        <w:t>保本混合型证券投资基金(以下简称“本基金”)经中国证券监督管理委员会(以下简称“中国证监会”)证监许可</w:t>
      </w:r>
      <w:r>
        <w:rPr>
          <w:rFonts w:ascii="宋体" w:hAnsi="宋体" w:hint="eastAsia"/>
          <w:color w:val="000000"/>
          <w:sz w:val="24"/>
        </w:rPr>
        <w:t>[2015]3002号《关于准予博时保丰</w:t>
      </w:r>
      <w:r w:rsidR="00CF7E67" w:rsidRPr="00CF7E67">
        <w:rPr>
          <w:rFonts w:ascii="宋体" w:hAnsi="宋体" w:hint="eastAsia"/>
          <w:color w:val="000000"/>
          <w:sz w:val="24"/>
        </w:rPr>
        <w:t>保本混合型证券投资基金注册的批复》</w:t>
      </w:r>
      <w:r w:rsidR="00F720E1">
        <w:rPr>
          <w:rFonts w:ascii="宋体" w:hAnsi="宋体" w:hint="eastAsia"/>
          <w:color w:val="000000"/>
          <w:sz w:val="24"/>
        </w:rPr>
        <w:t>注册</w:t>
      </w:r>
      <w:r w:rsidR="00CF7E67" w:rsidRPr="00CF7E67">
        <w:rPr>
          <w:rFonts w:ascii="宋体" w:hAnsi="宋体" w:hint="eastAsia"/>
          <w:color w:val="000000"/>
          <w:sz w:val="24"/>
        </w:rPr>
        <w:t>，</w:t>
      </w:r>
      <w:r w:rsidR="00E90339" w:rsidRPr="00E90339">
        <w:rPr>
          <w:rFonts w:ascii="宋体" w:hAnsi="宋体" w:hint="eastAsia"/>
          <w:color w:val="000000"/>
          <w:sz w:val="24"/>
        </w:rPr>
        <w:t>于201</w:t>
      </w:r>
      <w:r w:rsidR="00CF7E67">
        <w:rPr>
          <w:rFonts w:ascii="宋体" w:hAnsi="宋体" w:hint="eastAsia"/>
          <w:color w:val="000000"/>
          <w:sz w:val="24"/>
        </w:rPr>
        <w:t>6</w:t>
      </w:r>
      <w:r w:rsidR="00E90339" w:rsidRPr="00E90339">
        <w:rPr>
          <w:rFonts w:ascii="宋体" w:hAnsi="宋体" w:hint="eastAsia"/>
          <w:color w:val="000000"/>
          <w:sz w:val="24"/>
        </w:rPr>
        <w:t>年</w:t>
      </w:r>
      <w:r>
        <w:rPr>
          <w:rFonts w:ascii="宋体" w:hAnsi="宋体" w:hint="eastAsia"/>
          <w:color w:val="000000"/>
          <w:sz w:val="24"/>
        </w:rPr>
        <w:t>6</w:t>
      </w:r>
      <w:r w:rsidR="00E90339" w:rsidRPr="00E90339">
        <w:rPr>
          <w:rFonts w:ascii="宋体" w:hAnsi="宋体" w:hint="eastAsia"/>
          <w:color w:val="000000"/>
          <w:sz w:val="24"/>
        </w:rPr>
        <w:t>月</w:t>
      </w:r>
      <w:r>
        <w:rPr>
          <w:rFonts w:ascii="宋体" w:hAnsi="宋体" w:hint="eastAsia"/>
          <w:color w:val="000000"/>
          <w:sz w:val="24"/>
        </w:rPr>
        <w:t>6</w:t>
      </w:r>
      <w:r w:rsidR="00E90339" w:rsidRPr="00E90339">
        <w:rPr>
          <w:rFonts w:ascii="宋体" w:hAnsi="宋体" w:hint="eastAsia"/>
          <w:color w:val="000000"/>
          <w:sz w:val="24"/>
        </w:rPr>
        <w:t>日成立并正式运作。</w:t>
      </w:r>
    </w:p>
    <w:p w:rsidR="00CF7E67" w:rsidRPr="00CF7E67" w:rsidRDefault="00CF7E67" w:rsidP="00CF7E67">
      <w:pPr>
        <w:spacing w:line="360" w:lineRule="auto"/>
        <w:ind w:firstLineChars="200" w:firstLine="480"/>
        <w:rPr>
          <w:rFonts w:ascii="宋体" w:hAnsi="宋体"/>
          <w:color w:val="000000"/>
          <w:sz w:val="24"/>
        </w:rPr>
      </w:pPr>
      <w:r w:rsidRPr="00CF7E67">
        <w:rPr>
          <w:rFonts w:ascii="宋体" w:hAnsi="宋体" w:hint="eastAsia"/>
          <w:color w:val="000000"/>
          <w:sz w:val="24"/>
        </w:rPr>
        <w:t>本基金为保本基金，保本周期为两年，根据《中华人民共和国证券投资基金法》、《公开募集证券投资基金运作管理办法》、《博时</w:t>
      </w:r>
      <w:r w:rsidR="003A50EB">
        <w:rPr>
          <w:rFonts w:ascii="宋体" w:hAnsi="宋体" w:hint="eastAsia"/>
          <w:color w:val="000000"/>
          <w:sz w:val="24"/>
        </w:rPr>
        <w:t>保丰</w:t>
      </w:r>
      <w:r w:rsidRPr="00CF7E67">
        <w:rPr>
          <w:rFonts w:ascii="宋体" w:hAnsi="宋体" w:hint="eastAsia"/>
          <w:color w:val="000000"/>
          <w:sz w:val="24"/>
        </w:rPr>
        <w:t>保本混合型证券投资基金基金合同》（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E90339" w:rsidRDefault="00CF7E67" w:rsidP="00CF7E67">
      <w:pPr>
        <w:spacing w:line="360" w:lineRule="auto"/>
        <w:ind w:firstLineChars="200" w:firstLine="480"/>
        <w:rPr>
          <w:rFonts w:ascii="宋体" w:hAnsi="宋体"/>
          <w:color w:val="000000"/>
          <w:sz w:val="24"/>
        </w:rPr>
      </w:pPr>
      <w:r w:rsidRPr="00CF7E67">
        <w:rPr>
          <w:rFonts w:ascii="宋体" w:hAnsi="宋体"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E90339" w:rsidRPr="00E83168" w:rsidRDefault="00E90339" w:rsidP="00CF7E67">
      <w:pPr>
        <w:spacing w:line="360" w:lineRule="auto"/>
        <w:ind w:firstLineChars="200" w:firstLine="480"/>
        <w:rPr>
          <w:rFonts w:ascii="宋体" w:hAnsi="宋体"/>
          <w:color w:val="000000"/>
          <w:sz w:val="24"/>
        </w:rPr>
      </w:pPr>
      <w:r w:rsidRPr="00D847AE">
        <w:rPr>
          <w:rFonts w:ascii="宋体" w:hAnsi="宋体"/>
          <w:color w:val="000000"/>
          <w:sz w:val="24"/>
        </w:rPr>
        <w:t>201</w:t>
      </w:r>
      <w:r w:rsidR="00CF7E67" w:rsidRPr="00D847AE">
        <w:rPr>
          <w:rFonts w:ascii="宋体" w:hAnsi="宋体" w:hint="eastAsia"/>
          <w:color w:val="000000"/>
          <w:sz w:val="24"/>
        </w:rPr>
        <w:t>8</w:t>
      </w:r>
      <w:r w:rsidRPr="00D847AE">
        <w:rPr>
          <w:rFonts w:ascii="宋体" w:hAnsi="宋体"/>
          <w:color w:val="000000"/>
          <w:sz w:val="24"/>
        </w:rPr>
        <w:t>年</w:t>
      </w:r>
      <w:r w:rsidR="00716B4C" w:rsidRPr="00D847AE">
        <w:rPr>
          <w:rFonts w:ascii="宋体" w:hAnsi="宋体" w:hint="eastAsia"/>
          <w:color w:val="000000"/>
          <w:sz w:val="24"/>
        </w:rPr>
        <w:t>6</w:t>
      </w:r>
      <w:r w:rsidRPr="00D847AE">
        <w:rPr>
          <w:rFonts w:ascii="宋体" w:hAnsi="宋体"/>
          <w:color w:val="000000"/>
          <w:sz w:val="24"/>
        </w:rPr>
        <w:t>月</w:t>
      </w:r>
      <w:r w:rsidR="00716B4C" w:rsidRPr="00D847AE">
        <w:rPr>
          <w:rFonts w:ascii="宋体" w:hAnsi="宋体" w:hint="eastAsia"/>
          <w:color w:val="000000"/>
          <w:sz w:val="24"/>
        </w:rPr>
        <w:t>26</w:t>
      </w:r>
      <w:r w:rsidRPr="00D847AE">
        <w:rPr>
          <w:rFonts w:ascii="宋体" w:hAnsi="宋体"/>
          <w:color w:val="000000"/>
          <w:sz w:val="24"/>
        </w:rPr>
        <w:t>日为本基金清</w:t>
      </w:r>
      <w:r w:rsidRPr="00E90339">
        <w:rPr>
          <w:rFonts w:ascii="宋体" w:hAnsi="宋体"/>
          <w:color w:val="000000"/>
          <w:sz w:val="24"/>
        </w:rPr>
        <w:t>算的最后一日，由本基金管理人</w:t>
      </w:r>
      <w:r>
        <w:rPr>
          <w:rFonts w:ascii="宋体" w:hAnsi="宋体" w:hint="eastAsia"/>
          <w:color w:val="000000"/>
          <w:sz w:val="24"/>
        </w:rPr>
        <w:t>博时</w:t>
      </w:r>
      <w:r w:rsidR="00D22E1E">
        <w:rPr>
          <w:rFonts w:ascii="宋体" w:hAnsi="宋体" w:hint="eastAsia"/>
          <w:color w:val="000000"/>
          <w:sz w:val="24"/>
        </w:rPr>
        <w:t>基金</w:t>
      </w:r>
      <w:r w:rsidRPr="00E90339">
        <w:rPr>
          <w:rFonts w:ascii="宋体" w:hAnsi="宋体"/>
          <w:color w:val="000000"/>
          <w:sz w:val="24"/>
        </w:rPr>
        <w:t>管理有限公司、基金托管人</w:t>
      </w:r>
      <w:r w:rsidR="005F1344">
        <w:rPr>
          <w:rFonts w:ascii="宋体" w:hAnsi="宋体" w:hint="eastAsia"/>
          <w:color w:val="000000"/>
          <w:sz w:val="24"/>
        </w:rPr>
        <w:t>中国</w:t>
      </w:r>
      <w:r w:rsidR="009D710F">
        <w:rPr>
          <w:rFonts w:ascii="宋体" w:hAnsi="宋体" w:hint="eastAsia"/>
          <w:color w:val="000000"/>
          <w:sz w:val="24"/>
        </w:rPr>
        <w:t>民生</w:t>
      </w:r>
      <w:r w:rsidR="00653E99" w:rsidRPr="00653E99">
        <w:rPr>
          <w:rFonts w:ascii="宋体" w:hAnsi="宋体" w:hint="eastAsia"/>
          <w:color w:val="000000"/>
          <w:sz w:val="24"/>
        </w:rPr>
        <w:t>银行股份有限公司</w:t>
      </w:r>
      <w:r w:rsidRPr="00E90339">
        <w:rPr>
          <w:rFonts w:ascii="宋体" w:hAnsi="宋体"/>
          <w:color w:val="000000"/>
          <w:sz w:val="24"/>
        </w:rPr>
        <w:t>、</w:t>
      </w:r>
      <w:r>
        <w:rPr>
          <w:rFonts w:ascii="宋体" w:hAnsi="宋体" w:hint="eastAsia"/>
          <w:color w:val="000000"/>
          <w:sz w:val="24"/>
        </w:rPr>
        <w:t>普华永道</w:t>
      </w:r>
      <w:r w:rsidR="00AC5065">
        <w:rPr>
          <w:rFonts w:ascii="宋体" w:hAnsi="宋体" w:hint="eastAsia"/>
          <w:color w:val="000000"/>
          <w:sz w:val="24"/>
        </w:rPr>
        <w:t>中天</w:t>
      </w:r>
      <w:r w:rsidRPr="00E90339">
        <w:rPr>
          <w:rFonts w:ascii="宋体" w:hAnsi="宋体"/>
          <w:color w:val="000000"/>
          <w:sz w:val="24"/>
        </w:rPr>
        <w:t>会计师事务所（特殊普通合伙人）和</w:t>
      </w:r>
      <w:r w:rsidR="009D710F" w:rsidRPr="009D710F">
        <w:rPr>
          <w:rFonts w:ascii="宋体" w:hAnsi="宋体" w:hint="eastAsia"/>
          <w:color w:val="000000"/>
          <w:sz w:val="24"/>
        </w:rPr>
        <w:t>上海源泰律师事务所</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E9668A">
        <w:rPr>
          <w:rFonts w:ascii="宋体" w:hAnsi="宋体" w:hint="eastAsia"/>
          <w:color w:val="000000"/>
          <w:sz w:val="24"/>
        </w:rPr>
        <w:t>中天</w:t>
      </w:r>
      <w:r w:rsidR="00AA439A" w:rsidRPr="00E90339">
        <w:rPr>
          <w:rFonts w:ascii="宋体" w:hAnsi="宋体"/>
          <w:color w:val="000000"/>
          <w:sz w:val="24"/>
        </w:rPr>
        <w:t>会计师事务所（特殊普通合伙人）</w:t>
      </w:r>
      <w:r w:rsidRPr="00E90339">
        <w:rPr>
          <w:rFonts w:ascii="宋体" w:hAnsi="宋体"/>
          <w:color w:val="000000"/>
          <w:sz w:val="24"/>
        </w:rPr>
        <w:t>对清算报告进行审计，</w:t>
      </w:r>
      <w:r w:rsidR="009D710F" w:rsidRPr="009D710F">
        <w:rPr>
          <w:rFonts w:ascii="宋体" w:hAnsi="宋体" w:hint="eastAsia"/>
          <w:color w:val="000000"/>
          <w:sz w:val="24"/>
        </w:rPr>
        <w:t>上海源泰律师事务所</w:t>
      </w:r>
      <w:r w:rsidRPr="00E90339">
        <w:rPr>
          <w:rFonts w:ascii="宋体" w:hAnsi="宋体"/>
          <w:color w:val="000000"/>
          <w:sz w:val="24"/>
        </w:rPr>
        <w:t>对清算报告出具法律意见。</w:t>
      </w:r>
    </w:p>
    <w:p w:rsidR="00EE1E53" w:rsidRPr="00EF5D5A" w:rsidRDefault="00E26438" w:rsidP="005B0982">
      <w:pPr>
        <w:pStyle w:val="1"/>
        <w:keepNext/>
        <w:keepLines/>
        <w:widowControl w:val="0"/>
        <w:spacing w:beforeLines="100" w:afterLines="100" w:line="360" w:lineRule="auto"/>
        <w:jc w:val="center"/>
        <w:rPr>
          <w:rStyle w:val="2CharCharChar"/>
          <w:rFonts w:ascii="宋体" w:hAnsi="宋体"/>
        </w:rPr>
      </w:pPr>
      <w:bookmarkStart w:id="17" w:name="_Toc513023497"/>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9"/>
      <w:bookmarkEnd w:id="10"/>
      <w:bookmarkEnd w:id="11"/>
      <w:bookmarkEnd w:id="12"/>
      <w:r w:rsidR="00E83168">
        <w:rPr>
          <w:rStyle w:val="2CharCharChar"/>
          <w:rFonts w:ascii="宋体" w:hAnsi="宋体" w:hint="eastAsia"/>
        </w:rPr>
        <w:t>概况</w:t>
      </w:r>
      <w:bookmarkEnd w:id="17"/>
    </w:p>
    <w:p w:rsidR="00EE1E53" w:rsidRPr="00EF5D5A" w:rsidRDefault="00F13EB3">
      <w:pPr>
        <w:pStyle w:val="2"/>
        <w:spacing w:before="0" w:after="0"/>
        <w:rPr>
          <w:rFonts w:ascii="宋体" w:hAnsi="宋体"/>
          <w:kern w:val="0"/>
          <w:szCs w:val="24"/>
        </w:rPr>
      </w:pPr>
      <w:bookmarkStart w:id="18" w:name="_Toc361324845"/>
      <w:bookmarkStart w:id="19" w:name="_Toc409100044"/>
      <w:bookmarkStart w:id="20" w:name="_Toc409100407"/>
      <w:bookmarkStart w:id="21" w:name="_Toc476577246"/>
      <w:bookmarkStart w:id="22" w:name="_Toc483396829"/>
      <w:bookmarkStart w:id="23" w:name="_Toc484607302"/>
      <w:bookmarkStart w:id="24" w:name="_Toc484769797"/>
      <w:bookmarkStart w:id="25" w:name="_Toc513023498"/>
      <w:r w:rsidRPr="00EF5D5A">
        <w:rPr>
          <w:rFonts w:ascii="宋体" w:hAnsi="宋体"/>
          <w:kern w:val="0"/>
          <w:szCs w:val="24"/>
        </w:rPr>
        <w:t>2.1基金基本情况</w:t>
      </w:r>
      <w:bookmarkEnd w:id="18"/>
      <w:bookmarkEnd w:id="19"/>
      <w:bookmarkEnd w:id="20"/>
      <w:bookmarkEnd w:id="21"/>
      <w:bookmarkEnd w:id="22"/>
      <w:bookmarkEnd w:id="23"/>
      <w:bookmarkEnd w:id="24"/>
      <w:bookmarkEnd w:id="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236"/>
        <w:gridCol w:w="3150"/>
      </w:tblGrid>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基金名称</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2C2185" w:rsidP="002C2185">
            <w:pPr>
              <w:jc w:val="center"/>
              <w:rPr>
                <w:rFonts w:ascii="宋体" w:hAnsi="宋体"/>
                <w:szCs w:val="21"/>
              </w:rPr>
            </w:pPr>
            <w:r>
              <w:rPr>
                <w:rFonts w:ascii="宋体" w:hAnsi="宋体" w:hint="eastAsia"/>
                <w:szCs w:val="21"/>
              </w:rPr>
              <w:t>博时保丰</w:t>
            </w:r>
            <w:r w:rsidR="005F1344">
              <w:rPr>
                <w:rFonts w:ascii="宋体" w:hAnsi="宋体" w:hint="eastAsia"/>
                <w:szCs w:val="21"/>
              </w:rPr>
              <w:t>保本混合型证券投资基金</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基金简称</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2C2185" w:rsidP="002C2185">
            <w:pPr>
              <w:jc w:val="center"/>
              <w:rPr>
                <w:rFonts w:ascii="宋体" w:hAnsi="宋体"/>
                <w:szCs w:val="21"/>
              </w:rPr>
            </w:pPr>
            <w:r>
              <w:rPr>
                <w:rFonts w:ascii="宋体" w:hAnsi="宋体" w:hint="eastAsia"/>
                <w:szCs w:val="21"/>
              </w:rPr>
              <w:t>博时保丰</w:t>
            </w:r>
            <w:r w:rsidR="005F1344">
              <w:rPr>
                <w:rFonts w:ascii="宋体" w:hAnsi="宋体" w:hint="eastAsia"/>
                <w:szCs w:val="21"/>
              </w:rPr>
              <w:t>保本</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基金主代码</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E9668A" w:rsidP="002C2185">
            <w:pPr>
              <w:jc w:val="center"/>
              <w:rPr>
                <w:rFonts w:ascii="宋体" w:hAnsi="宋体"/>
                <w:szCs w:val="21"/>
              </w:rPr>
            </w:pPr>
            <w:r w:rsidRPr="00E9668A">
              <w:rPr>
                <w:rFonts w:ascii="宋体" w:hAnsi="宋体" w:hint="eastAsia"/>
                <w:szCs w:val="21"/>
              </w:rPr>
              <w:t>A类：</w:t>
            </w:r>
            <w:r w:rsidR="002C2185">
              <w:rPr>
                <w:rFonts w:ascii="宋体" w:hAnsi="宋体" w:hint="eastAsia"/>
                <w:szCs w:val="21"/>
              </w:rPr>
              <w:t>002856</w:t>
            </w:r>
            <w:r w:rsidRPr="00E9668A">
              <w:rPr>
                <w:rFonts w:ascii="宋体" w:hAnsi="宋体" w:hint="eastAsia"/>
                <w:szCs w:val="21"/>
              </w:rPr>
              <w:t>；C类：002857</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szCs w:val="21"/>
              </w:rPr>
            </w:pPr>
            <w:r>
              <w:rPr>
                <w:rFonts w:ascii="宋体" w:hAnsi="宋体" w:hint="eastAsia"/>
                <w:kern w:val="0"/>
                <w:szCs w:val="21"/>
              </w:rPr>
              <w:t>交易代码</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0002F1" w:rsidP="002C2185">
            <w:pPr>
              <w:jc w:val="center"/>
              <w:rPr>
                <w:rFonts w:ascii="宋体" w:hAnsi="宋体"/>
                <w:szCs w:val="21"/>
              </w:rPr>
            </w:pPr>
            <w:r w:rsidRPr="000002F1">
              <w:rPr>
                <w:rFonts w:ascii="宋体" w:hAnsi="宋体" w:hint="eastAsia"/>
                <w:szCs w:val="21"/>
              </w:rPr>
              <w:t>A类：</w:t>
            </w:r>
            <w:r w:rsidR="002C2185">
              <w:rPr>
                <w:rFonts w:ascii="宋体" w:hAnsi="宋体" w:hint="eastAsia"/>
                <w:szCs w:val="21"/>
              </w:rPr>
              <w:t>002856</w:t>
            </w:r>
            <w:r w:rsidRPr="000002F1">
              <w:rPr>
                <w:rFonts w:ascii="宋体" w:hAnsi="宋体" w:hint="eastAsia"/>
                <w:szCs w:val="21"/>
              </w:rPr>
              <w:t>；C类：002857</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基金运作方式</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jc w:val="center"/>
              <w:rPr>
                <w:rFonts w:ascii="宋体" w:hAnsi="宋体"/>
                <w:szCs w:val="21"/>
              </w:rPr>
            </w:pPr>
            <w:r>
              <w:rPr>
                <w:rFonts w:ascii="宋体" w:hAnsi="宋体" w:hint="eastAsia"/>
                <w:szCs w:val="21"/>
              </w:rPr>
              <w:t>契约型开放式</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基金合同生效日</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jc w:val="center"/>
              <w:rPr>
                <w:rFonts w:ascii="宋体" w:hAnsi="宋体"/>
                <w:szCs w:val="21"/>
              </w:rPr>
            </w:pPr>
            <w:r>
              <w:rPr>
                <w:rFonts w:ascii="宋体" w:hAnsi="宋体" w:hint="eastAsia"/>
                <w:szCs w:val="21"/>
              </w:rPr>
              <w:t>2016年</w:t>
            </w:r>
            <w:r w:rsidR="002C2185">
              <w:rPr>
                <w:rFonts w:ascii="宋体" w:hAnsi="宋体" w:hint="eastAsia"/>
                <w:szCs w:val="21"/>
              </w:rPr>
              <w:t>6</w:t>
            </w:r>
            <w:r>
              <w:rPr>
                <w:rFonts w:ascii="宋体" w:hAnsi="宋体" w:hint="eastAsia"/>
                <w:szCs w:val="21"/>
              </w:rPr>
              <w:t>月</w:t>
            </w:r>
            <w:r w:rsidR="002C2185">
              <w:rPr>
                <w:rFonts w:ascii="宋体" w:hAnsi="宋体" w:hint="eastAsia"/>
                <w:szCs w:val="21"/>
              </w:rPr>
              <w:t>6</w:t>
            </w:r>
            <w:r>
              <w:rPr>
                <w:rFonts w:ascii="宋体" w:hAnsi="宋体" w:hint="eastAsia"/>
                <w:szCs w:val="21"/>
              </w:rPr>
              <w:t>日</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基金管理人</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jc w:val="center"/>
              <w:rPr>
                <w:rFonts w:ascii="宋体" w:hAnsi="宋体"/>
                <w:szCs w:val="21"/>
              </w:rPr>
            </w:pPr>
            <w:r>
              <w:rPr>
                <w:rFonts w:ascii="宋体" w:hAnsi="宋体" w:hint="eastAsia"/>
                <w:szCs w:val="21"/>
              </w:rPr>
              <w:t>博时基金管理有限公司</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基金托管人</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jc w:val="center"/>
              <w:rPr>
                <w:rFonts w:ascii="宋体" w:hAnsi="宋体"/>
                <w:szCs w:val="21"/>
              </w:rPr>
            </w:pPr>
            <w:r>
              <w:rPr>
                <w:rFonts w:ascii="宋体" w:hAnsi="宋体" w:hint="eastAsia"/>
                <w:szCs w:val="21"/>
              </w:rPr>
              <w:t>中国</w:t>
            </w:r>
            <w:r w:rsidR="002C2185">
              <w:rPr>
                <w:rFonts w:ascii="宋体" w:hAnsi="宋体" w:hint="eastAsia"/>
                <w:szCs w:val="21"/>
              </w:rPr>
              <w:t>民生</w:t>
            </w:r>
            <w:r>
              <w:rPr>
                <w:rFonts w:ascii="宋体" w:hAnsi="宋体" w:hint="eastAsia"/>
                <w:szCs w:val="21"/>
              </w:rPr>
              <w:t>银行股份有限公司</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3D04DE" w:rsidP="002C2185">
            <w:pPr>
              <w:rPr>
                <w:rFonts w:ascii="宋体" w:hAnsi="宋体"/>
                <w:kern w:val="0"/>
                <w:szCs w:val="21"/>
              </w:rPr>
            </w:pPr>
            <w:r>
              <w:rPr>
                <w:rFonts w:ascii="宋体" w:hAnsi="宋体" w:hint="eastAsia"/>
                <w:szCs w:val="21"/>
              </w:rPr>
              <w:t>运作结束日</w:t>
            </w:r>
            <w:r w:rsidR="005F1344">
              <w:rPr>
                <w:rFonts w:ascii="宋体" w:hAnsi="宋体" w:hint="eastAsia"/>
                <w:szCs w:val="21"/>
              </w:rPr>
              <w:t>期末基金份额总额</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2C2185" w:rsidP="002C2185">
            <w:pPr>
              <w:jc w:val="center"/>
              <w:rPr>
                <w:rFonts w:ascii="宋体" w:hAnsi="宋体"/>
                <w:szCs w:val="21"/>
              </w:rPr>
            </w:pPr>
            <w:bookmarkStart w:id="26" w:name="FC43a"/>
            <w:r w:rsidRPr="002C2185">
              <w:rPr>
                <w:rFonts w:ascii="宋体" w:hAnsi="宋体"/>
                <w:szCs w:val="21"/>
              </w:rPr>
              <w:t>997,575,627.21</w:t>
            </w:r>
            <w:bookmarkEnd w:id="26"/>
            <w:r w:rsidR="005F1344">
              <w:rPr>
                <w:rFonts w:ascii="宋体" w:hAnsi="宋体" w:hint="eastAsia"/>
                <w:szCs w:val="21"/>
              </w:rPr>
              <w:t>份</w:t>
            </w:r>
          </w:p>
        </w:tc>
      </w:tr>
      <w:tr w:rsidR="005F1344" w:rsidTr="001941DD">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kern w:val="0"/>
                <w:szCs w:val="21"/>
              </w:rPr>
            </w:pPr>
            <w:r>
              <w:rPr>
                <w:rFonts w:ascii="宋体" w:hAnsi="宋体" w:hint="eastAsia"/>
                <w:szCs w:val="21"/>
              </w:rPr>
              <w:t>基金合同存续期</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jc w:val="center"/>
              <w:rPr>
                <w:rFonts w:ascii="宋体" w:hAnsi="宋体"/>
                <w:szCs w:val="21"/>
              </w:rPr>
            </w:pPr>
            <w:r>
              <w:rPr>
                <w:rFonts w:ascii="宋体" w:hAnsi="宋体" w:hint="eastAsia"/>
                <w:szCs w:val="21"/>
              </w:rPr>
              <w:t>不定期</w:t>
            </w:r>
          </w:p>
        </w:tc>
      </w:tr>
      <w:tr w:rsidR="005F1344" w:rsidTr="001941DD">
        <w:trPr>
          <w:trHeight w:val="369"/>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szCs w:val="21"/>
              </w:rPr>
            </w:pPr>
            <w:r>
              <w:rPr>
                <w:rFonts w:ascii="宋体" w:hAnsi="宋体" w:hint="eastAsia"/>
                <w:szCs w:val="21"/>
              </w:rPr>
              <w:t>下属分级基金的基金简称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5F1344" w:rsidRDefault="003940C1" w:rsidP="002C2185">
            <w:pPr>
              <w:jc w:val="center"/>
              <w:rPr>
                <w:rFonts w:ascii="宋体" w:hAnsi="宋体"/>
                <w:szCs w:val="21"/>
              </w:rPr>
            </w:pPr>
            <w:r>
              <w:rPr>
                <w:rFonts w:ascii="宋体" w:hAnsi="宋体" w:hint="eastAsia"/>
                <w:szCs w:val="21"/>
              </w:rPr>
              <w:t>博时</w:t>
            </w:r>
            <w:r w:rsidR="002C2185">
              <w:rPr>
                <w:rFonts w:ascii="宋体" w:hAnsi="宋体" w:hint="eastAsia"/>
                <w:szCs w:val="21"/>
              </w:rPr>
              <w:t>保丰</w:t>
            </w:r>
            <w:r w:rsidR="005F1344">
              <w:rPr>
                <w:rFonts w:ascii="宋体" w:hAnsi="宋体" w:hint="eastAsia"/>
                <w:szCs w:val="21"/>
              </w:rPr>
              <w:t>保本A</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5F1344" w:rsidRDefault="00896B46" w:rsidP="002C2185">
            <w:pPr>
              <w:jc w:val="center"/>
              <w:rPr>
                <w:rFonts w:ascii="宋体" w:hAnsi="宋体"/>
                <w:szCs w:val="21"/>
              </w:rPr>
            </w:pPr>
            <w:r>
              <w:rPr>
                <w:rFonts w:ascii="宋体" w:hAnsi="宋体" w:hint="eastAsia"/>
                <w:szCs w:val="21"/>
              </w:rPr>
              <w:t>博时</w:t>
            </w:r>
            <w:r w:rsidR="002C2185">
              <w:rPr>
                <w:rFonts w:ascii="宋体" w:hAnsi="宋体" w:hint="eastAsia"/>
                <w:szCs w:val="21"/>
              </w:rPr>
              <w:t>保丰</w:t>
            </w:r>
            <w:r w:rsidR="005F1344">
              <w:rPr>
                <w:rFonts w:ascii="宋体" w:hAnsi="宋体" w:hint="eastAsia"/>
                <w:szCs w:val="21"/>
              </w:rPr>
              <w:t>保本C</w:t>
            </w:r>
          </w:p>
        </w:tc>
      </w:tr>
      <w:tr w:rsidR="005F1344" w:rsidTr="001941DD">
        <w:trPr>
          <w:trHeight w:val="369"/>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rsidP="002C2185">
            <w:pPr>
              <w:rPr>
                <w:rFonts w:ascii="宋体" w:hAnsi="宋体"/>
                <w:szCs w:val="21"/>
              </w:rPr>
            </w:pPr>
            <w:r>
              <w:rPr>
                <w:rFonts w:ascii="宋体" w:hAnsi="宋体" w:hint="eastAsia"/>
                <w:szCs w:val="21"/>
              </w:rPr>
              <w:t>下属分级基金的交易代码</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5F1344" w:rsidRDefault="002C2185" w:rsidP="002C2185">
            <w:pPr>
              <w:jc w:val="center"/>
              <w:rPr>
                <w:rFonts w:ascii="宋体" w:hAnsi="宋体"/>
                <w:szCs w:val="21"/>
              </w:rPr>
            </w:pPr>
            <w:r>
              <w:rPr>
                <w:rFonts w:ascii="宋体" w:hAnsi="宋体" w:hint="eastAsia"/>
                <w:szCs w:val="21"/>
              </w:rPr>
              <w:t>002856</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5F1344" w:rsidRDefault="002C2185" w:rsidP="002C2185">
            <w:pPr>
              <w:jc w:val="center"/>
              <w:rPr>
                <w:rFonts w:ascii="宋体" w:hAnsi="宋体"/>
                <w:szCs w:val="21"/>
              </w:rPr>
            </w:pPr>
            <w:r>
              <w:rPr>
                <w:rFonts w:ascii="宋体" w:hAnsi="宋体" w:hint="eastAsia"/>
                <w:szCs w:val="21"/>
              </w:rPr>
              <w:t>002857</w:t>
            </w:r>
          </w:p>
        </w:tc>
      </w:tr>
      <w:tr w:rsidR="005F1344" w:rsidTr="001941DD">
        <w:trPr>
          <w:trHeight w:val="369"/>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F1344" w:rsidRDefault="00E40A34" w:rsidP="002C2185">
            <w:pPr>
              <w:rPr>
                <w:rFonts w:ascii="宋体" w:hAnsi="宋体"/>
                <w:szCs w:val="21"/>
              </w:rPr>
            </w:pPr>
            <w:r>
              <w:rPr>
                <w:rFonts w:ascii="宋体" w:hAnsi="宋体" w:hint="eastAsia"/>
                <w:szCs w:val="21"/>
              </w:rPr>
              <w:t>运作结束日</w:t>
            </w:r>
            <w:r w:rsidR="005F1344">
              <w:rPr>
                <w:rFonts w:ascii="宋体" w:hAnsi="宋体" w:hint="eastAsia"/>
                <w:szCs w:val="21"/>
              </w:rPr>
              <w:t>下属分级基金的份额总额</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5F1344" w:rsidRDefault="00C5007D" w:rsidP="002C2185">
            <w:pPr>
              <w:jc w:val="center"/>
              <w:rPr>
                <w:rFonts w:ascii="宋体" w:hAnsi="宋体"/>
                <w:szCs w:val="21"/>
              </w:rPr>
            </w:pPr>
            <w:r w:rsidRPr="00C5007D">
              <w:rPr>
                <w:rFonts w:ascii="宋体" w:hAnsi="宋体"/>
                <w:szCs w:val="21"/>
              </w:rPr>
              <w:t>996,983,867.31</w:t>
            </w:r>
            <w:r w:rsidR="005F1344">
              <w:rPr>
                <w:rFonts w:ascii="宋体" w:hAnsi="宋体" w:hint="eastAsia"/>
                <w:szCs w:val="21"/>
              </w:rPr>
              <w:t>份</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5F1344" w:rsidRDefault="002C2185" w:rsidP="002C2185">
            <w:pPr>
              <w:jc w:val="center"/>
              <w:rPr>
                <w:rFonts w:ascii="宋体" w:hAnsi="宋体"/>
                <w:szCs w:val="21"/>
              </w:rPr>
            </w:pPr>
            <w:r w:rsidRPr="002C2185">
              <w:rPr>
                <w:rFonts w:ascii="宋体" w:hAnsi="宋体"/>
                <w:szCs w:val="21"/>
              </w:rPr>
              <w:t>591,759.90</w:t>
            </w:r>
            <w:r w:rsidR="005F1344">
              <w:rPr>
                <w:rFonts w:ascii="宋体" w:hAnsi="宋体" w:hint="eastAsia"/>
                <w:szCs w:val="21"/>
              </w:rPr>
              <w:t>份</w:t>
            </w:r>
          </w:p>
        </w:tc>
      </w:tr>
    </w:tbl>
    <w:p w:rsidR="00EE1E53" w:rsidRPr="00EF5D5A" w:rsidRDefault="00F13EB3" w:rsidP="00990B5C">
      <w:pPr>
        <w:pStyle w:val="2"/>
        <w:spacing w:before="0" w:after="0"/>
        <w:rPr>
          <w:rFonts w:ascii="宋体" w:hAnsi="宋体"/>
          <w:kern w:val="0"/>
          <w:szCs w:val="24"/>
        </w:rPr>
      </w:pPr>
      <w:bookmarkStart w:id="27" w:name="_Toc361324846"/>
      <w:bookmarkStart w:id="28" w:name="_Toc409100045"/>
      <w:bookmarkStart w:id="29" w:name="_Toc409100408"/>
      <w:bookmarkStart w:id="30" w:name="_Toc476577247"/>
      <w:bookmarkStart w:id="31" w:name="_Toc483396830"/>
      <w:bookmarkStart w:id="32" w:name="_Toc484607303"/>
      <w:bookmarkStart w:id="33" w:name="_Toc484769798"/>
      <w:bookmarkStart w:id="34" w:name="_Toc513023499"/>
      <w:r w:rsidRPr="00EF5D5A">
        <w:rPr>
          <w:rFonts w:ascii="宋体" w:hAnsi="宋体"/>
          <w:kern w:val="0"/>
          <w:szCs w:val="24"/>
        </w:rPr>
        <w:t>2.2 基金产品说明</w:t>
      </w:r>
      <w:bookmarkEnd w:id="27"/>
      <w:bookmarkEnd w:id="28"/>
      <w:bookmarkEnd w:id="29"/>
      <w:bookmarkEnd w:id="30"/>
      <w:bookmarkEnd w:id="31"/>
      <w:bookmarkEnd w:id="32"/>
      <w:bookmarkEnd w:id="33"/>
      <w:bookmarkEnd w:id="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6804"/>
      </w:tblGrid>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投资目标</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在保障保本周期到期时本金安全的前提下，严格控制风险，追求基金资产的稳定增值。</w:t>
            </w:r>
          </w:p>
        </w:tc>
      </w:tr>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投资策略</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2C2185">
            <w:pPr>
              <w:spacing w:line="360" w:lineRule="auto"/>
              <w:rPr>
                <w:rFonts w:ascii="宋体" w:hAnsi="宋体"/>
                <w:szCs w:val="21"/>
              </w:rPr>
            </w:pPr>
            <w:r w:rsidRPr="00D515F2">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业绩比较基准</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二年期银行定期存款收益率（税后）</w:t>
            </w:r>
          </w:p>
        </w:tc>
      </w:tr>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风险收益特征</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本基金为保本混合型基金，属于证券投资基金中的低风险品种，其长期平均预期风险与预期收益率低于股票型基金、非保本的混合型基金，高于货币市场基金和债券型基金。</w:t>
            </w:r>
          </w:p>
        </w:tc>
      </w:tr>
    </w:tbl>
    <w:p w:rsidR="00EE1E53" w:rsidRPr="00E83168" w:rsidRDefault="00E26438" w:rsidP="005B0982">
      <w:pPr>
        <w:pStyle w:val="1"/>
        <w:keepNext/>
        <w:keepLines/>
        <w:widowControl w:val="0"/>
        <w:spacing w:beforeLines="100" w:afterLines="100" w:line="360" w:lineRule="auto"/>
        <w:jc w:val="center"/>
        <w:rPr>
          <w:rFonts w:ascii="宋体" w:hAnsi="宋体"/>
          <w:b/>
          <w:kern w:val="2"/>
          <w:sz w:val="28"/>
          <w:szCs w:val="28"/>
          <w:lang w:val="en-US"/>
        </w:rPr>
      </w:pPr>
      <w:bookmarkStart w:id="35" w:name="_Toc225498250"/>
      <w:bookmarkStart w:id="36" w:name="_Toc361324850"/>
      <w:bookmarkStart w:id="37" w:name="_Toc409100412"/>
      <w:bookmarkStart w:id="38" w:name="_Toc409100049"/>
      <w:bookmarkStart w:id="39" w:name="_Toc513023500"/>
      <w:r w:rsidRPr="00EF5D5A">
        <w:rPr>
          <w:rStyle w:val="2CharCharChar"/>
          <w:rFonts w:ascii="宋体" w:hAnsi="宋体"/>
        </w:rPr>
        <w:t>3</w:t>
      </w:r>
      <w:bookmarkEnd w:id="35"/>
      <w:bookmarkEnd w:id="36"/>
      <w:bookmarkEnd w:id="37"/>
      <w:bookmarkEnd w:id="38"/>
      <w:r w:rsidR="00E83168">
        <w:rPr>
          <w:rStyle w:val="2CharCharChar"/>
          <w:rFonts w:ascii="宋体" w:hAnsi="宋体" w:hint="eastAsia"/>
        </w:rPr>
        <w:t>、基金运作情况说明</w:t>
      </w:r>
      <w:bookmarkEnd w:id="39"/>
    </w:p>
    <w:p w:rsidR="00E83168" w:rsidRDefault="00752935" w:rsidP="0081518F">
      <w:pPr>
        <w:spacing w:line="360" w:lineRule="auto"/>
        <w:ind w:firstLineChars="200" w:firstLine="480"/>
        <w:rPr>
          <w:rFonts w:ascii="宋体" w:hAnsi="宋体"/>
          <w:color w:val="000000"/>
          <w:sz w:val="24"/>
        </w:rPr>
      </w:pPr>
      <w:r>
        <w:rPr>
          <w:rFonts w:ascii="宋体" w:hAnsi="宋体" w:hint="eastAsia"/>
          <w:color w:val="000000"/>
          <w:sz w:val="24"/>
        </w:rPr>
        <w:t>博时保丰</w:t>
      </w:r>
      <w:r w:rsidR="0081518F" w:rsidRPr="0081518F">
        <w:rPr>
          <w:rFonts w:ascii="宋体" w:hAnsi="宋体" w:hint="eastAsia"/>
          <w:color w:val="000000"/>
          <w:sz w:val="24"/>
        </w:rPr>
        <w:t>保本混合型证券投资基金(以下简称“本基金”)经中国证券监督管理委员会(以下简称“中国证监会”)证监许可</w:t>
      </w:r>
      <w:r>
        <w:rPr>
          <w:rFonts w:ascii="宋体" w:hAnsi="宋体" w:hint="eastAsia"/>
          <w:color w:val="000000"/>
          <w:sz w:val="24"/>
        </w:rPr>
        <w:t>[2015]3002号《关于准予博时保丰</w:t>
      </w:r>
      <w:r w:rsidR="0081518F" w:rsidRPr="0081518F">
        <w:rPr>
          <w:rFonts w:ascii="宋体" w:hAnsi="宋体" w:hint="eastAsia"/>
          <w:color w:val="000000"/>
          <w:sz w:val="24"/>
        </w:rPr>
        <w:t>保本混合型证券投资基金注册的批复》</w:t>
      </w:r>
      <w:r w:rsidR="000002F1">
        <w:rPr>
          <w:rFonts w:ascii="宋体" w:hAnsi="宋体" w:hint="eastAsia"/>
          <w:color w:val="000000"/>
          <w:sz w:val="24"/>
        </w:rPr>
        <w:t>注册</w:t>
      </w:r>
      <w:r w:rsidR="0081518F" w:rsidRPr="0081518F">
        <w:rPr>
          <w:rFonts w:ascii="宋体" w:hAnsi="宋体" w:hint="eastAsia"/>
          <w:color w:val="000000"/>
          <w:sz w:val="24"/>
        </w:rPr>
        <w:t>，</w:t>
      </w:r>
      <w:r w:rsidR="00E83168" w:rsidRPr="00E83168">
        <w:rPr>
          <w:rFonts w:ascii="宋体" w:hAnsi="宋体" w:hint="eastAsia"/>
          <w:color w:val="000000"/>
          <w:sz w:val="24"/>
        </w:rPr>
        <w:t>由博时基金管理有限公司</w:t>
      </w:r>
      <w:r w:rsidR="00F9071B">
        <w:rPr>
          <w:rFonts w:ascii="宋体" w:hAnsi="宋体" w:hint="eastAsia"/>
          <w:color w:val="000000"/>
          <w:sz w:val="24"/>
        </w:rPr>
        <w:t>于</w:t>
      </w:r>
      <w:r w:rsidR="0081518F" w:rsidRPr="0081518F">
        <w:rPr>
          <w:rFonts w:ascii="宋体" w:hAnsi="宋体" w:hint="eastAsia"/>
          <w:color w:val="000000"/>
          <w:sz w:val="24"/>
        </w:rPr>
        <w:t>2016年</w:t>
      </w:r>
      <w:r w:rsidR="00C5007D">
        <w:rPr>
          <w:rFonts w:ascii="宋体" w:hAnsi="宋体" w:hint="eastAsia"/>
          <w:color w:val="000000"/>
          <w:sz w:val="24"/>
        </w:rPr>
        <w:t>5</w:t>
      </w:r>
      <w:r w:rsidR="0081518F" w:rsidRPr="0081518F">
        <w:rPr>
          <w:rFonts w:ascii="宋体" w:hAnsi="宋体" w:hint="eastAsia"/>
          <w:color w:val="000000"/>
          <w:sz w:val="24"/>
        </w:rPr>
        <w:t>月</w:t>
      </w:r>
      <w:r w:rsidR="00C5007D">
        <w:rPr>
          <w:rFonts w:ascii="宋体" w:hAnsi="宋体" w:hint="eastAsia"/>
          <w:color w:val="000000"/>
          <w:sz w:val="24"/>
        </w:rPr>
        <w:t>31</w:t>
      </w:r>
      <w:r w:rsidR="0081518F" w:rsidRPr="0081518F">
        <w:rPr>
          <w:rFonts w:ascii="宋体" w:hAnsi="宋体" w:hint="eastAsia"/>
          <w:color w:val="000000"/>
          <w:sz w:val="24"/>
        </w:rPr>
        <w:t>日</w:t>
      </w:r>
      <w:r w:rsidR="00C247F3">
        <w:rPr>
          <w:rFonts w:ascii="宋体" w:hAnsi="宋体" w:hint="eastAsia"/>
          <w:color w:val="000000"/>
          <w:sz w:val="24"/>
        </w:rPr>
        <w:t>起至</w:t>
      </w:r>
      <w:r w:rsidR="0081518F" w:rsidRPr="0081518F">
        <w:rPr>
          <w:rFonts w:ascii="宋体" w:hAnsi="宋体" w:hint="eastAsia"/>
          <w:color w:val="000000"/>
          <w:sz w:val="24"/>
        </w:rPr>
        <w:t>2016年</w:t>
      </w:r>
      <w:r w:rsidR="00C5007D">
        <w:rPr>
          <w:rFonts w:ascii="宋体" w:hAnsi="宋体" w:hint="eastAsia"/>
          <w:color w:val="000000"/>
          <w:sz w:val="24"/>
        </w:rPr>
        <w:t>6</w:t>
      </w:r>
      <w:r w:rsidR="0081518F" w:rsidRPr="0081518F">
        <w:rPr>
          <w:rFonts w:ascii="宋体" w:hAnsi="宋体" w:hint="eastAsia"/>
          <w:color w:val="000000"/>
          <w:sz w:val="24"/>
        </w:rPr>
        <w:t>月</w:t>
      </w:r>
      <w:r w:rsidR="00C5007D">
        <w:rPr>
          <w:rFonts w:ascii="宋体" w:hAnsi="宋体" w:hint="eastAsia"/>
          <w:color w:val="000000"/>
          <w:sz w:val="24"/>
        </w:rPr>
        <w:t>2</w:t>
      </w:r>
      <w:r w:rsidR="0081518F" w:rsidRPr="0081518F">
        <w:rPr>
          <w:rFonts w:ascii="宋体" w:hAnsi="宋体" w:hint="eastAsia"/>
          <w:color w:val="000000"/>
          <w:sz w:val="24"/>
        </w:rPr>
        <w:t>日</w:t>
      </w:r>
      <w:r w:rsidR="00F9071B">
        <w:rPr>
          <w:rFonts w:ascii="宋体" w:hAnsi="宋体" w:hint="eastAsia"/>
          <w:color w:val="000000"/>
          <w:sz w:val="24"/>
        </w:rPr>
        <w:t>向社会公开发行募集，基金合同</w:t>
      </w:r>
      <w:r w:rsidR="00E83168" w:rsidRPr="00E83168">
        <w:rPr>
          <w:rFonts w:ascii="宋体" w:hAnsi="宋体" w:hint="eastAsia"/>
          <w:color w:val="000000"/>
          <w:sz w:val="24"/>
        </w:rPr>
        <w:t>于</w:t>
      </w:r>
      <w:r w:rsidR="0081518F" w:rsidRPr="0081518F">
        <w:rPr>
          <w:rFonts w:ascii="宋体" w:hAnsi="宋体" w:hint="eastAsia"/>
          <w:color w:val="000000"/>
          <w:sz w:val="24"/>
        </w:rPr>
        <w:t>2016年</w:t>
      </w:r>
      <w:r w:rsidR="00C5007D">
        <w:rPr>
          <w:rFonts w:ascii="宋体" w:hAnsi="宋体" w:hint="eastAsia"/>
          <w:color w:val="000000"/>
          <w:sz w:val="24"/>
        </w:rPr>
        <w:t>6</w:t>
      </w:r>
      <w:r w:rsidR="0081518F" w:rsidRPr="0081518F">
        <w:rPr>
          <w:rFonts w:ascii="宋体" w:hAnsi="宋体" w:hint="eastAsia"/>
          <w:color w:val="000000"/>
          <w:sz w:val="24"/>
        </w:rPr>
        <w:t>月</w:t>
      </w:r>
      <w:r w:rsidR="00C5007D">
        <w:rPr>
          <w:rFonts w:ascii="宋体" w:hAnsi="宋体" w:hint="eastAsia"/>
          <w:color w:val="000000"/>
          <w:sz w:val="24"/>
        </w:rPr>
        <w:t>6</w:t>
      </w:r>
      <w:r w:rsidR="0081518F" w:rsidRPr="0081518F">
        <w:rPr>
          <w:rFonts w:ascii="宋体" w:hAnsi="宋体" w:hint="eastAsia"/>
          <w:color w:val="000000"/>
          <w:sz w:val="24"/>
        </w:rPr>
        <w:t>日</w:t>
      </w:r>
      <w:r w:rsidR="00E83168" w:rsidRPr="00E83168">
        <w:rPr>
          <w:rFonts w:ascii="宋体" w:hAnsi="宋体" w:hint="eastAsia"/>
          <w:color w:val="000000"/>
          <w:sz w:val="24"/>
        </w:rPr>
        <w:t>正式生效，</w:t>
      </w:r>
      <w:r w:rsidR="00F9071B">
        <w:rPr>
          <w:rFonts w:ascii="宋体" w:hAnsi="宋体" w:hint="eastAsia"/>
          <w:color w:val="000000"/>
          <w:sz w:val="24"/>
        </w:rPr>
        <w:t>募集规模</w:t>
      </w:r>
      <w:r w:rsidR="00E83168" w:rsidRPr="00E83168">
        <w:rPr>
          <w:rFonts w:ascii="宋体" w:hAnsi="宋体" w:hint="eastAsia"/>
          <w:color w:val="000000"/>
          <w:sz w:val="24"/>
        </w:rPr>
        <w:t>为</w:t>
      </w:r>
      <w:r w:rsidR="00C5007D">
        <w:rPr>
          <w:rFonts w:ascii="宋体" w:hAnsi="宋体"/>
          <w:color w:val="000000"/>
          <w:sz w:val="24"/>
        </w:rPr>
        <w:t>997,575,627.21</w:t>
      </w:r>
      <w:r w:rsidR="00E83168" w:rsidRPr="00E83168">
        <w:rPr>
          <w:rFonts w:ascii="宋体" w:hAnsi="宋体" w:hint="eastAsia"/>
          <w:color w:val="000000"/>
          <w:sz w:val="24"/>
        </w:rPr>
        <w:t xml:space="preserve"> 份基金份额。</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Pr>
          <w:rFonts w:ascii="宋体" w:hAnsi="宋体" w:hint="eastAsia"/>
          <w:color w:val="000000"/>
          <w:sz w:val="24"/>
        </w:rPr>
        <w:t xml:space="preserve"> 201</w:t>
      </w:r>
      <w:r w:rsidR="0081518F">
        <w:rPr>
          <w:rFonts w:ascii="宋体" w:hAnsi="宋体" w:hint="eastAsia"/>
          <w:color w:val="000000"/>
          <w:sz w:val="24"/>
        </w:rPr>
        <w:t>6</w:t>
      </w:r>
      <w:r w:rsidRPr="00F9071B">
        <w:rPr>
          <w:rFonts w:ascii="宋体" w:hAnsi="宋体" w:hint="eastAsia"/>
          <w:color w:val="000000"/>
          <w:sz w:val="24"/>
        </w:rPr>
        <w:t>年</w:t>
      </w:r>
      <w:r w:rsidR="00C5007D">
        <w:rPr>
          <w:rFonts w:ascii="宋体" w:hAnsi="宋体" w:hint="eastAsia"/>
          <w:color w:val="000000"/>
          <w:sz w:val="24"/>
        </w:rPr>
        <w:t>6</w:t>
      </w:r>
      <w:r w:rsidRPr="00F9071B">
        <w:rPr>
          <w:rFonts w:ascii="宋体" w:hAnsi="宋体" w:hint="eastAsia"/>
          <w:color w:val="000000"/>
          <w:sz w:val="24"/>
        </w:rPr>
        <w:t>月</w:t>
      </w:r>
      <w:r w:rsidR="00C5007D">
        <w:rPr>
          <w:rFonts w:ascii="宋体" w:hAnsi="宋体" w:hint="eastAsia"/>
          <w:color w:val="000000"/>
          <w:sz w:val="24"/>
        </w:rPr>
        <w:t>6</w:t>
      </w:r>
      <w:r w:rsidRPr="00F9071B">
        <w:rPr>
          <w:rFonts w:ascii="宋体" w:hAnsi="宋体" w:hint="eastAsia"/>
          <w:color w:val="000000"/>
          <w:sz w:val="24"/>
        </w:rPr>
        <w:t>日至</w:t>
      </w:r>
      <w:r>
        <w:rPr>
          <w:rFonts w:ascii="宋体" w:hAnsi="宋体" w:hint="eastAsia"/>
          <w:color w:val="000000"/>
          <w:sz w:val="24"/>
        </w:rPr>
        <w:t xml:space="preserve"> 201</w:t>
      </w:r>
      <w:r w:rsidR="005F1344">
        <w:rPr>
          <w:rFonts w:ascii="宋体" w:hAnsi="宋体" w:hint="eastAsia"/>
          <w:color w:val="000000"/>
          <w:sz w:val="24"/>
        </w:rPr>
        <w:t>8</w:t>
      </w:r>
      <w:r w:rsidRPr="00F9071B">
        <w:rPr>
          <w:rFonts w:ascii="宋体" w:hAnsi="宋体" w:hint="eastAsia"/>
          <w:color w:val="000000"/>
          <w:sz w:val="24"/>
        </w:rPr>
        <w:t xml:space="preserve">年 </w:t>
      </w:r>
      <w:r w:rsidR="00C5007D">
        <w:rPr>
          <w:rFonts w:ascii="宋体" w:hAnsi="宋体" w:hint="eastAsia"/>
          <w:color w:val="000000"/>
          <w:sz w:val="24"/>
        </w:rPr>
        <w:t>6</w:t>
      </w:r>
      <w:r w:rsidRPr="00F9071B">
        <w:rPr>
          <w:rFonts w:ascii="宋体" w:hAnsi="宋体" w:hint="eastAsia"/>
          <w:color w:val="000000"/>
          <w:sz w:val="24"/>
        </w:rPr>
        <w:t>月</w:t>
      </w:r>
      <w:r w:rsidR="00C5007D">
        <w:rPr>
          <w:rFonts w:ascii="宋体" w:hAnsi="宋体" w:hint="eastAsia"/>
          <w:color w:val="000000"/>
          <w:sz w:val="24"/>
        </w:rPr>
        <w:t>6</w:t>
      </w:r>
      <w:r w:rsidRPr="00F9071B">
        <w:rPr>
          <w:rFonts w:ascii="宋体" w:hAnsi="宋体" w:hint="eastAsia"/>
          <w:color w:val="000000"/>
          <w:sz w:val="24"/>
        </w:rPr>
        <w:t>日期间，本基金按</w:t>
      </w:r>
      <w:r w:rsidR="003B4650">
        <w:rPr>
          <w:rFonts w:ascii="宋体" w:hAnsi="宋体" w:hint="eastAsia"/>
          <w:color w:val="000000"/>
          <w:sz w:val="24"/>
        </w:rPr>
        <w:t>基金</w:t>
      </w:r>
      <w:r w:rsidRPr="00F9071B">
        <w:rPr>
          <w:rFonts w:ascii="宋体" w:hAnsi="宋体" w:hint="eastAsia"/>
          <w:color w:val="000000"/>
          <w:sz w:val="24"/>
        </w:rPr>
        <w:t>合同正常运作。</w:t>
      </w:r>
    </w:p>
    <w:p w:rsidR="00232334" w:rsidRDefault="00E83168" w:rsidP="00355239">
      <w:pPr>
        <w:spacing w:line="360" w:lineRule="auto"/>
        <w:ind w:firstLineChars="200" w:firstLine="480"/>
        <w:rPr>
          <w:rFonts w:ascii="宋体" w:hAnsi="宋体"/>
          <w:color w:val="000000"/>
          <w:sz w:val="24"/>
        </w:rPr>
      </w:pPr>
      <w:bookmarkStart w:id="40" w:name="_Toc409100417"/>
      <w:bookmarkStart w:id="41" w:name="_Toc225498254"/>
      <w:bookmarkStart w:id="42" w:name="_Toc361324854"/>
      <w:bookmarkStart w:id="43" w:name="_Toc409100054"/>
      <w:r w:rsidRPr="00E90339">
        <w:rPr>
          <w:rFonts w:ascii="宋体" w:hAnsi="宋体"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w:t>
      </w:r>
      <w:r>
        <w:rPr>
          <w:rFonts w:ascii="宋体" w:hAnsi="宋体" w:hint="eastAsia"/>
          <w:color w:val="000000"/>
          <w:sz w:val="24"/>
        </w:rPr>
        <w:t>自201</w:t>
      </w:r>
      <w:r w:rsidR="005F1344">
        <w:rPr>
          <w:rFonts w:ascii="宋体" w:hAnsi="宋体" w:hint="eastAsia"/>
          <w:color w:val="000000"/>
          <w:sz w:val="24"/>
        </w:rPr>
        <w:t>8</w:t>
      </w:r>
      <w:r>
        <w:rPr>
          <w:rFonts w:ascii="宋体" w:hAnsi="宋体" w:hint="eastAsia"/>
          <w:color w:val="000000"/>
          <w:sz w:val="24"/>
        </w:rPr>
        <w:t>年</w:t>
      </w:r>
      <w:r w:rsidR="00C5007D">
        <w:rPr>
          <w:rFonts w:ascii="宋体" w:hAnsi="宋体" w:hint="eastAsia"/>
          <w:color w:val="000000"/>
          <w:sz w:val="24"/>
        </w:rPr>
        <w:t>6</w:t>
      </w:r>
      <w:r>
        <w:rPr>
          <w:rFonts w:ascii="宋体" w:hAnsi="宋体" w:hint="eastAsia"/>
          <w:color w:val="000000"/>
          <w:sz w:val="24"/>
        </w:rPr>
        <w:t>月</w:t>
      </w:r>
      <w:r w:rsidR="00C5007D">
        <w:rPr>
          <w:rFonts w:ascii="宋体" w:hAnsi="宋体" w:hint="eastAsia"/>
          <w:color w:val="000000"/>
          <w:sz w:val="24"/>
        </w:rPr>
        <w:t>7</w:t>
      </w:r>
      <w:r>
        <w:rPr>
          <w:rFonts w:ascii="宋体" w:hAnsi="宋体" w:hint="eastAsia"/>
          <w:color w:val="000000"/>
          <w:sz w:val="24"/>
        </w:rPr>
        <w:t>日起</w:t>
      </w:r>
      <w:r w:rsidRPr="00E90339">
        <w:rPr>
          <w:rFonts w:ascii="宋体" w:hAnsi="宋体" w:hint="eastAsia"/>
          <w:color w:val="000000"/>
          <w:sz w:val="24"/>
        </w:rPr>
        <w:t>进入清算程序。</w:t>
      </w:r>
      <w:bookmarkStart w:id="44" w:name="_Toc361324872"/>
      <w:bookmarkStart w:id="45" w:name="_Toc409100436"/>
      <w:bookmarkStart w:id="46" w:name="_Toc409100073"/>
      <w:bookmarkEnd w:id="40"/>
      <w:bookmarkEnd w:id="41"/>
      <w:bookmarkEnd w:id="42"/>
      <w:bookmarkEnd w:id="43"/>
    </w:p>
    <w:p w:rsidR="00C5637E" w:rsidRPr="00FC680F" w:rsidRDefault="00C5637E" w:rsidP="00C5637E">
      <w:pPr>
        <w:ind w:firstLineChars="227" w:firstLine="545"/>
        <w:rPr>
          <w:rFonts w:ascii="Georgia" w:hAnsi="Georgia"/>
          <w:sz w:val="24"/>
        </w:rPr>
      </w:pPr>
    </w:p>
    <w:p w:rsidR="00EE1E53" w:rsidRPr="00EF5D5A" w:rsidRDefault="003D04DE" w:rsidP="005B0982">
      <w:pPr>
        <w:pStyle w:val="1"/>
        <w:keepNext/>
        <w:keepLines/>
        <w:widowControl w:val="0"/>
        <w:spacing w:beforeLines="100" w:afterLines="100" w:line="360" w:lineRule="auto"/>
        <w:jc w:val="center"/>
        <w:rPr>
          <w:rStyle w:val="2CharCharChar"/>
          <w:rFonts w:ascii="宋体" w:hAnsi="宋体"/>
        </w:rPr>
      </w:pPr>
      <w:bookmarkStart w:id="47" w:name="_Toc513023501"/>
      <w:r>
        <w:rPr>
          <w:rStyle w:val="2CharCharChar"/>
          <w:rFonts w:ascii="宋体" w:hAnsi="宋体" w:hint="eastAsia"/>
        </w:rPr>
        <w:t>4</w:t>
      </w:r>
      <w:r w:rsidR="00F9071B" w:rsidRPr="00130B1F">
        <w:rPr>
          <w:rStyle w:val="2CharCharChar"/>
          <w:rFonts w:ascii="宋体" w:hAnsi="宋体" w:hint="eastAsia"/>
        </w:rPr>
        <w:t>、</w:t>
      </w:r>
      <w:bookmarkEnd w:id="44"/>
      <w:bookmarkEnd w:id="45"/>
      <w:bookmarkEnd w:id="46"/>
      <w:r w:rsidR="009C415D">
        <w:rPr>
          <w:rStyle w:val="2CharCharChar"/>
          <w:rFonts w:ascii="宋体" w:hAnsi="宋体" w:hint="eastAsia"/>
        </w:rPr>
        <w:t>财务报告</w:t>
      </w:r>
      <w:bookmarkEnd w:id="47"/>
    </w:p>
    <w:p w:rsidR="00EE1E53" w:rsidRPr="00EF5D5A" w:rsidRDefault="003D04DE">
      <w:pPr>
        <w:pStyle w:val="2"/>
        <w:spacing w:before="0" w:after="0"/>
        <w:rPr>
          <w:rFonts w:ascii="宋体" w:hAnsi="宋体"/>
          <w:kern w:val="0"/>
          <w:szCs w:val="24"/>
        </w:rPr>
      </w:pPr>
      <w:bookmarkStart w:id="48" w:name="_Toc361324873"/>
      <w:bookmarkStart w:id="49" w:name="_Toc225498268"/>
      <w:bookmarkStart w:id="50" w:name="_Toc409100074"/>
      <w:bookmarkStart w:id="51" w:name="_Toc409100437"/>
      <w:bookmarkStart w:id="52" w:name="_Toc476577275"/>
      <w:bookmarkStart w:id="53" w:name="_Toc483396838"/>
      <w:bookmarkStart w:id="54" w:name="_Toc484607311"/>
      <w:bookmarkStart w:id="55" w:name="_Toc484769806"/>
      <w:bookmarkStart w:id="56" w:name="_Toc513023502"/>
      <w:r>
        <w:rPr>
          <w:rFonts w:ascii="宋体" w:hAnsi="宋体" w:hint="eastAsia"/>
          <w:kern w:val="0"/>
          <w:szCs w:val="24"/>
        </w:rPr>
        <w:t>4</w:t>
      </w:r>
      <w:r w:rsidR="00F13EB3" w:rsidRPr="00EF5D5A">
        <w:rPr>
          <w:rFonts w:ascii="宋体" w:hAnsi="宋体"/>
          <w:kern w:val="0"/>
          <w:szCs w:val="24"/>
        </w:rPr>
        <w:t>.1 资产负债表</w:t>
      </w:r>
      <w:bookmarkEnd w:id="48"/>
      <w:bookmarkEnd w:id="49"/>
      <w:bookmarkEnd w:id="50"/>
      <w:bookmarkEnd w:id="51"/>
      <w:bookmarkEnd w:id="52"/>
      <w:bookmarkEnd w:id="53"/>
      <w:bookmarkEnd w:id="54"/>
      <w:bookmarkEnd w:id="55"/>
      <w:r>
        <w:rPr>
          <w:rFonts w:ascii="宋体" w:hAnsi="宋体" w:hint="eastAsia"/>
          <w:kern w:val="0"/>
          <w:szCs w:val="24"/>
        </w:rPr>
        <w:t>（已审计）</w:t>
      </w:r>
      <w:bookmarkEnd w:id="56"/>
    </w:p>
    <w:p w:rsidR="00C5637E"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103"/>
      </w:tblGrid>
      <w:tr w:rsidR="00D44A6C" w:rsidRPr="00FC680F" w:rsidTr="00D44A6C">
        <w:trPr>
          <w:cantSplit/>
          <w:trHeight w:val="632"/>
        </w:trPr>
        <w:tc>
          <w:tcPr>
            <w:tcW w:w="3969" w:type="dxa"/>
            <w:tcBorders>
              <w:top w:val="single" w:sz="4" w:space="0" w:color="auto"/>
            </w:tcBorders>
            <w:vAlign w:val="bottom"/>
          </w:tcPr>
          <w:p w:rsidR="00D44A6C" w:rsidRPr="00FC680F" w:rsidRDefault="00D44A6C" w:rsidP="00CE12D0">
            <w:pPr>
              <w:pStyle w:val="af0"/>
              <w:spacing w:before="0" w:beforeAutospacing="0" w:after="0" w:afterAutospacing="0"/>
              <w:jc w:val="center"/>
              <w:rPr>
                <w:rFonts w:ascii="Arial" w:hAnsi="Arial" w:cs="Arial"/>
                <w:b/>
              </w:rPr>
            </w:pPr>
            <w:bookmarkStart w:id="57" w:name="_Toc409100438"/>
            <w:bookmarkStart w:id="58" w:name="_Toc361324874"/>
            <w:bookmarkStart w:id="59" w:name="_Toc409100075"/>
            <w:bookmarkStart w:id="60" w:name="_Toc225498269"/>
            <w:bookmarkStart w:id="61" w:name="_Toc476577276"/>
            <w:bookmarkStart w:id="62" w:name="_Toc483396839"/>
            <w:bookmarkStart w:id="63" w:name="_Toc484607312"/>
            <w:r w:rsidRPr="00FC680F">
              <w:rPr>
                <w:rFonts w:ascii="Arial" w:hAnsi="Arial" w:cs="Arial"/>
                <w:b/>
              </w:rPr>
              <w:t>资产</w:t>
            </w:r>
          </w:p>
        </w:tc>
        <w:tc>
          <w:tcPr>
            <w:tcW w:w="5103" w:type="dxa"/>
            <w:tcBorders>
              <w:top w:val="single" w:sz="4" w:space="0" w:color="auto"/>
            </w:tcBorders>
            <w:vAlign w:val="bottom"/>
          </w:tcPr>
          <w:p w:rsidR="00D44A6C" w:rsidRPr="00FC680F" w:rsidRDefault="00D44A6C" w:rsidP="00CE12D0">
            <w:pPr>
              <w:pStyle w:val="af0"/>
              <w:spacing w:before="0" w:beforeAutospacing="0" w:after="0" w:afterAutospacing="0"/>
              <w:ind w:left="-110" w:right="-84"/>
              <w:jc w:val="center"/>
              <w:rPr>
                <w:rFonts w:ascii="Arial" w:hAnsi="Arial" w:cs="Arial"/>
                <w:b/>
              </w:rPr>
            </w:pPr>
            <w:r w:rsidRPr="00FC680F">
              <w:rPr>
                <w:rFonts w:ascii="Arial" w:hAnsi="Arial" w:cs="Arial" w:hint="eastAsia"/>
                <w:b/>
              </w:rPr>
              <w:t>本期末</w:t>
            </w:r>
          </w:p>
          <w:p w:rsidR="00D44A6C" w:rsidRPr="00FC680F" w:rsidRDefault="00D44A6C" w:rsidP="00CE12D0">
            <w:pPr>
              <w:pStyle w:val="af0"/>
              <w:spacing w:before="0" w:beforeAutospacing="0" w:after="0" w:afterAutospacing="0"/>
              <w:ind w:left="-110" w:right="-84"/>
              <w:jc w:val="center"/>
              <w:rPr>
                <w:rFonts w:ascii="Arial" w:hAnsi="Arial" w:cs="Arial"/>
                <w:b/>
              </w:rPr>
            </w:pPr>
            <w:r w:rsidRPr="00FC680F">
              <w:rPr>
                <w:rFonts w:ascii="Arial" w:hAnsi="Arial" w:cs="Arial"/>
                <w:b/>
              </w:rPr>
              <w:t>2018</w:t>
            </w:r>
            <w:r w:rsidRPr="00FC680F">
              <w:rPr>
                <w:rFonts w:ascii="Arial" w:hAnsi="Arial" w:cs="Arial"/>
                <w:b/>
              </w:rPr>
              <w:t>年</w:t>
            </w:r>
            <w:r>
              <w:rPr>
                <w:rFonts w:ascii="Arial" w:hAnsi="Arial" w:cs="Arial"/>
                <w:b/>
              </w:rPr>
              <w:t>6</w:t>
            </w:r>
            <w:r>
              <w:rPr>
                <w:rFonts w:ascii="Arial" w:hAnsi="Arial" w:cs="Arial"/>
                <w:b/>
              </w:rPr>
              <w:t>月</w:t>
            </w:r>
            <w:r>
              <w:rPr>
                <w:rFonts w:ascii="Arial" w:hAnsi="Arial" w:cs="Arial"/>
                <w:b/>
              </w:rPr>
              <w:t>6</w:t>
            </w:r>
            <w:r>
              <w:rPr>
                <w:rFonts w:ascii="Arial" w:hAnsi="Arial" w:cs="Arial"/>
                <w:b/>
              </w:rPr>
              <w:t>日</w:t>
            </w:r>
          </w:p>
          <w:p w:rsidR="00D44A6C" w:rsidRPr="00FC680F" w:rsidRDefault="00D44A6C" w:rsidP="00CE12D0">
            <w:pPr>
              <w:pStyle w:val="af0"/>
              <w:spacing w:before="0" w:beforeAutospacing="0" w:after="0" w:afterAutospacing="0"/>
              <w:ind w:left="-110" w:right="-84"/>
              <w:jc w:val="center"/>
              <w:rPr>
                <w:rFonts w:ascii="Arial" w:hAnsi="Arial" w:cs="Arial"/>
                <w:b/>
              </w:rPr>
            </w:pPr>
            <w:r w:rsidRPr="00FC680F">
              <w:rPr>
                <w:rFonts w:ascii="Arial" w:hAnsi="Arial" w:cs="Arial" w:hint="eastAsia"/>
                <w:b/>
              </w:rPr>
              <w:t>(</w:t>
            </w:r>
            <w:r w:rsidRPr="00FC680F">
              <w:rPr>
                <w:rFonts w:ascii="Arial" w:hAnsi="Arial" w:cs="Arial" w:hint="eastAsia"/>
                <w:b/>
              </w:rPr>
              <w:t>基金</w:t>
            </w:r>
            <w:r w:rsidRPr="00FC680F">
              <w:rPr>
                <w:rFonts w:ascii="Arial" w:hAnsi="Arial" w:cs="Arial"/>
                <w:b/>
              </w:rPr>
              <w:t>最后运作日</w:t>
            </w:r>
            <w:r w:rsidRPr="00FC680F">
              <w:rPr>
                <w:rFonts w:ascii="Arial" w:hAnsi="Arial" w:cs="Arial" w:hint="eastAsia"/>
                <w:b/>
              </w:rPr>
              <w:t>)</w:t>
            </w:r>
          </w:p>
        </w:tc>
      </w:tr>
      <w:tr w:rsidR="00D44A6C" w:rsidRPr="00FC680F" w:rsidTr="00D44A6C">
        <w:trPr>
          <w:cantSplit/>
          <w:trHeight w:val="263"/>
        </w:trPr>
        <w:tc>
          <w:tcPr>
            <w:tcW w:w="3969" w:type="dxa"/>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b/>
              </w:rPr>
              <w:t>资产：</w:t>
            </w:r>
          </w:p>
        </w:tc>
        <w:tc>
          <w:tcPr>
            <w:tcW w:w="5103" w:type="dxa"/>
            <w:vAlign w:val="bottom"/>
          </w:tcPr>
          <w:p w:rsidR="00D44A6C" w:rsidRPr="00FC680F" w:rsidRDefault="00D44A6C" w:rsidP="00CE12D0">
            <w:pPr>
              <w:pStyle w:val="af0"/>
              <w:spacing w:before="0" w:beforeAutospacing="0" w:after="0" w:afterAutospacing="0"/>
              <w:rPr>
                <w:rFonts w:ascii="Arial" w:hAnsi="Arial" w:cs="Arial"/>
              </w:rPr>
            </w:pP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cs="Arial"/>
              </w:rPr>
              <w:t>银行存款</w:t>
            </w:r>
          </w:p>
        </w:tc>
        <w:tc>
          <w:tcPr>
            <w:tcW w:w="5103" w:type="dxa"/>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574,464,147.94</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cs="Arial" w:hint="eastAsia"/>
              </w:rPr>
              <w:t>结算</w:t>
            </w:r>
            <w:r w:rsidRPr="00FC680F">
              <w:rPr>
                <w:rFonts w:ascii="Arial" w:hAnsi="Arial" w:cs="Arial"/>
              </w:rPr>
              <w:t>备付金</w:t>
            </w:r>
          </w:p>
        </w:tc>
        <w:tc>
          <w:tcPr>
            <w:tcW w:w="5103" w:type="dxa"/>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12,385,210.08</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cs="Arial" w:hint="eastAsia"/>
              </w:rPr>
              <w:t>存出保证金</w:t>
            </w:r>
          </w:p>
        </w:tc>
        <w:tc>
          <w:tcPr>
            <w:tcW w:w="5103" w:type="dxa"/>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285,737.62</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cs="Arial" w:hint="eastAsia"/>
              </w:rPr>
              <w:t>交易性金融资产</w:t>
            </w:r>
          </w:p>
        </w:tc>
        <w:tc>
          <w:tcPr>
            <w:tcW w:w="5103" w:type="dxa"/>
            <w:vAlign w:val="bottom"/>
          </w:tcPr>
          <w:p w:rsidR="00D44A6C" w:rsidRPr="007611EB" w:rsidRDefault="00D44A6C" w:rsidP="00D44A6C">
            <w:pPr>
              <w:tabs>
                <w:tab w:val="decimal" w:pos="1854"/>
              </w:tabs>
              <w:ind w:rightChars="18" w:right="38"/>
              <w:jc w:val="right"/>
              <w:rPr>
                <w:rFonts w:ascii="Arial" w:hAnsi="Arial"/>
                <w:color w:val="000000"/>
                <w:sz w:val="24"/>
              </w:rPr>
            </w:pPr>
            <w:r w:rsidRPr="007611EB">
              <w:rPr>
                <w:rFonts w:ascii="Arial" w:hAnsi="Arial"/>
                <w:color w:val="000000"/>
                <w:sz w:val="24"/>
              </w:rPr>
              <w:t>47,630,000</w:t>
            </w:r>
            <w:r>
              <w:rPr>
                <w:rFonts w:ascii="Arial" w:hAnsi="Arial"/>
                <w:color w:val="000000"/>
                <w:sz w:val="24"/>
              </w:rPr>
              <w:t>.00</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其中：股票投资</w:t>
            </w:r>
          </w:p>
        </w:tc>
        <w:tc>
          <w:tcPr>
            <w:tcW w:w="5103" w:type="dxa"/>
            <w:vAlign w:val="bottom"/>
          </w:tcPr>
          <w:p w:rsidR="00D44A6C" w:rsidRPr="00EF4CD2" w:rsidRDefault="00D44A6C" w:rsidP="00D44A6C">
            <w:pPr>
              <w:tabs>
                <w:tab w:val="decimal" w:pos="1952"/>
              </w:tabs>
              <w:ind w:leftChars="345" w:left="724" w:rightChars="18" w:right="38" w:firstLineChars="257" w:firstLine="617"/>
              <w:jc w:val="right"/>
              <w:rPr>
                <w:rFonts w:ascii="Arial" w:hAnsi="Arial"/>
                <w:color w:val="000000"/>
                <w:sz w:val="24"/>
              </w:rPr>
            </w:pPr>
            <w:r>
              <w:rPr>
                <w:rFonts w:ascii="Arial" w:hAnsi="Arial" w:hint="eastAsia"/>
                <w:color w:val="000000"/>
                <w:sz w:val="24"/>
              </w:rPr>
              <w:t>-</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ind w:left="718"/>
              <w:rPr>
                <w:rFonts w:ascii="Arial" w:hAnsi="Arial" w:cs="Arial"/>
              </w:rPr>
            </w:pPr>
            <w:r w:rsidRPr="00FC680F">
              <w:rPr>
                <w:rFonts w:ascii="Arial" w:hAnsi="Arial" w:cs="Arial" w:hint="eastAsia"/>
              </w:rPr>
              <w:t>债券投资</w:t>
            </w:r>
          </w:p>
        </w:tc>
        <w:tc>
          <w:tcPr>
            <w:tcW w:w="5103" w:type="dxa"/>
            <w:vAlign w:val="bottom"/>
          </w:tcPr>
          <w:p w:rsidR="00D44A6C" w:rsidRPr="00FC680F" w:rsidRDefault="00D44A6C" w:rsidP="00D44A6C">
            <w:pPr>
              <w:tabs>
                <w:tab w:val="decimal" w:pos="1952"/>
              </w:tabs>
              <w:ind w:leftChars="-115" w:left="-241" w:rightChars="18" w:right="38" w:firstLineChars="257" w:firstLine="617"/>
              <w:jc w:val="right"/>
              <w:rPr>
                <w:rFonts w:ascii="Arial" w:hAnsi="Arial" w:cs="Arial"/>
                <w:sz w:val="24"/>
              </w:rPr>
            </w:pPr>
            <w:r w:rsidRPr="007611EB">
              <w:rPr>
                <w:rFonts w:ascii="Arial" w:hAnsi="Arial" w:cs="Arial"/>
                <w:sz w:val="24"/>
              </w:rPr>
              <w:t>47,630,000</w:t>
            </w:r>
            <w:r>
              <w:rPr>
                <w:rFonts w:ascii="Arial" w:hAnsi="Arial" w:cs="Arial"/>
                <w:sz w:val="24"/>
              </w:rPr>
              <w:t>.00</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ind w:left="718"/>
              <w:rPr>
                <w:rFonts w:ascii="Arial" w:hAnsi="Arial" w:cs="Arial"/>
              </w:rPr>
            </w:pPr>
            <w:r>
              <w:rPr>
                <w:rFonts w:ascii="Arial" w:hAnsi="Arial"/>
              </w:rPr>
              <w:t>资产支持证券投资</w:t>
            </w:r>
          </w:p>
        </w:tc>
        <w:tc>
          <w:tcPr>
            <w:tcW w:w="5103" w:type="dxa"/>
            <w:vAlign w:val="bottom"/>
          </w:tcPr>
          <w:p w:rsidR="00D44A6C" w:rsidRPr="00FC680F" w:rsidDel="00ED279E" w:rsidRDefault="00D44A6C" w:rsidP="00D44A6C">
            <w:pPr>
              <w:tabs>
                <w:tab w:val="decimal" w:pos="1952"/>
              </w:tabs>
              <w:ind w:leftChars="345" w:left="724" w:rightChars="18" w:right="38" w:firstLineChars="257" w:firstLine="617"/>
              <w:jc w:val="right"/>
              <w:rPr>
                <w:rFonts w:ascii="Arial" w:hAnsi="Arial" w:cs="Arial"/>
                <w:sz w:val="24"/>
              </w:rPr>
            </w:pPr>
            <w:r>
              <w:rPr>
                <w:rFonts w:ascii="Arial" w:hAnsi="Arial" w:hint="eastAsia"/>
                <w:color w:val="000000"/>
                <w:sz w:val="24"/>
              </w:rPr>
              <w:t>-</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买入返售金融资产</w:t>
            </w:r>
          </w:p>
        </w:tc>
        <w:tc>
          <w:tcPr>
            <w:tcW w:w="5103" w:type="dxa"/>
            <w:vAlign w:val="bottom"/>
          </w:tcPr>
          <w:p w:rsidR="00D44A6C" w:rsidRPr="00FC680F" w:rsidRDefault="00D44A6C" w:rsidP="00D44A6C">
            <w:pPr>
              <w:keepNext/>
              <w:tabs>
                <w:tab w:val="decimal" w:pos="1952"/>
              </w:tabs>
              <w:ind w:left="833" w:rightChars="18" w:right="38" w:firstLineChars="257" w:firstLine="617"/>
              <w:jc w:val="right"/>
              <w:rPr>
                <w:rFonts w:ascii="Arial" w:hAnsi="Arial" w:cs="Arial"/>
                <w:sz w:val="24"/>
              </w:rPr>
            </w:pPr>
            <w:r w:rsidRPr="00C11E9C">
              <w:rPr>
                <w:rFonts w:ascii="Arial" w:hAnsi="Arial"/>
                <w:color w:val="000000"/>
                <w:sz w:val="24"/>
              </w:rPr>
              <w:t>-</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cs="Arial" w:hint="eastAsia"/>
              </w:rPr>
              <w:t>应收证券清算款</w:t>
            </w:r>
          </w:p>
        </w:tc>
        <w:tc>
          <w:tcPr>
            <w:tcW w:w="5103" w:type="dxa"/>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400,039,638.22</w:t>
            </w:r>
          </w:p>
        </w:tc>
      </w:tr>
      <w:tr w:rsidR="00D44A6C" w:rsidRPr="00FC680F" w:rsidTr="00D44A6C">
        <w:trPr>
          <w:cantSplit/>
        </w:trPr>
        <w:tc>
          <w:tcPr>
            <w:tcW w:w="3969" w:type="dxa"/>
            <w:vAlign w:val="center"/>
          </w:tcPr>
          <w:p w:rsidR="00D44A6C" w:rsidRPr="00FC680F" w:rsidRDefault="00D44A6C" w:rsidP="00CE12D0">
            <w:pPr>
              <w:pStyle w:val="af0"/>
              <w:spacing w:before="0" w:beforeAutospacing="0" w:after="0" w:afterAutospacing="0"/>
              <w:rPr>
                <w:rFonts w:ascii="Arial" w:hAnsi="Arial" w:cs="Arial"/>
              </w:rPr>
            </w:pPr>
            <w:r w:rsidRPr="00FC680F">
              <w:rPr>
                <w:rFonts w:ascii="Arial" w:hAnsi="Arial" w:cs="Arial" w:hint="eastAsia"/>
              </w:rPr>
              <w:t>应收利息</w:t>
            </w:r>
          </w:p>
        </w:tc>
        <w:tc>
          <w:tcPr>
            <w:tcW w:w="5103" w:type="dxa"/>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2,466,011.37</w:t>
            </w:r>
          </w:p>
        </w:tc>
      </w:tr>
      <w:tr w:rsidR="00D44A6C" w:rsidRPr="00FC680F" w:rsidTr="00D44A6C">
        <w:trPr>
          <w:cantSplit/>
        </w:trPr>
        <w:tc>
          <w:tcPr>
            <w:tcW w:w="3969" w:type="dxa"/>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b/>
              </w:rPr>
              <w:t>资产总计</w:t>
            </w:r>
          </w:p>
        </w:tc>
        <w:tc>
          <w:tcPr>
            <w:tcW w:w="5103" w:type="dxa"/>
            <w:vAlign w:val="bottom"/>
          </w:tcPr>
          <w:p w:rsidR="00D44A6C" w:rsidRPr="00FC680F" w:rsidRDefault="00D44A6C" w:rsidP="00D44A6C">
            <w:pPr>
              <w:tabs>
                <w:tab w:val="decimal" w:pos="1621"/>
              </w:tabs>
              <w:jc w:val="right"/>
              <w:rPr>
                <w:rFonts w:ascii="Arial" w:hAnsi="Arial" w:cs="Arial"/>
                <w:b/>
                <w:sz w:val="24"/>
              </w:rPr>
            </w:pPr>
            <w:r w:rsidRPr="007611EB">
              <w:rPr>
                <w:rFonts w:ascii="Arial" w:hAnsi="Arial" w:cs="Arial"/>
                <w:b/>
                <w:sz w:val="24"/>
              </w:rPr>
              <w:t>1,037,270,745.23</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b/>
              </w:rPr>
              <w:t>负债和所有者权益</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pStyle w:val="af0"/>
              <w:tabs>
                <w:tab w:val="decimal" w:pos="1621"/>
              </w:tabs>
              <w:spacing w:before="0" w:beforeAutospacing="0" w:after="0" w:afterAutospacing="0"/>
              <w:ind w:left="-110" w:right="-84"/>
              <w:jc w:val="right"/>
              <w:rPr>
                <w:rFonts w:ascii="Arial" w:hAnsi="Arial" w:cs="Arial"/>
                <w:b/>
              </w:rPr>
            </w:pP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b/>
              </w:rPr>
              <w:t>负债：</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pStyle w:val="af0"/>
              <w:tabs>
                <w:tab w:val="decimal" w:pos="1621"/>
              </w:tabs>
              <w:spacing w:before="0" w:beforeAutospacing="0" w:after="0" w:afterAutospacing="0"/>
              <w:jc w:val="right"/>
              <w:rPr>
                <w:rFonts w:ascii="Arial" w:hAnsi="Arial" w:cs="Arial"/>
                <w:b/>
              </w:rPr>
            </w:pP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rPr>
              <w:t>卖出回购金融资产款</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435"/>
              </w:tabs>
              <w:ind w:rightChars="25" w:right="53"/>
              <w:jc w:val="right"/>
              <w:rPr>
                <w:rFonts w:ascii="Arial" w:hAnsi="Arial"/>
                <w:sz w:val="24"/>
              </w:rPr>
            </w:pPr>
            <w:r w:rsidRPr="001B1DCC">
              <w:rPr>
                <w:rFonts w:ascii="Arial" w:hAnsi="Arial"/>
                <w:color w:val="000000"/>
                <w:sz w:val="24"/>
              </w:rPr>
              <w:t>-</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rPr>
            </w:pPr>
            <w:r w:rsidRPr="00FC680F">
              <w:rPr>
                <w:rFonts w:ascii="Arial" w:hAnsi="Arial" w:hint="eastAsia"/>
              </w:rPr>
              <w:t>应付证券清算款</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435"/>
              </w:tabs>
              <w:ind w:rightChars="25" w:right="53"/>
              <w:jc w:val="right"/>
              <w:rPr>
                <w:rFonts w:ascii="Arial" w:hAnsi="Arial"/>
                <w:sz w:val="24"/>
              </w:rPr>
            </w:pPr>
            <w:r w:rsidRPr="001B1DCC">
              <w:rPr>
                <w:rFonts w:ascii="Arial" w:hAnsi="Arial"/>
                <w:color w:val="000000"/>
                <w:sz w:val="24"/>
              </w:rPr>
              <w:t>-</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rPr>
            </w:pPr>
            <w:r w:rsidRPr="00FC680F">
              <w:rPr>
                <w:rFonts w:ascii="Arial" w:hAnsi="Arial"/>
              </w:rPr>
              <w:t>应付赎回</w:t>
            </w:r>
            <w:r w:rsidRPr="00FC680F">
              <w:rPr>
                <w:rFonts w:ascii="Arial" w:hAnsi="Arial" w:hint="eastAsia"/>
              </w:rPr>
              <w:t>款</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938"/>
              </w:tabs>
              <w:ind w:rightChars="25" w:right="53"/>
              <w:jc w:val="right"/>
              <w:rPr>
                <w:rFonts w:ascii="Arial" w:hAnsi="Arial" w:cs="Arial"/>
                <w:sz w:val="24"/>
              </w:rPr>
            </w:pPr>
            <w:r w:rsidRPr="001B1DCC">
              <w:rPr>
                <w:rFonts w:ascii="Arial" w:hAnsi="Arial"/>
                <w:color w:val="000000"/>
                <w:sz w:val="24"/>
              </w:rPr>
              <w:t>-</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应付管理人报酬</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238,554.16</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应付托管费</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39,759.02</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应付销售服务费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69.93</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应付交易费用</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179,011.54</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rPr>
            </w:pPr>
            <w:r w:rsidRPr="00FC680F">
              <w:rPr>
                <w:rFonts w:ascii="Arial" w:hAnsi="Arial" w:hint="eastAsia"/>
              </w:rPr>
              <w:t>应付税费</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4,213.32</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应付利息</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621"/>
              </w:tabs>
              <w:ind w:rightChars="18" w:right="38"/>
              <w:jc w:val="right"/>
              <w:rPr>
                <w:rFonts w:ascii="Arial" w:hAnsi="Arial"/>
                <w:sz w:val="24"/>
              </w:rPr>
            </w:pPr>
            <w:r>
              <w:rPr>
                <w:rFonts w:ascii="Arial" w:hAnsi="Arial"/>
                <w:color w:val="000000"/>
                <w:sz w:val="24"/>
              </w:rPr>
              <w:t>-</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rPr>
            </w:pPr>
            <w:r w:rsidRPr="00FC680F">
              <w:rPr>
                <w:rFonts w:ascii="Arial" w:hAnsi="Arial"/>
              </w:rPr>
              <w:t>其他负债</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621"/>
              </w:tabs>
              <w:ind w:rightChars="18" w:right="38"/>
              <w:jc w:val="right"/>
              <w:rPr>
                <w:rFonts w:ascii="Arial" w:hAnsi="Arial" w:cs="Arial"/>
                <w:sz w:val="24"/>
              </w:rPr>
            </w:pPr>
            <w:r w:rsidRPr="007611EB">
              <w:rPr>
                <w:rFonts w:ascii="Arial" w:hAnsi="Arial" w:cs="Arial"/>
                <w:sz w:val="24"/>
              </w:rPr>
              <w:t>168,300</w:t>
            </w:r>
            <w:r>
              <w:rPr>
                <w:rFonts w:ascii="Arial" w:hAnsi="Arial" w:cs="Arial"/>
                <w:sz w:val="24"/>
              </w:rPr>
              <w:t>.00</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b/>
              </w:rPr>
              <w:t>负债合计</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621"/>
              </w:tabs>
              <w:jc w:val="right"/>
              <w:rPr>
                <w:rFonts w:ascii="Arial" w:hAnsi="Arial" w:cs="Arial"/>
                <w:b/>
                <w:sz w:val="24"/>
              </w:rPr>
            </w:pPr>
            <w:r w:rsidRPr="007611EB">
              <w:rPr>
                <w:rFonts w:ascii="Arial" w:hAnsi="Arial" w:cs="Arial"/>
                <w:b/>
                <w:sz w:val="24"/>
              </w:rPr>
              <w:t>629,907.97</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b/>
              </w:rPr>
              <w:t>所有者权益：</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486"/>
                <w:tab w:val="decimal" w:pos="1621"/>
              </w:tabs>
              <w:ind w:right="-112"/>
              <w:jc w:val="right"/>
              <w:rPr>
                <w:rFonts w:ascii="Arial" w:hAnsi="Arial" w:cs="Arial"/>
                <w:sz w:val="24"/>
              </w:rPr>
            </w:pP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hint="eastAsia"/>
              </w:rPr>
              <w:t>实收基金</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997,575,627.21</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hint="eastAsia"/>
              </w:rPr>
              <w:t>未分配利润</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7611EB" w:rsidRDefault="00D44A6C" w:rsidP="00D44A6C">
            <w:pPr>
              <w:tabs>
                <w:tab w:val="decimal" w:pos="1692"/>
              </w:tabs>
              <w:ind w:rightChars="18" w:right="38"/>
              <w:jc w:val="right"/>
              <w:rPr>
                <w:rFonts w:ascii="Arial" w:hAnsi="Arial"/>
                <w:color w:val="000000"/>
                <w:sz w:val="24"/>
              </w:rPr>
            </w:pPr>
            <w:r w:rsidRPr="007611EB">
              <w:rPr>
                <w:rFonts w:ascii="Arial" w:hAnsi="Arial"/>
                <w:color w:val="000000"/>
                <w:sz w:val="24"/>
              </w:rPr>
              <w:t>39,065,210.05</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hint="eastAsia"/>
                <w:b/>
              </w:rPr>
              <w:t>所有者权益合计</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630DE3" w:rsidRDefault="00D44A6C" w:rsidP="00D44A6C">
            <w:pPr>
              <w:tabs>
                <w:tab w:val="decimal" w:pos="1692"/>
              </w:tabs>
              <w:ind w:rightChars="18" w:right="38"/>
              <w:jc w:val="right"/>
              <w:rPr>
                <w:rFonts w:ascii="Arial" w:hAnsi="Arial"/>
                <w:b/>
                <w:color w:val="000000"/>
                <w:sz w:val="24"/>
              </w:rPr>
            </w:pPr>
            <w:r w:rsidRPr="00630DE3">
              <w:rPr>
                <w:rFonts w:ascii="Arial" w:hAnsi="Arial"/>
                <w:b/>
                <w:color w:val="000000"/>
                <w:sz w:val="24"/>
              </w:rPr>
              <w:t>1,036,640,837.26</w:t>
            </w:r>
          </w:p>
        </w:tc>
      </w:tr>
      <w:tr w:rsidR="00D44A6C" w:rsidRPr="00FC680F" w:rsidTr="00D44A6C">
        <w:trPr>
          <w:cantSplit/>
        </w:trPr>
        <w:tc>
          <w:tcPr>
            <w:tcW w:w="3969"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CE12D0">
            <w:pPr>
              <w:pStyle w:val="af0"/>
              <w:spacing w:before="0" w:beforeAutospacing="0" w:after="0" w:afterAutospacing="0"/>
              <w:rPr>
                <w:rFonts w:ascii="Arial" w:hAnsi="Arial" w:cs="Arial"/>
                <w:b/>
              </w:rPr>
            </w:pPr>
            <w:r w:rsidRPr="00FC680F">
              <w:rPr>
                <w:rFonts w:ascii="Arial" w:hAnsi="Arial" w:cs="Arial" w:hint="eastAsia"/>
                <w:b/>
              </w:rPr>
              <w:t>负债和所有者权益总计</w:t>
            </w:r>
          </w:p>
        </w:tc>
        <w:tc>
          <w:tcPr>
            <w:tcW w:w="5103" w:type="dxa"/>
            <w:tcBorders>
              <w:top w:val="single" w:sz="4" w:space="0" w:color="auto"/>
              <w:left w:val="single" w:sz="4" w:space="0" w:color="auto"/>
              <w:bottom w:val="single" w:sz="4" w:space="0" w:color="auto"/>
              <w:right w:val="single" w:sz="4" w:space="0" w:color="auto"/>
            </w:tcBorders>
            <w:vAlign w:val="bottom"/>
          </w:tcPr>
          <w:p w:rsidR="00D44A6C" w:rsidRPr="00FC680F" w:rsidRDefault="00D44A6C" w:rsidP="00D44A6C">
            <w:pPr>
              <w:tabs>
                <w:tab w:val="decimal" w:pos="1692"/>
              </w:tabs>
              <w:ind w:rightChars="18" w:right="38"/>
              <w:jc w:val="right"/>
              <w:rPr>
                <w:rFonts w:ascii="Arial" w:hAnsi="Arial" w:cs="Arial"/>
                <w:b/>
                <w:sz w:val="24"/>
              </w:rPr>
            </w:pPr>
            <w:r w:rsidRPr="007611EB">
              <w:rPr>
                <w:rFonts w:ascii="Arial" w:hAnsi="Arial" w:cs="Arial"/>
                <w:b/>
                <w:sz w:val="24"/>
              </w:rPr>
              <w:t>1,037,</w:t>
            </w:r>
            <w:r w:rsidRPr="001423AA">
              <w:rPr>
                <w:rFonts w:ascii="Arial" w:hAnsi="Arial"/>
                <w:b/>
                <w:color w:val="000000"/>
                <w:sz w:val="24"/>
              </w:rPr>
              <w:t>270</w:t>
            </w:r>
            <w:r w:rsidRPr="007611EB">
              <w:rPr>
                <w:rFonts w:ascii="Arial" w:hAnsi="Arial" w:cs="Arial"/>
                <w:b/>
                <w:sz w:val="24"/>
              </w:rPr>
              <w:t>,745.23</w:t>
            </w:r>
          </w:p>
        </w:tc>
      </w:tr>
    </w:tbl>
    <w:p w:rsidR="00C5637E" w:rsidRPr="00FC680F" w:rsidRDefault="00C5637E" w:rsidP="00C5637E">
      <w:pPr>
        <w:rPr>
          <w:rFonts w:ascii="Arial" w:hAnsi="Arial" w:cs="Arial"/>
          <w:sz w:val="24"/>
        </w:rPr>
      </w:pPr>
      <w:r w:rsidRPr="00FC680F">
        <w:rPr>
          <w:rFonts w:ascii="Arial" w:hAnsi="Arial" w:cs="Arial"/>
          <w:sz w:val="24"/>
        </w:rPr>
        <w:t>注：</w:t>
      </w:r>
    </w:p>
    <w:p w:rsidR="003D04DE" w:rsidRPr="00044701" w:rsidRDefault="00C5637E" w:rsidP="003D04DE">
      <w:pPr>
        <w:rPr>
          <w:rFonts w:ascii="Arial" w:hAnsi="Arial" w:cs="Arial"/>
          <w:sz w:val="24"/>
        </w:rPr>
      </w:pPr>
      <w:r w:rsidRPr="00FC680F">
        <w:rPr>
          <w:rFonts w:ascii="Arial" w:hAnsi="Arial" w:cs="Arial"/>
          <w:sz w:val="24"/>
        </w:rPr>
        <w:t>1.</w:t>
      </w:r>
      <w:r w:rsidR="00D44A6C" w:rsidRPr="00FC680F">
        <w:rPr>
          <w:rFonts w:ascii="Arial" w:hAnsi="Arial" w:cs="Arial" w:hint="eastAsia"/>
          <w:sz w:val="24"/>
        </w:rPr>
        <w:t>报告截止日</w:t>
      </w:r>
      <w:r w:rsidR="00D44A6C" w:rsidRPr="00FC680F">
        <w:rPr>
          <w:rFonts w:ascii="Arial" w:hAnsi="Arial" w:cs="Arial" w:hint="eastAsia"/>
          <w:sz w:val="24"/>
        </w:rPr>
        <w:t>2018</w:t>
      </w:r>
      <w:r w:rsidR="00D44A6C" w:rsidRPr="00FC680F">
        <w:rPr>
          <w:rFonts w:ascii="Arial" w:hAnsi="Arial" w:cs="Arial" w:hint="eastAsia"/>
          <w:sz w:val="24"/>
        </w:rPr>
        <w:t>年</w:t>
      </w:r>
      <w:r w:rsidR="00D44A6C">
        <w:rPr>
          <w:rFonts w:ascii="Arial" w:hAnsi="Arial" w:cs="Arial" w:hint="eastAsia"/>
          <w:sz w:val="24"/>
        </w:rPr>
        <w:t>6</w:t>
      </w:r>
      <w:r w:rsidR="00D44A6C">
        <w:rPr>
          <w:rFonts w:ascii="Arial" w:hAnsi="Arial" w:cs="Arial" w:hint="eastAsia"/>
          <w:sz w:val="24"/>
        </w:rPr>
        <w:t>月</w:t>
      </w:r>
      <w:r w:rsidR="00D44A6C">
        <w:rPr>
          <w:rFonts w:ascii="Arial" w:hAnsi="Arial" w:cs="Arial" w:hint="eastAsia"/>
          <w:sz w:val="24"/>
        </w:rPr>
        <w:t>6</w:t>
      </w:r>
      <w:r w:rsidR="00D44A6C">
        <w:rPr>
          <w:rFonts w:ascii="Arial" w:hAnsi="Arial" w:cs="Arial" w:hint="eastAsia"/>
          <w:sz w:val="24"/>
        </w:rPr>
        <w:t>日</w:t>
      </w:r>
      <w:r w:rsidR="00D44A6C" w:rsidRPr="00FC680F">
        <w:rPr>
          <w:rFonts w:ascii="Arial" w:hAnsi="Arial" w:cs="Arial" w:hint="eastAsia"/>
          <w:sz w:val="24"/>
        </w:rPr>
        <w:t>(</w:t>
      </w:r>
      <w:r w:rsidR="00D44A6C" w:rsidRPr="00FC680F">
        <w:rPr>
          <w:rFonts w:ascii="Arial" w:hAnsi="Arial" w:cs="Arial" w:hint="eastAsia"/>
          <w:sz w:val="24"/>
        </w:rPr>
        <w:t>基金最后运作日</w:t>
      </w:r>
      <w:r w:rsidR="00D44A6C" w:rsidRPr="00FC680F">
        <w:rPr>
          <w:rFonts w:ascii="Arial" w:hAnsi="Arial" w:cs="Arial" w:hint="eastAsia"/>
          <w:sz w:val="24"/>
        </w:rPr>
        <w:t>)</w:t>
      </w:r>
      <w:r w:rsidR="00D44A6C" w:rsidRPr="00FC680F">
        <w:rPr>
          <w:rFonts w:ascii="Arial" w:hAnsi="Arial" w:cs="Arial" w:hint="eastAsia"/>
          <w:sz w:val="24"/>
        </w:rPr>
        <w:t>，基金份额总额</w:t>
      </w:r>
      <w:r w:rsidR="00D44A6C" w:rsidRPr="00F115FC">
        <w:rPr>
          <w:rFonts w:ascii="Arial" w:hAnsi="Arial" w:cs="Arial"/>
          <w:sz w:val="24"/>
        </w:rPr>
        <w:t>997,575,627.21</w:t>
      </w:r>
      <w:r w:rsidR="00D44A6C" w:rsidRPr="00F115FC">
        <w:rPr>
          <w:rFonts w:ascii="Arial" w:hAnsi="Arial" w:cs="Arial" w:hint="eastAsia"/>
          <w:sz w:val="24"/>
        </w:rPr>
        <w:t>份</w:t>
      </w:r>
      <w:r w:rsidR="00D44A6C" w:rsidRPr="00FC680F">
        <w:rPr>
          <w:rFonts w:ascii="Arial" w:hAnsi="Arial" w:cs="Arial" w:hint="eastAsia"/>
          <w:sz w:val="24"/>
        </w:rPr>
        <w:t>。其中</w:t>
      </w:r>
      <w:r w:rsidR="00D44A6C" w:rsidRPr="00FC680F">
        <w:rPr>
          <w:rFonts w:ascii="Arial" w:hAnsi="Arial" w:cs="Arial" w:hint="eastAsia"/>
          <w:sz w:val="24"/>
        </w:rPr>
        <w:t>A</w:t>
      </w:r>
      <w:r w:rsidR="00D44A6C" w:rsidRPr="00FC680F">
        <w:rPr>
          <w:rFonts w:ascii="Arial" w:hAnsi="Arial" w:cs="Arial" w:hint="eastAsia"/>
          <w:sz w:val="24"/>
        </w:rPr>
        <w:t>类基金份额净值</w:t>
      </w:r>
      <w:r w:rsidR="00D44A6C" w:rsidRPr="00F115FC">
        <w:rPr>
          <w:rFonts w:ascii="Arial" w:hAnsi="Arial" w:cs="Arial"/>
          <w:sz w:val="24"/>
        </w:rPr>
        <w:t>1.039</w:t>
      </w:r>
      <w:r w:rsidR="00D44A6C" w:rsidRPr="00FC680F">
        <w:rPr>
          <w:rFonts w:ascii="Arial" w:hAnsi="Arial" w:cs="Arial" w:hint="eastAsia"/>
          <w:sz w:val="24"/>
        </w:rPr>
        <w:t>元，基金份额总额</w:t>
      </w:r>
      <w:r w:rsidR="00D44A6C" w:rsidRPr="00F115FC">
        <w:rPr>
          <w:rFonts w:ascii="Arial" w:hAnsi="Arial" w:cs="Arial"/>
          <w:sz w:val="24"/>
        </w:rPr>
        <w:t>996,983,867.31</w:t>
      </w:r>
      <w:r w:rsidR="00D44A6C" w:rsidRPr="00FC680F">
        <w:rPr>
          <w:rFonts w:ascii="Arial" w:hAnsi="Arial" w:cs="Arial" w:hint="eastAsia"/>
          <w:sz w:val="24"/>
        </w:rPr>
        <w:t>份；</w:t>
      </w:r>
      <w:r w:rsidR="00D44A6C" w:rsidRPr="00FC680F">
        <w:rPr>
          <w:rFonts w:ascii="Arial" w:hAnsi="Arial" w:cs="Arial" w:hint="eastAsia"/>
          <w:sz w:val="24"/>
        </w:rPr>
        <w:t>C</w:t>
      </w:r>
      <w:r w:rsidR="00D44A6C" w:rsidRPr="00FC680F">
        <w:rPr>
          <w:rFonts w:ascii="Arial" w:hAnsi="Arial" w:cs="Arial" w:hint="eastAsia"/>
          <w:sz w:val="24"/>
        </w:rPr>
        <w:t>类基金份额净值</w:t>
      </w:r>
      <w:r w:rsidR="00D44A6C" w:rsidRPr="00F115FC">
        <w:rPr>
          <w:rFonts w:ascii="Arial" w:hAnsi="Arial" w:cs="Arial"/>
          <w:sz w:val="24"/>
        </w:rPr>
        <w:t>1.027</w:t>
      </w:r>
      <w:r w:rsidR="00D44A6C" w:rsidRPr="00FC680F">
        <w:rPr>
          <w:rFonts w:ascii="Arial" w:hAnsi="Arial" w:cs="Arial" w:hint="eastAsia"/>
          <w:sz w:val="24"/>
        </w:rPr>
        <w:t>元，基金份额总额</w:t>
      </w:r>
      <w:r w:rsidR="00D44A6C" w:rsidRPr="00F115FC">
        <w:rPr>
          <w:rFonts w:ascii="Arial" w:hAnsi="Arial" w:cs="Arial"/>
          <w:sz w:val="24"/>
        </w:rPr>
        <w:t>591,759.90</w:t>
      </w:r>
      <w:r w:rsidR="00D44A6C" w:rsidRPr="00FC680F">
        <w:rPr>
          <w:rFonts w:ascii="Arial" w:hAnsi="Arial" w:cs="Arial" w:hint="eastAsia"/>
          <w:sz w:val="24"/>
        </w:rPr>
        <w:t>份</w:t>
      </w:r>
      <w:r w:rsidR="00D44A6C">
        <w:rPr>
          <w:rFonts w:ascii="Arial" w:hAnsi="Arial" w:cs="Arial" w:hint="eastAsia"/>
          <w:sz w:val="24"/>
        </w:rPr>
        <w:t>。</w:t>
      </w:r>
      <w:r w:rsidR="003D04DE" w:rsidRPr="00404C8D">
        <w:rPr>
          <w:rFonts w:ascii="Arial" w:hAnsi="Arial" w:cs="Arial" w:hint="eastAsia"/>
          <w:sz w:val="24"/>
        </w:rPr>
        <w:t>2018</w:t>
      </w:r>
      <w:r w:rsidR="003D04DE" w:rsidRPr="00404C8D">
        <w:rPr>
          <w:rFonts w:ascii="Arial" w:hAnsi="Arial" w:cs="Arial" w:hint="eastAsia"/>
          <w:sz w:val="24"/>
        </w:rPr>
        <w:t>年</w:t>
      </w:r>
      <w:r w:rsidR="00D44A6C">
        <w:rPr>
          <w:rFonts w:ascii="Arial" w:hAnsi="Arial" w:cs="Arial" w:hint="eastAsia"/>
          <w:sz w:val="24"/>
        </w:rPr>
        <w:t>6</w:t>
      </w:r>
      <w:r w:rsidR="003D04DE" w:rsidRPr="00404C8D">
        <w:rPr>
          <w:rFonts w:ascii="Arial" w:hAnsi="Arial" w:cs="Arial" w:hint="eastAsia"/>
          <w:sz w:val="24"/>
        </w:rPr>
        <w:t>月</w:t>
      </w:r>
      <w:r w:rsidR="00D44A6C">
        <w:rPr>
          <w:rFonts w:ascii="Arial" w:hAnsi="Arial" w:cs="Arial" w:hint="eastAsia"/>
          <w:sz w:val="24"/>
        </w:rPr>
        <w:t>6</w:t>
      </w:r>
      <w:r w:rsidR="003D04DE" w:rsidRPr="00404C8D">
        <w:rPr>
          <w:rFonts w:ascii="Arial" w:hAnsi="Arial" w:cs="Arial" w:hint="eastAsia"/>
          <w:sz w:val="24"/>
        </w:rPr>
        <w:t>日，基金资产发生赎回</w:t>
      </w:r>
      <w:r w:rsidR="00D44A6C">
        <w:rPr>
          <w:rFonts w:ascii="Arial" w:hAnsi="Arial" w:cs="Arial" w:hint="eastAsia"/>
          <w:sz w:val="24"/>
        </w:rPr>
        <w:t>997,019,605.09</w:t>
      </w:r>
      <w:r w:rsidR="003D04DE" w:rsidRPr="00404C8D">
        <w:rPr>
          <w:rFonts w:ascii="Arial" w:hAnsi="Arial" w:cs="Arial" w:hint="eastAsia"/>
          <w:sz w:val="24"/>
        </w:rPr>
        <w:t>份，转出</w:t>
      </w:r>
      <w:r w:rsidR="00D44A6C">
        <w:rPr>
          <w:rFonts w:ascii="Arial" w:hAnsi="Arial" w:cs="Arial" w:hint="eastAsia"/>
          <w:sz w:val="24"/>
        </w:rPr>
        <w:t>103,774.05</w:t>
      </w:r>
      <w:r w:rsidR="003D04DE" w:rsidRPr="00404C8D">
        <w:rPr>
          <w:rFonts w:ascii="Arial" w:hAnsi="Arial" w:cs="Arial" w:hint="eastAsia"/>
          <w:sz w:val="24"/>
        </w:rPr>
        <w:t>份，于</w:t>
      </w:r>
      <w:r w:rsidR="003D04DE" w:rsidRPr="00404C8D">
        <w:rPr>
          <w:rFonts w:ascii="Arial" w:hAnsi="Arial" w:cs="Arial" w:hint="eastAsia"/>
          <w:sz w:val="24"/>
        </w:rPr>
        <w:t>2018</w:t>
      </w:r>
      <w:r w:rsidR="003D04DE" w:rsidRPr="00404C8D">
        <w:rPr>
          <w:rFonts w:ascii="Arial" w:hAnsi="Arial" w:cs="Arial" w:hint="eastAsia"/>
          <w:sz w:val="24"/>
        </w:rPr>
        <w:t>年</w:t>
      </w:r>
      <w:r w:rsidR="00D44A6C">
        <w:rPr>
          <w:rFonts w:ascii="Arial" w:hAnsi="Arial" w:cs="Arial" w:hint="eastAsia"/>
          <w:sz w:val="24"/>
        </w:rPr>
        <w:t>6</w:t>
      </w:r>
      <w:r w:rsidR="003D04DE" w:rsidRPr="00404C8D">
        <w:rPr>
          <w:rFonts w:ascii="Arial" w:hAnsi="Arial" w:cs="Arial" w:hint="eastAsia"/>
          <w:sz w:val="24"/>
        </w:rPr>
        <w:t>月</w:t>
      </w:r>
      <w:r w:rsidR="00D44A6C">
        <w:rPr>
          <w:rFonts w:ascii="Arial" w:hAnsi="Arial" w:cs="Arial" w:hint="eastAsia"/>
          <w:sz w:val="24"/>
        </w:rPr>
        <w:t>7</w:t>
      </w:r>
      <w:r w:rsidR="003D04DE" w:rsidRPr="00404C8D">
        <w:rPr>
          <w:rFonts w:ascii="Arial" w:hAnsi="Arial" w:cs="Arial" w:hint="eastAsia"/>
          <w:sz w:val="24"/>
        </w:rPr>
        <w:t>日确认，产生应付赎回款为</w:t>
      </w:r>
      <w:r w:rsidR="003A50EB">
        <w:rPr>
          <w:rFonts w:ascii="Arial" w:hAnsi="Arial" w:cs="Arial" w:hint="eastAsia"/>
          <w:sz w:val="24"/>
        </w:rPr>
        <w:t>1,036,170,892.93</w:t>
      </w:r>
      <w:r w:rsidR="003D04DE" w:rsidRPr="00404C8D">
        <w:rPr>
          <w:rFonts w:ascii="Arial" w:hAnsi="Arial" w:cs="Arial" w:hint="eastAsia"/>
          <w:sz w:val="24"/>
        </w:rPr>
        <w:t>元。</w:t>
      </w:r>
    </w:p>
    <w:p w:rsidR="00C5637E" w:rsidRPr="00FC680F" w:rsidRDefault="00C5637E" w:rsidP="00C5637E">
      <w:pPr>
        <w:rPr>
          <w:rFonts w:ascii="Arial" w:hAnsi="Arial" w:cs="Arial"/>
          <w:sz w:val="24"/>
        </w:rPr>
      </w:pPr>
      <w:r w:rsidRPr="00FC680F">
        <w:rPr>
          <w:rFonts w:ascii="Arial" w:hAnsi="Arial" w:cs="Arial" w:hint="eastAsia"/>
          <w:sz w:val="24"/>
        </w:rPr>
        <w:t>2.</w:t>
      </w:r>
      <w:r w:rsidRPr="00FC680F">
        <w:rPr>
          <w:rFonts w:ascii="Arial" w:hAnsi="Arial" w:cs="Arial" w:hint="eastAsia"/>
          <w:sz w:val="24"/>
        </w:rPr>
        <w:t>本财务报表的实际编制期间为</w:t>
      </w:r>
      <w:r w:rsidRPr="00FC680F">
        <w:rPr>
          <w:rFonts w:ascii="Arial" w:hAnsi="Arial" w:cs="Arial" w:hint="eastAsia"/>
          <w:sz w:val="24"/>
        </w:rPr>
        <w:t>2018</w:t>
      </w:r>
      <w:r w:rsidRPr="00FC680F">
        <w:rPr>
          <w:rFonts w:ascii="Arial" w:hAnsi="Arial" w:cs="Arial" w:hint="eastAsia"/>
          <w:sz w:val="24"/>
        </w:rPr>
        <w:t>年</w:t>
      </w:r>
      <w:r w:rsidRPr="00FC680F">
        <w:rPr>
          <w:rFonts w:ascii="Arial" w:hAnsi="Arial" w:cs="Arial" w:hint="eastAsia"/>
          <w:sz w:val="24"/>
        </w:rPr>
        <w:t>1</w:t>
      </w:r>
      <w:r w:rsidRPr="00FC680F">
        <w:rPr>
          <w:rFonts w:ascii="Arial" w:hAnsi="Arial" w:cs="Arial" w:hint="eastAsia"/>
          <w:sz w:val="24"/>
        </w:rPr>
        <w:t>月</w:t>
      </w:r>
      <w:r w:rsidRPr="00FC680F">
        <w:rPr>
          <w:rFonts w:ascii="Arial" w:hAnsi="Arial" w:cs="Arial" w:hint="eastAsia"/>
          <w:sz w:val="24"/>
        </w:rPr>
        <w:t>1</w:t>
      </w:r>
      <w:r w:rsidRPr="00FC680F">
        <w:rPr>
          <w:rFonts w:ascii="Arial" w:hAnsi="Arial" w:cs="Arial" w:hint="eastAsia"/>
          <w:sz w:val="24"/>
        </w:rPr>
        <w:t>日至</w:t>
      </w:r>
      <w:r w:rsidRPr="00FC680F">
        <w:rPr>
          <w:rFonts w:ascii="Arial" w:hAnsi="Arial" w:cs="Arial" w:hint="eastAsia"/>
          <w:sz w:val="24"/>
        </w:rPr>
        <w:t>2018</w:t>
      </w:r>
      <w:r w:rsidRPr="00FC680F">
        <w:rPr>
          <w:rFonts w:ascii="Arial" w:hAnsi="Arial" w:cs="Arial" w:hint="eastAsia"/>
          <w:sz w:val="24"/>
        </w:rPr>
        <w:t>年</w:t>
      </w:r>
      <w:r w:rsidR="00D44A6C">
        <w:rPr>
          <w:rFonts w:ascii="Arial" w:hAnsi="Arial" w:cs="Arial" w:hint="eastAsia"/>
          <w:sz w:val="24"/>
        </w:rPr>
        <w:t>6</w:t>
      </w:r>
      <w:r w:rsidRPr="00FC680F">
        <w:rPr>
          <w:rFonts w:ascii="Arial" w:hAnsi="Arial" w:cs="Arial" w:hint="eastAsia"/>
          <w:sz w:val="24"/>
        </w:rPr>
        <w:t>月</w:t>
      </w:r>
      <w:r w:rsidR="00D44A6C">
        <w:rPr>
          <w:rFonts w:ascii="Arial" w:hAnsi="Arial" w:cs="Arial" w:hint="eastAsia"/>
          <w:sz w:val="24"/>
        </w:rPr>
        <w:t>6</w:t>
      </w:r>
      <w:r w:rsidRPr="00FC680F">
        <w:rPr>
          <w:rFonts w:ascii="Arial" w:hAnsi="Arial" w:cs="Arial" w:hint="eastAsia"/>
          <w:sz w:val="24"/>
        </w:rPr>
        <w:t>日</w:t>
      </w:r>
      <w:r w:rsidRPr="00FC680F">
        <w:rPr>
          <w:rFonts w:ascii="Arial" w:hAnsi="Arial" w:cs="Arial" w:hint="eastAsia"/>
          <w:sz w:val="24"/>
        </w:rPr>
        <w:t>(</w:t>
      </w:r>
      <w:r w:rsidRPr="00FC680F">
        <w:rPr>
          <w:rFonts w:ascii="Arial" w:hAnsi="Arial" w:cs="Arial" w:hint="eastAsia"/>
          <w:sz w:val="24"/>
        </w:rPr>
        <w:t>基金最后运作日</w:t>
      </w:r>
      <w:r w:rsidRPr="00FC680F">
        <w:rPr>
          <w:rFonts w:ascii="Arial" w:hAnsi="Arial" w:cs="Arial" w:hint="eastAsia"/>
          <w:sz w:val="24"/>
        </w:rPr>
        <w:t>)</w:t>
      </w:r>
      <w:r w:rsidRPr="00FC680F">
        <w:rPr>
          <w:rFonts w:ascii="Arial" w:hAnsi="Arial" w:cs="Arial" w:hint="eastAsia"/>
          <w:sz w:val="24"/>
        </w:rPr>
        <w:t>止。</w:t>
      </w:r>
    </w:p>
    <w:p w:rsidR="00EE1E53" w:rsidRPr="00EF5D5A" w:rsidRDefault="003D04DE" w:rsidP="009B0F33">
      <w:pPr>
        <w:pStyle w:val="2"/>
        <w:spacing w:before="0" w:after="0"/>
        <w:rPr>
          <w:rFonts w:ascii="宋体" w:hAnsi="宋体"/>
          <w:kern w:val="0"/>
          <w:szCs w:val="24"/>
        </w:rPr>
      </w:pPr>
      <w:bookmarkStart w:id="64" w:name="_Toc484769807"/>
      <w:bookmarkStart w:id="65" w:name="_Toc513023503"/>
      <w:r>
        <w:rPr>
          <w:rFonts w:ascii="宋体" w:hAnsi="宋体" w:hint="eastAsia"/>
          <w:kern w:val="0"/>
          <w:szCs w:val="24"/>
        </w:rPr>
        <w:t>4</w:t>
      </w:r>
      <w:r w:rsidR="00F13EB3" w:rsidRPr="00EF5D5A">
        <w:rPr>
          <w:rFonts w:ascii="宋体" w:hAnsi="宋体"/>
          <w:kern w:val="0"/>
          <w:szCs w:val="24"/>
        </w:rPr>
        <w:t xml:space="preserve">.2 </w:t>
      </w:r>
      <w:bookmarkEnd w:id="57"/>
      <w:bookmarkEnd w:id="58"/>
      <w:bookmarkEnd w:id="59"/>
      <w:bookmarkEnd w:id="60"/>
      <w:bookmarkEnd w:id="61"/>
      <w:r w:rsidR="00247662">
        <w:rPr>
          <w:rFonts w:ascii="宋体" w:hAnsi="宋体" w:hint="eastAsia"/>
          <w:kern w:val="0"/>
          <w:szCs w:val="24"/>
        </w:rPr>
        <w:t>清算损益表</w:t>
      </w:r>
      <w:bookmarkEnd w:id="62"/>
      <w:bookmarkEnd w:id="63"/>
      <w:bookmarkEnd w:id="64"/>
      <w:bookmarkEnd w:id="65"/>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87" w:type="dxa"/>
        <w:tblInd w:w="93" w:type="dxa"/>
        <w:tblLook w:val="04A0"/>
      </w:tblPr>
      <w:tblGrid>
        <w:gridCol w:w="3880"/>
        <w:gridCol w:w="5207"/>
      </w:tblGrid>
      <w:tr w:rsidR="00841519" w:rsidRPr="00841519" w:rsidTr="00023216">
        <w:trPr>
          <w:trHeight w:val="515"/>
        </w:trPr>
        <w:tc>
          <w:tcPr>
            <w:tcW w:w="3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jc w:val="center"/>
              <w:rPr>
                <w:rFonts w:ascii="宋体" w:hAnsi="宋体" w:cs="宋体"/>
                <w:b/>
                <w:bCs/>
                <w:color w:val="000000"/>
                <w:kern w:val="0"/>
                <w:szCs w:val="21"/>
              </w:rPr>
            </w:pPr>
            <w:bookmarkStart w:id="66" w:name="_Toc483396840"/>
            <w:bookmarkStart w:id="67" w:name="_Toc484607313"/>
            <w:bookmarkStart w:id="68" w:name="_Toc484769808"/>
            <w:bookmarkStart w:id="69" w:name="_Toc513023504"/>
            <w:r w:rsidRPr="00841519">
              <w:rPr>
                <w:rFonts w:ascii="宋体" w:hAnsi="宋体" w:cs="宋体" w:hint="eastAsia"/>
                <w:b/>
                <w:bCs/>
                <w:color w:val="000000"/>
                <w:kern w:val="0"/>
                <w:szCs w:val="21"/>
              </w:rPr>
              <w:t>项目</w:t>
            </w:r>
          </w:p>
        </w:tc>
        <w:tc>
          <w:tcPr>
            <w:tcW w:w="5207" w:type="dxa"/>
            <w:tcBorders>
              <w:top w:val="single" w:sz="8" w:space="0" w:color="auto"/>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center"/>
              <w:rPr>
                <w:rFonts w:ascii="宋体" w:hAnsi="宋体" w:cs="宋体"/>
                <w:b/>
                <w:bCs/>
                <w:color w:val="000000"/>
                <w:kern w:val="0"/>
                <w:szCs w:val="21"/>
              </w:rPr>
            </w:pPr>
            <w:r w:rsidRPr="00841519">
              <w:rPr>
                <w:rFonts w:ascii="宋体" w:hAnsi="宋体" w:cs="宋体" w:hint="eastAsia"/>
                <w:b/>
                <w:bCs/>
                <w:color w:val="000000"/>
                <w:kern w:val="0"/>
                <w:szCs w:val="21"/>
              </w:rPr>
              <w:t>2018年6月7日至2018年6月26日（清算期间）</w:t>
            </w:r>
          </w:p>
        </w:tc>
      </w:tr>
      <w:tr w:rsidR="00841519" w:rsidRPr="00841519" w:rsidTr="00841519">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b/>
                <w:bCs/>
                <w:color w:val="000000"/>
                <w:kern w:val="0"/>
                <w:szCs w:val="21"/>
              </w:rPr>
            </w:pPr>
            <w:r w:rsidRPr="00841519">
              <w:rPr>
                <w:rFonts w:ascii="宋体" w:hAnsi="宋体" w:cs="宋体" w:hint="eastAsia"/>
                <w:b/>
                <w:bCs/>
                <w:color w:val="000000"/>
                <w:kern w:val="0"/>
                <w:szCs w:val="21"/>
              </w:rPr>
              <w:t>一、清算收益</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Arial" w:hAnsi="Arial" w:cs="Arial"/>
                <w:b/>
                <w:bCs/>
                <w:color w:val="000000"/>
                <w:kern w:val="0"/>
                <w:sz w:val="24"/>
              </w:rPr>
            </w:pPr>
            <w:r w:rsidRPr="00841519">
              <w:rPr>
                <w:rFonts w:ascii="Arial" w:hAnsi="Arial" w:cs="Arial"/>
                <w:b/>
                <w:bCs/>
                <w:color w:val="000000"/>
                <w:kern w:val="0"/>
                <w:sz w:val="24"/>
              </w:rPr>
              <w:t>82,837.31</w:t>
            </w:r>
          </w:p>
        </w:tc>
      </w:tr>
      <w:tr w:rsidR="00841519" w:rsidRPr="00841519" w:rsidTr="00841519">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color w:val="000000"/>
                <w:kern w:val="0"/>
                <w:szCs w:val="21"/>
              </w:rPr>
            </w:pPr>
            <w:r w:rsidRPr="00841519">
              <w:rPr>
                <w:rFonts w:ascii="宋体" w:hAnsi="宋体" w:cs="宋体" w:hint="eastAsia"/>
                <w:color w:val="000000"/>
                <w:kern w:val="0"/>
                <w:szCs w:val="21"/>
              </w:rPr>
              <w:t>1.</w:t>
            </w:r>
            <w:r w:rsidRPr="00841519">
              <w:rPr>
                <w:color w:val="000000"/>
                <w:kern w:val="0"/>
                <w:sz w:val="14"/>
                <w:szCs w:val="14"/>
              </w:rPr>
              <w:t xml:space="preserve">  </w:t>
            </w:r>
            <w:r w:rsidRPr="00841519">
              <w:rPr>
                <w:rFonts w:ascii="宋体" w:hAnsi="宋体" w:cs="宋体" w:hint="eastAsia"/>
                <w:color w:val="000000"/>
                <w:kern w:val="0"/>
                <w:szCs w:val="21"/>
              </w:rPr>
              <w:t>利息收入</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Arial" w:hAnsi="Arial" w:cs="Arial"/>
                <w:b/>
                <w:bCs/>
                <w:color w:val="000000"/>
                <w:kern w:val="0"/>
                <w:sz w:val="24"/>
              </w:rPr>
            </w:pPr>
            <w:r w:rsidRPr="00841519">
              <w:rPr>
                <w:rFonts w:ascii="Arial" w:hAnsi="Arial" w:cs="Arial"/>
                <w:b/>
                <w:bCs/>
                <w:color w:val="000000"/>
                <w:kern w:val="0"/>
                <w:sz w:val="24"/>
              </w:rPr>
              <w:t>84,687.31</w:t>
            </w:r>
          </w:p>
        </w:tc>
      </w:tr>
      <w:tr w:rsidR="00841519" w:rsidRPr="00841519" w:rsidTr="00841519">
        <w:trPr>
          <w:trHeight w:val="28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color w:val="000000"/>
                <w:kern w:val="0"/>
                <w:szCs w:val="21"/>
              </w:rPr>
            </w:pPr>
            <w:r w:rsidRPr="00841519">
              <w:rPr>
                <w:rFonts w:ascii="宋体" w:hAnsi="宋体" w:cs="宋体" w:hint="eastAsia"/>
                <w:color w:val="000000"/>
                <w:kern w:val="0"/>
                <w:szCs w:val="21"/>
              </w:rPr>
              <w:t>2.</w:t>
            </w:r>
            <w:r w:rsidRPr="00841519">
              <w:rPr>
                <w:color w:val="000000"/>
                <w:kern w:val="0"/>
                <w:sz w:val="14"/>
                <w:szCs w:val="14"/>
              </w:rPr>
              <w:t xml:space="preserve">  </w:t>
            </w:r>
            <w:r w:rsidRPr="00841519">
              <w:rPr>
                <w:rFonts w:ascii="宋体" w:hAnsi="宋体" w:cs="宋体" w:hint="eastAsia"/>
                <w:color w:val="000000"/>
                <w:kern w:val="0"/>
                <w:szCs w:val="21"/>
              </w:rPr>
              <w:t>投资收益</w:t>
            </w:r>
          </w:p>
        </w:tc>
        <w:tc>
          <w:tcPr>
            <w:tcW w:w="5207" w:type="dxa"/>
            <w:tcBorders>
              <w:top w:val="nil"/>
              <w:left w:val="nil"/>
              <w:bottom w:val="single" w:sz="8" w:space="0" w:color="auto"/>
              <w:right w:val="single" w:sz="8" w:space="0" w:color="auto"/>
            </w:tcBorders>
            <w:shd w:val="clear" w:color="auto" w:fill="auto"/>
            <w:noWrap/>
            <w:vAlign w:val="center"/>
            <w:hideMark/>
          </w:tcPr>
          <w:p w:rsidR="00841519" w:rsidRPr="00841519" w:rsidRDefault="00841519" w:rsidP="00023216">
            <w:pPr>
              <w:widowControl/>
              <w:jc w:val="right"/>
              <w:rPr>
                <w:rFonts w:ascii="宋体" w:hAnsi="宋体" w:cs="宋体"/>
                <w:color w:val="000000"/>
                <w:kern w:val="0"/>
                <w:sz w:val="22"/>
                <w:szCs w:val="22"/>
              </w:rPr>
            </w:pPr>
            <w:r w:rsidRPr="00841519">
              <w:rPr>
                <w:rFonts w:ascii="宋体" w:hAnsi="宋体" w:cs="宋体" w:hint="eastAsia"/>
                <w:color w:val="000000"/>
                <w:kern w:val="0"/>
                <w:sz w:val="22"/>
                <w:szCs w:val="22"/>
              </w:rPr>
              <w:t xml:space="preserve">　</w:t>
            </w:r>
          </w:p>
        </w:tc>
      </w:tr>
      <w:tr w:rsidR="00841519" w:rsidRPr="00841519" w:rsidTr="00841519">
        <w:trPr>
          <w:trHeight w:val="315"/>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rsidR="00841519" w:rsidRPr="00841519" w:rsidRDefault="00841519" w:rsidP="00023216">
            <w:pPr>
              <w:widowControl/>
              <w:jc w:val="left"/>
              <w:rPr>
                <w:rFonts w:ascii="宋体" w:hAnsi="宋体" w:cs="宋体"/>
                <w:color w:val="000000"/>
                <w:kern w:val="0"/>
                <w:sz w:val="22"/>
                <w:szCs w:val="22"/>
              </w:rPr>
            </w:pPr>
            <w:r w:rsidRPr="00841519">
              <w:rPr>
                <w:rFonts w:ascii="宋体" w:hAnsi="宋体" w:cs="宋体" w:hint="eastAsia"/>
                <w:color w:val="000000"/>
                <w:kern w:val="0"/>
                <w:szCs w:val="21"/>
              </w:rPr>
              <w:t>3.公允价值变动损益（损失以"-"填列）</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Arial" w:hAnsi="Arial" w:cs="Arial"/>
                <w:color w:val="000000"/>
                <w:kern w:val="0"/>
                <w:sz w:val="24"/>
              </w:rPr>
            </w:pPr>
            <w:r w:rsidRPr="00841519">
              <w:rPr>
                <w:rFonts w:ascii="Arial" w:hAnsi="Arial" w:cs="Arial"/>
                <w:color w:val="000000"/>
                <w:kern w:val="0"/>
                <w:sz w:val="24"/>
              </w:rPr>
              <w:t>-1,850.00</w:t>
            </w:r>
          </w:p>
        </w:tc>
      </w:tr>
      <w:tr w:rsidR="00841519" w:rsidRPr="00841519" w:rsidTr="00841519">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jc w:val="left"/>
              <w:rPr>
                <w:rFonts w:ascii="宋体" w:hAnsi="宋体" w:cs="宋体"/>
                <w:color w:val="000000"/>
                <w:kern w:val="0"/>
                <w:szCs w:val="21"/>
              </w:rPr>
            </w:pPr>
            <w:r w:rsidRPr="00841519">
              <w:rPr>
                <w:rFonts w:ascii="宋体" w:hAnsi="宋体" w:cs="宋体"/>
                <w:color w:val="000000"/>
                <w:kern w:val="0"/>
                <w:szCs w:val="21"/>
              </w:rPr>
              <w:t>4</w:t>
            </w:r>
            <w:r w:rsidRPr="00841519">
              <w:rPr>
                <w:rFonts w:ascii="宋体" w:hAnsi="宋体" w:cs="宋体" w:hint="eastAsia"/>
                <w:color w:val="000000"/>
                <w:kern w:val="0"/>
                <w:szCs w:val="21"/>
              </w:rPr>
              <w:t>.其他收入</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宋体" w:hAnsi="宋体" w:cs="宋体"/>
                <w:b/>
                <w:bCs/>
                <w:color w:val="000000"/>
                <w:kern w:val="0"/>
                <w:sz w:val="24"/>
              </w:rPr>
            </w:pPr>
            <w:r w:rsidRPr="00841519">
              <w:rPr>
                <w:rFonts w:ascii="宋体" w:hAnsi="宋体" w:cs="宋体" w:hint="eastAsia"/>
                <w:b/>
                <w:bCs/>
                <w:color w:val="000000"/>
                <w:kern w:val="0"/>
                <w:sz w:val="24"/>
              </w:rPr>
              <w:t xml:space="preserve">　</w:t>
            </w:r>
          </w:p>
        </w:tc>
      </w:tr>
      <w:tr w:rsidR="00841519" w:rsidRPr="00841519" w:rsidTr="00841519">
        <w:trPr>
          <w:trHeight w:val="33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b/>
                <w:bCs/>
                <w:color w:val="000000"/>
                <w:kern w:val="0"/>
                <w:szCs w:val="21"/>
              </w:rPr>
            </w:pPr>
            <w:r w:rsidRPr="00841519">
              <w:rPr>
                <w:rFonts w:ascii="宋体" w:hAnsi="宋体" w:cs="宋体" w:hint="eastAsia"/>
                <w:b/>
                <w:bCs/>
                <w:color w:val="000000"/>
                <w:kern w:val="0"/>
                <w:szCs w:val="21"/>
              </w:rPr>
              <w:t>二、清算费用</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Arial" w:hAnsi="Arial" w:cs="Arial"/>
                <w:b/>
                <w:bCs/>
                <w:color w:val="000000"/>
                <w:kern w:val="0"/>
                <w:sz w:val="24"/>
              </w:rPr>
            </w:pPr>
            <w:r w:rsidRPr="00841519">
              <w:rPr>
                <w:rFonts w:ascii="Arial" w:hAnsi="Arial" w:cs="Arial"/>
                <w:b/>
                <w:bCs/>
                <w:color w:val="000000"/>
                <w:kern w:val="0"/>
                <w:sz w:val="24"/>
              </w:rPr>
              <w:t>-75</w:t>
            </w:r>
          </w:p>
        </w:tc>
      </w:tr>
      <w:tr w:rsidR="00841519" w:rsidRPr="00841519" w:rsidTr="00841519">
        <w:trPr>
          <w:trHeight w:val="31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color w:val="000000"/>
                <w:kern w:val="0"/>
                <w:szCs w:val="21"/>
              </w:rPr>
            </w:pPr>
            <w:r w:rsidRPr="00841519">
              <w:rPr>
                <w:rFonts w:ascii="宋体" w:hAnsi="宋体" w:cs="宋体" w:hint="eastAsia"/>
                <w:color w:val="000000"/>
                <w:kern w:val="0"/>
                <w:szCs w:val="21"/>
              </w:rPr>
              <w:t>1．其他费用</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Arial" w:hAnsi="Arial" w:cs="Arial"/>
                <w:color w:val="000000"/>
                <w:kern w:val="0"/>
                <w:sz w:val="24"/>
              </w:rPr>
            </w:pPr>
            <w:r w:rsidRPr="00841519">
              <w:rPr>
                <w:rFonts w:ascii="Arial" w:hAnsi="Arial" w:cs="Arial"/>
                <w:color w:val="000000"/>
                <w:kern w:val="0"/>
                <w:sz w:val="24"/>
              </w:rPr>
              <w:t>-75</w:t>
            </w:r>
          </w:p>
        </w:tc>
      </w:tr>
      <w:tr w:rsidR="00841519" w:rsidRPr="00841519" w:rsidTr="00841519">
        <w:trPr>
          <w:trHeight w:val="305"/>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b/>
                <w:bCs/>
                <w:color w:val="000000"/>
                <w:kern w:val="0"/>
                <w:szCs w:val="21"/>
              </w:rPr>
            </w:pPr>
            <w:r w:rsidRPr="00841519">
              <w:rPr>
                <w:rFonts w:ascii="宋体" w:hAnsi="宋体" w:cs="宋体" w:hint="eastAsia"/>
                <w:b/>
                <w:bCs/>
                <w:color w:val="000000"/>
                <w:kern w:val="0"/>
                <w:szCs w:val="21"/>
              </w:rPr>
              <w:t>三、清算收益（损失）总额</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Arial" w:hAnsi="Arial" w:cs="Arial"/>
                <w:b/>
                <w:bCs/>
                <w:color w:val="000000"/>
                <w:kern w:val="0"/>
                <w:sz w:val="24"/>
              </w:rPr>
            </w:pPr>
            <w:r w:rsidRPr="00841519">
              <w:rPr>
                <w:rFonts w:ascii="Arial" w:hAnsi="Arial" w:cs="Arial"/>
                <w:b/>
                <w:bCs/>
                <w:color w:val="000000"/>
                <w:kern w:val="0"/>
                <w:sz w:val="24"/>
              </w:rPr>
              <w:t>82,912.31</w:t>
            </w:r>
          </w:p>
        </w:tc>
      </w:tr>
      <w:tr w:rsidR="00841519" w:rsidRPr="00841519" w:rsidTr="00841519">
        <w:trPr>
          <w:trHeight w:val="300"/>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color w:val="000000"/>
                <w:kern w:val="0"/>
                <w:szCs w:val="21"/>
              </w:rPr>
            </w:pPr>
            <w:r w:rsidRPr="00841519">
              <w:rPr>
                <w:rFonts w:ascii="宋体" w:hAnsi="宋体" w:cs="宋体" w:hint="eastAsia"/>
                <w:color w:val="000000"/>
                <w:kern w:val="0"/>
                <w:szCs w:val="21"/>
              </w:rPr>
              <w:t>减：所得税费用</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宋体" w:hAnsi="宋体" w:cs="宋体"/>
                <w:color w:val="000000"/>
                <w:kern w:val="0"/>
                <w:sz w:val="24"/>
              </w:rPr>
            </w:pPr>
            <w:r w:rsidRPr="00841519">
              <w:rPr>
                <w:rFonts w:ascii="宋体" w:hAnsi="宋体" w:cs="宋体" w:hint="eastAsia"/>
                <w:color w:val="000000"/>
                <w:kern w:val="0"/>
                <w:sz w:val="24"/>
              </w:rPr>
              <w:t xml:space="preserve">　</w:t>
            </w:r>
          </w:p>
        </w:tc>
      </w:tr>
      <w:tr w:rsidR="00841519" w:rsidRPr="00841519" w:rsidTr="00841519">
        <w:trPr>
          <w:trHeight w:val="289"/>
        </w:trPr>
        <w:tc>
          <w:tcPr>
            <w:tcW w:w="3880" w:type="dxa"/>
            <w:tcBorders>
              <w:top w:val="nil"/>
              <w:left w:val="single" w:sz="8" w:space="0" w:color="auto"/>
              <w:bottom w:val="single" w:sz="8" w:space="0" w:color="auto"/>
              <w:right w:val="single" w:sz="8" w:space="0" w:color="auto"/>
            </w:tcBorders>
            <w:shd w:val="clear" w:color="auto" w:fill="auto"/>
            <w:vAlign w:val="center"/>
            <w:hideMark/>
          </w:tcPr>
          <w:p w:rsidR="00841519" w:rsidRPr="00841519" w:rsidRDefault="00841519" w:rsidP="00023216">
            <w:pPr>
              <w:widowControl/>
              <w:rPr>
                <w:rFonts w:ascii="宋体" w:hAnsi="宋体" w:cs="宋体"/>
                <w:b/>
                <w:bCs/>
                <w:color w:val="000000"/>
                <w:kern w:val="0"/>
                <w:szCs w:val="21"/>
              </w:rPr>
            </w:pPr>
            <w:r w:rsidRPr="00841519">
              <w:rPr>
                <w:rFonts w:ascii="宋体" w:hAnsi="宋体" w:cs="宋体" w:hint="eastAsia"/>
                <w:b/>
                <w:bCs/>
                <w:color w:val="000000"/>
                <w:kern w:val="0"/>
                <w:szCs w:val="21"/>
              </w:rPr>
              <w:t>四、清算净收益（损失）</w:t>
            </w:r>
          </w:p>
        </w:tc>
        <w:tc>
          <w:tcPr>
            <w:tcW w:w="5207" w:type="dxa"/>
            <w:tcBorders>
              <w:top w:val="nil"/>
              <w:left w:val="nil"/>
              <w:bottom w:val="single" w:sz="8" w:space="0" w:color="auto"/>
              <w:right w:val="single" w:sz="8" w:space="0" w:color="auto"/>
            </w:tcBorders>
            <w:shd w:val="clear" w:color="auto" w:fill="auto"/>
            <w:vAlign w:val="center"/>
            <w:hideMark/>
          </w:tcPr>
          <w:p w:rsidR="00841519" w:rsidRPr="00841519" w:rsidRDefault="00841519" w:rsidP="00023216">
            <w:pPr>
              <w:widowControl/>
              <w:jc w:val="right"/>
              <w:rPr>
                <w:rFonts w:ascii="Arial" w:hAnsi="Arial" w:cs="Arial"/>
                <w:b/>
                <w:bCs/>
                <w:color w:val="000000"/>
                <w:kern w:val="0"/>
                <w:sz w:val="24"/>
              </w:rPr>
            </w:pPr>
            <w:r w:rsidRPr="00841519">
              <w:rPr>
                <w:rFonts w:ascii="Arial" w:hAnsi="Arial" w:cs="Arial"/>
                <w:b/>
                <w:bCs/>
                <w:color w:val="000000"/>
                <w:kern w:val="0"/>
                <w:sz w:val="24"/>
              </w:rPr>
              <w:t>82,912.31</w:t>
            </w:r>
          </w:p>
        </w:tc>
      </w:tr>
    </w:tbl>
    <w:p w:rsidR="00EE1E53" w:rsidRDefault="003D04DE" w:rsidP="00247662">
      <w:pPr>
        <w:pStyle w:val="2"/>
        <w:spacing w:before="0" w:after="0"/>
        <w:rPr>
          <w:rFonts w:ascii="宋体" w:hAnsi="宋体"/>
          <w:kern w:val="0"/>
          <w:szCs w:val="24"/>
        </w:rPr>
      </w:pPr>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3报表附注</w:t>
      </w:r>
      <w:bookmarkEnd w:id="66"/>
      <w:bookmarkEnd w:id="67"/>
      <w:bookmarkEnd w:id="68"/>
      <w:bookmarkEnd w:id="69"/>
    </w:p>
    <w:p w:rsidR="00247662" w:rsidRPr="00247662" w:rsidRDefault="003D04DE"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C5637E" w:rsidRPr="00C5637E" w:rsidRDefault="00C5637E" w:rsidP="00066EB2">
      <w:pPr>
        <w:spacing w:line="360" w:lineRule="auto"/>
        <w:ind w:firstLineChars="150" w:firstLine="360"/>
        <w:rPr>
          <w:rFonts w:ascii="宋体" w:hAnsi="宋体"/>
          <w:color w:val="000000"/>
          <w:sz w:val="24"/>
        </w:rPr>
      </w:pPr>
      <w:r w:rsidRPr="00C5637E">
        <w:rPr>
          <w:rFonts w:ascii="宋体" w:hAnsi="宋体" w:hint="eastAsia"/>
          <w:color w:val="000000"/>
          <w:sz w:val="24"/>
        </w:rPr>
        <w:t>博时</w:t>
      </w:r>
      <w:r w:rsidR="003A50EB">
        <w:rPr>
          <w:rFonts w:ascii="宋体" w:hAnsi="宋体" w:hint="eastAsia"/>
          <w:color w:val="000000"/>
          <w:sz w:val="24"/>
        </w:rPr>
        <w:t>保丰</w:t>
      </w:r>
      <w:r w:rsidRPr="00C5637E">
        <w:rPr>
          <w:rFonts w:ascii="宋体" w:hAnsi="宋体" w:hint="eastAsia"/>
          <w:color w:val="000000"/>
          <w:sz w:val="24"/>
        </w:rPr>
        <w:t>保本混合型证券投资基金(以下简称“本基金”)经中国证券监督管理委员会(以下简称“中国证监会”)证监许可</w:t>
      </w:r>
      <w:r w:rsidR="003A50EB">
        <w:rPr>
          <w:rFonts w:ascii="宋体" w:hAnsi="宋体" w:hint="eastAsia"/>
          <w:color w:val="000000"/>
          <w:sz w:val="24"/>
        </w:rPr>
        <w:t>[2015]3002号</w:t>
      </w:r>
      <w:r w:rsidRPr="00C5637E">
        <w:rPr>
          <w:rFonts w:ascii="宋体" w:hAnsi="宋体" w:hint="eastAsia"/>
          <w:color w:val="000000"/>
          <w:sz w:val="24"/>
        </w:rPr>
        <w:t>《关于准予博时</w:t>
      </w:r>
      <w:r w:rsidR="003A50EB">
        <w:rPr>
          <w:rFonts w:ascii="宋体" w:hAnsi="宋体" w:hint="eastAsia"/>
          <w:color w:val="000000"/>
          <w:sz w:val="24"/>
        </w:rPr>
        <w:t>保丰</w:t>
      </w:r>
      <w:r w:rsidRPr="00C5637E">
        <w:rPr>
          <w:rFonts w:ascii="宋体" w:hAnsi="宋体" w:hint="eastAsia"/>
          <w:color w:val="000000"/>
          <w:sz w:val="24"/>
        </w:rPr>
        <w:t>保本混合型证券投资基金注册的批复》</w:t>
      </w:r>
      <w:r w:rsidR="00B477C9">
        <w:rPr>
          <w:rFonts w:ascii="宋体" w:hAnsi="宋体" w:hint="eastAsia"/>
          <w:color w:val="000000"/>
          <w:sz w:val="24"/>
        </w:rPr>
        <w:t>注册</w:t>
      </w:r>
      <w:r w:rsidRPr="00C5637E">
        <w:rPr>
          <w:rFonts w:ascii="宋体" w:hAnsi="宋体" w:hint="eastAsia"/>
          <w:color w:val="000000"/>
          <w:sz w:val="24"/>
        </w:rPr>
        <w:t>，由博时基金管理有限公司依照《中华人民共和国证券投资基金法》和《博时</w:t>
      </w:r>
      <w:r w:rsidR="003A50EB">
        <w:rPr>
          <w:rFonts w:ascii="宋体" w:hAnsi="宋体" w:hint="eastAsia"/>
          <w:color w:val="000000"/>
          <w:sz w:val="24"/>
        </w:rPr>
        <w:t>保丰</w:t>
      </w:r>
      <w:r w:rsidRPr="00C5637E">
        <w:rPr>
          <w:rFonts w:ascii="宋体" w:hAnsi="宋体" w:hint="eastAsia"/>
          <w:color w:val="000000"/>
          <w:sz w:val="24"/>
        </w:rPr>
        <w:t>保本混合型证券投资基金基金合同》负责公开募集。本基金为契约型开放式，存续期限不定，首次设立募集不包括认购资金利息共募集</w:t>
      </w:r>
      <w:r w:rsidR="00716B4C" w:rsidRPr="00716B4C">
        <w:rPr>
          <w:rFonts w:ascii="宋体" w:hAnsi="宋体" w:hint="eastAsia"/>
          <w:color w:val="000000"/>
          <w:sz w:val="24"/>
        </w:rPr>
        <w:t>997,575,420.66</w:t>
      </w:r>
      <w:r w:rsidRPr="00C5637E">
        <w:rPr>
          <w:rFonts w:ascii="宋体" w:hAnsi="宋体" w:hint="eastAsia"/>
          <w:color w:val="000000"/>
          <w:sz w:val="24"/>
        </w:rPr>
        <w:t>元，业经普华永道中天会计师事务所(特殊普通合伙)普华永道中天验字(2016)第</w:t>
      </w:r>
      <w:r w:rsidR="00D847AE">
        <w:rPr>
          <w:rFonts w:ascii="宋体" w:hAnsi="宋体" w:hint="eastAsia"/>
          <w:color w:val="000000"/>
          <w:sz w:val="24"/>
        </w:rPr>
        <w:t>734</w:t>
      </w:r>
      <w:r w:rsidRPr="00C5637E">
        <w:rPr>
          <w:rFonts w:ascii="宋体" w:hAnsi="宋体" w:hint="eastAsia"/>
          <w:color w:val="000000"/>
          <w:sz w:val="24"/>
        </w:rPr>
        <w:t>号验资报告予以验证。经向中国证监会备案，《博时</w:t>
      </w:r>
      <w:r w:rsidR="003A50EB">
        <w:rPr>
          <w:rFonts w:ascii="宋体" w:hAnsi="宋体" w:hint="eastAsia"/>
          <w:color w:val="000000"/>
          <w:sz w:val="24"/>
        </w:rPr>
        <w:t>保丰</w:t>
      </w:r>
      <w:r w:rsidRPr="00C5637E">
        <w:rPr>
          <w:rFonts w:ascii="宋体" w:hAnsi="宋体" w:hint="eastAsia"/>
          <w:color w:val="000000"/>
          <w:sz w:val="24"/>
        </w:rPr>
        <w:t>保本混合型证券投资基金基金合同》于2016年</w:t>
      </w:r>
      <w:r w:rsidR="003A50EB">
        <w:rPr>
          <w:rFonts w:ascii="宋体" w:hAnsi="宋体" w:hint="eastAsia"/>
          <w:color w:val="000000"/>
          <w:sz w:val="24"/>
        </w:rPr>
        <w:t>6</w:t>
      </w:r>
      <w:r w:rsidRPr="00C5637E">
        <w:rPr>
          <w:rFonts w:ascii="宋体" w:hAnsi="宋体" w:hint="eastAsia"/>
          <w:color w:val="000000"/>
          <w:sz w:val="24"/>
        </w:rPr>
        <w:t>月</w:t>
      </w:r>
      <w:r w:rsidR="003A50EB">
        <w:rPr>
          <w:rFonts w:ascii="宋体" w:hAnsi="宋体" w:hint="eastAsia"/>
          <w:color w:val="000000"/>
          <w:sz w:val="24"/>
        </w:rPr>
        <w:t>6</w:t>
      </w:r>
      <w:r w:rsidRPr="00C5637E">
        <w:rPr>
          <w:rFonts w:ascii="宋体" w:hAnsi="宋体" w:hint="eastAsia"/>
          <w:color w:val="000000"/>
          <w:sz w:val="24"/>
        </w:rPr>
        <w:t>日正式生效，基金合同生效日的基金份额总额为</w:t>
      </w:r>
      <w:r w:rsidR="00716B4C" w:rsidRPr="00716B4C">
        <w:rPr>
          <w:rFonts w:ascii="宋体" w:hAnsi="宋体" w:hint="eastAsia"/>
          <w:color w:val="000000"/>
          <w:sz w:val="24"/>
        </w:rPr>
        <w:t>997,575,627.21</w:t>
      </w:r>
      <w:r w:rsidRPr="00C5637E">
        <w:rPr>
          <w:rFonts w:ascii="宋体" w:hAnsi="宋体" w:hint="eastAsia"/>
          <w:color w:val="000000"/>
          <w:sz w:val="24"/>
        </w:rPr>
        <w:t>份基金份额，其中认购资金利息折合</w:t>
      </w:r>
      <w:r w:rsidR="00716B4C" w:rsidRPr="00716B4C">
        <w:rPr>
          <w:rFonts w:ascii="宋体" w:hAnsi="宋体" w:hint="eastAsia"/>
          <w:color w:val="000000"/>
          <w:sz w:val="24"/>
        </w:rPr>
        <w:t>206.55</w:t>
      </w:r>
      <w:r w:rsidRPr="00C5637E">
        <w:rPr>
          <w:rFonts w:ascii="宋体" w:hAnsi="宋体" w:hint="eastAsia"/>
          <w:color w:val="000000"/>
          <w:sz w:val="24"/>
        </w:rPr>
        <w:t>份基金份额。本基金的基金管理人为博时基金管理有限公司，基金托管人为中国</w:t>
      </w:r>
      <w:r w:rsidR="00716B4C">
        <w:rPr>
          <w:rFonts w:ascii="宋体" w:hAnsi="宋体" w:hint="eastAsia"/>
          <w:color w:val="000000"/>
          <w:sz w:val="24"/>
        </w:rPr>
        <w:t>民生</w:t>
      </w:r>
      <w:r w:rsidRPr="00C5637E">
        <w:rPr>
          <w:rFonts w:ascii="宋体" w:hAnsi="宋体" w:hint="eastAsia"/>
          <w:color w:val="000000"/>
          <w:sz w:val="24"/>
        </w:rPr>
        <w:t>银行股份有限公司，担保人为北京首创融资担保有限公司。</w:t>
      </w:r>
    </w:p>
    <w:p w:rsidR="00C5637E" w:rsidRPr="00C5637E" w:rsidRDefault="00C5637E" w:rsidP="00066EB2">
      <w:pPr>
        <w:spacing w:line="360" w:lineRule="auto"/>
        <w:ind w:firstLineChars="200" w:firstLine="480"/>
        <w:rPr>
          <w:rFonts w:ascii="宋体" w:hAnsi="宋体"/>
          <w:color w:val="000000"/>
          <w:sz w:val="24"/>
        </w:rPr>
      </w:pPr>
      <w:r w:rsidRPr="00C5637E">
        <w:rPr>
          <w:rFonts w:ascii="宋体" w:hAnsi="宋体" w:hint="eastAsia"/>
          <w:color w:val="000000"/>
          <w:sz w:val="24"/>
        </w:rPr>
        <w:t>本基金以每两年为一个保本周期，即第一个保本周期为自基金合同生效日起至两年后的对应日止的期间，此后各保本周期为自本基金公告的该保本周期起始之日起至两年后对应日止的期间；如对应日为非工作日或无该对应日，则顺延至下一个工作日。</w:t>
      </w:r>
    </w:p>
    <w:p w:rsidR="00C5637E" w:rsidRPr="00C5637E" w:rsidRDefault="00C5637E" w:rsidP="00D847AE">
      <w:pPr>
        <w:spacing w:line="360" w:lineRule="auto"/>
        <w:ind w:firstLine="420"/>
        <w:rPr>
          <w:rFonts w:ascii="宋体" w:hAnsi="宋体"/>
          <w:color w:val="000000"/>
          <w:sz w:val="24"/>
        </w:rPr>
      </w:pPr>
      <w:r w:rsidRPr="00C5637E">
        <w:rPr>
          <w:rFonts w:ascii="宋体" w:hAnsi="宋体" w:hint="eastAsia"/>
          <w:color w:val="000000"/>
          <w:sz w:val="24"/>
        </w:rPr>
        <w:t>根据《博时</w:t>
      </w:r>
      <w:r w:rsidR="003A50EB">
        <w:rPr>
          <w:rFonts w:ascii="宋体" w:hAnsi="宋体" w:hint="eastAsia"/>
          <w:color w:val="000000"/>
          <w:sz w:val="24"/>
        </w:rPr>
        <w:t>保丰</w:t>
      </w:r>
      <w:r w:rsidRPr="00C5637E">
        <w:rPr>
          <w:rFonts w:ascii="宋体" w:hAnsi="宋体" w:hint="eastAsia"/>
          <w:color w:val="000000"/>
          <w:sz w:val="24"/>
        </w:rPr>
        <w:t>保本混合型证券投资基金基金合同》和《博时</w:t>
      </w:r>
      <w:r w:rsidR="003A50EB">
        <w:rPr>
          <w:rFonts w:ascii="宋体" w:hAnsi="宋体" w:hint="eastAsia"/>
          <w:color w:val="000000"/>
          <w:sz w:val="24"/>
        </w:rPr>
        <w:t>保丰</w:t>
      </w:r>
      <w:r w:rsidRPr="00C5637E">
        <w:rPr>
          <w:rFonts w:ascii="宋体" w:hAnsi="宋体" w:hint="eastAsia"/>
          <w:color w:val="000000"/>
          <w:sz w:val="24"/>
        </w:rPr>
        <w:t>保本混合型证券投资基金招募说明书》，本基金根据认购、申购费用和销售服务费收取方式的不同，将基金份额分为不同的类别。在投资者认购、申购时收取前端认购、申购费用，在赎回时根据持有期限收取赎回费用的，</w:t>
      </w:r>
      <w:r w:rsidR="000A2A81" w:rsidRPr="000A2A81">
        <w:rPr>
          <w:rFonts w:ascii="宋体" w:hAnsi="宋体" w:hint="eastAsia"/>
          <w:color w:val="000000"/>
          <w:sz w:val="24"/>
        </w:rPr>
        <w:t>不从本类别基金资产中计提销售服务费的，</w:t>
      </w:r>
      <w:r w:rsidRPr="00C5637E">
        <w:rPr>
          <w:rFonts w:ascii="宋体" w:hAnsi="宋体" w:hint="eastAsia"/>
          <w:color w:val="000000"/>
          <w:sz w:val="24"/>
        </w:rPr>
        <w:t>称为A类基金份额；在投资者认购、申购时不收取前端认购、申购费用，在赎回时根据持有期限收取赎回费用，且从本类别基金资产中计提销售服务费的，称为C类基金份额。</w:t>
      </w:r>
    </w:p>
    <w:p w:rsidR="009B2D87"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根据《中华人民共和国证券投资基金法》和《博时</w:t>
      </w:r>
      <w:r w:rsidR="003A50EB">
        <w:rPr>
          <w:rFonts w:ascii="宋体" w:hAnsi="宋体" w:hint="eastAsia"/>
          <w:color w:val="000000"/>
          <w:sz w:val="24"/>
        </w:rPr>
        <w:t>保丰</w:t>
      </w:r>
      <w:r w:rsidRPr="00C5637E">
        <w:rPr>
          <w:rFonts w:ascii="宋体" w:hAnsi="宋体" w:hint="eastAsia"/>
          <w:color w:val="000000"/>
          <w:sz w:val="24"/>
        </w:rPr>
        <w:t>保本混合型证券投资基金基金合同》的有关规定，本基金的投资范围主要为具有良好流动性的金融工具，包括国内依法发行上市的股票(包括中小板、创业板及其他经中国证监会核准上市的股票)、债券、货币市场工具、中期票据、现金、权证、股指期货、资产支持证券以及法律法规或中国证监会允许基金投资的其他金融工具。</w:t>
      </w:r>
    </w:p>
    <w:p w:rsidR="009B2D87"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本基金将按照恒定比例组合保险机制将资产配置于固定收益类资产与风险资产。固定收益类资产主要包括国债、金融债、央行票据、企业债、公司债、可转换债券(含分离交易可转债)、次级债、短期融资券、中期票据、资产支持证券、债券回购、银行存款等固定收益品种。风险资产主要包括股票、权证、股指期货等权益类品种。</w:t>
      </w:r>
    </w:p>
    <w:p w:rsidR="009B2D87"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基金的投资组合比例为：股票、权证等风险资产占基金资产的比例不高于40%；债券、货币市场工具等固定收益类资产占基金资产的比例不低于60%；本基金持有现金或到期日在一年以内的政府债券的比例合计不低于基金资产净值的5%</w:t>
      </w:r>
      <w:r w:rsidR="00BA1462" w:rsidRPr="00BA1462">
        <w:rPr>
          <w:rFonts w:ascii="宋体" w:hAnsi="宋体" w:hint="eastAsia"/>
          <w:color w:val="000000"/>
          <w:sz w:val="24"/>
        </w:rPr>
        <w:t>，其中，现金不包括结算备付金、存出保证金、应收申购款等，在保本周期内（保本周期到期日除外），本基金不受该比例的限制</w:t>
      </w:r>
      <w:r w:rsidRPr="00C5637E">
        <w:rPr>
          <w:rFonts w:ascii="宋体" w:hAnsi="宋体" w:hint="eastAsia"/>
          <w:color w:val="000000"/>
          <w:sz w:val="24"/>
        </w:rPr>
        <w:t>。</w:t>
      </w:r>
    </w:p>
    <w:p w:rsidR="009B2D87"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本基金的业绩比较基准为：二年期银行定期存款收益率(税后)。</w:t>
      </w:r>
    </w:p>
    <w:p w:rsidR="005B1AC7" w:rsidRDefault="00C5637E" w:rsidP="00C5637E">
      <w:pPr>
        <w:spacing w:line="360" w:lineRule="auto"/>
        <w:ind w:firstLineChars="200" w:firstLine="480"/>
        <w:rPr>
          <w:rFonts w:ascii="宋体" w:hAnsi="宋体"/>
          <w:color w:val="000000"/>
          <w:sz w:val="24"/>
        </w:rPr>
      </w:pPr>
      <w:r w:rsidRPr="00D847AE">
        <w:rPr>
          <w:rFonts w:ascii="宋体" w:hAnsi="宋体" w:hint="eastAsia"/>
          <w:color w:val="000000"/>
          <w:sz w:val="24"/>
        </w:rPr>
        <w:t>本基金的投资目标为在保障保本周期到期时本金安全的前提下，严格控制风险，追求基金资产的稳定增值。在第一个保本周期到期日，如基金份额持有人认购并持有到期的基金份额的可赎回金额加上其认购并持有到期的基金份额累计分红款项之和计算的总金额低于其认购保本金额，则基金管理人应补足该差额（该差额即为保本差额），并在保本周期到期日后二十个工作日内（含第二十个工作日，下同）将该差额支付给基金份额持有人。</w:t>
      </w:r>
    </w:p>
    <w:p w:rsidR="00C5637E" w:rsidRPr="00C5637E"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本基金第一个保本周期后各保本周期涉及的基金保本的保证，由基金管理人与担保人或保本义务人届时签订的保证合同或风险买断合同决定，并由基金管理人在当期保本周期开始前公告。</w:t>
      </w:r>
    </w:p>
    <w:p w:rsidR="00C5637E" w:rsidRPr="00C5637E"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根据《博时</w:t>
      </w:r>
      <w:r w:rsidR="003A50EB">
        <w:rPr>
          <w:rFonts w:ascii="宋体" w:hAnsi="宋体" w:hint="eastAsia"/>
          <w:color w:val="000000"/>
          <w:sz w:val="24"/>
        </w:rPr>
        <w:t>保丰</w:t>
      </w:r>
      <w:r w:rsidRPr="00C5637E">
        <w:rPr>
          <w:rFonts w:ascii="宋体" w:hAnsi="宋体" w:hint="eastAsia"/>
          <w:color w:val="000000"/>
          <w:sz w:val="24"/>
        </w:rPr>
        <w:t>保本混合型证券投资基金基金基金合同》以及基金管理人博时基金管理有限公司于2018年</w:t>
      </w:r>
      <w:r w:rsidR="00716B4C">
        <w:rPr>
          <w:rFonts w:ascii="宋体" w:hAnsi="宋体" w:hint="eastAsia"/>
          <w:color w:val="000000"/>
          <w:sz w:val="24"/>
        </w:rPr>
        <w:t>5</w:t>
      </w:r>
      <w:r w:rsidRPr="00C5637E">
        <w:rPr>
          <w:rFonts w:ascii="宋体" w:hAnsi="宋体" w:hint="eastAsia"/>
          <w:color w:val="000000"/>
          <w:sz w:val="24"/>
        </w:rPr>
        <w:t>月</w:t>
      </w:r>
      <w:r w:rsidR="00716B4C">
        <w:rPr>
          <w:rFonts w:ascii="宋体" w:hAnsi="宋体" w:hint="eastAsia"/>
          <w:color w:val="000000"/>
          <w:sz w:val="24"/>
        </w:rPr>
        <w:t>23</w:t>
      </w:r>
      <w:r w:rsidRPr="00C5637E">
        <w:rPr>
          <w:rFonts w:ascii="宋体" w:hAnsi="宋体" w:hint="eastAsia"/>
          <w:color w:val="000000"/>
          <w:sz w:val="24"/>
        </w:rPr>
        <w:t>日发布的《博时基金管理有限公司关于博时</w:t>
      </w:r>
      <w:r w:rsidR="003A50EB">
        <w:rPr>
          <w:rFonts w:ascii="宋体" w:hAnsi="宋体" w:hint="eastAsia"/>
          <w:color w:val="000000"/>
          <w:sz w:val="24"/>
        </w:rPr>
        <w:t>保丰</w:t>
      </w:r>
      <w:r w:rsidRPr="00C5637E">
        <w:rPr>
          <w:rFonts w:ascii="宋体" w:hAnsi="宋体" w:hint="eastAsia"/>
          <w:color w:val="000000"/>
          <w:sz w:val="24"/>
        </w:rPr>
        <w:t>保本混合型证券投资基金保本周期到期基金合同终止及基金财产清算的公告》，本基金的最后运作日定为2018年</w:t>
      </w:r>
      <w:r w:rsidR="00716B4C">
        <w:rPr>
          <w:rFonts w:ascii="宋体" w:hAnsi="宋体" w:hint="eastAsia"/>
          <w:color w:val="000000"/>
          <w:sz w:val="24"/>
        </w:rPr>
        <w:t>6</w:t>
      </w:r>
      <w:r w:rsidRPr="00C5637E">
        <w:rPr>
          <w:rFonts w:ascii="宋体" w:hAnsi="宋体" w:hint="eastAsia"/>
          <w:color w:val="000000"/>
          <w:sz w:val="24"/>
        </w:rPr>
        <w:t>月</w:t>
      </w:r>
      <w:r w:rsidR="00716B4C">
        <w:rPr>
          <w:rFonts w:ascii="宋体" w:hAnsi="宋体" w:hint="eastAsia"/>
          <w:color w:val="000000"/>
          <w:sz w:val="24"/>
        </w:rPr>
        <w:t>6</w:t>
      </w:r>
      <w:r w:rsidRPr="00C5637E">
        <w:rPr>
          <w:rFonts w:ascii="宋体" w:hAnsi="宋体" w:hint="eastAsia"/>
          <w:color w:val="000000"/>
          <w:sz w:val="24"/>
        </w:rPr>
        <w:t>日，并于2018年</w:t>
      </w:r>
      <w:r w:rsidR="00716B4C">
        <w:rPr>
          <w:rFonts w:ascii="宋体" w:hAnsi="宋体" w:hint="eastAsia"/>
          <w:color w:val="000000"/>
          <w:sz w:val="24"/>
        </w:rPr>
        <w:t>6</w:t>
      </w:r>
      <w:r w:rsidRPr="00C5637E">
        <w:rPr>
          <w:rFonts w:ascii="宋体" w:hAnsi="宋体" w:hint="eastAsia"/>
          <w:color w:val="000000"/>
          <w:sz w:val="24"/>
        </w:rPr>
        <w:t>月</w:t>
      </w:r>
      <w:r w:rsidR="00716B4C">
        <w:rPr>
          <w:rFonts w:ascii="宋体" w:hAnsi="宋体" w:hint="eastAsia"/>
          <w:color w:val="000000"/>
          <w:sz w:val="24"/>
        </w:rPr>
        <w:t>7</w:t>
      </w:r>
      <w:r w:rsidRPr="00C5637E">
        <w:rPr>
          <w:rFonts w:ascii="宋体" w:hAnsi="宋体" w:hint="eastAsia"/>
          <w:color w:val="000000"/>
          <w:sz w:val="24"/>
        </w:rPr>
        <w:t>日进入财产清算期。</w:t>
      </w:r>
    </w:p>
    <w:p w:rsidR="00C5637E" w:rsidRDefault="00C5637E" w:rsidP="00C5637E">
      <w:pPr>
        <w:spacing w:line="360" w:lineRule="auto"/>
        <w:ind w:firstLineChars="200" w:firstLine="480"/>
        <w:rPr>
          <w:rFonts w:ascii="宋体" w:hAnsi="宋体"/>
          <w:color w:val="000000"/>
          <w:sz w:val="24"/>
        </w:rPr>
      </w:pPr>
      <w:r w:rsidRPr="00D847AE">
        <w:rPr>
          <w:rFonts w:ascii="宋体" w:hAnsi="宋体" w:hint="eastAsia"/>
          <w:color w:val="000000"/>
          <w:sz w:val="24"/>
        </w:rPr>
        <w:t>本财务报表由本基金的基金管理人博时基金管理有限公司于</w:t>
      </w:r>
      <w:r w:rsidR="007329D7" w:rsidRPr="00D847AE">
        <w:rPr>
          <w:rFonts w:ascii="宋体" w:hAnsi="宋体" w:hint="eastAsia"/>
          <w:color w:val="000000"/>
          <w:sz w:val="24"/>
        </w:rPr>
        <w:t>2018年</w:t>
      </w:r>
      <w:r w:rsidR="00A97D63">
        <w:rPr>
          <w:rFonts w:ascii="宋体" w:hAnsi="宋体" w:hint="eastAsia"/>
          <w:color w:val="000000"/>
          <w:sz w:val="24"/>
        </w:rPr>
        <w:t>8</w:t>
      </w:r>
      <w:r w:rsidRPr="00D847AE">
        <w:rPr>
          <w:rFonts w:ascii="宋体" w:hAnsi="宋体" w:hint="eastAsia"/>
          <w:color w:val="000000"/>
          <w:sz w:val="24"/>
        </w:rPr>
        <w:t>月</w:t>
      </w:r>
      <w:r w:rsidR="00A97D63">
        <w:rPr>
          <w:rFonts w:ascii="宋体" w:hAnsi="宋体" w:hint="eastAsia"/>
          <w:color w:val="000000"/>
          <w:sz w:val="24"/>
        </w:rPr>
        <w:t>9</w:t>
      </w:r>
      <w:bookmarkStart w:id="70" w:name="_GoBack"/>
      <w:bookmarkEnd w:id="70"/>
      <w:r w:rsidRPr="00D847AE">
        <w:rPr>
          <w:rFonts w:ascii="宋体" w:hAnsi="宋体" w:hint="eastAsia"/>
          <w:color w:val="000000"/>
          <w:sz w:val="24"/>
        </w:rPr>
        <w:t>日批准报出。</w:t>
      </w:r>
    </w:p>
    <w:p w:rsidR="00CB1A7E" w:rsidRPr="00247662" w:rsidRDefault="003D04DE" w:rsidP="00C5637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5637E" w:rsidRPr="00C5637E"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本基金为保本基金，保本周期为两年，根据《中华人民共和国证券投资基金法》、《公开募集证券投资基金运作管理办法》、《博时</w:t>
      </w:r>
      <w:r w:rsidR="003A50EB">
        <w:rPr>
          <w:rFonts w:ascii="宋体" w:hAnsi="宋体" w:hint="eastAsia"/>
          <w:color w:val="000000"/>
          <w:sz w:val="24"/>
        </w:rPr>
        <w:t>保丰</w:t>
      </w:r>
      <w:r w:rsidRPr="00C5637E">
        <w:rPr>
          <w:rFonts w:ascii="宋体" w:hAnsi="宋体" w:hint="eastAsia"/>
          <w:color w:val="000000"/>
          <w:sz w:val="24"/>
        </w:rPr>
        <w:t>保本混合型证券投资基金基金合同》（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C5637E" w:rsidRDefault="00C5637E" w:rsidP="00716B4C">
      <w:pPr>
        <w:spacing w:line="360" w:lineRule="auto"/>
        <w:ind w:firstLineChars="200" w:firstLine="480"/>
        <w:rPr>
          <w:rFonts w:ascii="宋体" w:hAnsi="宋体"/>
          <w:color w:val="000000"/>
          <w:sz w:val="24"/>
        </w:rPr>
      </w:pPr>
      <w:r w:rsidRPr="00C5637E">
        <w:rPr>
          <w:rFonts w:ascii="宋体" w:hAnsi="宋体"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EE1E53" w:rsidRPr="00EF5D5A" w:rsidRDefault="003D04DE"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477B7F" w:rsidP="00183136">
      <w:pPr>
        <w:spacing w:line="360" w:lineRule="auto"/>
        <w:ind w:firstLineChars="200" w:firstLine="480"/>
        <w:rPr>
          <w:rFonts w:ascii="宋体" w:hAnsi="宋体"/>
          <w:color w:val="000000"/>
          <w:sz w:val="24"/>
        </w:rPr>
      </w:pPr>
      <w:r>
        <w:rPr>
          <w:rFonts w:ascii="宋体" w:hAnsi="宋体" w:hint="eastAsia"/>
          <w:color w:val="000000"/>
          <w:sz w:val="24"/>
        </w:rPr>
        <w:t>根据《</w:t>
      </w:r>
      <w:r w:rsidR="00BF6859" w:rsidRPr="00BF6859">
        <w:rPr>
          <w:rFonts w:ascii="宋体" w:hAnsi="宋体" w:hint="eastAsia"/>
          <w:color w:val="000000"/>
          <w:sz w:val="24"/>
        </w:rPr>
        <w:t>博时基金管理有限公司关于博时</w:t>
      </w:r>
      <w:r w:rsidR="003A50EB">
        <w:rPr>
          <w:rFonts w:ascii="宋体" w:hAnsi="宋体" w:hint="eastAsia"/>
          <w:color w:val="000000"/>
          <w:sz w:val="24"/>
        </w:rPr>
        <w:t>保丰</w:t>
      </w:r>
      <w:r w:rsidR="00BF6859" w:rsidRPr="00BF6859">
        <w:rPr>
          <w:rFonts w:ascii="宋体" w:hAnsi="宋体" w:hint="eastAsia"/>
          <w:color w:val="000000"/>
          <w:sz w:val="24"/>
        </w:rPr>
        <w:t>保本混合型证券投资基金</w:t>
      </w:r>
      <w:r w:rsidR="00C710CF" w:rsidRPr="00C710CF">
        <w:rPr>
          <w:rFonts w:ascii="宋体" w:hAnsi="宋体" w:hint="eastAsia"/>
          <w:color w:val="000000"/>
          <w:sz w:val="24"/>
        </w:rPr>
        <w:t>保本周期到期</w:t>
      </w:r>
      <w:r w:rsidR="00BF6859" w:rsidRPr="00BF6859">
        <w:rPr>
          <w:rFonts w:ascii="宋体" w:hAnsi="宋体" w:hint="eastAsia"/>
          <w:color w:val="000000"/>
          <w:sz w:val="24"/>
        </w:rPr>
        <w:t>基金合同终止及基金财产清算的公告</w:t>
      </w:r>
      <w:r>
        <w:rPr>
          <w:rFonts w:ascii="宋体" w:hAnsi="宋体" w:hint="eastAsia"/>
          <w:color w:val="000000"/>
          <w:sz w:val="24"/>
        </w:rPr>
        <w:t>》，本基金的清算</w:t>
      </w:r>
      <w:r w:rsidR="00F51858">
        <w:rPr>
          <w:rFonts w:ascii="宋体" w:hAnsi="宋体" w:hint="eastAsia"/>
          <w:color w:val="000000"/>
          <w:sz w:val="24"/>
        </w:rPr>
        <w:t>起始日</w:t>
      </w:r>
      <w:r>
        <w:rPr>
          <w:rFonts w:ascii="宋体" w:hAnsi="宋体" w:hint="eastAsia"/>
          <w:color w:val="000000"/>
          <w:sz w:val="24"/>
        </w:rPr>
        <w:t>为201</w:t>
      </w:r>
      <w:r w:rsidR="00BF6859">
        <w:rPr>
          <w:rFonts w:ascii="宋体" w:hAnsi="宋体" w:hint="eastAsia"/>
          <w:color w:val="000000"/>
          <w:sz w:val="24"/>
        </w:rPr>
        <w:t>8</w:t>
      </w:r>
      <w:r>
        <w:rPr>
          <w:rFonts w:ascii="宋体" w:hAnsi="宋体" w:hint="eastAsia"/>
          <w:color w:val="000000"/>
          <w:sz w:val="24"/>
        </w:rPr>
        <w:t>年</w:t>
      </w:r>
      <w:r w:rsidR="00716B4C">
        <w:rPr>
          <w:rFonts w:ascii="宋体" w:hAnsi="宋体" w:hint="eastAsia"/>
          <w:color w:val="000000"/>
          <w:sz w:val="24"/>
        </w:rPr>
        <w:t>6</w:t>
      </w:r>
      <w:r>
        <w:rPr>
          <w:rFonts w:ascii="宋体" w:hAnsi="宋体" w:hint="eastAsia"/>
          <w:color w:val="000000"/>
          <w:sz w:val="24"/>
        </w:rPr>
        <w:t>月</w:t>
      </w:r>
      <w:r w:rsidR="00BA1700">
        <w:rPr>
          <w:rFonts w:ascii="宋体" w:hAnsi="宋体" w:hint="eastAsia"/>
          <w:color w:val="000000"/>
          <w:sz w:val="24"/>
        </w:rPr>
        <w:t>7日</w:t>
      </w:r>
      <w:r>
        <w:rPr>
          <w:rFonts w:ascii="宋体" w:hAnsi="宋体" w:hint="eastAsia"/>
          <w:color w:val="000000"/>
          <w:sz w:val="24"/>
        </w:rPr>
        <w:t>。</w:t>
      </w:r>
    </w:p>
    <w:p w:rsidR="00477B7F" w:rsidRDefault="003D04DE"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477B7F">
        <w:rPr>
          <w:rFonts w:asciiTheme="minorEastAsia" w:eastAsiaTheme="minorEastAsia" w:hAnsiTheme="minorEastAsia" w:hint="eastAsia"/>
          <w:b/>
          <w:sz w:val="24"/>
        </w:rPr>
        <w:t>4清算财务报表的编制基础</w:t>
      </w:r>
    </w:p>
    <w:p w:rsidR="00477B7F" w:rsidRPr="00477B7F" w:rsidRDefault="00477B7F" w:rsidP="00477B7F">
      <w:pPr>
        <w:spacing w:line="360" w:lineRule="auto"/>
        <w:ind w:firstLineChars="200" w:firstLine="480"/>
        <w:rPr>
          <w:rFonts w:ascii="宋体" w:hAnsi="宋体"/>
          <w:color w:val="000000"/>
          <w:sz w:val="24"/>
        </w:rPr>
      </w:pPr>
      <w:r w:rsidRPr="00477B7F">
        <w:rPr>
          <w:rFonts w:ascii="宋体" w:hAnsi="宋体" w:hint="eastAsia"/>
          <w:color w:val="000000"/>
          <w:sz w:val="24"/>
        </w:rPr>
        <w:t>如财务报表附注</w:t>
      </w:r>
      <w:r w:rsidR="00C710CF" w:rsidRPr="00C710CF">
        <w:rPr>
          <w:rFonts w:ascii="宋体" w:hAnsi="宋体"/>
          <w:color w:val="000000"/>
          <w:sz w:val="24"/>
        </w:rPr>
        <w:t>4.</w:t>
      </w:r>
      <w:r w:rsidR="00D847AE">
        <w:rPr>
          <w:rFonts w:ascii="宋体" w:hAnsi="宋体" w:hint="eastAsia"/>
          <w:color w:val="000000"/>
          <w:sz w:val="24"/>
        </w:rPr>
        <w:t>5</w:t>
      </w:r>
      <w:r w:rsidR="00C710CF" w:rsidRPr="00C710CF">
        <w:rPr>
          <w:rFonts w:ascii="宋体" w:hAnsi="宋体"/>
          <w:color w:val="000000"/>
          <w:sz w:val="24"/>
        </w:rPr>
        <w:t>.</w:t>
      </w:r>
      <w:r w:rsidRPr="00477B7F">
        <w:rPr>
          <w:rFonts w:ascii="宋体" w:hAnsi="宋体" w:hint="eastAsia"/>
          <w:color w:val="000000"/>
          <w:sz w:val="24"/>
        </w:rPr>
        <w:t>1所述，自201</w:t>
      </w:r>
      <w:r w:rsidR="00BF6859">
        <w:rPr>
          <w:rFonts w:ascii="宋体" w:hAnsi="宋体" w:hint="eastAsia"/>
          <w:color w:val="000000"/>
          <w:sz w:val="24"/>
        </w:rPr>
        <w:t>8</w:t>
      </w:r>
      <w:r w:rsidRPr="00477B7F">
        <w:rPr>
          <w:rFonts w:ascii="宋体" w:hAnsi="宋体" w:hint="eastAsia"/>
          <w:color w:val="000000"/>
          <w:sz w:val="24"/>
        </w:rPr>
        <w:t>年</w:t>
      </w:r>
      <w:r w:rsidR="00716B4C">
        <w:rPr>
          <w:rFonts w:ascii="宋体" w:hAnsi="宋体" w:hint="eastAsia"/>
          <w:color w:val="000000"/>
          <w:sz w:val="24"/>
        </w:rPr>
        <w:t>6</w:t>
      </w:r>
      <w:r w:rsidRPr="00477B7F">
        <w:rPr>
          <w:rFonts w:ascii="宋体" w:hAnsi="宋体" w:hint="eastAsia"/>
          <w:color w:val="000000"/>
          <w:sz w:val="24"/>
        </w:rPr>
        <w:t>月</w:t>
      </w:r>
      <w:r w:rsidR="00716B4C">
        <w:rPr>
          <w:rFonts w:ascii="宋体" w:hAnsi="宋体" w:hint="eastAsia"/>
          <w:color w:val="000000"/>
          <w:sz w:val="24"/>
        </w:rPr>
        <w:t>7</w:t>
      </w:r>
      <w:r w:rsidRPr="00477B7F">
        <w:rPr>
          <w:rFonts w:ascii="宋体" w:hAnsi="宋体" w:hint="eastAsia"/>
          <w:color w:val="000000"/>
          <w:sz w:val="24"/>
        </w:rPr>
        <w:t>日起，本基金进入基金财产清算期，因此本基金财务报表以清算基础编制。</w:t>
      </w:r>
    </w:p>
    <w:p w:rsidR="00CC1CDC" w:rsidRPr="00CC1CDC" w:rsidRDefault="00CC1CDC" w:rsidP="00CC1CDC">
      <w:pPr>
        <w:spacing w:line="360" w:lineRule="auto"/>
        <w:ind w:firstLineChars="200" w:firstLine="480"/>
        <w:rPr>
          <w:rFonts w:ascii="宋体" w:hAnsi="宋体"/>
          <w:color w:val="000000"/>
          <w:sz w:val="24"/>
        </w:rPr>
      </w:pPr>
      <w:r w:rsidRPr="00CC1CDC">
        <w:rPr>
          <w:rFonts w:ascii="宋体" w:hAnsi="宋体" w:hint="eastAsia"/>
          <w:color w:val="000000"/>
          <w:sz w:val="24"/>
        </w:rPr>
        <w:t>本基金财务报表按附注</w:t>
      </w:r>
      <w:r w:rsidR="002E78F3">
        <w:rPr>
          <w:rFonts w:ascii="宋体" w:hAnsi="宋体"/>
          <w:color w:val="000000"/>
          <w:sz w:val="24"/>
        </w:rPr>
        <w:t>4.5</w:t>
      </w:r>
      <w:r w:rsidRPr="00CC1CDC">
        <w:rPr>
          <w:rFonts w:ascii="宋体" w:hAnsi="宋体" w:hint="eastAsia"/>
          <w:color w:val="000000"/>
          <w:sz w:val="24"/>
        </w:rPr>
        <w:t>中所述的重要会计政策和会计估计以清算基础编制。于2018年</w:t>
      </w:r>
      <w:r w:rsidR="00716B4C">
        <w:rPr>
          <w:rFonts w:ascii="宋体" w:hAnsi="宋体" w:hint="eastAsia"/>
          <w:color w:val="000000"/>
          <w:sz w:val="24"/>
        </w:rPr>
        <w:t>6</w:t>
      </w:r>
      <w:r w:rsidRPr="00CC1CDC">
        <w:rPr>
          <w:rFonts w:ascii="宋体" w:hAnsi="宋体" w:hint="eastAsia"/>
          <w:color w:val="000000"/>
          <w:sz w:val="24"/>
        </w:rPr>
        <w:t>月</w:t>
      </w:r>
      <w:r w:rsidR="00716B4C">
        <w:rPr>
          <w:rFonts w:ascii="宋体" w:hAnsi="宋体" w:hint="eastAsia"/>
          <w:color w:val="000000"/>
          <w:sz w:val="24"/>
        </w:rPr>
        <w:t>6</w:t>
      </w:r>
      <w:r w:rsidRPr="00CC1CDC">
        <w:rPr>
          <w:rFonts w:ascii="宋体" w:hAnsi="宋体" w:hint="eastAsia"/>
          <w:color w:val="000000"/>
          <w:sz w:val="24"/>
        </w:rPr>
        <w:t>日(基金最后运作日)，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p>
    <w:p w:rsidR="00CC1CDC" w:rsidRDefault="00CC1CDC" w:rsidP="00716B4C">
      <w:pPr>
        <w:spacing w:line="360" w:lineRule="auto"/>
        <w:ind w:firstLineChars="250" w:firstLine="600"/>
        <w:rPr>
          <w:rFonts w:ascii="宋体" w:hAnsi="宋体"/>
          <w:color w:val="000000"/>
          <w:sz w:val="24"/>
        </w:rPr>
      </w:pPr>
      <w:r w:rsidRPr="00CC1CDC">
        <w:rPr>
          <w:rFonts w:ascii="宋体" w:hAnsi="宋体" w:hint="eastAsia"/>
          <w:color w:val="000000"/>
          <w:sz w:val="24"/>
        </w:rPr>
        <w:t>此外，本基金财务报表按照中国证券投资基金业协会颁布的《证券投资基金会计核算业务指引》、《博时</w:t>
      </w:r>
      <w:r w:rsidR="003A50EB">
        <w:rPr>
          <w:rFonts w:ascii="宋体" w:hAnsi="宋体" w:hint="eastAsia"/>
          <w:color w:val="000000"/>
          <w:sz w:val="24"/>
        </w:rPr>
        <w:t>保丰</w:t>
      </w:r>
      <w:r w:rsidRPr="00CC1CDC">
        <w:rPr>
          <w:rFonts w:ascii="宋体" w:hAnsi="宋体" w:hint="eastAsia"/>
          <w:color w:val="000000"/>
          <w:sz w:val="24"/>
        </w:rPr>
        <w:t>保本混合型证券投资基金基金合同》约定的资产估值和会计核算方法及中国证监会发布的有关规定及允许的基金行业实务操作编制。</w:t>
      </w:r>
    </w:p>
    <w:p w:rsidR="00C1627A" w:rsidRDefault="003D04DE"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5重要会计政策和会计估计</w:t>
      </w:r>
    </w:p>
    <w:p w:rsidR="00C1627A" w:rsidRPr="00EF5D5A" w:rsidRDefault="003D04DE"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811EC7" w:rsidRDefault="00811EC7" w:rsidP="00D065BA">
      <w:pPr>
        <w:spacing w:line="360" w:lineRule="auto"/>
        <w:rPr>
          <w:rFonts w:ascii="宋体" w:hAnsi="宋体"/>
          <w:color w:val="000000"/>
          <w:sz w:val="24"/>
        </w:rPr>
      </w:pPr>
      <w:r w:rsidRPr="00811EC7">
        <w:rPr>
          <w:rFonts w:ascii="宋体" w:hAnsi="宋体" w:hint="eastAsia"/>
          <w:color w:val="000000"/>
          <w:sz w:val="24"/>
        </w:rPr>
        <w:t>本财务报表的实际编制期间为2018年1月1日至2018年</w:t>
      </w:r>
      <w:r w:rsidR="00716B4C">
        <w:rPr>
          <w:rFonts w:ascii="宋体" w:hAnsi="宋体" w:hint="eastAsia"/>
          <w:color w:val="000000"/>
          <w:sz w:val="24"/>
        </w:rPr>
        <w:t>6</w:t>
      </w:r>
      <w:r w:rsidRPr="00811EC7">
        <w:rPr>
          <w:rFonts w:ascii="宋体" w:hAnsi="宋体" w:hint="eastAsia"/>
          <w:color w:val="000000"/>
          <w:sz w:val="24"/>
        </w:rPr>
        <w:t>月</w:t>
      </w:r>
      <w:r w:rsidR="00716B4C">
        <w:rPr>
          <w:rFonts w:ascii="宋体" w:hAnsi="宋体" w:hint="eastAsia"/>
          <w:color w:val="000000"/>
          <w:sz w:val="24"/>
        </w:rPr>
        <w:t>6</w:t>
      </w:r>
      <w:r w:rsidRPr="00811EC7">
        <w:rPr>
          <w:rFonts w:ascii="宋体" w:hAnsi="宋体" w:hint="eastAsia"/>
          <w:color w:val="000000"/>
          <w:sz w:val="24"/>
        </w:rPr>
        <w:t>日(基金最后运作日)</w:t>
      </w:r>
      <w:r w:rsidR="00FC4E16">
        <w:rPr>
          <w:rFonts w:ascii="宋体" w:hAnsi="宋体" w:hint="eastAsia"/>
          <w:color w:val="000000"/>
          <w:sz w:val="24"/>
        </w:rPr>
        <w:t>止</w:t>
      </w:r>
      <w:r w:rsidRPr="00811EC7">
        <w:rPr>
          <w:rFonts w:ascii="宋体" w:hAnsi="宋体" w:hint="eastAsia"/>
          <w:color w:val="000000"/>
          <w:sz w:val="24"/>
        </w:rPr>
        <w:t>。</w:t>
      </w:r>
    </w:p>
    <w:p w:rsidR="00EE1E53" w:rsidRPr="00EF5D5A" w:rsidRDefault="003D04DE"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C1627A" w:rsidP="00EB4676">
      <w:pPr>
        <w:spacing w:line="360" w:lineRule="auto"/>
        <w:ind w:firstLineChars="200" w:firstLine="480"/>
        <w:rPr>
          <w:rFonts w:ascii="宋体" w:hAnsi="宋体"/>
          <w:color w:val="000000"/>
          <w:sz w:val="24"/>
        </w:rPr>
      </w:pPr>
      <w:r w:rsidRPr="00C1627A">
        <w:rPr>
          <w:rFonts w:ascii="宋体" w:hAnsi="宋体" w:hint="eastAsia"/>
          <w:color w:val="000000"/>
          <w:sz w:val="24"/>
        </w:rPr>
        <w:t>本清算财务报表以人民币为记账本位。</w:t>
      </w:r>
    </w:p>
    <w:p w:rsidR="00140CDD" w:rsidRDefault="003D04DE"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3D04DE"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3D04DE"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3D04DE"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5清算费用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3D04DE"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6税项</w:t>
      </w:r>
    </w:p>
    <w:p w:rsidR="00811EC7" w:rsidRPr="00811EC7" w:rsidRDefault="00811EC7" w:rsidP="00066EB2">
      <w:pPr>
        <w:spacing w:line="360" w:lineRule="auto"/>
        <w:ind w:firstLineChars="200" w:firstLine="480"/>
        <w:rPr>
          <w:rFonts w:ascii="宋体" w:hAnsi="宋体"/>
          <w:color w:val="000000"/>
          <w:sz w:val="24"/>
        </w:rPr>
      </w:pPr>
      <w:r w:rsidRPr="00811EC7">
        <w:rPr>
          <w:rFonts w:ascii="宋体" w:hAnsi="宋体" w:hint="eastAsia"/>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811EC7" w:rsidRPr="00811EC7"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r w:rsidR="0014463A" w:rsidRPr="0014463A">
        <w:rPr>
          <w:rFonts w:ascii="宋体" w:hAnsi="宋体" w:hint="eastAsia"/>
          <w:color w:val="000000"/>
          <w:sz w:val="24"/>
        </w:rPr>
        <w:t>资管产品管理人按缴纳的增值税额的7%、3%、2%分别计提城市维护建设税、教育费附加、地方教育费附加。</w:t>
      </w:r>
    </w:p>
    <w:p w:rsidR="00811EC7" w:rsidRPr="00811EC7" w:rsidRDefault="00811EC7" w:rsidP="00811EC7">
      <w:pPr>
        <w:spacing w:line="360" w:lineRule="auto"/>
        <w:rPr>
          <w:rFonts w:ascii="宋体" w:hAnsi="宋体"/>
          <w:color w:val="000000"/>
          <w:sz w:val="24"/>
        </w:rPr>
      </w:pPr>
      <w:r w:rsidRPr="00811EC7">
        <w:rPr>
          <w:rFonts w:ascii="宋体" w:hAnsi="宋体" w:hint="eastAsia"/>
          <w:color w:val="000000"/>
          <w:sz w:val="24"/>
        </w:rPr>
        <w:t>对证券投资基金管理人运用基金买卖股票、债券的转让收入免征增值税，对国债、地方政府债以及金融同业往来利息收入亦免征增值税。</w:t>
      </w:r>
    </w:p>
    <w:p w:rsidR="00811EC7" w:rsidRPr="00811EC7"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(2) 对基金从证券市场中取得的收入，包括买卖股票、债券的差价收入，股票的股息、红利收入，债券的利息收入及其他收入，暂不征收企业所得税。</w:t>
      </w:r>
    </w:p>
    <w:p w:rsidR="00811EC7" w:rsidRPr="00811EC7"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066EB2"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(4) 基金卖出股票按0.1%的税率缴纳股票交易印花税，买入股票不征收股票交易印花税。</w:t>
      </w:r>
    </w:p>
    <w:p w:rsidR="00720F6F" w:rsidRDefault="003D04DE" w:rsidP="00066EB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7</w:t>
      </w:r>
      <w:r w:rsidR="009C415D">
        <w:rPr>
          <w:rFonts w:asciiTheme="minorEastAsia" w:eastAsiaTheme="minorEastAsia" w:hAnsiTheme="minorEastAsia"/>
          <w:b/>
          <w:sz w:val="24"/>
        </w:rPr>
        <w:t>本清算财务</w:t>
      </w:r>
      <w:r w:rsidR="009C415D">
        <w:rPr>
          <w:rFonts w:asciiTheme="minorEastAsia" w:eastAsiaTheme="minorEastAsia" w:hAnsiTheme="minorEastAsia" w:hint="eastAsia"/>
          <w:b/>
          <w:sz w:val="24"/>
        </w:rPr>
        <w:t>报告</w:t>
      </w:r>
      <w:r w:rsidR="00720F6F" w:rsidRPr="00720F6F">
        <w:rPr>
          <w:rFonts w:asciiTheme="minorEastAsia" w:eastAsiaTheme="minorEastAsia" w:hAnsiTheme="minorEastAsia"/>
          <w:b/>
          <w:sz w:val="24"/>
        </w:rPr>
        <w:t>于</w:t>
      </w:r>
      <w:r w:rsidR="00720F6F" w:rsidRPr="00D847AE">
        <w:rPr>
          <w:rFonts w:asciiTheme="minorEastAsia" w:eastAsiaTheme="minorEastAsia" w:hAnsiTheme="minorEastAsia"/>
          <w:b/>
          <w:sz w:val="24"/>
        </w:rPr>
        <w:t>201</w:t>
      </w:r>
      <w:r w:rsidR="00811EC7" w:rsidRPr="00D847AE">
        <w:rPr>
          <w:rFonts w:asciiTheme="minorEastAsia" w:eastAsiaTheme="minorEastAsia" w:hAnsiTheme="minorEastAsia" w:hint="eastAsia"/>
          <w:b/>
          <w:sz w:val="24"/>
        </w:rPr>
        <w:t>8</w:t>
      </w:r>
      <w:r w:rsidR="00720F6F" w:rsidRPr="00D847AE">
        <w:rPr>
          <w:rFonts w:asciiTheme="minorEastAsia" w:eastAsiaTheme="minorEastAsia" w:hAnsiTheme="minorEastAsia"/>
          <w:b/>
          <w:sz w:val="24"/>
        </w:rPr>
        <w:t>年月日经</w:t>
      </w:r>
      <w:r w:rsidR="00720F6F" w:rsidRPr="00D847AE">
        <w:rPr>
          <w:rFonts w:asciiTheme="minorEastAsia" w:eastAsiaTheme="minorEastAsia" w:hAnsiTheme="minorEastAsia" w:hint="eastAsia"/>
          <w:b/>
          <w:sz w:val="24"/>
        </w:rPr>
        <w:t>基</w:t>
      </w:r>
      <w:r w:rsidR="00720F6F" w:rsidRPr="00720F6F">
        <w:rPr>
          <w:rFonts w:asciiTheme="minorEastAsia" w:eastAsiaTheme="minorEastAsia" w:hAnsiTheme="minorEastAsia" w:hint="eastAsia"/>
          <w:b/>
          <w:sz w:val="24"/>
        </w:rPr>
        <w:t>金</w:t>
      </w:r>
      <w:r w:rsidR="00720F6F" w:rsidRPr="00720F6F">
        <w:rPr>
          <w:rFonts w:asciiTheme="minorEastAsia" w:eastAsiaTheme="minorEastAsia" w:hAnsiTheme="minorEastAsia"/>
          <w:b/>
          <w:sz w:val="24"/>
        </w:rPr>
        <w:t>管理人及基金托管人批准报出。</w:t>
      </w:r>
    </w:p>
    <w:p w:rsidR="009C415D" w:rsidRDefault="003D04DE" w:rsidP="005B0982">
      <w:pPr>
        <w:pStyle w:val="1"/>
        <w:keepNext/>
        <w:keepLines/>
        <w:widowControl w:val="0"/>
        <w:spacing w:beforeLines="100" w:afterLines="100" w:line="360" w:lineRule="auto"/>
        <w:jc w:val="center"/>
        <w:rPr>
          <w:rStyle w:val="2CharCharChar"/>
          <w:rFonts w:ascii="宋体" w:hAnsi="宋体"/>
        </w:rPr>
      </w:pPr>
      <w:bookmarkStart w:id="71" w:name="_Toc513023505"/>
      <w:r>
        <w:rPr>
          <w:rStyle w:val="2CharCharChar"/>
          <w:rFonts w:ascii="宋体" w:hAnsi="宋体" w:hint="eastAsia"/>
        </w:rPr>
        <w:t>5</w:t>
      </w:r>
      <w:r w:rsidR="009C415D">
        <w:rPr>
          <w:rStyle w:val="2CharCharChar"/>
          <w:rFonts w:ascii="宋体" w:hAnsi="宋体" w:hint="eastAsia"/>
        </w:rPr>
        <w:t>、清算情况</w:t>
      </w:r>
      <w:bookmarkEnd w:id="71"/>
    </w:p>
    <w:p w:rsidR="00C33918" w:rsidRPr="00AE5F6A" w:rsidRDefault="003D04DE" w:rsidP="00C33918">
      <w:pPr>
        <w:pStyle w:val="2"/>
        <w:spacing w:before="0" w:after="0"/>
        <w:rPr>
          <w:rFonts w:ascii="宋体" w:hAnsi="宋体"/>
          <w:kern w:val="0"/>
          <w:sz w:val="21"/>
          <w:szCs w:val="21"/>
        </w:rPr>
      </w:pPr>
      <w:bookmarkStart w:id="72" w:name="_Toc500251836"/>
      <w:bookmarkStart w:id="73" w:name="_Toc513023506"/>
      <w:r>
        <w:rPr>
          <w:rFonts w:ascii="宋体" w:hAnsi="宋体" w:hint="eastAsia"/>
          <w:kern w:val="0"/>
          <w:sz w:val="21"/>
          <w:szCs w:val="21"/>
        </w:rPr>
        <w:t>5</w:t>
      </w:r>
      <w:r w:rsidR="00C33918" w:rsidRPr="00AE5F6A">
        <w:rPr>
          <w:rFonts w:ascii="宋体" w:hAnsi="宋体" w:hint="eastAsia"/>
          <w:kern w:val="0"/>
          <w:sz w:val="21"/>
          <w:szCs w:val="21"/>
        </w:rPr>
        <w:t>.1 资产负债清算情况</w:t>
      </w:r>
      <w:bookmarkEnd w:id="72"/>
      <w:bookmarkEnd w:id="73"/>
    </w:p>
    <w:p w:rsidR="00C33918" w:rsidRPr="00D847AE" w:rsidRDefault="00C33918" w:rsidP="00D847AE">
      <w:pPr>
        <w:spacing w:line="360" w:lineRule="auto"/>
        <w:ind w:firstLineChars="150" w:firstLine="360"/>
        <w:rPr>
          <w:sz w:val="24"/>
        </w:rPr>
      </w:pPr>
      <w:r w:rsidRPr="00D847AE">
        <w:rPr>
          <w:rFonts w:ascii="宋体" w:hAnsi="宋体" w:hint="eastAsia"/>
          <w:color w:val="000000"/>
          <w:sz w:val="24"/>
        </w:rPr>
        <w:t>自</w:t>
      </w:r>
      <w:r w:rsidRPr="00D847AE">
        <w:rPr>
          <w:rFonts w:ascii="宋体" w:hAnsi="宋体"/>
          <w:color w:val="000000"/>
          <w:sz w:val="24"/>
        </w:rPr>
        <w:t>2018年</w:t>
      </w:r>
      <w:r w:rsidR="00716B4C" w:rsidRPr="00D847AE">
        <w:rPr>
          <w:rFonts w:ascii="宋体" w:hAnsi="宋体"/>
          <w:color w:val="000000"/>
          <w:sz w:val="24"/>
        </w:rPr>
        <w:t>6</w:t>
      </w:r>
      <w:r w:rsidRPr="00D847AE">
        <w:rPr>
          <w:rFonts w:ascii="宋体" w:hAnsi="宋体" w:hint="eastAsia"/>
          <w:color w:val="000000"/>
          <w:sz w:val="24"/>
        </w:rPr>
        <w:t>月</w:t>
      </w:r>
      <w:r w:rsidR="00BA1700" w:rsidRPr="00D847AE">
        <w:rPr>
          <w:rFonts w:ascii="宋体" w:hAnsi="宋体"/>
          <w:color w:val="000000"/>
          <w:sz w:val="24"/>
        </w:rPr>
        <w:t>7</w:t>
      </w:r>
      <w:r w:rsidRPr="00D847AE">
        <w:rPr>
          <w:rFonts w:ascii="宋体" w:hAnsi="宋体" w:hint="eastAsia"/>
          <w:color w:val="000000"/>
          <w:sz w:val="24"/>
        </w:rPr>
        <w:t>日至</w:t>
      </w:r>
      <w:r w:rsidRPr="00D847AE">
        <w:rPr>
          <w:rFonts w:ascii="宋体" w:hAnsi="宋体"/>
          <w:color w:val="000000"/>
          <w:sz w:val="24"/>
        </w:rPr>
        <w:t>2018年</w:t>
      </w:r>
      <w:r w:rsidR="00716B4C" w:rsidRPr="00D847AE">
        <w:rPr>
          <w:rFonts w:ascii="宋体" w:hAnsi="宋体"/>
          <w:color w:val="000000"/>
          <w:sz w:val="24"/>
        </w:rPr>
        <w:t>6</w:t>
      </w:r>
      <w:r w:rsidRPr="00D847AE">
        <w:rPr>
          <w:rFonts w:ascii="宋体" w:hAnsi="宋体" w:hint="eastAsia"/>
          <w:color w:val="000000"/>
          <w:sz w:val="24"/>
        </w:rPr>
        <w:t>月</w:t>
      </w:r>
      <w:r w:rsidR="00716B4C" w:rsidRPr="00D847AE">
        <w:rPr>
          <w:rFonts w:ascii="宋体" w:hAnsi="宋体"/>
          <w:color w:val="000000"/>
          <w:sz w:val="24"/>
        </w:rPr>
        <w:t>26</w:t>
      </w:r>
      <w:r w:rsidRPr="00D847AE">
        <w:rPr>
          <w:rFonts w:ascii="宋体" w:hAnsi="宋体" w:hint="eastAsia"/>
          <w:color w:val="000000"/>
          <w:sz w:val="24"/>
        </w:rPr>
        <w:t>日止为本次清算期间，基金财产清算小组对本基金的基金财产进行清算，全部清算工作按清算原则和清算手续进行。具体清算情况如下：</w:t>
      </w:r>
    </w:p>
    <w:p w:rsidR="00C33918" w:rsidRPr="00D847AE" w:rsidRDefault="00C33918" w:rsidP="00D847AE">
      <w:pPr>
        <w:spacing w:line="360" w:lineRule="auto"/>
        <w:ind w:firstLineChars="150" w:firstLine="360"/>
        <w:rPr>
          <w:sz w:val="24"/>
        </w:rPr>
      </w:pPr>
      <w:r w:rsidRPr="00D847AE">
        <w:rPr>
          <w:rFonts w:ascii="宋体" w:hAnsi="宋体"/>
          <w:color w:val="000000"/>
          <w:sz w:val="24"/>
        </w:rPr>
        <w:t>1</w:t>
      </w:r>
      <w:r w:rsidR="00055446" w:rsidRPr="00D847AE">
        <w:rPr>
          <w:rFonts w:ascii="宋体" w:hAnsi="宋体" w:hint="eastAsia"/>
          <w:color w:val="000000"/>
          <w:sz w:val="24"/>
        </w:rPr>
        <w:t>、</w:t>
      </w:r>
      <w:r w:rsidRPr="00D847AE">
        <w:rPr>
          <w:rFonts w:ascii="宋体" w:hAnsi="宋体" w:hint="eastAsia"/>
          <w:color w:val="000000"/>
          <w:sz w:val="24"/>
        </w:rPr>
        <w:t>本基金最后运作日应收利息为人民币</w:t>
      </w:r>
      <w:r w:rsidR="00716B4C" w:rsidRPr="00D847AE">
        <w:rPr>
          <w:rFonts w:ascii="宋体" w:hAnsi="宋体"/>
          <w:color w:val="000000"/>
          <w:sz w:val="24"/>
        </w:rPr>
        <w:t>2,466,011.37</w:t>
      </w:r>
      <w:r w:rsidRPr="00D847AE">
        <w:rPr>
          <w:rFonts w:ascii="宋体" w:hAnsi="宋体" w:hint="eastAsia"/>
          <w:color w:val="000000"/>
          <w:sz w:val="24"/>
        </w:rPr>
        <w:t>元，</w:t>
      </w:r>
      <w:r w:rsidR="008B301E" w:rsidRPr="00D847AE">
        <w:rPr>
          <w:rFonts w:ascii="宋体" w:hAnsi="宋体" w:hint="eastAsia"/>
          <w:color w:val="000000"/>
          <w:sz w:val="24"/>
        </w:rPr>
        <w:t>其</w:t>
      </w:r>
      <w:r w:rsidR="00716B4C" w:rsidRPr="00D847AE">
        <w:rPr>
          <w:rFonts w:ascii="宋体" w:hAnsi="宋体" w:hint="eastAsia"/>
          <w:color w:val="000000"/>
          <w:sz w:val="24"/>
        </w:rPr>
        <w:t>中</w:t>
      </w:r>
      <w:r w:rsidR="00716B4C" w:rsidRPr="00D847AE">
        <w:rPr>
          <w:rFonts w:ascii="宋体" w:hAnsi="宋体"/>
          <w:color w:val="000000"/>
          <w:sz w:val="24"/>
        </w:rPr>
        <w:t>2,371</w:t>
      </w:r>
      <w:r w:rsidR="00766ED2" w:rsidRPr="00D847AE">
        <w:rPr>
          <w:rFonts w:ascii="宋体" w:hAnsi="宋体"/>
          <w:color w:val="000000"/>
          <w:sz w:val="24"/>
        </w:rPr>
        <w:t>,850.00元于2018年6月7日收回，剩余94,161.37元于2018年6月21日收回</w:t>
      </w:r>
      <w:r w:rsidRPr="00D847AE">
        <w:rPr>
          <w:rFonts w:ascii="宋体" w:hAnsi="宋体" w:hint="eastAsia"/>
          <w:color w:val="000000"/>
          <w:sz w:val="24"/>
        </w:rPr>
        <w:t>。</w:t>
      </w:r>
    </w:p>
    <w:p w:rsidR="00055446" w:rsidRPr="00D847AE" w:rsidRDefault="00055446" w:rsidP="00D847AE">
      <w:pPr>
        <w:spacing w:line="360" w:lineRule="auto"/>
        <w:ind w:firstLineChars="150" w:firstLine="360"/>
        <w:rPr>
          <w:sz w:val="24"/>
        </w:rPr>
      </w:pPr>
      <w:r w:rsidRPr="00D847AE">
        <w:rPr>
          <w:rFonts w:ascii="宋体" w:hAnsi="宋体"/>
          <w:color w:val="000000"/>
          <w:sz w:val="24"/>
        </w:rPr>
        <w:t xml:space="preserve">2、 </w:t>
      </w:r>
      <w:r w:rsidRPr="00D847AE">
        <w:rPr>
          <w:rFonts w:ascii="宋体" w:hAnsi="宋体" w:hint="eastAsia"/>
          <w:color w:val="000000"/>
          <w:sz w:val="24"/>
        </w:rPr>
        <w:t>本基金最后运作日应收证券清算款为人民币</w:t>
      </w:r>
      <w:r w:rsidRPr="00D847AE">
        <w:rPr>
          <w:rFonts w:ascii="宋体" w:hAnsi="宋体"/>
          <w:color w:val="000000"/>
          <w:sz w:val="24"/>
        </w:rPr>
        <w:t>400,039,638.22</w:t>
      </w:r>
      <w:r w:rsidRPr="00D847AE">
        <w:rPr>
          <w:rFonts w:ascii="宋体" w:hAnsi="宋体" w:hint="eastAsia"/>
          <w:color w:val="000000"/>
          <w:sz w:val="24"/>
        </w:rPr>
        <w:t>元，于</w:t>
      </w:r>
      <w:r w:rsidRPr="00D847AE">
        <w:rPr>
          <w:rFonts w:ascii="宋体" w:hAnsi="宋体"/>
          <w:color w:val="000000"/>
          <w:sz w:val="24"/>
        </w:rPr>
        <w:t>2018年6月7日收回。</w:t>
      </w:r>
    </w:p>
    <w:p w:rsidR="00716B4C" w:rsidRPr="00D847AE" w:rsidRDefault="00055446" w:rsidP="00D847AE">
      <w:pPr>
        <w:spacing w:line="360" w:lineRule="auto"/>
        <w:ind w:firstLineChars="150" w:firstLine="360"/>
        <w:rPr>
          <w:sz w:val="24"/>
        </w:rPr>
      </w:pPr>
      <w:r w:rsidRPr="00D847AE">
        <w:rPr>
          <w:rFonts w:ascii="宋体" w:hAnsi="宋体"/>
          <w:color w:val="000000"/>
          <w:sz w:val="24"/>
        </w:rPr>
        <w:t>3</w:t>
      </w:r>
      <w:r w:rsidR="00C33918" w:rsidRPr="00D847AE">
        <w:rPr>
          <w:rFonts w:ascii="宋体" w:hAnsi="宋体" w:hint="eastAsia"/>
          <w:color w:val="000000"/>
          <w:sz w:val="24"/>
        </w:rPr>
        <w:t>、本基金最后运作日交易性金融资产</w:t>
      </w:r>
      <w:r w:rsidR="00030D25" w:rsidRPr="00D847AE">
        <w:rPr>
          <w:rFonts w:ascii="宋体" w:hAnsi="宋体" w:hint="eastAsia"/>
          <w:color w:val="000000"/>
          <w:sz w:val="24"/>
        </w:rPr>
        <w:t>为</w:t>
      </w:r>
      <w:r w:rsidR="00C33918" w:rsidRPr="00D847AE">
        <w:rPr>
          <w:rFonts w:ascii="宋体" w:hAnsi="宋体" w:hint="eastAsia"/>
          <w:color w:val="000000"/>
          <w:sz w:val="24"/>
        </w:rPr>
        <w:t>人民币</w:t>
      </w:r>
      <w:r w:rsidR="00716B4C" w:rsidRPr="00D847AE">
        <w:rPr>
          <w:rFonts w:ascii="宋体" w:hAnsi="宋体"/>
          <w:color w:val="000000"/>
          <w:sz w:val="24"/>
        </w:rPr>
        <w:t>47,630,000.00</w:t>
      </w:r>
      <w:r w:rsidR="00493A38" w:rsidRPr="00D847AE">
        <w:rPr>
          <w:rFonts w:ascii="宋体" w:hAnsi="宋体" w:hint="eastAsia"/>
          <w:color w:val="000000"/>
          <w:sz w:val="24"/>
        </w:rPr>
        <w:t>元，</w:t>
      </w:r>
      <w:r w:rsidR="007329D7" w:rsidRPr="00D847AE">
        <w:rPr>
          <w:rFonts w:ascii="宋体" w:hAnsi="宋体" w:hint="eastAsia"/>
          <w:color w:val="000000"/>
          <w:sz w:val="24"/>
        </w:rPr>
        <w:t>于</w:t>
      </w:r>
      <w:r w:rsidR="007329D7" w:rsidRPr="00D847AE">
        <w:rPr>
          <w:rFonts w:ascii="宋体" w:hAnsi="宋体"/>
          <w:color w:val="000000"/>
          <w:sz w:val="24"/>
        </w:rPr>
        <w:t>2018年</w:t>
      </w:r>
      <w:r w:rsidR="00716B4C" w:rsidRPr="00D847AE">
        <w:rPr>
          <w:rFonts w:ascii="宋体" w:hAnsi="宋体"/>
          <w:color w:val="000000"/>
          <w:sz w:val="24"/>
        </w:rPr>
        <w:t>6</w:t>
      </w:r>
      <w:r w:rsidR="007329D7" w:rsidRPr="00D847AE">
        <w:rPr>
          <w:rFonts w:ascii="宋体" w:hAnsi="宋体" w:hint="eastAsia"/>
          <w:color w:val="000000"/>
          <w:sz w:val="24"/>
        </w:rPr>
        <w:t>月</w:t>
      </w:r>
      <w:r w:rsidR="00716B4C" w:rsidRPr="00D847AE">
        <w:rPr>
          <w:rFonts w:ascii="宋体" w:hAnsi="宋体"/>
          <w:color w:val="000000"/>
          <w:sz w:val="24"/>
        </w:rPr>
        <w:t>7日</w:t>
      </w:r>
      <w:r w:rsidR="007329D7" w:rsidRPr="00D847AE">
        <w:rPr>
          <w:rFonts w:ascii="宋体" w:hAnsi="宋体" w:hint="eastAsia"/>
          <w:color w:val="000000"/>
          <w:sz w:val="24"/>
        </w:rPr>
        <w:t>变现</w:t>
      </w:r>
      <w:r w:rsidR="00C33918" w:rsidRPr="00D847AE">
        <w:rPr>
          <w:rFonts w:ascii="宋体" w:hAnsi="宋体" w:hint="eastAsia"/>
          <w:color w:val="000000"/>
          <w:sz w:val="24"/>
        </w:rPr>
        <w:t>。</w:t>
      </w:r>
    </w:p>
    <w:p w:rsidR="00C33918" w:rsidRPr="00D847AE" w:rsidRDefault="00055446" w:rsidP="00D847AE">
      <w:pPr>
        <w:spacing w:line="360" w:lineRule="auto"/>
        <w:ind w:firstLineChars="150" w:firstLine="360"/>
        <w:rPr>
          <w:sz w:val="24"/>
        </w:rPr>
      </w:pPr>
      <w:r w:rsidRPr="00D847AE">
        <w:rPr>
          <w:rFonts w:ascii="宋体" w:hAnsi="宋体"/>
          <w:color w:val="000000"/>
          <w:sz w:val="24"/>
        </w:rPr>
        <w:t>4</w:t>
      </w:r>
      <w:r w:rsidR="00C33918" w:rsidRPr="00D847AE">
        <w:rPr>
          <w:rFonts w:ascii="宋体" w:hAnsi="宋体" w:hint="eastAsia"/>
          <w:color w:val="000000"/>
          <w:sz w:val="24"/>
        </w:rPr>
        <w:t>、本基金最后运作日应付管理人报酬为人民币</w:t>
      </w:r>
      <w:r w:rsidR="00766ED2" w:rsidRPr="00D847AE">
        <w:rPr>
          <w:rFonts w:ascii="宋体" w:hAnsi="宋体"/>
          <w:color w:val="000000"/>
          <w:sz w:val="24"/>
        </w:rPr>
        <w:t>238,554.16</w:t>
      </w:r>
      <w:r w:rsidR="00C33918" w:rsidRPr="00D847AE">
        <w:rPr>
          <w:rFonts w:ascii="宋体" w:hAnsi="宋体" w:hint="eastAsia"/>
          <w:color w:val="000000"/>
          <w:sz w:val="24"/>
        </w:rPr>
        <w:t>元，该款项</w:t>
      </w:r>
      <w:r w:rsidR="00766ED2" w:rsidRPr="00D847AE">
        <w:rPr>
          <w:rFonts w:ascii="宋体" w:hAnsi="宋体" w:hint="eastAsia"/>
          <w:color w:val="000000"/>
          <w:sz w:val="24"/>
        </w:rPr>
        <w:t>尚未支付。</w:t>
      </w:r>
    </w:p>
    <w:p w:rsidR="00C33918" w:rsidRPr="00D847AE" w:rsidRDefault="00055446" w:rsidP="00D847AE">
      <w:pPr>
        <w:spacing w:line="360" w:lineRule="auto"/>
        <w:ind w:firstLineChars="150" w:firstLine="360"/>
        <w:rPr>
          <w:sz w:val="24"/>
        </w:rPr>
      </w:pPr>
      <w:r w:rsidRPr="00D847AE">
        <w:rPr>
          <w:rFonts w:ascii="宋体" w:hAnsi="宋体"/>
          <w:color w:val="000000"/>
          <w:sz w:val="24"/>
        </w:rPr>
        <w:t>5</w:t>
      </w:r>
      <w:r w:rsidR="00C33918" w:rsidRPr="00D847AE">
        <w:rPr>
          <w:rFonts w:ascii="宋体" w:hAnsi="宋体" w:hint="eastAsia"/>
          <w:color w:val="000000"/>
          <w:sz w:val="24"/>
        </w:rPr>
        <w:t>、本基金最后运作日应付托管费为人民币</w:t>
      </w:r>
      <w:r w:rsidR="00766ED2" w:rsidRPr="00D847AE">
        <w:rPr>
          <w:rFonts w:ascii="宋体" w:hAnsi="宋体"/>
          <w:color w:val="000000"/>
          <w:sz w:val="24"/>
        </w:rPr>
        <w:t>39,759.02</w:t>
      </w:r>
      <w:r w:rsidR="00C33918" w:rsidRPr="00D847AE">
        <w:rPr>
          <w:rFonts w:ascii="宋体" w:hAnsi="宋体" w:hint="eastAsia"/>
          <w:color w:val="000000"/>
          <w:sz w:val="24"/>
        </w:rPr>
        <w:t>元，</w:t>
      </w:r>
      <w:r w:rsidR="00766ED2" w:rsidRPr="00D847AE">
        <w:rPr>
          <w:rFonts w:ascii="宋体" w:hAnsi="宋体" w:hint="eastAsia"/>
          <w:color w:val="000000"/>
          <w:sz w:val="24"/>
        </w:rPr>
        <w:t>该款项尚未支付</w:t>
      </w:r>
      <w:r w:rsidR="008B301E" w:rsidRPr="00D847AE">
        <w:rPr>
          <w:rFonts w:ascii="宋体" w:hAnsi="宋体" w:hint="eastAsia"/>
          <w:color w:val="000000"/>
          <w:sz w:val="24"/>
        </w:rPr>
        <w:t>。</w:t>
      </w:r>
    </w:p>
    <w:p w:rsidR="008B301E" w:rsidRPr="00D847AE" w:rsidRDefault="008B301E" w:rsidP="00D847AE">
      <w:pPr>
        <w:spacing w:line="360" w:lineRule="auto"/>
        <w:ind w:firstLineChars="150" w:firstLine="360"/>
        <w:rPr>
          <w:sz w:val="24"/>
        </w:rPr>
      </w:pPr>
      <w:r w:rsidRPr="00D847AE">
        <w:rPr>
          <w:rFonts w:ascii="宋体" w:hAnsi="宋体"/>
          <w:color w:val="000000"/>
          <w:sz w:val="24"/>
        </w:rPr>
        <w:t>6、本基金最后运作日应付销售服务费为人民币69.93元，该款项尚未支付。</w:t>
      </w:r>
    </w:p>
    <w:p w:rsidR="0080350C" w:rsidRPr="00D847AE" w:rsidRDefault="008B301E" w:rsidP="00D847AE">
      <w:pPr>
        <w:spacing w:line="360" w:lineRule="auto"/>
        <w:ind w:firstLineChars="150" w:firstLine="360"/>
        <w:rPr>
          <w:sz w:val="24"/>
        </w:rPr>
      </w:pPr>
      <w:r w:rsidRPr="00D847AE">
        <w:rPr>
          <w:rFonts w:ascii="宋体" w:hAnsi="宋体"/>
          <w:color w:val="000000"/>
          <w:sz w:val="24"/>
        </w:rPr>
        <w:t>7</w:t>
      </w:r>
      <w:r w:rsidR="00C33918" w:rsidRPr="00D847AE">
        <w:rPr>
          <w:rFonts w:ascii="宋体" w:hAnsi="宋体" w:hint="eastAsia"/>
          <w:color w:val="000000"/>
          <w:sz w:val="24"/>
        </w:rPr>
        <w:t>、本基金最后运作日应付交易费用为人民币</w:t>
      </w:r>
      <w:r w:rsidR="00766ED2" w:rsidRPr="00D847AE">
        <w:rPr>
          <w:rFonts w:ascii="宋体" w:hAnsi="宋体"/>
          <w:color w:val="000000"/>
          <w:sz w:val="24"/>
        </w:rPr>
        <w:t>179,011.54</w:t>
      </w:r>
      <w:r w:rsidR="0080350C" w:rsidRPr="00D847AE">
        <w:rPr>
          <w:rFonts w:ascii="宋体" w:hAnsi="宋体" w:hint="eastAsia"/>
          <w:color w:val="000000"/>
          <w:sz w:val="24"/>
        </w:rPr>
        <w:t>元，其中应付券商佣金</w:t>
      </w:r>
      <w:r w:rsidR="00766ED2" w:rsidRPr="00D847AE">
        <w:rPr>
          <w:rFonts w:ascii="宋体" w:hAnsi="宋体"/>
          <w:color w:val="000000"/>
          <w:sz w:val="24"/>
        </w:rPr>
        <w:t>178,411.54</w:t>
      </w:r>
      <w:r w:rsidR="00C33918" w:rsidRPr="00D847AE">
        <w:rPr>
          <w:rFonts w:ascii="宋体" w:hAnsi="宋体" w:hint="eastAsia"/>
          <w:color w:val="000000"/>
          <w:sz w:val="24"/>
        </w:rPr>
        <w:t>元已于</w:t>
      </w:r>
      <w:r w:rsidR="00C33918" w:rsidRPr="00D847AE">
        <w:rPr>
          <w:rFonts w:ascii="宋体" w:hAnsi="宋体"/>
          <w:color w:val="000000"/>
          <w:sz w:val="24"/>
        </w:rPr>
        <w:t>201</w:t>
      </w:r>
      <w:r w:rsidR="002C0C07" w:rsidRPr="00D847AE">
        <w:rPr>
          <w:rFonts w:ascii="宋体" w:hAnsi="宋体"/>
          <w:color w:val="000000"/>
          <w:sz w:val="24"/>
        </w:rPr>
        <w:t>8</w:t>
      </w:r>
      <w:r w:rsidR="00C33918" w:rsidRPr="00D847AE">
        <w:rPr>
          <w:rFonts w:ascii="宋体" w:hAnsi="宋体" w:hint="eastAsia"/>
          <w:color w:val="000000"/>
          <w:sz w:val="24"/>
        </w:rPr>
        <w:t>年</w:t>
      </w:r>
      <w:r w:rsidR="00BA1700" w:rsidRPr="00D847AE">
        <w:rPr>
          <w:rFonts w:ascii="宋体" w:hAnsi="宋体"/>
          <w:color w:val="000000"/>
          <w:sz w:val="24"/>
        </w:rPr>
        <w:t>6</w:t>
      </w:r>
      <w:r w:rsidR="00C33918" w:rsidRPr="00D847AE">
        <w:rPr>
          <w:rFonts w:ascii="宋体" w:hAnsi="宋体" w:hint="eastAsia"/>
          <w:color w:val="000000"/>
          <w:sz w:val="24"/>
        </w:rPr>
        <w:t>月</w:t>
      </w:r>
      <w:r w:rsidR="00515881" w:rsidRPr="00D847AE">
        <w:rPr>
          <w:rFonts w:ascii="宋体" w:hAnsi="宋体"/>
          <w:color w:val="000000"/>
          <w:sz w:val="24"/>
        </w:rPr>
        <w:t>15</w:t>
      </w:r>
      <w:r w:rsidR="00C33918" w:rsidRPr="00D847AE">
        <w:rPr>
          <w:rFonts w:ascii="宋体" w:hAnsi="宋体" w:hint="eastAsia"/>
          <w:color w:val="000000"/>
          <w:sz w:val="24"/>
        </w:rPr>
        <w:t>日支付</w:t>
      </w:r>
      <w:r w:rsidR="0080350C" w:rsidRPr="00D847AE">
        <w:rPr>
          <w:rFonts w:ascii="宋体" w:hAnsi="宋体"/>
          <w:color w:val="000000"/>
          <w:sz w:val="24"/>
        </w:rPr>
        <w:t>,应付中</w:t>
      </w:r>
      <w:r w:rsidR="0080350C" w:rsidRPr="00D847AE">
        <w:rPr>
          <w:rFonts w:ascii="宋体" w:hAnsi="宋体" w:hint="eastAsia"/>
          <w:color w:val="000000"/>
          <w:sz w:val="24"/>
        </w:rPr>
        <w:t>债公司结算手续费</w:t>
      </w:r>
      <w:r w:rsidR="0080350C" w:rsidRPr="00D847AE">
        <w:rPr>
          <w:rFonts w:ascii="宋体" w:hAnsi="宋体"/>
          <w:color w:val="000000"/>
          <w:sz w:val="24"/>
        </w:rPr>
        <w:t>150元已于2018年6月15日支付；应付上清所交易费用150元已于2018年6月26日支付；剩余应付外汇中心</w:t>
      </w:r>
      <w:r w:rsidR="00055446" w:rsidRPr="00D847AE">
        <w:rPr>
          <w:rFonts w:ascii="宋体" w:hAnsi="宋体" w:hint="eastAsia"/>
          <w:color w:val="000000"/>
          <w:sz w:val="24"/>
        </w:rPr>
        <w:t>交易手续费</w:t>
      </w:r>
      <w:r w:rsidR="00055446" w:rsidRPr="00D847AE">
        <w:rPr>
          <w:rFonts w:ascii="宋体" w:hAnsi="宋体"/>
          <w:color w:val="000000"/>
          <w:sz w:val="24"/>
        </w:rPr>
        <w:t>300元尚未支付。</w:t>
      </w:r>
    </w:p>
    <w:p w:rsidR="00E52D7F" w:rsidRPr="00D847AE" w:rsidRDefault="008B301E" w:rsidP="00D847AE">
      <w:pPr>
        <w:spacing w:line="360" w:lineRule="auto"/>
        <w:ind w:firstLineChars="150" w:firstLine="360"/>
        <w:rPr>
          <w:sz w:val="24"/>
        </w:rPr>
      </w:pPr>
      <w:r w:rsidRPr="00D847AE">
        <w:rPr>
          <w:rFonts w:ascii="宋体" w:hAnsi="宋体"/>
          <w:color w:val="000000"/>
          <w:sz w:val="24"/>
        </w:rPr>
        <w:t>8</w:t>
      </w:r>
      <w:r w:rsidR="00E52D7F" w:rsidRPr="00D847AE">
        <w:rPr>
          <w:rFonts w:ascii="宋体" w:hAnsi="宋体" w:hint="eastAsia"/>
          <w:color w:val="000000"/>
          <w:sz w:val="24"/>
        </w:rPr>
        <w:t>、本基金最后运作日应付税费为人民币</w:t>
      </w:r>
      <w:r w:rsidR="00055446" w:rsidRPr="00D847AE">
        <w:rPr>
          <w:rFonts w:ascii="宋体" w:hAnsi="宋体"/>
          <w:color w:val="000000"/>
          <w:sz w:val="24"/>
        </w:rPr>
        <w:t>4,213.32</w:t>
      </w:r>
      <w:r w:rsidR="00E52D7F" w:rsidRPr="00D847AE">
        <w:rPr>
          <w:rFonts w:ascii="宋体" w:hAnsi="宋体" w:hint="eastAsia"/>
          <w:color w:val="000000"/>
          <w:sz w:val="24"/>
        </w:rPr>
        <w:t>元，已于</w:t>
      </w:r>
      <w:r w:rsidR="00E52D7F" w:rsidRPr="00D847AE">
        <w:rPr>
          <w:rFonts w:ascii="宋体" w:hAnsi="宋体"/>
          <w:color w:val="000000"/>
          <w:sz w:val="24"/>
        </w:rPr>
        <w:t>2018年</w:t>
      </w:r>
      <w:r w:rsidR="00055446" w:rsidRPr="00D847AE">
        <w:rPr>
          <w:rFonts w:ascii="宋体" w:hAnsi="宋体"/>
          <w:color w:val="000000"/>
          <w:sz w:val="24"/>
        </w:rPr>
        <w:t>6</w:t>
      </w:r>
      <w:r w:rsidR="00E52D7F" w:rsidRPr="00D847AE">
        <w:rPr>
          <w:rFonts w:ascii="宋体" w:hAnsi="宋体" w:hint="eastAsia"/>
          <w:color w:val="000000"/>
          <w:sz w:val="24"/>
        </w:rPr>
        <w:t>月</w:t>
      </w:r>
      <w:r w:rsidR="00055446" w:rsidRPr="00D847AE">
        <w:rPr>
          <w:rFonts w:ascii="宋体" w:hAnsi="宋体"/>
          <w:color w:val="000000"/>
          <w:sz w:val="24"/>
        </w:rPr>
        <w:t>7</w:t>
      </w:r>
      <w:r w:rsidR="00E52D7F" w:rsidRPr="00D847AE">
        <w:rPr>
          <w:rFonts w:ascii="宋体" w:hAnsi="宋体" w:hint="eastAsia"/>
          <w:color w:val="000000"/>
          <w:sz w:val="24"/>
        </w:rPr>
        <w:t>日支付。</w:t>
      </w:r>
    </w:p>
    <w:p w:rsidR="00012C83" w:rsidRPr="00D847AE" w:rsidRDefault="008B301E" w:rsidP="00D847AE">
      <w:pPr>
        <w:spacing w:line="360" w:lineRule="auto"/>
        <w:ind w:firstLineChars="150" w:firstLine="360"/>
        <w:rPr>
          <w:sz w:val="24"/>
        </w:rPr>
      </w:pPr>
      <w:r w:rsidRPr="00D847AE">
        <w:rPr>
          <w:rFonts w:ascii="宋体" w:hAnsi="宋体"/>
          <w:color w:val="000000"/>
          <w:sz w:val="24"/>
        </w:rPr>
        <w:t>9</w:t>
      </w:r>
      <w:r w:rsidR="00C33918" w:rsidRPr="00D847AE">
        <w:rPr>
          <w:rFonts w:ascii="宋体" w:hAnsi="宋体" w:hint="eastAsia"/>
          <w:color w:val="000000"/>
          <w:sz w:val="24"/>
        </w:rPr>
        <w:t>、本基金最后运作日其他负债为人民币</w:t>
      </w:r>
      <w:r w:rsidRPr="00D847AE">
        <w:rPr>
          <w:rFonts w:ascii="宋体" w:hAnsi="宋体"/>
          <w:color w:val="000000"/>
          <w:sz w:val="24"/>
        </w:rPr>
        <w:t>168,300.00</w:t>
      </w:r>
      <w:r w:rsidR="00C33918" w:rsidRPr="00D847AE">
        <w:rPr>
          <w:rFonts w:ascii="宋体" w:hAnsi="宋体" w:hint="eastAsia"/>
          <w:color w:val="000000"/>
          <w:sz w:val="24"/>
        </w:rPr>
        <w:t>元，包括预提审计费、应付信息披露费、中债银行间账户维护费、上清银行间账户维护费等。</w:t>
      </w:r>
      <w:r w:rsidR="00560FD8" w:rsidRPr="00D847AE">
        <w:rPr>
          <w:rFonts w:ascii="宋体" w:hAnsi="宋体" w:hint="eastAsia"/>
          <w:color w:val="000000"/>
          <w:sz w:val="24"/>
        </w:rPr>
        <w:t>其中，</w:t>
      </w:r>
      <w:r w:rsidR="00C33918" w:rsidRPr="00D847AE">
        <w:rPr>
          <w:rFonts w:ascii="宋体" w:hAnsi="宋体" w:hint="eastAsia"/>
          <w:color w:val="000000"/>
          <w:sz w:val="24"/>
        </w:rPr>
        <w:t>本基金最后运作日应付审计费人民币</w:t>
      </w:r>
      <w:r w:rsidRPr="00D847AE">
        <w:rPr>
          <w:rFonts w:ascii="宋体" w:hAnsi="宋体"/>
          <w:color w:val="000000"/>
          <w:sz w:val="24"/>
        </w:rPr>
        <w:t>30,000.00</w:t>
      </w:r>
      <w:r w:rsidR="00C33918" w:rsidRPr="00D847AE">
        <w:rPr>
          <w:rFonts w:ascii="宋体" w:hAnsi="宋体" w:hint="eastAsia"/>
          <w:color w:val="000000"/>
          <w:sz w:val="24"/>
        </w:rPr>
        <w:t>元，该款项将于取得审计费发票日支付；本基金最后运作日应付信息披露费</w:t>
      </w:r>
      <w:r w:rsidR="00A7419C" w:rsidRPr="00D847AE">
        <w:rPr>
          <w:rFonts w:ascii="宋体" w:hAnsi="宋体" w:hint="eastAsia"/>
          <w:color w:val="000000"/>
          <w:sz w:val="24"/>
        </w:rPr>
        <w:t>人民币</w:t>
      </w:r>
      <w:r w:rsidRPr="00D847AE">
        <w:rPr>
          <w:rFonts w:ascii="宋体" w:hAnsi="宋体"/>
          <w:color w:val="000000"/>
          <w:sz w:val="24"/>
        </w:rPr>
        <w:t>129</w:t>
      </w:r>
      <w:r w:rsidR="00C33918" w:rsidRPr="00D847AE">
        <w:rPr>
          <w:rFonts w:ascii="宋体" w:hAnsi="宋体"/>
          <w:color w:val="000000"/>
          <w:sz w:val="24"/>
        </w:rPr>
        <w:t>,</w:t>
      </w:r>
      <w:r w:rsidR="00E52D7F" w:rsidRPr="00D847AE">
        <w:rPr>
          <w:rFonts w:ascii="宋体" w:hAnsi="宋体"/>
          <w:color w:val="000000"/>
          <w:sz w:val="24"/>
        </w:rPr>
        <w:t>000</w:t>
      </w:r>
      <w:r w:rsidR="00C33918" w:rsidRPr="00D847AE">
        <w:rPr>
          <w:rFonts w:ascii="宋体" w:hAnsi="宋体"/>
          <w:color w:val="000000"/>
          <w:sz w:val="24"/>
        </w:rPr>
        <w:t>.</w:t>
      </w:r>
      <w:r w:rsidR="00E52D7F" w:rsidRPr="00D847AE">
        <w:rPr>
          <w:rFonts w:ascii="宋体" w:hAnsi="宋体"/>
          <w:color w:val="000000"/>
          <w:sz w:val="24"/>
        </w:rPr>
        <w:t>00</w:t>
      </w:r>
      <w:r w:rsidR="00C33918" w:rsidRPr="00D847AE">
        <w:rPr>
          <w:rFonts w:ascii="宋体" w:hAnsi="宋体" w:hint="eastAsia"/>
          <w:color w:val="000000"/>
          <w:sz w:val="24"/>
        </w:rPr>
        <w:t>元，该款</w:t>
      </w:r>
      <w:r w:rsidR="00E52D7F" w:rsidRPr="00D847AE">
        <w:rPr>
          <w:rFonts w:ascii="宋体" w:hAnsi="宋体" w:hint="eastAsia"/>
          <w:color w:val="000000"/>
          <w:sz w:val="24"/>
        </w:rPr>
        <w:t>项将于取得信息披露费发票日支付。</w:t>
      </w:r>
      <w:r w:rsidR="00A7419C" w:rsidRPr="00D847AE">
        <w:rPr>
          <w:rFonts w:ascii="宋体" w:hAnsi="宋体" w:hint="eastAsia"/>
          <w:color w:val="000000"/>
          <w:sz w:val="24"/>
        </w:rPr>
        <w:t>本基金最后运作日中债银行间账户维护费人民币</w:t>
      </w:r>
      <w:r w:rsidR="00CE12D0" w:rsidRPr="00D847AE">
        <w:rPr>
          <w:rFonts w:ascii="宋体" w:hAnsi="宋体"/>
          <w:color w:val="000000"/>
          <w:sz w:val="24"/>
        </w:rPr>
        <w:t>4</w:t>
      </w:r>
      <w:r w:rsidR="00A7419C" w:rsidRPr="00D847AE">
        <w:rPr>
          <w:rFonts w:ascii="宋体" w:hAnsi="宋体"/>
          <w:color w:val="000000"/>
          <w:sz w:val="24"/>
        </w:rPr>
        <w:t>,500.00元，该款</w:t>
      </w:r>
      <w:r w:rsidR="0058528F" w:rsidRPr="00D847AE">
        <w:rPr>
          <w:rFonts w:ascii="宋体" w:hAnsi="宋体" w:hint="eastAsia"/>
          <w:color w:val="000000"/>
          <w:sz w:val="24"/>
        </w:rPr>
        <w:t>项已</w:t>
      </w:r>
      <w:r w:rsidR="00A7419C" w:rsidRPr="00D847AE">
        <w:rPr>
          <w:rFonts w:ascii="宋体" w:hAnsi="宋体" w:hint="eastAsia"/>
          <w:color w:val="000000"/>
          <w:sz w:val="24"/>
        </w:rPr>
        <w:t>于</w:t>
      </w:r>
      <w:r w:rsidR="00CE12D0" w:rsidRPr="00D847AE">
        <w:rPr>
          <w:rFonts w:ascii="宋体" w:hAnsi="宋体"/>
          <w:color w:val="000000"/>
          <w:sz w:val="24"/>
        </w:rPr>
        <w:t>6</w:t>
      </w:r>
      <w:r w:rsidR="00A7419C" w:rsidRPr="00D847AE">
        <w:rPr>
          <w:rFonts w:ascii="宋体" w:hAnsi="宋体" w:hint="eastAsia"/>
          <w:color w:val="000000"/>
          <w:sz w:val="24"/>
        </w:rPr>
        <w:t>月</w:t>
      </w:r>
      <w:r w:rsidR="00CE12D0" w:rsidRPr="00D847AE">
        <w:rPr>
          <w:rFonts w:ascii="宋体" w:hAnsi="宋体"/>
          <w:color w:val="000000"/>
          <w:sz w:val="24"/>
        </w:rPr>
        <w:t>15</w:t>
      </w:r>
      <w:r w:rsidR="00A7419C" w:rsidRPr="00D847AE">
        <w:rPr>
          <w:rFonts w:ascii="宋体" w:hAnsi="宋体" w:hint="eastAsia"/>
          <w:color w:val="000000"/>
          <w:sz w:val="24"/>
        </w:rPr>
        <w:t>日支付。上清银行间账户维护费人民币</w:t>
      </w:r>
      <w:r w:rsidR="00CE12D0" w:rsidRPr="00D847AE">
        <w:rPr>
          <w:rFonts w:ascii="宋体" w:hAnsi="宋体"/>
          <w:color w:val="000000"/>
          <w:sz w:val="24"/>
        </w:rPr>
        <w:t>4</w:t>
      </w:r>
      <w:r w:rsidR="00A7419C" w:rsidRPr="00D847AE">
        <w:rPr>
          <w:rFonts w:ascii="宋体" w:hAnsi="宋体"/>
          <w:color w:val="000000"/>
          <w:sz w:val="24"/>
        </w:rPr>
        <w:t>,800.00元，该款</w:t>
      </w:r>
      <w:r w:rsidR="0058528F" w:rsidRPr="00D847AE">
        <w:rPr>
          <w:rFonts w:ascii="宋体" w:hAnsi="宋体" w:hint="eastAsia"/>
          <w:color w:val="000000"/>
          <w:sz w:val="24"/>
        </w:rPr>
        <w:t>项已</w:t>
      </w:r>
      <w:r w:rsidR="00A7419C" w:rsidRPr="00D847AE">
        <w:rPr>
          <w:rFonts w:ascii="宋体" w:hAnsi="宋体" w:hint="eastAsia"/>
          <w:color w:val="000000"/>
          <w:sz w:val="24"/>
        </w:rPr>
        <w:t>于</w:t>
      </w:r>
      <w:r w:rsidR="00CE12D0" w:rsidRPr="00D847AE">
        <w:rPr>
          <w:rFonts w:ascii="宋体" w:hAnsi="宋体"/>
          <w:color w:val="000000"/>
          <w:sz w:val="24"/>
        </w:rPr>
        <w:t>6</w:t>
      </w:r>
      <w:r w:rsidR="00A7419C" w:rsidRPr="00D847AE">
        <w:rPr>
          <w:rFonts w:ascii="宋体" w:hAnsi="宋体" w:hint="eastAsia"/>
          <w:color w:val="000000"/>
          <w:sz w:val="24"/>
        </w:rPr>
        <w:t>月</w:t>
      </w:r>
      <w:r w:rsidR="00CE12D0" w:rsidRPr="00D847AE">
        <w:rPr>
          <w:rFonts w:ascii="宋体" w:hAnsi="宋体"/>
          <w:color w:val="000000"/>
          <w:sz w:val="24"/>
        </w:rPr>
        <w:t>2</w:t>
      </w:r>
      <w:r w:rsidR="00A7419C" w:rsidRPr="00D847AE">
        <w:rPr>
          <w:rFonts w:ascii="宋体" w:hAnsi="宋体"/>
          <w:color w:val="000000"/>
          <w:sz w:val="24"/>
        </w:rPr>
        <w:t>6日支付</w:t>
      </w:r>
      <w:r w:rsidR="00CE12D0" w:rsidRPr="00D847AE">
        <w:rPr>
          <w:rFonts w:ascii="宋体" w:hAnsi="宋体"/>
          <w:color w:val="000000"/>
          <w:sz w:val="24"/>
        </w:rPr>
        <w:t>4,650.00</w:t>
      </w:r>
      <w:r w:rsidR="00A7419C" w:rsidRPr="00D847AE">
        <w:rPr>
          <w:rFonts w:ascii="宋体" w:hAnsi="宋体" w:hint="eastAsia"/>
          <w:color w:val="000000"/>
          <w:sz w:val="24"/>
        </w:rPr>
        <w:t>元，</w:t>
      </w:r>
      <w:r w:rsidR="00CE12D0" w:rsidRPr="00D847AE">
        <w:rPr>
          <w:rFonts w:ascii="宋体" w:hAnsi="宋体" w:hint="eastAsia"/>
          <w:color w:val="000000"/>
          <w:sz w:val="24"/>
        </w:rPr>
        <w:t>多计提的</w:t>
      </w:r>
      <w:r w:rsidR="00CE12D0" w:rsidRPr="00D847AE">
        <w:rPr>
          <w:rFonts w:ascii="宋体" w:hAnsi="宋体"/>
          <w:color w:val="000000"/>
          <w:sz w:val="24"/>
        </w:rPr>
        <w:t>300</w:t>
      </w:r>
      <w:r w:rsidR="00030D25">
        <w:rPr>
          <w:rFonts w:ascii="宋体" w:hAnsi="宋体" w:hint="eastAsia"/>
          <w:color w:val="000000"/>
          <w:sz w:val="24"/>
        </w:rPr>
        <w:t>元</w:t>
      </w:r>
      <w:r w:rsidR="00CE12D0" w:rsidRPr="00D847AE">
        <w:rPr>
          <w:rFonts w:ascii="宋体" w:hAnsi="宋体"/>
          <w:color w:val="000000"/>
          <w:sz w:val="24"/>
        </w:rPr>
        <w:t>为上清所减免费用已冲回；</w:t>
      </w:r>
    </w:p>
    <w:p w:rsidR="00C33918" w:rsidRDefault="00851525" w:rsidP="00D847AE">
      <w:pPr>
        <w:spacing w:line="360" w:lineRule="auto"/>
        <w:ind w:firstLineChars="150" w:firstLine="360"/>
        <w:rPr>
          <w:rFonts w:ascii="宋体" w:hAnsi="宋体"/>
          <w:color w:val="000000"/>
          <w:sz w:val="24"/>
        </w:rPr>
      </w:pPr>
      <w:r w:rsidRPr="00D847AE">
        <w:rPr>
          <w:rFonts w:ascii="宋体" w:hAnsi="宋体"/>
          <w:color w:val="000000"/>
          <w:sz w:val="24"/>
        </w:rPr>
        <w:t>10</w:t>
      </w:r>
      <w:r w:rsidR="00C33918" w:rsidRPr="00D847AE">
        <w:rPr>
          <w:rFonts w:ascii="宋体" w:hAnsi="宋体"/>
          <w:color w:val="000000"/>
          <w:sz w:val="24"/>
        </w:rPr>
        <w:t>、</w:t>
      </w:r>
      <w:r w:rsidR="00030D25" w:rsidRPr="00D847AE">
        <w:rPr>
          <w:rFonts w:ascii="宋体" w:hAnsi="宋体" w:hint="eastAsia"/>
          <w:color w:val="000000"/>
          <w:sz w:val="24"/>
        </w:rPr>
        <w:t>本基金最后运作日</w:t>
      </w:r>
      <w:r w:rsidR="00C33918" w:rsidRPr="00D847AE">
        <w:rPr>
          <w:rFonts w:ascii="宋体" w:hAnsi="宋体" w:hint="eastAsia"/>
          <w:color w:val="000000"/>
          <w:sz w:val="24"/>
        </w:rPr>
        <w:t>销售行为产生的应付赎回款为人民币</w:t>
      </w:r>
      <w:r w:rsidR="00CE12D0" w:rsidRPr="00D847AE">
        <w:rPr>
          <w:rFonts w:ascii="宋体" w:hAnsi="宋体"/>
          <w:color w:val="000000"/>
          <w:sz w:val="24"/>
        </w:rPr>
        <w:t>1,036,170,892.93</w:t>
      </w:r>
      <w:r w:rsidR="00C33918" w:rsidRPr="00D847AE">
        <w:rPr>
          <w:rFonts w:ascii="宋体" w:hAnsi="宋体" w:hint="eastAsia"/>
          <w:color w:val="000000"/>
          <w:sz w:val="24"/>
        </w:rPr>
        <w:t>元，上述款项已于</w:t>
      </w:r>
      <w:r w:rsidR="00C33918" w:rsidRPr="00D847AE">
        <w:rPr>
          <w:rFonts w:ascii="宋体" w:hAnsi="宋体"/>
          <w:color w:val="000000"/>
          <w:sz w:val="24"/>
        </w:rPr>
        <w:t>201</w:t>
      </w:r>
      <w:r w:rsidR="006E3326" w:rsidRPr="00D847AE">
        <w:rPr>
          <w:rFonts w:ascii="宋体" w:hAnsi="宋体"/>
          <w:color w:val="000000"/>
          <w:sz w:val="24"/>
        </w:rPr>
        <w:t>8</w:t>
      </w:r>
      <w:r w:rsidR="00C33918" w:rsidRPr="00D847AE">
        <w:rPr>
          <w:rFonts w:ascii="宋体" w:hAnsi="宋体"/>
          <w:color w:val="000000"/>
          <w:sz w:val="24"/>
        </w:rPr>
        <w:t>年</w:t>
      </w:r>
      <w:r w:rsidR="00CE12D0" w:rsidRPr="00D847AE">
        <w:rPr>
          <w:rFonts w:ascii="宋体" w:hAnsi="宋体"/>
          <w:color w:val="000000"/>
          <w:sz w:val="24"/>
        </w:rPr>
        <w:t>6</w:t>
      </w:r>
      <w:r w:rsidR="00C33918" w:rsidRPr="00D847AE">
        <w:rPr>
          <w:rFonts w:ascii="宋体" w:hAnsi="宋体" w:hint="eastAsia"/>
          <w:color w:val="000000"/>
          <w:sz w:val="24"/>
        </w:rPr>
        <w:t>月</w:t>
      </w:r>
      <w:r w:rsidR="00C33918" w:rsidRPr="00D847AE">
        <w:rPr>
          <w:rFonts w:ascii="宋体" w:hAnsi="宋体"/>
          <w:color w:val="000000"/>
          <w:sz w:val="24"/>
        </w:rPr>
        <w:t>1</w:t>
      </w:r>
      <w:r w:rsidR="006E3326" w:rsidRPr="00D847AE">
        <w:rPr>
          <w:rFonts w:ascii="宋体" w:hAnsi="宋体"/>
          <w:color w:val="000000"/>
          <w:sz w:val="24"/>
        </w:rPr>
        <w:t>1</w:t>
      </w:r>
      <w:r w:rsidR="00C33918" w:rsidRPr="00D847AE">
        <w:rPr>
          <w:rFonts w:ascii="宋体" w:hAnsi="宋体" w:hint="eastAsia"/>
          <w:color w:val="000000"/>
          <w:sz w:val="24"/>
        </w:rPr>
        <w:t>日支付。</w:t>
      </w:r>
    </w:p>
    <w:p w:rsidR="000D023F" w:rsidRPr="00D847AE" w:rsidRDefault="000D023F" w:rsidP="000D023F">
      <w:pPr>
        <w:spacing w:line="360" w:lineRule="auto"/>
        <w:ind w:firstLineChars="150" w:firstLine="360"/>
        <w:rPr>
          <w:sz w:val="24"/>
        </w:rPr>
      </w:pPr>
      <w:r>
        <w:rPr>
          <w:rFonts w:ascii="宋体" w:hAnsi="宋体" w:hint="eastAsia"/>
          <w:color w:val="000000"/>
          <w:sz w:val="24"/>
        </w:rPr>
        <w:t>11、</w:t>
      </w:r>
      <w:r w:rsidRPr="00D847AE">
        <w:rPr>
          <w:rFonts w:ascii="宋体" w:hAnsi="宋体" w:hint="eastAsia"/>
          <w:color w:val="000000"/>
          <w:sz w:val="24"/>
        </w:rPr>
        <w:t>清算期间</w:t>
      </w:r>
      <w:r w:rsidR="00382F79">
        <w:rPr>
          <w:rFonts w:ascii="宋体" w:hAnsi="宋体" w:hint="eastAsia"/>
          <w:color w:val="000000"/>
          <w:sz w:val="24"/>
        </w:rPr>
        <w:t>，</w:t>
      </w:r>
      <w:r w:rsidRPr="00D847AE">
        <w:rPr>
          <w:rFonts w:ascii="宋体" w:hAnsi="宋体"/>
          <w:color w:val="000000"/>
          <w:sz w:val="24"/>
        </w:rPr>
        <w:t>清算律师费为10,000.00元，该费用由基金管理人承担并将取得发票后支付。</w:t>
      </w:r>
    </w:p>
    <w:p w:rsidR="000D023F" w:rsidRPr="000D023F" w:rsidRDefault="000D023F" w:rsidP="000D023F">
      <w:pPr>
        <w:spacing w:line="360" w:lineRule="auto"/>
        <w:ind w:firstLineChars="150" w:firstLine="360"/>
        <w:rPr>
          <w:rFonts w:ascii="宋体" w:hAnsi="宋体"/>
          <w:color w:val="000000"/>
          <w:sz w:val="24"/>
        </w:rPr>
      </w:pPr>
      <w:r w:rsidRPr="000D023F">
        <w:rPr>
          <w:rFonts w:ascii="宋体" w:hAnsi="宋体" w:hint="eastAsia"/>
          <w:color w:val="000000"/>
          <w:sz w:val="24"/>
        </w:rPr>
        <w:t>12、</w:t>
      </w:r>
      <w:r w:rsidRPr="00D847AE">
        <w:rPr>
          <w:rFonts w:ascii="宋体" w:hAnsi="宋体" w:hint="eastAsia"/>
          <w:color w:val="000000"/>
          <w:sz w:val="24"/>
        </w:rPr>
        <w:t>清算期间</w:t>
      </w:r>
      <w:r w:rsidR="00FA6244">
        <w:rPr>
          <w:rFonts w:ascii="宋体" w:hAnsi="宋体" w:hint="eastAsia"/>
          <w:color w:val="000000"/>
          <w:sz w:val="24"/>
        </w:rPr>
        <w:t>，</w:t>
      </w:r>
      <w:r>
        <w:rPr>
          <w:rFonts w:ascii="宋体" w:hAnsi="宋体" w:hint="eastAsia"/>
          <w:color w:val="000000"/>
          <w:sz w:val="24"/>
        </w:rPr>
        <w:t>于2018年</w:t>
      </w:r>
      <w:r w:rsidRPr="000D023F">
        <w:rPr>
          <w:rFonts w:ascii="宋体" w:hAnsi="宋体"/>
          <w:color w:val="000000"/>
          <w:sz w:val="24"/>
        </w:rPr>
        <w:t xml:space="preserve"> 6</w:t>
      </w:r>
      <w:r w:rsidRPr="000D023F">
        <w:rPr>
          <w:rFonts w:ascii="宋体" w:hAnsi="宋体" w:hint="eastAsia"/>
          <w:color w:val="000000"/>
          <w:sz w:val="24"/>
        </w:rPr>
        <w:t>月</w:t>
      </w:r>
      <w:r w:rsidRPr="000D023F">
        <w:rPr>
          <w:rFonts w:ascii="宋体" w:hAnsi="宋体"/>
          <w:color w:val="000000"/>
          <w:sz w:val="24"/>
        </w:rPr>
        <w:t>11</w:t>
      </w:r>
      <w:r>
        <w:rPr>
          <w:rFonts w:ascii="宋体" w:hAnsi="宋体" w:hint="eastAsia"/>
          <w:color w:val="000000"/>
          <w:sz w:val="24"/>
        </w:rPr>
        <w:t>日收到管理人</w:t>
      </w:r>
      <w:r w:rsidRPr="000D023F">
        <w:rPr>
          <w:rFonts w:ascii="宋体" w:hAnsi="宋体" w:hint="eastAsia"/>
          <w:color w:val="000000"/>
          <w:sz w:val="24"/>
        </w:rPr>
        <w:t>垫资款</w:t>
      </w:r>
      <w:r w:rsidRPr="000D023F">
        <w:rPr>
          <w:rFonts w:ascii="宋体" w:hAnsi="宋体"/>
          <w:color w:val="000000"/>
          <w:sz w:val="24"/>
        </w:rPr>
        <w:t>12,300,000.00</w:t>
      </w:r>
      <w:r>
        <w:rPr>
          <w:rFonts w:ascii="宋体" w:hAnsi="宋体" w:hint="eastAsia"/>
          <w:color w:val="000000"/>
          <w:sz w:val="24"/>
        </w:rPr>
        <w:t>元，为场内</w:t>
      </w:r>
      <w:r w:rsidRPr="000D023F">
        <w:rPr>
          <w:rFonts w:ascii="宋体" w:hAnsi="宋体" w:hint="eastAsia"/>
          <w:color w:val="000000"/>
          <w:sz w:val="24"/>
        </w:rPr>
        <w:t>最低备付金</w:t>
      </w:r>
      <w:r w:rsidR="003C63CB" w:rsidRPr="003C63CB">
        <w:rPr>
          <w:rFonts w:ascii="宋体" w:hAnsi="宋体" w:hint="eastAsia"/>
          <w:color w:val="000000"/>
          <w:sz w:val="24"/>
        </w:rPr>
        <w:t>冻结款</w:t>
      </w:r>
      <w:r>
        <w:rPr>
          <w:rFonts w:ascii="宋体" w:hAnsi="宋体" w:hint="eastAsia"/>
          <w:color w:val="000000"/>
          <w:sz w:val="24"/>
        </w:rPr>
        <w:t>，用于支付6月11日投资者赎回款。</w:t>
      </w:r>
      <w:r w:rsidR="003C63CB">
        <w:rPr>
          <w:rFonts w:ascii="宋体" w:hAnsi="宋体" w:hint="eastAsia"/>
          <w:color w:val="000000"/>
          <w:sz w:val="24"/>
        </w:rPr>
        <w:t>在保证投资者最大化利益前提下，</w:t>
      </w:r>
      <w:r w:rsidR="003C63CB" w:rsidRPr="003C63CB">
        <w:rPr>
          <w:rFonts w:ascii="宋体" w:hAnsi="宋体" w:hint="eastAsia"/>
          <w:color w:val="000000"/>
          <w:sz w:val="24"/>
        </w:rPr>
        <w:t>所垫最低备付金冻结款</w:t>
      </w:r>
      <w:r w:rsidR="003C63CB">
        <w:rPr>
          <w:rFonts w:ascii="宋体" w:hAnsi="宋体" w:hint="eastAsia"/>
          <w:color w:val="000000"/>
          <w:sz w:val="24"/>
        </w:rPr>
        <w:t>在占用期间滋生的利息归管理人所有，不计入基金资产。</w:t>
      </w:r>
    </w:p>
    <w:p w:rsidR="00C33918" w:rsidRPr="00AE5F6A" w:rsidRDefault="007D461A" w:rsidP="00C33918">
      <w:pPr>
        <w:pStyle w:val="2"/>
        <w:spacing w:before="0" w:after="0"/>
        <w:rPr>
          <w:rFonts w:ascii="宋体" w:hAnsi="宋体"/>
          <w:kern w:val="0"/>
          <w:sz w:val="21"/>
          <w:szCs w:val="21"/>
        </w:rPr>
      </w:pPr>
      <w:bookmarkStart w:id="74" w:name="_Toc500251837"/>
      <w:bookmarkStart w:id="75" w:name="_Toc513023507"/>
      <w:r>
        <w:rPr>
          <w:rFonts w:ascii="宋体" w:hAnsi="宋体" w:hint="eastAsia"/>
          <w:kern w:val="0"/>
          <w:sz w:val="21"/>
          <w:szCs w:val="21"/>
        </w:rPr>
        <w:t>5</w:t>
      </w:r>
      <w:r w:rsidR="00C33918" w:rsidRPr="00AE5F6A">
        <w:rPr>
          <w:rFonts w:ascii="宋体" w:hAnsi="宋体" w:hint="eastAsia"/>
          <w:kern w:val="0"/>
          <w:sz w:val="21"/>
          <w:szCs w:val="21"/>
        </w:rPr>
        <w:t>.2 截至本次清算期结束日的剩余财产情况及剩余财产分配安排</w:t>
      </w:r>
      <w:bookmarkEnd w:id="74"/>
      <w:bookmarkEnd w:id="75"/>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9"/>
        <w:gridCol w:w="5243"/>
      </w:tblGrid>
      <w:tr w:rsidR="00C33918" w:rsidRPr="00AE5F6A" w:rsidTr="00CB1BFE">
        <w:trPr>
          <w:jc w:val="center"/>
        </w:trPr>
        <w:tc>
          <w:tcPr>
            <w:tcW w:w="3829" w:type="dxa"/>
            <w:vAlign w:val="center"/>
          </w:tcPr>
          <w:p w:rsidR="00C33918" w:rsidRPr="00AE5F6A" w:rsidRDefault="00C33918" w:rsidP="00CE12D0">
            <w:pPr>
              <w:pStyle w:val="af0"/>
              <w:jc w:val="center"/>
              <w:rPr>
                <w:b/>
                <w:color w:val="000000" w:themeColor="text1"/>
                <w:sz w:val="21"/>
                <w:szCs w:val="21"/>
              </w:rPr>
            </w:pPr>
            <w:r w:rsidRPr="00AE5F6A">
              <w:rPr>
                <w:b/>
                <w:color w:val="000000" w:themeColor="text1"/>
                <w:sz w:val="21"/>
                <w:szCs w:val="21"/>
              </w:rPr>
              <w:t>项目</w:t>
            </w:r>
          </w:p>
        </w:tc>
        <w:tc>
          <w:tcPr>
            <w:tcW w:w="5243" w:type="dxa"/>
            <w:vAlign w:val="center"/>
          </w:tcPr>
          <w:p w:rsidR="00C33918" w:rsidRPr="00AE5F6A" w:rsidRDefault="00C33918" w:rsidP="00CE12D0">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C33918" w:rsidRPr="00AE5F6A" w:rsidTr="00CB1BFE">
        <w:trPr>
          <w:jc w:val="center"/>
        </w:trPr>
        <w:tc>
          <w:tcPr>
            <w:tcW w:w="3829" w:type="dxa"/>
            <w:vAlign w:val="center"/>
          </w:tcPr>
          <w:p w:rsidR="00C33918" w:rsidRPr="00AE5F6A" w:rsidRDefault="00C33918" w:rsidP="00ED0639">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sidR="00ED0639">
              <w:rPr>
                <w:rFonts w:ascii="宋体" w:hAnsi="宋体" w:hint="eastAsia"/>
                <w:b/>
                <w:color w:val="000000" w:themeColor="text1"/>
                <w:szCs w:val="21"/>
              </w:rPr>
              <w:t>8</w:t>
            </w:r>
            <w:r w:rsidRPr="00AE5F6A">
              <w:rPr>
                <w:rFonts w:ascii="宋体" w:hAnsi="宋体" w:hint="eastAsia"/>
                <w:b/>
                <w:color w:val="000000" w:themeColor="text1"/>
                <w:szCs w:val="21"/>
              </w:rPr>
              <w:t>年</w:t>
            </w:r>
            <w:r w:rsidR="00CE12D0">
              <w:rPr>
                <w:rFonts w:ascii="宋体" w:hAnsi="宋体" w:hint="eastAsia"/>
                <w:b/>
                <w:color w:val="000000" w:themeColor="text1"/>
                <w:szCs w:val="21"/>
              </w:rPr>
              <w:t>6</w:t>
            </w:r>
            <w:r w:rsidRPr="00AE5F6A">
              <w:rPr>
                <w:rFonts w:ascii="宋体" w:hAnsi="宋体" w:hint="eastAsia"/>
                <w:b/>
                <w:color w:val="000000" w:themeColor="text1"/>
                <w:szCs w:val="21"/>
              </w:rPr>
              <w:t>月</w:t>
            </w:r>
            <w:r w:rsidR="00CE12D0">
              <w:rPr>
                <w:rFonts w:ascii="宋体" w:hAnsi="宋体" w:hint="eastAsia"/>
                <w:b/>
                <w:color w:val="000000" w:themeColor="text1"/>
                <w:szCs w:val="21"/>
              </w:rPr>
              <w:t>6</w:t>
            </w:r>
            <w:r w:rsidRPr="00AE5F6A">
              <w:rPr>
                <w:rFonts w:ascii="宋体" w:hAnsi="宋体" w:hint="eastAsia"/>
                <w:b/>
                <w:color w:val="000000" w:themeColor="text1"/>
                <w:szCs w:val="21"/>
              </w:rPr>
              <w:t>日基金净资产</w:t>
            </w:r>
          </w:p>
        </w:tc>
        <w:tc>
          <w:tcPr>
            <w:tcW w:w="5243" w:type="dxa"/>
            <w:vAlign w:val="center"/>
          </w:tcPr>
          <w:p w:rsidR="00C33918" w:rsidRPr="00E8590A" w:rsidRDefault="00592431" w:rsidP="00CE12D0">
            <w:pPr>
              <w:jc w:val="right"/>
              <w:rPr>
                <w:rFonts w:ascii="宋体" w:hAnsi="宋体" w:cs="Arial"/>
                <w:b/>
                <w:szCs w:val="21"/>
              </w:rPr>
            </w:pPr>
            <w:r w:rsidRPr="00E8590A">
              <w:rPr>
                <w:rFonts w:ascii="宋体" w:hAnsi="宋体" w:cs="Arial"/>
                <w:b/>
                <w:szCs w:val="21"/>
              </w:rPr>
              <w:t>1,036,640,837.26</w:t>
            </w:r>
          </w:p>
        </w:tc>
      </w:tr>
      <w:tr w:rsidR="00C33918" w:rsidRPr="0077461F" w:rsidTr="00CB1BFE">
        <w:trPr>
          <w:jc w:val="center"/>
        </w:trPr>
        <w:tc>
          <w:tcPr>
            <w:tcW w:w="3829" w:type="dxa"/>
            <w:vAlign w:val="center"/>
          </w:tcPr>
          <w:p w:rsidR="00C33918" w:rsidRPr="0077461F" w:rsidRDefault="00C33918" w:rsidP="00ED0639">
            <w:pPr>
              <w:rPr>
                <w:rFonts w:ascii="宋体" w:hAnsi="宋体"/>
                <w:color w:val="000000" w:themeColor="text1"/>
                <w:szCs w:val="21"/>
              </w:rPr>
            </w:pPr>
            <w:r w:rsidRPr="0077461F">
              <w:rPr>
                <w:rFonts w:ascii="宋体" w:hAnsi="宋体" w:hint="eastAsia"/>
                <w:color w:val="000000" w:themeColor="text1"/>
                <w:szCs w:val="21"/>
              </w:rPr>
              <w:t>减：201</w:t>
            </w:r>
            <w:r w:rsidR="00ED0639">
              <w:rPr>
                <w:rFonts w:ascii="宋体" w:hAnsi="宋体" w:hint="eastAsia"/>
                <w:color w:val="000000" w:themeColor="text1"/>
                <w:szCs w:val="21"/>
              </w:rPr>
              <w:t>8</w:t>
            </w:r>
            <w:r w:rsidRPr="0077461F">
              <w:rPr>
                <w:rFonts w:ascii="宋体" w:hAnsi="宋体" w:hint="eastAsia"/>
                <w:color w:val="000000" w:themeColor="text1"/>
                <w:szCs w:val="21"/>
              </w:rPr>
              <w:t>年</w:t>
            </w:r>
            <w:r w:rsidR="00CE12D0">
              <w:rPr>
                <w:rFonts w:ascii="宋体" w:hAnsi="宋体" w:hint="eastAsia"/>
                <w:color w:val="000000" w:themeColor="text1"/>
                <w:szCs w:val="21"/>
              </w:rPr>
              <w:t>6</w:t>
            </w:r>
            <w:r w:rsidRPr="0077461F">
              <w:rPr>
                <w:rFonts w:ascii="宋体" w:hAnsi="宋体" w:hint="eastAsia"/>
                <w:color w:val="000000" w:themeColor="text1"/>
                <w:szCs w:val="21"/>
              </w:rPr>
              <w:t>月</w:t>
            </w:r>
            <w:r w:rsidR="00CE12D0">
              <w:rPr>
                <w:rFonts w:ascii="宋体" w:hAnsi="宋体" w:hint="eastAsia"/>
                <w:color w:val="000000" w:themeColor="text1"/>
                <w:szCs w:val="21"/>
              </w:rPr>
              <w:t>7</w:t>
            </w:r>
            <w:r w:rsidR="0036560E">
              <w:rPr>
                <w:rFonts w:ascii="宋体" w:hAnsi="宋体" w:hint="eastAsia"/>
                <w:color w:val="000000" w:themeColor="text1"/>
                <w:szCs w:val="21"/>
              </w:rPr>
              <w:t>日赎回款（含应付赎回款、应付转出款、应付赎回费</w:t>
            </w:r>
            <w:r w:rsidRPr="0077461F">
              <w:rPr>
                <w:rFonts w:ascii="宋体" w:hAnsi="宋体" w:hint="eastAsia"/>
                <w:color w:val="000000" w:themeColor="text1"/>
                <w:szCs w:val="21"/>
              </w:rPr>
              <w:t>）</w:t>
            </w:r>
          </w:p>
        </w:tc>
        <w:tc>
          <w:tcPr>
            <w:tcW w:w="5243" w:type="dxa"/>
            <w:vAlign w:val="center"/>
          </w:tcPr>
          <w:p w:rsidR="00C33918" w:rsidRPr="00592431" w:rsidRDefault="00592431" w:rsidP="00CE12D0">
            <w:pPr>
              <w:jc w:val="right"/>
              <w:rPr>
                <w:rFonts w:ascii="宋体" w:hAnsi="宋体" w:cs="Arial"/>
                <w:szCs w:val="21"/>
              </w:rPr>
            </w:pPr>
            <w:r w:rsidRPr="00592431">
              <w:rPr>
                <w:rFonts w:ascii="宋体" w:hAnsi="宋体" w:cs="Arial" w:hint="eastAsia"/>
                <w:szCs w:val="21"/>
              </w:rPr>
              <w:t>1,036,170,892.93</w:t>
            </w:r>
          </w:p>
        </w:tc>
      </w:tr>
      <w:tr w:rsidR="00C33918" w:rsidRPr="0077461F" w:rsidTr="00CB1BFE">
        <w:trPr>
          <w:jc w:val="center"/>
        </w:trPr>
        <w:tc>
          <w:tcPr>
            <w:tcW w:w="3829" w:type="dxa"/>
            <w:vAlign w:val="center"/>
          </w:tcPr>
          <w:p w:rsidR="00C33918" w:rsidRPr="0077461F" w:rsidRDefault="00C33918" w:rsidP="00CE12D0">
            <w:pPr>
              <w:rPr>
                <w:rFonts w:ascii="宋体" w:hAnsi="宋体"/>
                <w:color w:val="000000" w:themeColor="text1"/>
                <w:szCs w:val="21"/>
              </w:rPr>
            </w:pPr>
            <w:r w:rsidRPr="0077461F">
              <w:rPr>
                <w:rFonts w:ascii="宋体" w:hAnsi="宋体" w:hint="eastAsia"/>
                <w:color w:val="000000" w:themeColor="text1"/>
                <w:szCs w:val="21"/>
              </w:rPr>
              <w:t>加：清算期间净收益</w:t>
            </w:r>
          </w:p>
        </w:tc>
        <w:tc>
          <w:tcPr>
            <w:tcW w:w="5243" w:type="dxa"/>
            <w:vAlign w:val="center"/>
          </w:tcPr>
          <w:p w:rsidR="00C33918" w:rsidRPr="00841519" w:rsidRDefault="00841519" w:rsidP="00841519">
            <w:pPr>
              <w:jc w:val="right"/>
              <w:rPr>
                <w:rFonts w:ascii="宋体" w:hAnsi="宋体" w:cs="Arial"/>
                <w:szCs w:val="21"/>
              </w:rPr>
            </w:pPr>
            <w:r w:rsidRPr="00841519">
              <w:rPr>
                <w:rFonts w:ascii="宋体" w:hAnsi="宋体" w:cs="Arial"/>
                <w:szCs w:val="21"/>
              </w:rPr>
              <w:t>82,912.31</w:t>
            </w:r>
          </w:p>
        </w:tc>
      </w:tr>
      <w:tr w:rsidR="00C33918" w:rsidRPr="0077461F" w:rsidTr="00CB1BFE">
        <w:trPr>
          <w:jc w:val="center"/>
        </w:trPr>
        <w:tc>
          <w:tcPr>
            <w:tcW w:w="3829" w:type="dxa"/>
            <w:vAlign w:val="center"/>
          </w:tcPr>
          <w:p w:rsidR="00C33918" w:rsidRPr="0077461F" w:rsidRDefault="00C33918" w:rsidP="00CE12D0">
            <w:pPr>
              <w:rPr>
                <w:rFonts w:ascii="宋体" w:hAnsi="宋体"/>
                <w:b/>
                <w:color w:val="000000" w:themeColor="text1"/>
                <w:szCs w:val="21"/>
              </w:rPr>
            </w:pPr>
            <w:r w:rsidRPr="0077461F">
              <w:rPr>
                <w:rFonts w:ascii="宋体" w:hAnsi="宋体" w:hint="eastAsia"/>
                <w:b/>
                <w:color w:val="000000" w:themeColor="text1"/>
                <w:szCs w:val="21"/>
              </w:rPr>
              <w:t>二、201</w:t>
            </w:r>
            <w:r w:rsidR="00ED0639">
              <w:rPr>
                <w:rFonts w:ascii="宋体" w:hAnsi="宋体" w:hint="eastAsia"/>
                <w:b/>
                <w:color w:val="000000" w:themeColor="text1"/>
                <w:szCs w:val="21"/>
              </w:rPr>
              <w:t>8</w:t>
            </w:r>
            <w:r w:rsidRPr="0077461F">
              <w:rPr>
                <w:rFonts w:ascii="宋体" w:hAnsi="宋体" w:hint="eastAsia"/>
                <w:b/>
                <w:color w:val="000000" w:themeColor="text1"/>
                <w:szCs w:val="21"/>
              </w:rPr>
              <w:t>年</w:t>
            </w:r>
            <w:r w:rsidR="00CE12D0">
              <w:rPr>
                <w:rFonts w:ascii="宋体" w:hAnsi="宋体" w:hint="eastAsia"/>
                <w:b/>
                <w:color w:val="000000" w:themeColor="text1"/>
                <w:szCs w:val="21"/>
              </w:rPr>
              <w:t>6</w:t>
            </w:r>
            <w:r w:rsidRPr="0077461F">
              <w:rPr>
                <w:rFonts w:ascii="宋体" w:hAnsi="宋体" w:hint="eastAsia"/>
                <w:b/>
                <w:color w:val="000000" w:themeColor="text1"/>
                <w:szCs w:val="21"/>
              </w:rPr>
              <w:t>月</w:t>
            </w:r>
            <w:r w:rsidR="00CE12D0">
              <w:rPr>
                <w:rFonts w:ascii="宋体" w:hAnsi="宋体" w:hint="eastAsia"/>
                <w:b/>
                <w:color w:val="000000" w:themeColor="text1"/>
                <w:szCs w:val="21"/>
              </w:rPr>
              <w:t>26</w:t>
            </w:r>
            <w:r w:rsidRPr="0077461F">
              <w:rPr>
                <w:rFonts w:ascii="宋体" w:hAnsi="宋体" w:hint="eastAsia"/>
                <w:b/>
                <w:color w:val="000000" w:themeColor="text1"/>
                <w:szCs w:val="21"/>
              </w:rPr>
              <w:t>日基金净资产</w:t>
            </w:r>
          </w:p>
        </w:tc>
        <w:tc>
          <w:tcPr>
            <w:tcW w:w="5243" w:type="dxa"/>
            <w:vAlign w:val="center"/>
          </w:tcPr>
          <w:p w:rsidR="00C33918" w:rsidRPr="00E8590A" w:rsidRDefault="00841519" w:rsidP="007329D7">
            <w:pPr>
              <w:jc w:val="right"/>
              <w:rPr>
                <w:rFonts w:ascii="宋体" w:hAnsi="宋体"/>
                <w:b/>
                <w:color w:val="000000" w:themeColor="text1"/>
                <w:szCs w:val="21"/>
              </w:rPr>
            </w:pPr>
            <w:r>
              <w:rPr>
                <w:rFonts w:ascii="宋体" w:hAnsi="宋体" w:hint="eastAsia"/>
                <w:b/>
                <w:color w:val="000000" w:themeColor="text1"/>
                <w:szCs w:val="21"/>
              </w:rPr>
              <w:t>552,856.64</w:t>
            </w:r>
          </w:p>
        </w:tc>
      </w:tr>
    </w:tbl>
    <w:p w:rsidR="00C33918" w:rsidRPr="00D847AE" w:rsidRDefault="00C33918" w:rsidP="00D847AE">
      <w:pPr>
        <w:spacing w:line="360" w:lineRule="auto"/>
        <w:ind w:firstLineChars="150" w:firstLine="360"/>
        <w:rPr>
          <w:sz w:val="24"/>
        </w:rPr>
      </w:pPr>
      <w:r w:rsidRPr="00D847AE">
        <w:rPr>
          <w:rFonts w:ascii="宋体" w:hAnsi="宋体" w:hint="eastAsia"/>
          <w:color w:val="000000"/>
          <w:sz w:val="24"/>
        </w:rPr>
        <w:t>根据本基金的基金合同约定，依据基金财产清算的分配方案，将基金财产清算后的全部剩余资产扣除基金财产清算费用、交纳所欠税款并清偿基金债务后，按基金份额持有人持有的基金份额比例进行分配。自本次清算期结束日次日</w:t>
      </w:r>
      <w:r w:rsidRPr="00D847AE">
        <w:rPr>
          <w:rFonts w:ascii="宋体" w:hAnsi="宋体"/>
          <w:color w:val="000000"/>
          <w:sz w:val="24"/>
        </w:rPr>
        <w:t>201</w:t>
      </w:r>
      <w:r w:rsidR="00493A38" w:rsidRPr="00D847AE">
        <w:rPr>
          <w:rFonts w:ascii="宋体" w:hAnsi="宋体"/>
          <w:color w:val="000000"/>
          <w:sz w:val="24"/>
        </w:rPr>
        <w:t>8</w:t>
      </w:r>
      <w:r w:rsidRPr="00D847AE">
        <w:rPr>
          <w:rFonts w:ascii="宋体" w:hAnsi="宋体" w:hint="eastAsia"/>
          <w:color w:val="000000"/>
          <w:sz w:val="24"/>
        </w:rPr>
        <w:t>年</w:t>
      </w:r>
      <w:r w:rsidR="00D85605" w:rsidRPr="00D847AE">
        <w:rPr>
          <w:rFonts w:ascii="宋体" w:hAnsi="宋体"/>
          <w:color w:val="000000"/>
          <w:sz w:val="24"/>
        </w:rPr>
        <w:t>6</w:t>
      </w:r>
      <w:r w:rsidRPr="00D847AE">
        <w:rPr>
          <w:rFonts w:ascii="宋体" w:hAnsi="宋体" w:hint="eastAsia"/>
          <w:color w:val="000000"/>
          <w:sz w:val="24"/>
        </w:rPr>
        <w:t>月</w:t>
      </w:r>
      <w:r w:rsidR="00D85605" w:rsidRPr="00D847AE">
        <w:rPr>
          <w:rFonts w:ascii="宋体" w:hAnsi="宋体"/>
          <w:color w:val="000000"/>
          <w:sz w:val="24"/>
        </w:rPr>
        <w:t>27</w:t>
      </w:r>
      <w:r w:rsidRPr="00D847AE">
        <w:rPr>
          <w:rFonts w:ascii="宋体" w:hAnsi="宋体" w:hint="eastAsia"/>
          <w:color w:val="000000"/>
          <w:sz w:val="24"/>
        </w:rPr>
        <w:t>日至本次清算款划出前一日的银行存款产生的利息亦归基金份额持有人所有。</w:t>
      </w:r>
      <w:r w:rsidR="00890ACB" w:rsidRPr="00D847AE">
        <w:rPr>
          <w:rFonts w:ascii="宋体" w:hAnsi="宋体" w:hint="eastAsia"/>
          <w:color w:val="000000"/>
          <w:sz w:val="24"/>
        </w:rPr>
        <w:t>本基金的银行存款应收利息为预计金额，可能与实际发生或支付金额存在差异，资产支付时以银行实际结算金额为准。</w:t>
      </w:r>
    </w:p>
    <w:p w:rsidR="00C33918" w:rsidRPr="00D847AE" w:rsidRDefault="00C33918" w:rsidP="00D847AE">
      <w:pPr>
        <w:spacing w:line="360" w:lineRule="auto"/>
        <w:ind w:firstLineChars="150" w:firstLine="360"/>
        <w:rPr>
          <w:rFonts w:ascii="宋体" w:hAnsi="宋体"/>
          <w:color w:val="000000"/>
          <w:sz w:val="24"/>
        </w:rPr>
      </w:pPr>
      <w:r w:rsidRPr="00D847AE">
        <w:rPr>
          <w:rFonts w:ascii="宋体" w:hAnsi="宋体" w:hint="eastAsia"/>
          <w:color w:val="000000"/>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7D461A" w:rsidP="005B0982">
      <w:pPr>
        <w:pStyle w:val="1"/>
        <w:keepNext/>
        <w:keepLines/>
        <w:widowControl w:val="0"/>
        <w:spacing w:beforeLines="100" w:afterLines="100" w:line="360" w:lineRule="auto"/>
        <w:jc w:val="center"/>
        <w:rPr>
          <w:rStyle w:val="2CharCharChar"/>
          <w:rFonts w:ascii="宋体" w:hAnsi="宋体"/>
        </w:rPr>
      </w:pPr>
      <w:bookmarkStart w:id="76" w:name="_Toc409100108"/>
      <w:bookmarkStart w:id="77" w:name="_Toc361324903"/>
      <w:bookmarkStart w:id="78" w:name="_Toc409100471"/>
      <w:bookmarkStart w:id="79" w:name="_Toc225500055"/>
      <w:bookmarkStart w:id="80" w:name="_Toc476577307"/>
      <w:bookmarkStart w:id="81" w:name="_Toc513023508"/>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76"/>
      <w:bookmarkEnd w:id="77"/>
      <w:bookmarkEnd w:id="78"/>
      <w:bookmarkEnd w:id="79"/>
      <w:bookmarkEnd w:id="80"/>
      <w:bookmarkEnd w:id="81"/>
    </w:p>
    <w:p w:rsidR="00EE1E53" w:rsidRPr="00EF5D5A" w:rsidRDefault="007D461A">
      <w:pPr>
        <w:pStyle w:val="2"/>
        <w:spacing w:before="0" w:after="0"/>
        <w:rPr>
          <w:rFonts w:ascii="宋体" w:hAnsi="宋体"/>
          <w:kern w:val="0"/>
          <w:szCs w:val="24"/>
        </w:rPr>
      </w:pPr>
      <w:bookmarkStart w:id="82" w:name="_Toc409100109"/>
      <w:bookmarkStart w:id="83" w:name="_Toc409100472"/>
      <w:bookmarkStart w:id="84" w:name="_Toc361324904"/>
      <w:bookmarkStart w:id="85" w:name="_Toc476577308"/>
      <w:bookmarkStart w:id="86" w:name="_Toc483396843"/>
      <w:bookmarkStart w:id="87" w:name="_Toc484607315"/>
      <w:bookmarkStart w:id="88" w:name="_Toc484769811"/>
      <w:bookmarkStart w:id="89" w:name="_Toc513023509"/>
      <w:r>
        <w:rPr>
          <w:rFonts w:ascii="宋体" w:hAnsi="宋体" w:hint="eastAsia"/>
          <w:kern w:val="0"/>
          <w:szCs w:val="24"/>
        </w:rPr>
        <w:t>6</w:t>
      </w:r>
      <w:r w:rsidR="00F13EB3" w:rsidRPr="00EF5D5A">
        <w:rPr>
          <w:rFonts w:ascii="宋体" w:hAnsi="宋体"/>
          <w:kern w:val="0"/>
          <w:szCs w:val="24"/>
        </w:rPr>
        <w:t>.1 备查文件目录</w:t>
      </w:r>
      <w:bookmarkEnd w:id="82"/>
      <w:bookmarkEnd w:id="83"/>
      <w:bookmarkEnd w:id="84"/>
      <w:bookmarkEnd w:id="85"/>
      <w:bookmarkEnd w:id="86"/>
      <w:bookmarkEnd w:id="87"/>
      <w:bookmarkEnd w:id="88"/>
      <w:bookmarkEnd w:id="89"/>
    </w:p>
    <w:p w:rsidR="00720F6F" w:rsidRDefault="003447DD">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005F7D5A" w:rsidRPr="005F7D5A">
        <w:rPr>
          <w:rFonts w:ascii="宋体" w:hAnsi="宋体" w:hint="eastAsia"/>
          <w:color w:val="000000"/>
          <w:sz w:val="24"/>
        </w:rPr>
        <w:t>博时</w:t>
      </w:r>
      <w:r w:rsidR="003A50EB">
        <w:rPr>
          <w:rFonts w:ascii="宋体" w:hAnsi="宋体" w:hint="eastAsia"/>
          <w:color w:val="000000"/>
          <w:sz w:val="24"/>
        </w:rPr>
        <w:t>保丰</w:t>
      </w:r>
      <w:r w:rsidR="005F7D5A" w:rsidRPr="005F7D5A">
        <w:rPr>
          <w:rFonts w:ascii="宋体" w:hAnsi="宋体" w:hint="eastAsia"/>
          <w:color w:val="000000"/>
          <w:sz w:val="24"/>
        </w:rPr>
        <w:t>保本混合型证券投资基金</w:t>
      </w:r>
      <w:r w:rsidR="005F7D5A">
        <w:rPr>
          <w:rFonts w:ascii="宋体" w:hAnsi="宋体" w:hint="eastAsia"/>
          <w:color w:val="000000"/>
          <w:sz w:val="24"/>
        </w:rPr>
        <w:t>基金</w:t>
      </w:r>
      <w:r w:rsidR="00720F6F" w:rsidRPr="00720F6F">
        <w:rPr>
          <w:rFonts w:ascii="宋体" w:hAnsi="宋体"/>
          <w:color w:val="000000"/>
          <w:sz w:val="24"/>
        </w:rPr>
        <w:t>清算财务报表及审计报告</w:t>
      </w:r>
    </w:p>
    <w:p w:rsidR="00E45C83" w:rsidRPr="00EF5D5A" w:rsidRDefault="003447DD"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005F7D5A" w:rsidRPr="005F7D5A">
        <w:rPr>
          <w:rFonts w:ascii="宋体" w:hAnsi="宋体" w:hint="eastAsia"/>
          <w:color w:val="000000"/>
          <w:sz w:val="24"/>
        </w:rPr>
        <w:t>博时</w:t>
      </w:r>
      <w:r w:rsidR="003A50EB">
        <w:rPr>
          <w:rFonts w:ascii="宋体" w:hAnsi="宋体" w:hint="eastAsia"/>
          <w:color w:val="000000"/>
          <w:sz w:val="24"/>
        </w:rPr>
        <w:t>保丰</w:t>
      </w:r>
      <w:r w:rsidR="005F7D5A" w:rsidRPr="005F7D5A">
        <w:rPr>
          <w:rFonts w:ascii="宋体" w:hAnsi="宋体" w:hint="eastAsia"/>
          <w:color w:val="000000"/>
          <w:sz w:val="24"/>
        </w:rPr>
        <w:t>保本混合型证券投资基金</w:t>
      </w:r>
      <w:r w:rsidR="005F7D5A">
        <w:rPr>
          <w:rFonts w:ascii="宋体" w:hAnsi="宋体" w:hint="eastAsia"/>
          <w:color w:val="000000"/>
          <w:sz w:val="24"/>
        </w:rPr>
        <w:t>基金</w:t>
      </w:r>
      <w:r w:rsidR="00720F6F" w:rsidRPr="00720F6F">
        <w:rPr>
          <w:rFonts w:ascii="宋体" w:hAnsi="宋体"/>
          <w:color w:val="000000"/>
          <w:sz w:val="24"/>
        </w:rPr>
        <w:t>财产清算的法律意见书</w:t>
      </w:r>
    </w:p>
    <w:p w:rsidR="00EE1E53" w:rsidRPr="00EF5D5A" w:rsidRDefault="007D461A" w:rsidP="0098379E">
      <w:pPr>
        <w:pStyle w:val="2"/>
        <w:spacing w:before="0" w:after="0"/>
        <w:rPr>
          <w:rFonts w:ascii="宋体" w:hAnsi="宋体"/>
          <w:kern w:val="0"/>
          <w:szCs w:val="24"/>
        </w:rPr>
      </w:pPr>
      <w:bookmarkStart w:id="90" w:name="_Toc409100110"/>
      <w:bookmarkStart w:id="91" w:name="_Toc409100473"/>
      <w:bookmarkStart w:id="92" w:name="_Toc361324905"/>
      <w:bookmarkStart w:id="93" w:name="_Toc476577309"/>
      <w:bookmarkStart w:id="94" w:name="_Toc483396844"/>
      <w:bookmarkStart w:id="95" w:name="_Toc484607316"/>
      <w:bookmarkStart w:id="96" w:name="_Toc484769812"/>
      <w:bookmarkStart w:id="97" w:name="_Toc513023510"/>
      <w:r>
        <w:rPr>
          <w:rFonts w:ascii="宋体" w:hAnsi="宋体" w:hint="eastAsia"/>
          <w:kern w:val="0"/>
          <w:szCs w:val="24"/>
        </w:rPr>
        <w:t>6</w:t>
      </w:r>
      <w:r w:rsidR="00F13EB3" w:rsidRPr="00EF5D5A">
        <w:rPr>
          <w:rFonts w:ascii="宋体" w:hAnsi="宋体"/>
          <w:kern w:val="0"/>
          <w:szCs w:val="24"/>
        </w:rPr>
        <w:t>.2 存放地点</w:t>
      </w:r>
      <w:bookmarkEnd w:id="90"/>
      <w:bookmarkEnd w:id="91"/>
      <w:bookmarkEnd w:id="92"/>
      <w:bookmarkEnd w:id="93"/>
      <w:bookmarkEnd w:id="94"/>
      <w:bookmarkEnd w:id="95"/>
      <w:bookmarkEnd w:id="96"/>
      <w:bookmarkEnd w:id="97"/>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7D461A" w:rsidP="0098379E">
      <w:pPr>
        <w:pStyle w:val="2"/>
        <w:spacing w:before="0" w:after="0"/>
        <w:rPr>
          <w:rFonts w:ascii="宋体" w:hAnsi="宋体"/>
          <w:kern w:val="0"/>
          <w:szCs w:val="24"/>
        </w:rPr>
      </w:pPr>
      <w:bookmarkStart w:id="98" w:name="_Toc409100474"/>
      <w:bookmarkStart w:id="99" w:name="_Toc361324906"/>
      <w:bookmarkStart w:id="100" w:name="_Toc409100111"/>
      <w:bookmarkStart w:id="101" w:name="_Toc476577310"/>
      <w:bookmarkStart w:id="102" w:name="_Toc483396845"/>
      <w:bookmarkStart w:id="103" w:name="_Toc484607317"/>
      <w:bookmarkStart w:id="104" w:name="_Toc484769813"/>
      <w:bookmarkStart w:id="105" w:name="_Toc513023511"/>
      <w:r>
        <w:rPr>
          <w:rFonts w:ascii="宋体" w:hAnsi="宋体" w:hint="eastAsia"/>
          <w:kern w:val="0"/>
          <w:szCs w:val="24"/>
        </w:rPr>
        <w:t>6</w:t>
      </w:r>
      <w:r w:rsidR="00F13EB3" w:rsidRPr="00EF5D5A">
        <w:rPr>
          <w:rFonts w:ascii="宋体" w:hAnsi="宋体"/>
          <w:kern w:val="0"/>
          <w:szCs w:val="24"/>
        </w:rPr>
        <w:t>.3 查阅方式</w:t>
      </w:r>
      <w:bookmarkEnd w:id="98"/>
      <w:bookmarkEnd w:id="99"/>
      <w:bookmarkEnd w:id="100"/>
      <w:bookmarkEnd w:id="101"/>
      <w:bookmarkEnd w:id="102"/>
      <w:bookmarkEnd w:id="103"/>
      <w:bookmarkEnd w:id="104"/>
      <w:bookmarkEnd w:id="105"/>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5F7D5A">
      <w:pPr>
        <w:spacing w:line="360" w:lineRule="auto"/>
        <w:ind w:left="840"/>
        <w:jc w:val="right"/>
        <w:rPr>
          <w:rFonts w:ascii="宋体" w:hAnsi="宋体"/>
          <w:b/>
          <w:bCs/>
          <w:sz w:val="24"/>
        </w:rPr>
      </w:pPr>
      <w:r w:rsidRPr="005F7D5A">
        <w:rPr>
          <w:rFonts w:ascii="宋体" w:hAnsi="宋体" w:hint="eastAsia"/>
          <w:b/>
          <w:bCs/>
          <w:sz w:val="24"/>
        </w:rPr>
        <w:t>博时</w:t>
      </w:r>
      <w:r w:rsidR="003A50EB">
        <w:rPr>
          <w:rFonts w:ascii="宋体" w:hAnsi="宋体" w:hint="eastAsia"/>
          <w:b/>
          <w:bCs/>
          <w:sz w:val="24"/>
        </w:rPr>
        <w:t>保丰</w:t>
      </w:r>
      <w:r w:rsidRPr="005F7D5A">
        <w:rPr>
          <w:rFonts w:ascii="宋体" w:hAnsi="宋体" w:hint="eastAsia"/>
          <w:b/>
          <w:bCs/>
          <w:sz w:val="24"/>
        </w:rPr>
        <w:t>保本混合型证券投资基金</w:t>
      </w:r>
      <w:r w:rsidR="007F4011">
        <w:rPr>
          <w:rFonts w:ascii="宋体" w:hAnsi="宋体" w:hint="eastAsia"/>
          <w:b/>
          <w:bCs/>
          <w:sz w:val="24"/>
        </w:rPr>
        <w:t>基金财产清算小组</w:t>
      </w:r>
    </w:p>
    <w:p w:rsidR="00EE1E53" w:rsidRPr="00EB4676" w:rsidRDefault="00A97D63" w:rsidP="0002743B">
      <w:pPr>
        <w:wordWrap w:val="0"/>
        <w:spacing w:line="360" w:lineRule="auto"/>
        <w:ind w:left="840"/>
        <w:jc w:val="right"/>
        <w:rPr>
          <w:rFonts w:ascii="宋体" w:hAnsi="宋体"/>
          <w:b/>
          <w:bCs/>
          <w:sz w:val="24"/>
        </w:rPr>
      </w:pPr>
      <w:r w:rsidRPr="00A97D63">
        <w:rPr>
          <w:rFonts w:ascii="宋体" w:hAnsi="宋体" w:hint="eastAsia"/>
          <w:b/>
          <w:bCs/>
          <w:sz w:val="24"/>
        </w:rPr>
        <w:t>二〇一八年八月九日</w:t>
      </w:r>
    </w:p>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0BF90" w15:done="0"/>
  <w15:commentEx w15:paraId="13E1CCE2" w15:done="0"/>
  <w15:commentEx w15:paraId="587DBE36" w15:done="0"/>
  <w15:commentEx w15:paraId="6AF6FBBA" w15:done="0"/>
  <w15:commentEx w15:paraId="2023EDCE" w15:done="0"/>
  <w15:commentEx w15:paraId="1D66CC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50B" w:rsidRDefault="000B450B" w:rsidP="00EE1E53">
      <w:r>
        <w:separator/>
      </w:r>
    </w:p>
  </w:endnote>
  <w:endnote w:type="continuationSeparator" w:id="1">
    <w:p w:rsidR="000B450B" w:rsidRDefault="000B450B"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D0" w:rsidRDefault="001B7273">
    <w:pPr>
      <w:pStyle w:val="ac"/>
      <w:framePr w:wrap="around" w:vAnchor="text" w:hAnchor="margin" w:xAlign="right" w:y="1"/>
      <w:rPr>
        <w:rStyle w:val="af2"/>
      </w:rPr>
    </w:pPr>
    <w:r>
      <w:rPr>
        <w:rStyle w:val="af2"/>
      </w:rPr>
      <w:fldChar w:fldCharType="begin"/>
    </w:r>
    <w:r w:rsidR="00CE12D0">
      <w:rPr>
        <w:rStyle w:val="af2"/>
      </w:rPr>
      <w:instrText xml:space="preserve">PAGE  </w:instrText>
    </w:r>
    <w:r>
      <w:rPr>
        <w:rStyle w:val="af2"/>
      </w:rPr>
      <w:fldChar w:fldCharType="end"/>
    </w:r>
  </w:p>
  <w:p w:rsidR="00CE12D0" w:rsidRDefault="00CE12D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CE12D0" w:rsidRDefault="001B7273">
        <w:pPr>
          <w:pStyle w:val="ac"/>
          <w:jc w:val="center"/>
        </w:pPr>
        <w:r>
          <w:fldChar w:fldCharType="begin"/>
        </w:r>
        <w:r w:rsidR="00CE12D0">
          <w:instrText>PAGE   \* MERGEFORMAT</w:instrText>
        </w:r>
        <w:r>
          <w:fldChar w:fldCharType="separate"/>
        </w:r>
        <w:r w:rsidR="005B0982" w:rsidRPr="005B0982">
          <w:rPr>
            <w:noProof/>
            <w:lang w:val="zh-CN"/>
          </w:rPr>
          <w:t>1</w:t>
        </w:r>
        <w:r>
          <w:fldChar w:fldCharType="end"/>
        </w:r>
      </w:p>
    </w:sdtContent>
  </w:sdt>
  <w:p w:rsidR="00CE12D0" w:rsidRDefault="00CE12D0">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50B" w:rsidRDefault="000B450B" w:rsidP="00EE1E53">
      <w:r>
        <w:separator/>
      </w:r>
    </w:p>
  </w:footnote>
  <w:footnote w:type="continuationSeparator" w:id="1">
    <w:p w:rsidR="000B450B" w:rsidRDefault="000B450B"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D0" w:rsidRDefault="00CE12D0"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D0" w:rsidRPr="00F51858" w:rsidRDefault="00CE12D0" w:rsidP="00290F26">
    <w:pPr>
      <w:pStyle w:val="ad"/>
      <w:pBdr>
        <w:bottom w:val="single" w:sz="6" w:space="0" w:color="auto"/>
      </w:pBdr>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Pr>
        <w:rFonts w:hint="eastAsia"/>
        <w:sz w:val="20"/>
      </w:rPr>
      <w:t>博时保丰</w:t>
    </w:r>
    <w:r w:rsidRPr="00290F26">
      <w:rPr>
        <w:rFonts w:hint="eastAsia"/>
        <w:sz w:val="20"/>
      </w:rPr>
      <w:t>保本混合型证券投资基金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05A18"/>
    <w:multiLevelType w:val="hybridMultilevel"/>
    <w:tmpl w:val="85F21BE6"/>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01C7AA2"/>
    <w:multiLevelType w:val="hybridMultilevel"/>
    <w:tmpl w:val="2F40FD0A"/>
    <w:lvl w:ilvl="0" w:tplc="2EC0D3D4">
      <w:start w:val="1"/>
      <w:numFmt w:val="japaneseCounting"/>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nsid w:val="63A33BFA"/>
    <w:multiLevelType w:val="hybridMultilevel"/>
    <w:tmpl w:val="1D3286CC"/>
    <w:lvl w:ilvl="0" w:tplc="B8AE71D6">
      <w:start w:val="1"/>
      <w:numFmt w:val="japaneseCounting"/>
      <w:lvlText w:val="(%1)"/>
      <w:lvlJc w:val="left"/>
      <w:pPr>
        <w:ind w:left="1413" w:hanging="420"/>
      </w:pPr>
      <w:rPr>
        <w:rFonts w:ascii="Georgia" w:eastAsia="宋体" w:hAnsi="Georgia"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2F1"/>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2C83"/>
    <w:rsid w:val="00013CAE"/>
    <w:rsid w:val="00014645"/>
    <w:rsid w:val="00015430"/>
    <w:rsid w:val="000162AF"/>
    <w:rsid w:val="00016F55"/>
    <w:rsid w:val="00017581"/>
    <w:rsid w:val="0001767C"/>
    <w:rsid w:val="00020583"/>
    <w:rsid w:val="00021813"/>
    <w:rsid w:val="00021DD4"/>
    <w:rsid w:val="000221FE"/>
    <w:rsid w:val="00023216"/>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0D25"/>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446"/>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6EB2"/>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AB4"/>
    <w:rsid w:val="00096B18"/>
    <w:rsid w:val="00097230"/>
    <w:rsid w:val="00097DB0"/>
    <w:rsid w:val="000A1448"/>
    <w:rsid w:val="000A1BD6"/>
    <w:rsid w:val="000A1BFB"/>
    <w:rsid w:val="000A2A81"/>
    <w:rsid w:val="000A3022"/>
    <w:rsid w:val="000A335B"/>
    <w:rsid w:val="000A38DE"/>
    <w:rsid w:val="000A4332"/>
    <w:rsid w:val="000A457E"/>
    <w:rsid w:val="000A4672"/>
    <w:rsid w:val="000A4FEF"/>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450B"/>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23F"/>
    <w:rsid w:val="000D0B89"/>
    <w:rsid w:val="000D1519"/>
    <w:rsid w:val="000D180D"/>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3C8"/>
    <w:rsid w:val="00100C12"/>
    <w:rsid w:val="001013A8"/>
    <w:rsid w:val="00101C35"/>
    <w:rsid w:val="00102CC8"/>
    <w:rsid w:val="001030B5"/>
    <w:rsid w:val="00103437"/>
    <w:rsid w:val="0010352B"/>
    <w:rsid w:val="001043C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17F9"/>
    <w:rsid w:val="00142280"/>
    <w:rsid w:val="0014241E"/>
    <w:rsid w:val="001424C6"/>
    <w:rsid w:val="00142A56"/>
    <w:rsid w:val="00142C11"/>
    <w:rsid w:val="001432A7"/>
    <w:rsid w:val="00143BE5"/>
    <w:rsid w:val="0014463A"/>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0DC5"/>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489"/>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1DD"/>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EFA"/>
    <w:rsid w:val="001B2F0C"/>
    <w:rsid w:val="001B30CA"/>
    <w:rsid w:val="001B3513"/>
    <w:rsid w:val="001B353A"/>
    <w:rsid w:val="001B3672"/>
    <w:rsid w:val="001B3B30"/>
    <w:rsid w:val="001B3D3E"/>
    <w:rsid w:val="001B474E"/>
    <w:rsid w:val="001B50CD"/>
    <w:rsid w:val="001B52FE"/>
    <w:rsid w:val="001B7273"/>
    <w:rsid w:val="001B7890"/>
    <w:rsid w:val="001C005A"/>
    <w:rsid w:val="001C00CF"/>
    <w:rsid w:val="001C0806"/>
    <w:rsid w:val="001C2F9C"/>
    <w:rsid w:val="001C3399"/>
    <w:rsid w:val="001C37F6"/>
    <w:rsid w:val="001C4D9F"/>
    <w:rsid w:val="001C5289"/>
    <w:rsid w:val="001C6288"/>
    <w:rsid w:val="001C67A1"/>
    <w:rsid w:val="001C6EB5"/>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CE6"/>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0F26"/>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44F"/>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0C07"/>
    <w:rsid w:val="002C1260"/>
    <w:rsid w:val="002C1726"/>
    <w:rsid w:val="002C2185"/>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B9"/>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4CF3"/>
    <w:rsid w:val="002E63B8"/>
    <w:rsid w:val="002E6A84"/>
    <w:rsid w:val="002E78F3"/>
    <w:rsid w:val="002F0F79"/>
    <w:rsid w:val="002F1C9E"/>
    <w:rsid w:val="002F1EB2"/>
    <w:rsid w:val="002F25C3"/>
    <w:rsid w:val="002F280E"/>
    <w:rsid w:val="002F2A5D"/>
    <w:rsid w:val="002F2CBB"/>
    <w:rsid w:val="002F2EE2"/>
    <w:rsid w:val="002F3470"/>
    <w:rsid w:val="002F3709"/>
    <w:rsid w:val="002F385C"/>
    <w:rsid w:val="002F3A6C"/>
    <w:rsid w:val="002F4296"/>
    <w:rsid w:val="002F4D26"/>
    <w:rsid w:val="002F5777"/>
    <w:rsid w:val="002F60EA"/>
    <w:rsid w:val="002F6365"/>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6A"/>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7DD"/>
    <w:rsid w:val="00344A85"/>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8F2"/>
    <w:rsid w:val="00364FA1"/>
    <w:rsid w:val="0036560E"/>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2F79"/>
    <w:rsid w:val="003840A1"/>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40C1"/>
    <w:rsid w:val="00395B3E"/>
    <w:rsid w:val="00395CAA"/>
    <w:rsid w:val="00396588"/>
    <w:rsid w:val="00396863"/>
    <w:rsid w:val="00397156"/>
    <w:rsid w:val="00397960"/>
    <w:rsid w:val="003A028F"/>
    <w:rsid w:val="003A0663"/>
    <w:rsid w:val="003A0FD0"/>
    <w:rsid w:val="003A1FE0"/>
    <w:rsid w:val="003A3B3B"/>
    <w:rsid w:val="003A3BC4"/>
    <w:rsid w:val="003A458A"/>
    <w:rsid w:val="003A4FE2"/>
    <w:rsid w:val="003A50EB"/>
    <w:rsid w:val="003A551D"/>
    <w:rsid w:val="003A7E6F"/>
    <w:rsid w:val="003B04CA"/>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3CB"/>
    <w:rsid w:val="003C6943"/>
    <w:rsid w:val="003C6A56"/>
    <w:rsid w:val="003C6BD2"/>
    <w:rsid w:val="003C7294"/>
    <w:rsid w:val="003C792F"/>
    <w:rsid w:val="003C7ABD"/>
    <w:rsid w:val="003C7C3D"/>
    <w:rsid w:val="003D04DE"/>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5F7"/>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44"/>
    <w:rsid w:val="004408EC"/>
    <w:rsid w:val="004416A4"/>
    <w:rsid w:val="00441E6A"/>
    <w:rsid w:val="00442AEE"/>
    <w:rsid w:val="00443C8F"/>
    <w:rsid w:val="00444263"/>
    <w:rsid w:val="00444C60"/>
    <w:rsid w:val="00444E35"/>
    <w:rsid w:val="0044502D"/>
    <w:rsid w:val="00445F6B"/>
    <w:rsid w:val="0044704B"/>
    <w:rsid w:val="00447CEF"/>
    <w:rsid w:val="00447E28"/>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266"/>
    <w:rsid w:val="0046389C"/>
    <w:rsid w:val="004646BF"/>
    <w:rsid w:val="00464744"/>
    <w:rsid w:val="00465368"/>
    <w:rsid w:val="00465D9D"/>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3A38"/>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7F5A"/>
    <w:rsid w:val="004B0E6D"/>
    <w:rsid w:val="004B16E8"/>
    <w:rsid w:val="004B1912"/>
    <w:rsid w:val="004B2CA5"/>
    <w:rsid w:val="004B412E"/>
    <w:rsid w:val="004B4754"/>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4DC"/>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881"/>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0FD8"/>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B9E"/>
    <w:rsid w:val="00582FAD"/>
    <w:rsid w:val="00583489"/>
    <w:rsid w:val="00583610"/>
    <w:rsid w:val="0058391F"/>
    <w:rsid w:val="00583A80"/>
    <w:rsid w:val="00583E3F"/>
    <w:rsid w:val="00584188"/>
    <w:rsid w:val="00584E33"/>
    <w:rsid w:val="00585100"/>
    <w:rsid w:val="0058528F"/>
    <w:rsid w:val="00585AD4"/>
    <w:rsid w:val="00585F15"/>
    <w:rsid w:val="00586819"/>
    <w:rsid w:val="00586E9A"/>
    <w:rsid w:val="0058737F"/>
    <w:rsid w:val="00587419"/>
    <w:rsid w:val="00590B70"/>
    <w:rsid w:val="00590FE4"/>
    <w:rsid w:val="00591D9C"/>
    <w:rsid w:val="00592431"/>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5837"/>
    <w:rsid w:val="005A6555"/>
    <w:rsid w:val="005A65F0"/>
    <w:rsid w:val="005A7758"/>
    <w:rsid w:val="005B011E"/>
    <w:rsid w:val="005B028B"/>
    <w:rsid w:val="005B0982"/>
    <w:rsid w:val="005B1208"/>
    <w:rsid w:val="005B14E4"/>
    <w:rsid w:val="005B17ED"/>
    <w:rsid w:val="005B1AC7"/>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344"/>
    <w:rsid w:val="005F14DC"/>
    <w:rsid w:val="005F17EC"/>
    <w:rsid w:val="005F1C2F"/>
    <w:rsid w:val="005F28E4"/>
    <w:rsid w:val="005F39D5"/>
    <w:rsid w:val="005F3AB5"/>
    <w:rsid w:val="005F3E05"/>
    <w:rsid w:val="005F43B9"/>
    <w:rsid w:val="005F514F"/>
    <w:rsid w:val="005F5256"/>
    <w:rsid w:val="005F55D6"/>
    <w:rsid w:val="005F5CA9"/>
    <w:rsid w:val="005F6654"/>
    <w:rsid w:val="005F68CB"/>
    <w:rsid w:val="005F6BDE"/>
    <w:rsid w:val="005F7D5A"/>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A9B"/>
    <w:rsid w:val="00623D9A"/>
    <w:rsid w:val="00623F01"/>
    <w:rsid w:val="006242FB"/>
    <w:rsid w:val="00624738"/>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98E"/>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8CD"/>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5E74"/>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26"/>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6B4C"/>
    <w:rsid w:val="00717772"/>
    <w:rsid w:val="007200E5"/>
    <w:rsid w:val="007204F9"/>
    <w:rsid w:val="00720C17"/>
    <w:rsid w:val="00720F6F"/>
    <w:rsid w:val="0072139B"/>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9D7"/>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293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6ED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4FD"/>
    <w:rsid w:val="007819A1"/>
    <w:rsid w:val="007823EE"/>
    <w:rsid w:val="007832BC"/>
    <w:rsid w:val="00783627"/>
    <w:rsid w:val="00783BA5"/>
    <w:rsid w:val="00784C83"/>
    <w:rsid w:val="00784F9E"/>
    <w:rsid w:val="0078533C"/>
    <w:rsid w:val="007857FB"/>
    <w:rsid w:val="00786D82"/>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2862"/>
    <w:rsid w:val="007B2FD8"/>
    <w:rsid w:val="007B3468"/>
    <w:rsid w:val="007B3968"/>
    <w:rsid w:val="007B3C6E"/>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7BA"/>
    <w:rsid w:val="007D0C4D"/>
    <w:rsid w:val="007D1336"/>
    <w:rsid w:val="007D1FE9"/>
    <w:rsid w:val="007D28C9"/>
    <w:rsid w:val="007D326B"/>
    <w:rsid w:val="007D38F0"/>
    <w:rsid w:val="007D3BFA"/>
    <w:rsid w:val="007D3CC8"/>
    <w:rsid w:val="007D430A"/>
    <w:rsid w:val="007D461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8F5"/>
    <w:rsid w:val="007F6A1D"/>
    <w:rsid w:val="007F7199"/>
    <w:rsid w:val="007F77C6"/>
    <w:rsid w:val="007F79D4"/>
    <w:rsid w:val="008003A1"/>
    <w:rsid w:val="0080046C"/>
    <w:rsid w:val="008006B7"/>
    <w:rsid w:val="00800FDB"/>
    <w:rsid w:val="00802081"/>
    <w:rsid w:val="008020F6"/>
    <w:rsid w:val="0080298E"/>
    <w:rsid w:val="008033BA"/>
    <w:rsid w:val="0080350C"/>
    <w:rsid w:val="00803833"/>
    <w:rsid w:val="00804316"/>
    <w:rsid w:val="008044EA"/>
    <w:rsid w:val="008044F8"/>
    <w:rsid w:val="00806461"/>
    <w:rsid w:val="008064C1"/>
    <w:rsid w:val="00807A65"/>
    <w:rsid w:val="00807CD5"/>
    <w:rsid w:val="0081096D"/>
    <w:rsid w:val="00810EAD"/>
    <w:rsid w:val="00811833"/>
    <w:rsid w:val="00811EC7"/>
    <w:rsid w:val="0081312C"/>
    <w:rsid w:val="008132A9"/>
    <w:rsid w:val="00813FBC"/>
    <w:rsid w:val="00814BDE"/>
    <w:rsid w:val="00814DBC"/>
    <w:rsid w:val="00814FB5"/>
    <w:rsid w:val="0081518F"/>
    <w:rsid w:val="008156EF"/>
    <w:rsid w:val="008174D4"/>
    <w:rsid w:val="0081793B"/>
    <w:rsid w:val="0082002E"/>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519"/>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525"/>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67EA"/>
    <w:rsid w:val="00887BF9"/>
    <w:rsid w:val="00887DE6"/>
    <w:rsid w:val="00887F08"/>
    <w:rsid w:val="00890ACB"/>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6B46"/>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01E"/>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A6D"/>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33"/>
    <w:rsid w:val="009B1584"/>
    <w:rsid w:val="009B1B32"/>
    <w:rsid w:val="009B21CA"/>
    <w:rsid w:val="009B2262"/>
    <w:rsid w:val="009B2648"/>
    <w:rsid w:val="009B2D87"/>
    <w:rsid w:val="009B424E"/>
    <w:rsid w:val="009B4317"/>
    <w:rsid w:val="009B43A0"/>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D710F"/>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9CE"/>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104E4"/>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D14"/>
    <w:rsid w:val="00A3265B"/>
    <w:rsid w:val="00A3276D"/>
    <w:rsid w:val="00A3283D"/>
    <w:rsid w:val="00A334D1"/>
    <w:rsid w:val="00A34257"/>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492"/>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5187"/>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19C"/>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97D63"/>
    <w:rsid w:val="00AA18AB"/>
    <w:rsid w:val="00AA1B53"/>
    <w:rsid w:val="00AA1DEA"/>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505"/>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065"/>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22"/>
    <w:rsid w:val="00B34BB2"/>
    <w:rsid w:val="00B34E7C"/>
    <w:rsid w:val="00B35AF6"/>
    <w:rsid w:val="00B36228"/>
    <w:rsid w:val="00B366A3"/>
    <w:rsid w:val="00B368EA"/>
    <w:rsid w:val="00B37EEF"/>
    <w:rsid w:val="00B418AD"/>
    <w:rsid w:val="00B42413"/>
    <w:rsid w:val="00B42F1A"/>
    <w:rsid w:val="00B43599"/>
    <w:rsid w:val="00B435E4"/>
    <w:rsid w:val="00B43790"/>
    <w:rsid w:val="00B43829"/>
    <w:rsid w:val="00B440D0"/>
    <w:rsid w:val="00B443D9"/>
    <w:rsid w:val="00B44531"/>
    <w:rsid w:val="00B45FA2"/>
    <w:rsid w:val="00B4640F"/>
    <w:rsid w:val="00B46521"/>
    <w:rsid w:val="00B46587"/>
    <w:rsid w:val="00B477C9"/>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1462"/>
    <w:rsid w:val="00BA1700"/>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56A"/>
    <w:rsid w:val="00BB3927"/>
    <w:rsid w:val="00BB3C03"/>
    <w:rsid w:val="00BB3D8C"/>
    <w:rsid w:val="00BB4B39"/>
    <w:rsid w:val="00BB53AF"/>
    <w:rsid w:val="00BB5883"/>
    <w:rsid w:val="00BB5C26"/>
    <w:rsid w:val="00BB6A40"/>
    <w:rsid w:val="00BC013A"/>
    <w:rsid w:val="00BC10D9"/>
    <w:rsid w:val="00BC162A"/>
    <w:rsid w:val="00BC1AB7"/>
    <w:rsid w:val="00BC2343"/>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859"/>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918"/>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7D"/>
    <w:rsid w:val="00C5009A"/>
    <w:rsid w:val="00C510F0"/>
    <w:rsid w:val="00C5254B"/>
    <w:rsid w:val="00C53C2A"/>
    <w:rsid w:val="00C54F7F"/>
    <w:rsid w:val="00C55D39"/>
    <w:rsid w:val="00C55FBF"/>
    <w:rsid w:val="00C5637E"/>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0CF"/>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1D89"/>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A7E"/>
    <w:rsid w:val="00CB1BF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1CDC"/>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2D0"/>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CF7E67"/>
    <w:rsid w:val="00D000DA"/>
    <w:rsid w:val="00D002E7"/>
    <w:rsid w:val="00D01344"/>
    <w:rsid w:val="00D01B90"/>
    <w:rsid w:val="00D024CD"/>
    <w:rsid w:val="00D034DA"/>
    <w:rsid w:val="00D03538"/>
    <w:rsid w:val="00D03DED"/>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2E1E"/>
    <w:rsid w:val="00D25081"/>
    <w:rsid w:val="00D263F1"/>
    <w:rsid w:val="00D2662C"/>
    <w:rsid w:val="00D27FA3"/>
    <w:rsid w:val="00D303C4"/>
    <w:rsid w:val="00D308D7"/>
    <w:rsid w:val="00D30B7A"/>
    <w:rsid w:val="00D30F76"/>
    <w:rsid w:val="00D3176C"/>
    <w:rsid w:val="00D31B3F"/>
    <w:rsid w:val="00D31DF8"/>
    <w:rsid w:val="00D33751"/>
    <w:rsid w:val="00D34738"/>
    <w:rsid w:val="00D3486B"/>
    <w:rsid w:val="00D348DD"/>
    <w:rsid w:val="00D35D4A"/>
    <w:rsid w:val="00D36F6E"/>
    <w:rsid w:val="00D372B0"/>
    <w:rsid w:val="00D37343"/>
    <w:rsid w:val="00D4205E"/>
    <w:rsid w:val="00D44A6C"/>
    <w:rsid w:val="00D47399"/>
    <w:rsid w:val="00D47475"/>
    <w:rsid w:val="00D47BB2"/>
    <w:rsid w:val="00D47D04"/>
    <w:rsid w:val="00D500ED"/>
    <w:rsid w:val="00D5056A"/>
    <w:rsid w:val="00D510A0"/>
    <w:rsid w:val="00D527EE"/>
    <w:rsid w:val="00D52832"/>
    <w:rsid w:val="00D529C4"/>
    <w:rsid w:val="00D52BA0"/>
    <w:rsid w:val="00D53929"/>
    <w:rsid w:val="00D539D0"/>
    <w:rsid w:val="00D53DF4"/>
    <w:rsid w:val="00D540DC"/>
    <w:rsid w:val="00D543C0"/>
    <w:rsid w:val="00D55616"/>
    <w:rsid w:val="00D5574C"/>
    <w:rsid w:val="00D55939"/>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7AE"/>
    <w:rsid w:val="00D84A4B"/>
    <w:rsid w:val="00D85605"/>
    <w:rsid w:val="00D85686"/>
    <w:rsid w:val="00D8598B"/>
    <w:rsid w:val="00D864AB"/>
    <w:rsid w:val="00D8667C"/>
    <w:rsid w:val="00D877B1"/>
    <w:rsid w:val="00D8782C"/>
    <w:rsid w:val="00D90A81"/>
    <w:rsid w:val="00D90B7D"/>
    <w:rsid w:val="00D90DCE"/>
    <w:rsid w:val="00D92168"/>
    <w:rsid w:val="00D9231C"/>
    <w:rsid w:val="00D92A5E"/>
    <w:rsid w:val="00D92A8C"/>
    <w:rsid w:val="00D93315"/>
    <w:rsid w:val="00D93491"/>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707C"/>
    <w:rsid w:val="00E37198"/>
    <w:rsid w:val="00E3774C"/>
    <w:rsid w:val="00E404B7"/>
    <w:rsid w:val="00E40A34"/>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0BE9"/>
    <w:rsid w:val="00E513F6"/>
    <w:rsid w:val="00E51EC6"/>
    <w:rsid w:val="00E52D7F"/>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42F"/>
    <w:rsid w:val="00E83FCA"/>
    <w:rsid w:val="00E84210"/>
    <w:rsid w:val="00E844CD"/>
    <w:rsid w:val="00E847A7"/>
    <w:rsid w:val="00E84FE5"/>
    <w:rsid w:val="00E8590A"/>
    <w:rsid w:val="00E86682"/>
    <w:rsid w:val="00E867D7"/>
    <w:rsid w:val="00E86E79"/>
    <w:rsid w:val="00E874D5"/>
    <w:rsid w:val="00E90339"/>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68A"/>
    <w:rsid w:val="00E96B52"/>
    <w:rsid w:val="00E97D31"/>
    <w:rsid w:val="00EA0018"/>
    <w:rsid w:val="00EA08BE"/>
    <w:rsid w:val="00EA0A85"/>
    <w:rsid w:val="00EA14B0"/>
    <w:rsid w:val="00EA2244"/>
    <w:rsid w:val="00EA2EC5"/>
    <w:rsid w:val="00EA3F8C"/>
    <w:rsid w:val="00EA3FD5"/>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927"/>
    <w:rsid w:val="00ED0639"/>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2946"/>
    <w:rsid w:val="00F23155"/>
    <w:rsid w:val="00F23EE4"/>
    <w:rsid w:val="00F24236"/>
    <w:rsid w:val="00F2494D"/>
    <w:rsid w:val="00F24E0E"/>
    <w:rsid w:val="00F25707"/>
    <w:rsid w:val="00F26693"/>
    <w:rsid w:val="00F26A13"/>
    <w:rsid w:val="00F26C29"/>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0E1"/>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244"/>
    <w:rsid w:val="00FA668B"/>
    <w:rsid w:val="00FA67CF"/>
    <w:rsid w:val="00FA6806"/>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3964"/>
    <w:rsid w:val="00FC4946"/>
    <w:rsid w:val="00FC4E16"/>
    <w:rsid w:val="00FC60B4"/>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5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C33918"/>
    <w:pPr>
      <w:spacing w:line="360" w:lineRule="auto"/>
      <w:ind w:firstLineChars="200" w:firstLine="420"/>
    </w:pPr>
    <w:rPr>
      <w:rFonts w:ascii="宋体" w:hAnsi="宋体"/>
      <w:color w:val="000000"/>
      <w:szCs w:val="21"/>
    </w:rPr>
  </w:style>
  <w:style w:type="character" w:customStyle="1" w:styleId="XBChar">
    <w:name w:val="正文XB Char"/>
    <w:basedOn w:val="a1"/>
    <w:link w:val="XB"/>
    <w:rsid w:val="00C33918"/>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5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C33918"/>
    <w:pPr>
      <w:spacing w:line="360" w:lineRule="auto"/>
      <w:ind w:firstLineChars="200" w:firstLine="420"/>
    </w:pPr>
    <w:rPr>
      <w:rFonts w:ascii="宋体" w:hAnsi="宋体"/>
      <w:color w:val="000000"/>
      <w:szCs w:val="21"/>
    </w:rPr>
  </w:style>
  <w:style w:type="character" w:customStyle="1" w:styleId="XBChar">
    <w:name w:val="正文XB Char"/>
    <w:basedOn w:val="a1"/>
    <w:link w:val="XB"/>
    <w:rsid w:val="00C33918"/>
    <w:rPr>
      <w:rFonts w:ascii="宋体" w:hAnsi="宋体"/>
      <w:color w:val="000000"/>
      <w:kern w:val="2"/>
      <w:sz w:val="21"/>
      <w:szCs w:val="21"/>
    </w:rPr>
  </w:style>
</w:styles>
</file>

<file path=word/webSettings.xml><?xml version="1.0" encoding="utf-8"?>
<w:webSettings xmlns:r="http://schemas.openxmlformats.org/officeDocument/2006/relationships" xmlns:w="http://schemas.openxmlformats.org/wordprocessingml/2006/main">
  <w:divs>
    <w:div w:id="26569458">
      <w:bodyDiv w:val="1"/>
      <w:marLeft w:val="0"/>
      <w:marRight w:val="0"/>
      <w:marTop w:val="0"/>
      <w:marBottom w:val="0"/>
      <w:divBdr>
        <w:top w:val="none" w:sz="0" w:space="0" w:color="auto"/>
        <w:left w:val="none" w:sz="0" w:space="0" w:color="auto"/>
        <w:bottom w:val="none" w:sz="0" w:space="0" w:color="auto"/>
        <w:right w:val="none" w:sz="0" w:space="0" w:color="auto"/>
      </w:divBdr>
    </w:div>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180053832">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377823261">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490869879">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182279977">
      <w:bodyDiv w:val="1"/>
      <w:marLeft w:val="0"/>
      <w:marRight w:val="0"/>
      <w:marTop w:val="0"/>
      <w:marBottom w:val="0"/>
      <w:divBdr>
        <w:top w:val="none" w:sz="0" w:space="0" w:color="auto"/>
        <w:left w:val="none" w:sz="0" w:space="0" w:color="auto"/>
        <w:bottom w:val="none" w:sz="0" w:space="0" w:color="auto"/>
        <w:right w:val="none" w:sz="0" w:space="0" w:color="auto"/>
      </w:divBdr>
      <w:divsChild>
        <w:div w:id="225648934">
          <w:marLeft w:val="0"/>
          <w:marRight w:val="0"/>
          <w:marTop w:val="0"/>
          <w:marBottom w:val="0"/>
          <w:divBdr>
            <w:top w:val="none" w:sz="0" w:space="0" w:color="auto"/>
            <w:left w:val="none" w:sz="0" w:space="0" w:color="auto"/>
            <w:bottom w:val="none" w:sz="0" w:space="0" w:color="auto"/>
            <w:right w:val="none" w:sz="0" w:space="0" w:color="auto"/>
          </w:divBdr>
        </w:div>
      </w:divsChild>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508980055">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681391824">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 w:id="209801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CB662A5-B5B8-4825-BBBC-EA830A110E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8307</Characters>
  <Application>Microsoft Office Word</Application>
  <DocSecurity>4</DocSecurity>
  <Lines>69</Lines>
  <Paragraphs>19</Paragraphs>
  <ScaleCrop>false</ScaleCrop>
  <Company>Microsoft</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2018-08-08T16:40:00Z</dcterms:created>
  <dcterms:modified xsi:type="dcterms:W3CDTF">2018-08-08T16:40:00Z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