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D8" w:rsidRDefault="00EF17D8">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EF17D8" w:rsidRDefault="00EF17D8">
      <w:pPr>
        <w:autoSpaceDE w:val="0"/>
        <w:autoSpaceDN w:val="0"/>
        <w:adjustRightInd w:val="0"/>
        <w:spacing w:line="360" w:lineRule="auto"/>
        <w:jc w:val="left"/>
        <w:rPr>
          <w:rFonts w:eastAsiaTheme="minorEastAsia"/>
          <w:color w:val="000000" w:themeColor="text1"/>
          <w:kern w:val="0"/>
          <w:szCs w:val="21"/>
        </w:rPr>
      </w:pPr>
    </w:p>
    <w:p w:rsidR="00EF17D8" w:rsidRDefault="00EF17D8">
      <w:pPr>
        <w:autoSpaceDE w:val="0"/>
        <w:autoSpaceDN w:val="0"/>
        <w:adjustRightInd w:val="0"/>
        <w:spacing w:line="360" w:lineRule="auto"/>
        <w:jc w:val="left"/>
        <w:rPr>
          <w:rFonts w:eastAsiaTheme="minorEastAsia"/>
          <w:color w:val="000000" w:themeColor="text1"/>
          <w:kern w:val="0"/>
          <w:szCs w:val="21"/>
        </w:rPr>
      </w:pPr>
    </w:p>
    <w:p w:rsidR="00EF17D8" w:rsidRDefault="00EF17D8">
      <w:pPr>
        <w:autoSpaceDE w:val="0"/>
        <w:autoSpaceDN w:val="0"/>
        <w:adjustRightInd w:val="0"/>
        <w:spacing w:line="360" w:lineRule="auto"/>
        <w:jc w:val="left"/>
        <w:rPr>
          <w:rFonts w:eastAsiaTheme="minorEastAsia"/>
          <w:color w:val="000000" w:themeColor="text1"/>
          <w:kern w:val="0"/>
          <w:szCs w:val="21"/>
        </w:rPr>
      </w:pPr>
    </w:p>
    <w:p w:rsidR="00EF17D8" w:rsidRDefault="00EF17D8">
      <w:pPr>
        <w:autoSpaceDE w:val="0"/>
        <w:autoSpaceDN w:val="0"/>
        <w:adjustRightInd w:val="0"/>
        <w:spacing w:line="360" w:lineRule="auto"/>
        <w:jc w:val="left"/>
        <w:rPr>
          <w:rFonts w:eastAsiaTheme="minorEastAsia"/>
          <w:color w:val="000000" w:themeColor="text1"/>
          <w:kern w:val="0"/>
          <w:szCs w:val="21"/>
        </w:rPr>
      </w:pPr>
    </w:p>
    <w:p w:rsidR="00EF17D8" w:rsidRDefault="005E6346">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上投摩根安腾回报混合型证券投资基金</w:t>
      </w:r>
    </w:p>
    <w:p w:rsidR="00EF17D8" w:rsidRDefault="005E6346">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2018</w:t>
      </w:r>
      <w:r>
        <w:rPr>
          <w:rFonts w:eastAsiaTheme="minorEastAsia"/>
          <w:b/>
          <w:color w:val="000000" w:themeColor="text1"/>
          <w:sz w:val="36"/>
          <w:szCs w:val="36"/>
        </w:rPr>
        <w:t>年第</w:t>
      </w:r>
      <w:r>
        <w:rPr>
          <w:rFonts w:eastAsiaTheme="minorEastAsia"/>
          <w:b/>
          <w:color w:val="000000" w:themeColor="text1"/>
          <w:sz w:val="36"/>
          <w:szCs w:val="36"/>
        </w:rPr>
        <w:t>2</w:t>
      </w:r>
      <w:r>
        <w:rPr>
          <w:rFonts w:eastAsiaTheme="minorEastAsia"/>
          <w:b/>
          <w:color w:val="000000" w:themeColor="text1"/>
          <w:sz w:val="36"/>
          <w:szCs w:val="36"/>
        </w:rPr>
        <w:t>季度报告</w:t>
      </w:r>
    </w:p>
    <w:p w:rsidR="00EF17D8" w:rsidRDefault="005E6346">
      <w:pPr>
        <w:spacing w:line="360" w:lineRule="auto"/>
        <w:jc w:val="center"/>
        <w:rPr>
          <w:rFonts w:eastAsiaTheme="minorEastAsia"/>
          <w:b/>
          <w:color w:val="000000" w:themeColor="text1"/>
          <w:szCs w:val="21"/>
        </w:rPr>
      </w:pPr>
      <w:r>
        <w:rPr>
          <w:rFonts w:eastAsiaTheme="minorEastAsia"/>
          <w:b/>
          <w:color w:val="000000" w:themeColor="text1"/>
          <w:sz w:val="36"/>
          <w:szCs w:val="36"/>
        </w:rPr>
        <w:t>2018</w:t>
      </w:r>
      <w:r>
        <w:rPr>
          <w:rFonts w:eastAsiaTheme="minorEastAsia"/>
          <w:b/>
          <w:color w:val="000000" w:themeColor="text1"/>
          <w:sz w:val="36"/>
          <w:szCs w:val="36"/>
        </w:rPr>
        <w:t>年</w:t>
      </w:r>
      <w:r>
        <w:rPr>
          <w:rFonts w:eastAsiaTheme="minorEastAsia"/>
          <w:b/>
          <w:color w:val="000000" w:themeColor="text1"/>
          <w:sz w:val="36"/>
          <w:szCs w:val="36"/>
        </w:rPr>
        <w:t>6</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jc w:val="center"/>
        <w:rPr>
          <w:rFonts w:eastAsiaTheme="minorEastAsia"/>
          <w:b/>
          <w:color w:val="000000" w:themeColor="text1"/>
          <w:szCs w:val="21"/>
        </w:rPr>
      </w:pPr>
    </w:p>
    <w:p w:rsidR="00EF17D8" w:rsidRDefault="00EF17D8">
      <w:pPr>
        <w:spacing w:line="360" w:lineRule="auto"/>
        <w:rPr>
          <w:rFonts w:eastAsiaTheme="minorEastAsia"/>
          <w:b/>
          <w:color w:val="000000" w:themeColor="text1"/>
          <w:szCs w:val="21"/>
        </w:rPr>
      </w:pPr>
    </w:p>
    <w:p w:rsidR="00EF17D8" w:rsidRDefault="005E6346">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F17D8" w:rsidRDefault="005E6346">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基金托管人：北京银行股份有限公司</w:t>
      </w:r>
    </w:p>
    <w:p w:rsidR="00EF17D8" w:rsidRDefault="005E6346">
      <w:pPr>
        <w:spacing w:line="360" w:lineRule="auto"/>
        <w:ind w:firstLineChars="900" w:firstLine="2168"/>
        <w:rPr>
          <w:rFonts w:eastAsiaTheme="minorEastAsia"/>
          <w:color w:val="000000" w:themeColor="text1"/>
          <w:szCs w:val="21"/>
        </w:rPr>
        <w:sectPr w:rsidR="00EF17D8">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报告送出日期：二〇一八年七月</w:t>
      </w:r>
      <w:r>
        <w:rPr>
          <w:rFonts w:asciiTheme="minorEastAsia" w:eastAsiaTheme="minorEastAsia" w:hAnsiTheme="minorEastAsia" w:hint="eastAsia"/>
          <w:b/>
          <w:color w:val="000000" w:themeColor="text1"/>
          <w:sz w:val="24"/>
        </w:rPr>
        <w:t>十九</w:t>
      </w:r>
      <w:r>
        <w:rPr>
          <w:rFonts w:eastAsiaTheme="minorEastAsia"/>
          <w:b/>
          <w:color w:val="000000" w:themeColor="text1"/>
          <w:sz w:val="24"/>
        </w:rPr>
        <w:t>日</w:t>
      </w:r>
    </w:p>
    <w:p w:rsidR="00EF17D8" w:rsidRDefault="005E6346" w:rsidP="00A06338">
      <w:pPr>
        <w:pStyle w:val="1"/>
        <w:spacing w:beforeLines="100" w:afterLines="100"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基金托管人北京银行股份有限公司根据本基金合同规定，于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hint="eastAsia"/>
          <w:color w:val="000000" w:themeColor="text1"/>
          <w:szCs w:val="21"/>
        </w:rPr>
        <w:t>8</w:t>
      </w:r>
      <w:r>
        <w:rPr>
          <w:rFonts w:eastAsiaTheme="minorEastAsia"/>
          <w:color w:val="000000" w:themeColor="text1"/>
          <w:szCs w:val="21"/>
        </w:rPr>
        <w:t>日复核了本报告中的财务指标、净值表现和投资组合报告等内容，保证复核内容不存在虚假记载、误导性陈述或者重大遗漏。</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EF17D8" w:rsidRDefault="005E6346" w:rsidP="00A06338">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739"/>
        <w:gridCol w:w="2740"/>
      </w:tblGrid>
      <w:tr w:rsidR="00EF17D8">
        <w:tc>
          <w:tcPr>
            <w:tcW w:w="2835" w:type="dxa"/>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上投摩根安腾回报混合</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004778</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1,769,656.01</w:t>
            </w:r>
            <w:r>
              <w:rPr>
                <w:rFonts w:eastAsiaTheme="minorEastAsia"/>
                <w:color w:val="000000" w:themeColor="text1"/>
                <w:kern w:val="0"/>
                <w:szCs w:val="21"/>
              </w:rPr>
              <w:t>份</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以追求稳健收益作为基金的投资目标，通过严格的风险控制，力争实现基金资产的稳健增值。</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本基金在进行股指期货投资时，将通过对证券市场和期货市场运行趋势的研究，并结合股指期货的定价模型寻求其合理的估值水平。</w:t>
            </w:r>
          </w:p>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、股票期权投资策略</w:t>
            </w:r>
          </w:p>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本基金将基于对证券市场的预判，并结合股指期权定价模型，选择估值合理的期权合约。</w:t>
            </w:r>
          </w:p>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、资产支持证券投资策略</w:t>
            </w:r>
          </w:p>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本基金主要从资产池信用状况、违约相关性、历史违约记录和损失比例、证券的信用增强方式、利差补偿程度等方面对资产支持证券的风险与收益状况进行评估，确定资产合理配置比例。</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×30%+</w:t>
            </w:r>
            <w:r>
              <w:rPr>
                <w:rFonts w:eastAsiaTheme="minorEastAsia"/>
                <w:color w:val="000000" w:themeColor="text1"/>
                <w:kern w:val="0"/>
                <w:szCs w:val="21"/>
              </w:rPr>
              <w:t>中证综合债券指数收益率</w:t>
            </w:r>
            <w:r>
              <w:rPr>
                <w:rFonts w:eastAsiaTheme="minorEastAsia"/>
                <w:color w:val="000000" w:themeColor="text1"/>
                <w:kern w:val="0"/>
                <w:szCs w:val="21"/>
              </w:rPr>
              <w:t>×70%</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本基金属于混合型基金产品，预期风险和收益水平高于债券型基金和货币市场基金，低于股票型基金，属于中等风险收益水平的基金产品。本基金风险收益特征会定期评估并在公司网站发布，请投资者关注。</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北京银行股份有限公司</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EF17D8" w:rsidRDefault="005E6346">
            <w:pPr>
              <w:rPr>
                <w:rFonts w:eastAsiaTheme="minorEastAsia"/>
                <w:color w:val="000000" w:themeColor="text1"/>
                <w:szCs w:val="21"/>
              </w:rPr>
            </w:pPr>
            <w:r>
              <w:rPr>
                <w:rFonts w:eastAsiaTheme="minorEastAsia"/>
                <w:color w:val="000000" w:themeColor="text1"/>
                <w:szCs w:val="21"/>
              </w:rPr>
              <w:t>上投摩根安腾回报混合</w:t>
            </w:r>
            <w:r>
              <w:rPr>
                <w:rFonts w:eastAsiaTheme="minorEastAsia"/>
                <w:color w:val="000000" w:themeColor="text1"/>
                <w:szCs w:val="21"/>
              </w:rPr>
              <w:t>A</w:t>
            </w:r>
          </w:p>
        </w:tc>
        <w:tc>
          <w:tcPr>
            <w:tcW w:w="2740" w:type="dxa"/>
            <w:vAlign w:val="center"/>
          </w:tcPr>
          <w:p w:rsidR="00EF17D8" w:rsidRDefault="005E6346">
            <w:pPr>
              <w:rPr>
                <w:rFonts w:eastAsiaTheme="minorEastAsia"/>
                <w:color w:val="000000" w:themeColor="text1"/>
                <w:szCs w:val="21"/>
              </w:rPr>
            </w:pPr>
            <w:r>
              <w:rPr>
                <w:rFonts w:eastAsiaTheme="minorEastAsia"/>
                <w:color w:val="000000" w:themeColor="text1"/>
                <w:szCs w:val="21"/>
              </w:rPr>
              <w:t>上投摩根安腾回报混合</w:t>
            </w:r>
            <w:r>
              <w:rPr>
                <w:rFonts w:eastAsiaTheme="minorEastAsia"/>
                <w:color w:val="000000" w:themeColor="text1"/>
                <w:szCs w:val="21"/>
              </w:rPr>
              <w:t>C</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EF17D8" w:rsidRDefault="005E6346">
            <w:pPr>
              <w:rPr>
                <w:rFonts w:eastAsiaTheme="minorEastAsia"/>
                <w:color w:val="000000" w:themeColor="text1"/>
                <w:szCs w:val="21"/>
              </w:rPr>
            </w:pPr>
            <w:r>
              <w:rPr>
                <w:rFonts w:eastAsiaTheme="minorEastAsia"/>
                <w:color w:val="000000" w:themeColor="text1"/>
                <w:szCs w:val="21"/>
              </w:rPr>
              <w:t>004778</w:t>
            </w:r>
          </w:p>
        </w:tc>
        <w:tc>
          <w:tcPr>
            <w:tcW w:w="2740" w:type="dxa"/>
            <w:vAlign w:val="center"/>
          </w:tcPr>
          <w:p w:rsidR="00EF17D8" w:rsidRDefault="005E6346">
            <w:pPr>
              <w:rPr>
                <w:rFonts w:eastAsiaTheme="minorEastAsia"/>
                <w:color w:val="000000" w:themeColor="text1"/>
                <w:szCs w:val="21"/>
              </w:rPr>
            </w:pPr>
            <w:r>
              <w:rPr>
                <w:rFonts w:eastAsiaTheme="minorEastAsia"/>
                <w:color w:val="000000" w:themeColor="text1"/>
                <w:szCs w:val="21"/>
              </w:rPr>
              <w:t>004779</w:t>
            </w:r>
          </w:p>
        </w:tc>
      </w:tr>
      <w:tr w:rsidR="00EF17D8">
        <w:tc>
          <w:tcPr>
            <w:tcW w:w="2835" w:type="dxa"/>
            <w:vAlign w:val="center"/>
          </w:tcPr>
          <w:p w:rsidR="00EF17D8" w:rsidRDefault="005E6346">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EF17D8" w:rsidRDefault="005E6346">
            <w:pPr>
              <w:rPr>
                <w:rFonts w:eastAsiaTheme="minorEastAsia"/>
                <w:color w:val="000000" w:themeColor="text1"/>
                <w:szCs w:val="21"/>
              </w:rPr>
            </w:pPr>
            <w:r>
              <w:rPr>
                <w:rFonts w:eastAsiaTheme="minorEastAsia"/>
                <w:color w:val="000000" w:themeColor="text1"/>
                <w:szCs w:val="21"/>
              </w:rPr>
              <w:t>1,042,874.01</w:t>
            </w:r>
            <w:r>
              <w:rPr>
                <w:rFonts w:eastAsiaTheme="minorEastAsia"/>
                <w:color w:val="000000" w:themeColor="text1"/>
                <w:kern w:val="0"/>
                <w:szCs w:val="21"/>
              </w:rPr>
              <w:t>份</w:t>
            </w:r>
          </w:p>
        </w:tc>
        <w:tc>
          <w:tcPr>
            <w:tcW w:w="2740" w:type="dxa"/>
            <w:vAlign w:val="center"/>
          </w:tcPr>
          <w:p w:rsidR="00EF17D8" w:rsidRDefault="005E6346">
            <w:pPr>
              <w:rPr>
                <w:rFonts w:eastAsiaTheme="minorEastAsia"/>
                <w:color w:val="000000" w:themeColor="text1"/>
                <w:szCs w:val="21"/>
              </w:rPr>
            </w:pPr>
            <w:r>
              <w:rPr>
                <w:rFonts w:eastAsiaTheme="minorEastAsia"/>
                <w:color w:val="000000" w:themeColor="text1"/>
                <w:szCs w:val="21"/>
              </w:rPr>
              <w:t>726,782.00</w:t>
            </w:r>
            <w:r>
              <w:rPr>
                <w:rFonts w:eastAsiaTheme="minorEastAsia"/>
                <w:color w:val="000000" w:themeColor="text1"/>
                <w:kern w:val="0"/>
                <w:szCs w:val="21"/>
              </w:rPr>
              <w:t>份</w:t>
            </w:r>
          </w:p>
        </w:tc>
      </w:tr>
    </w:tbl>
    <w:p w:rsidR="00EF17D8" w:rsidRDefault="005E6346" w:rsidP="00A06338">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EF17D8" w:rsidRDefault="005E6346">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EF17D8" w:rsidRDefault="005E6346">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481"/>
        <w:gridCol w:w="2481"/>
      </w:tblGrid>
      <w:tr w:rsidR="00EF17D8">
        <w:tc>
          <w:tcPr>
            <w:tcW w:w="3402" w:type="dxa"/>
            <w:vMerge w:val="restart"/>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EF17D8" w:rsidRDefault="005E6346">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EF17D8" w:rsidRDefault="005E6346">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EF17D8">
        <w:tc>
          <w:tcPr>
            <w:tcW w:w="3402" w:type="dxa"/>
            <w:vMerge/>
            <w:vAlign w:val="center"/>
          </w:tcPr>
          <w:p w:rsidR="00EF17D8" w:rsidRDefault="00EF17D8">
            <w:pPr>
              <w:adjustRightInd w:val="0"/>
              <w:spacing w:before="29" w:line="360" w:lineRule="auto"/>
              <w:ind w:left="17"/>
              <w:rPr>
                <w:rFonts w:eastAsiaTheme="minorEastAsia"/>
                <w:color w:val="000000" w:themeColor="text1"/>
                <w:kern w:val="0"/>
                <w:szCs w:val="21"/>
              </w:rPr>
            </w:pPr>
          </w:p>
        </w:tc>
        <w:tc>
          <w:tcPr>
            <w:tcW w:w="2481" w:type="dxa"/>
            <w:vAlign w:val="center"/>
          </w:tcPr>
          <w:p w:rsidR="00EF17D8" w:rsidRDefault="005E6346">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上投摩根安腾回报混合</w:t>
            </w:r>
            <w:r>
              <w:rPr>
                <w:rFonts w:eastAsiaTheme="minorEastAsia"/>
                <w:color w:val="000000" w:themeColor="text1"/>
                <w:szCs w:val="21"/>
              </w:rPr>
              <w:t>A</w:t>
            </w:r>
          </w:p>
        </w:tc>
        <w:tc>
          <w:tcPr>
            <w:tcW w:w="2481" w:type="dxa"/>
            <w:vAlign w:val="center"/>
          </w:tcPr>
          <w:p w:rsidR="00EF17D8" w:rsidRDefault="005E6346">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上投摩根安腾回报混合</w:t>
            </w:r>
            <w:r>
              <w:rPr>
                <w:rFonts w:eastAsiaTheme="minorEastAsia"/>
                <w:color w:val="000000" w:themeColor="text1"/>
                <w:szCs w:val="21"/>
              </w:rPr>
              <w:t>C</w:t>
            </w:r>
          </w:p>
        </w:tc>
      </w:tr>
      <w:tr w:rsidR="00EF17D8">
        <w:tc>
          <w:tcPr>
            <w:tcW w:w="3402" w:type="dxa"/>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EF17D8" w:rsidRDefault="005E634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6,807.24</w:t>
            </w:r>
          </w:p>
        </w:tc>
        <w:tc>
          <w:tcPr>
            <w:tcW w:w="2481" w:type="dxa"/>
            <w:vAlign w:val="center"/>
          </w:tcPr>
          <w:p w:rsidR="00EF17D8" w:rsidRDefault="005E634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59,385.77</w:t>
            </w:r>
          </w:p>
        </w:tc>
      </w:tr>
      <w:tr w:rsidR="00EF17D8">
        <w:tc>
          <w:tcPr>
            <w:tcW w:w="3402" w:type="dxa"/>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EF17D8" w:rsidRDefault="005E634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5,894.73</w:t>
            </w:r>
          </w:p>
        </w:tc>
        <w:tc>
          <w:tcPr>
            <w:tcW w:w="2481" w:type="dxa"/>
            <w:vAlign w:val="center"/>
          </w:tcPr>
          <w:p w:rsidR="00EF17D8" w:rsidRDefault="005E634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60,298.28</w:t>
            </w:r>
          </w:p>
        </w:tc>
      </w:tr>
      <w:tr w:rsidR="00EF17D8">
        <w:tc>
          <w:tcPr>
            <w:tcW w:w="3402" w:type="dxa"/>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EF17D8" w:rsidRDefault="005E634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0.0043</w:t>
            </w:r>
          </w:p>
        </w:tc>
        <w:tc>
          <w:tcPr>
            <w:tcW w:w="2481" w:type="dxa"/>
            <w:vAlign w:val="center"/>
          </w:tcPr>
          <w:p w:rsidR="00EF17D8" w:rsidRDefault="005E634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0.0029</w:t>
            </w:r>
          </w:p>
        </w:tc>
      </w:tr>
      <w:tr w:rsidR="00EF17D8">
        <w:tc>
          <w:tcPr>
            <w:tcW w:w="3402" w:type="dxa"/>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EF17D8" w:rsidRDefault="005E634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1,049,347.21</w:t>
            </w:r>
          </w:p>
        </w:tc>
        <w:tc>
          <w:tcPr>
            <w:tcW w:w="2481" w:type="dxa"/>
            <w:vAlign w:val="center"/>
          </w:tcPr>
          <w:p w:rsidR="00EF17D8" w:rsidRDefault="005E634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728,187.14</w:t>
            </w:r>
          </w:p>
        </w:tc>
      </w:tr>
      <w:tr w:rsidR="00EF17D8">
        <w:trPr>
          <w:trHeight w:val="158"/>
        </w:trPr>
        <w:tc>
          <w:tcPr>
            <w:tcW w:w="3402" w:type="dxa"/>
            <w:vAlign w:val="center"/>
          </w:tcPr>
          <w:p w:rsidR="00EF17D8" w:rsidRDefault="005E6346">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EF17D8" w:rsidRDefault="005E634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1.0062</w:t>
            </w:r>
          </w:p>
        </w:tc>
        <w:tc>
          <w:tcPr>
            <w:tcW w:w="2481" w:type="dxa"/>
            <w:vAlign w:val="center"/>
          </w:tcPr>
          <w:p w:rsidR="00EF17D8" w:rsidRDefault="005E6346">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1.0019</w:t>
            </w:r>
          </w:p>
        </w:tc>
      </w:tr>
    </w:tbl>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EF17D8" w:rsidRDefault="005E6346">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EF17D8" w:rsidRDefault="005E6346">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上投摩根安腾回报混合</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EF17D8">
        <w:tc>
          <w:tcPr>
            <w:tcW w:w="1290" w:type="dxa"/>
            <w:vAlign w:val="center"/>
          </w:tcPr>
          <w:p w:rsidR="00EF17D8" w:rsidRDefault="005E6346">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EF17D8" w:rsidRDefault="005E6346">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EF17D8" w:rsidRDefault="005E6346">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EF17D8" w:rsidRDefault="005E6346">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EF17D8" w:rsidRDefault="005E6346">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EF17D8" w:rsidRDefault="005E6346">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EF17D8" w:rsidRDefault="005E6346">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EF17D8">
        <w:tc>
          <w:tcPr>
            <w:tcW w:w="1290" w:type="dxa"/>
            <w:vAlign w:val="center"/>
          </w:tcPr>
          <w:p w:rsidR="00EF17D8" w:rsidRDefault="005E6346">
            <w:pPr>
              <w:jc w:val="left"/>
            </w:pPr>
            <w:r>
              <w:rPr>
                <w:rFonts w:eastAsiaTheme="minorEastAsia"/>
                <w:color w:val="000000" w:themeColor="text1"/>
                <w:szCs w:val="21"/>
              </w:rPr>
              <w:t>过去三个月</w:t>
            </w:r>
          </w:p>
        </w:tc>
        <w:tc>
          <w:tcPr>
            <w:tcW w:w="1291" w:type="dxa"/>
            <w:vAlign w:val="center"/>
          </w:tcPr>
          <w:p w:rsidR="00EF17D8" w:rsidRDefault="005E6346">
            <w:pPr>
              <w:jc w:val="right"/>
            </w:pPr>
            <w:r>
              <w:rPr>
                <w:rFonts w:eastAsiaTheme="minorEastAsia"/>
                <w:color w:val="000000" w:themeColor="text1"/>
                <w:szCs w:val="21"/>
              </w:rPr>
              <w:t>0.35%</w:t>
            </w:r>
          </w:p>
        </w:tc>
        <w:tc>
          <w:tcPr>
            <w:tcW w:w="1291" w:type="dxa"/>
            <w:vAlign w:val="center"/>
          </w:tcPr>
          <w:p w:rsidR="00EF17D8" w:rsidRDefault="005E6346">
            <w:pPr>
              <w:jc w:val="right"/>
            </w:pPr>
            <w:r>
              <w:rPr>
                <w:rFonts w:eastAsiaTheme="minorEastAsia"/>
                <w:color w:val="000000" w:themeColor="text1"/>
                <w:szCs w:val="21"/>
              </w:rPr>
              <w:t>0.04%</w:t>
            </w:r>
          </w:p>
        </w:tc>
        <w:tc>
          <w:tcPr>
            <w:tcW w:w="1291" w:type="dxa"/>
            <w:vAlign w:val="center"/>
          </w:tcPr>
          <w:p w:rsidR="00EF17D8" w:rsidRDefault="005E6346">
            <w:pPr>
              <w:jc w:val="right"/>
            </w:pPr>
            <w:r>
              <w:rPr>
                <w:rFonts w:eastAsiaTheme="minorEastAsia"/>
                <w:color w:val="000000" w:themeColor="text1"/>
                <w:szCs w:val="21"/>
              </w:rPr>
              <w:t>-1.60%</w:t>
            </w:r>
          </w:p>
        </w:tc>
        <w:tc>
          <w:tcPr>
            <w:tcW w:w="1291" w:type="dxa"/>
            <w:vAlign w:val="center"/>
          </w:tcPr>
          <w:p w:rsidR="00EF17D8" w:rsidRDefault="005E6346">
            <w:pPr>
              <w:jc w:val="right"/>
            </w:pPr>
            <w:r>
              <w:rPr>
                <w:rFonts w:eastAsiaTheme="minorEastAsia"/>
                <w:color w:val="000000" w:themeColor="text1"/>
                <w:szCs w:val="21"/>
              </w:rPr>
              <w:t>0.34%</w:t>
            </w:r>
          </w:p>
        </w:tc>
        <w:tc>
          <w:tcPr>
            <w:tcW w:w="1291" w:type="dxa"/>
            <w:vAlign w:val="center"/>
          </w:tcPr>
          <w:p w:rsidR="00EF17D8" w:rsidRDefault="005E6346">
            <w:pPr>
              <w:jc w:val="right"/>
            </w:pPr>
            <w:r>
              <w:rPr>
                <w:rFonts w:eastAsiaTheme="minorEastAsia"/>
                <w:color w:val="000000" w:themeColor="text1"/>
                <w:szCs w:val="21"/>
              </w:rPr>
              <w:t>1.95%</w:t>
            </w:r>
          </w:p>
        </w:tc>
        <w:tc>
          <w:tcPr>
            <w:tcW w:w="1291" w:type="dxa"/>
            <w:vAlign w:val="center"/>
          </w:tcPr>
          <w:p w:rsidR="00EF17D8" w:rsidRDefault="005E6346">
            <w:pPr>
              <w:jc w:val="right"/>
            </w:pPr>
            <w:r>
              <w:rPr>
                <w:rFonts w:eastAsiaTheme="minorEastAsia"/>
                <w:color w:val="000000" w:themeColor="text1"/>
                <w:szCs w:val="21"/>
              </w:rPr>
              <w:t>-0.30%</w:t>
            </w:r>
          </w:p>
        </w:tc>
      </w:tr>
    </w:tbl>
    <w:p w:rsidR="00EF17D8" w:rsidRDefault="005E6346" w:rsidP="00A06338">
      <w:pPr>
        <w:adjustRightInd w:val="0"/>
        <w:spacing w:beforeLines="100"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上投摩根安腾回报混合</w:t>
      </w:r>
      <w:r>
        <w:rPr>
          <w:rFonts w:eastAsiaTheme="minorEastAsia"/>
          <w:b/>
          <w:color w:val="000000" w:themeColor="text1"/>
          <w:kern w:val="0"/>
          <w:szCs w:val="21"/>
        </w:rPr>
        <w:t>C</w:t>
      </w:r>
      <w:r>
        <w:rPr>
          <w:rFonts w:eastAsiaTheme="minorEastAsia"/>
          <w:b/>
          <w:color w:val="000000" w:themeColor="text1"/>
          <w:kern w:val="0"/>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EF17D8">
        <w:tc>
          <w:tcPr>
            <w:tcW w:w="1290" w:type="dxa"/>
            <w:vAlign w:val="center"/>
          </w:tcPr>
          <w:p w:rsidR="00EF17D8" w:rsidRDefault="005E6346">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EF17D8" w:rsidRDefault="005E6346">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EF17D8" w:rsidRDefault="005E6346">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EF17D8" w:rsidRDefault="005E6346">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EF17D8" w:rsidRDefault="005E6346">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EF17D8" w:rsidRDefault="005E6346">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EF17D8" w:rsidRDefault="005E6346">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EF17D8">
        <w:tc>
          <w:tcPr>
            <w:tcW w:w="1290" w:type="dxa"/>
            <w:vAlign w:val="center"/>
          </w:tcPr>
          <w:p w:rsidR="00EF17D8" w:rsidRDefault="005E6346">
            <w:pPr>
              <w:jc w:val="left"/>
            </w:pPr>
            <w:r>
              <w:rPr>
                <w:rFonts w:eastAsiaTheme="minorEastAsia"/>
                <w:color w:val="000000" w:themeColor="text1"/>
                <w:szCs w:val="21"/>
              </w:rPr>
              <w:t>过去三个月</w:t>
            </w:r>
          </w:p>
        </w:tc>
        <w:tc>
          <w:tcPr>
            <w:tcW w:w="1291" w:type="dxa"/>
            <w:vAlign w:val="center"/>
          </w:tcPr>
          <w:p w:rsidR="00EF17D8" w:rsidRDefault="005E6346">
            <w:pPr>
              <w:jc w:val="right"/>
            </w:pPr>
            <w:r>
              <w:rPr>
                <w:rFonts w:eastAsiaTheme="minorEastAsia"/>
                <w:color w:val="000000" w:themeColor="text1"/>
                <w:szCs w:val="21"/>
              </w:rPr>
              <w:t>-0.05%</w:t>
            </w:r>
          </w:p>
        </w:tc>
        <w:tc>
          <w:tcPr>
            <w:tcW w:w="1291" w:type="dxa"/>
            <w:vAlign w:val="center"/>
          </w:tcPr>
          <w:p w:rsidR="00EF17D8" w:rsidRDefault="005E6346">
            <w:pPr>
              <w:jc w:val="right"/>
            </w:pPr>
            <w:r>
              <w:rPr>
                <w:rFonts w:eastAsiaTheme="minorEastAsia"/>
                <w:color w:val="000000" w:themeColor="text1"/>
                <w:szCs w:val="21"/>
              </w:rPr>
              <w:t>0.03%</w:t>
            </w:r>
          </w:p>
        </w:tc>
        <w:tc>
          <w:tcPr>
            <w:tcW w:w="1291" w:type="dxa"/>
            <w:vAlign w:val="center"/>
          </w:tcPr>
          <w:p w:rsidR="00EF17D8" w:rsidRDefault="005E6346">
            <w:pPr>
              <w:jc w:val="right"/>
            </w:pPr>
            <w:r>
              <w:rPr>
                <w:rFonts w:eastAsiaTheme="minorEastAsia"/>
                <w:color w:val="000000" w:themeColor="text1"/>
                <w:szCs w:val="21"/>
              </w:rPr>
              <w:t>-1.60%</w:t>
            </w:r>
          </w:p>
        </w:tc>
        <w:tc>
          <w:tcPr>
            <w:tcW w:w="1291" w:type="dxa"/>
            <w:vAlign w:val="center"/>
          </w:tcPr>
          <w:p w:rsidR="00EF17D8" w:rsidRDefault="005E6346">
            <w:pPr>
              <w:jc w:val="right"/>
            </w:pPr>
            <w:r>
              <w:rPr>
                <w:rFonts w:eastAsiaTheme="minorEastAsia"/>
                <w:color w:val="000000" w:themeColor="text1"/>
                <w:szCs w:val="21"/>
              </w:rPr>
              <w:t>0.34%</w:t>
            </w:r>
          </w:p>
        </w:tc>
        <w:tc>
          <w:tcPr>
            <w:tcW w:w="1291" w:type="dxa"/>
            <w:vAlign w:val="center"/>
          </w:tcPr>
          <w:p w:rsidR="00EF17D8" w:rsidRDefault="005E6346">
            <w:pPr>
              <w:jc w:val="right"/>
            </w:pPr>
            <w:r>
              <w:rPr>
                <w:rFonts w:eastAsiaTheme="minorEastAsia"/>
                <w:color w:val="000000" w:themeColor="text1"/>
                <w:szCs w:val="21"/>
              </w:rPr>
              <w:t>1.55%</w:t>
            </w:r>
          </w:p>
        </w:tc>
        <w:tc>
          <w:tcPr>
            <w:tcW w:w="1291" w:type="dxa"/>
            <w:vAlign w:val="center"/>
          </w:tcPr>
          <w:p w:rsidR="00EF17D8" w:rsidRDefault="005E6346">
            <w:pPr>
              <w:jc w:val="right"/>
            </w:pPr>
            <w:r>
              <w:rPr>
                <w:rFonts w:eastAsiaTheme="minorEastAsia"/>
                <w:color w:val="000000" w:themeColor="text1"/>
                <w:szCs w:val="21"/>
              </w:rPr>
              <w:t>-0.31%</w:t>
            </w:r>
          </w:p>
        </w:tc>
      </w:tr>
    </w:tbl>
    <w:p w:rsidR="00EF17D8" w:rsidRDefault="005E6346" w:rsidP="00A06338">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EF17D8" w:rsidRDefault="005E6346">
      <w:pPr>
        <w:spacing w:line="360" w:lineRule="auto"/>
        <w:jc w:val="center"/>
        <w:rPr>
          <w:rFonts w:eastAsiaTheme="minorEastAsia"/>
          <w:color w:val="000000" w:themeColor="text1"/>
          <w:szCs w:val="21"/>
        </w:rPr>
      </w:pPr>
      <w:r>
        <w:rPr>
          <w:rFonts w:eastAsiaTheme="minorEastAsia"/>
          <w:color w:val="000000" w:themeColor="text1"/>
          <w:szCs w:val="21"/>
        </w:rPr>
        <w:t>上投摩根安腾回报混合型证券投资基金</w:t>
      </w:r>
    </w:p>
    <w:p w:rsidR="00EF17D8" w:rsidRDefault="005E6346">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EF17D8" w:rsidRDefault="005E6346">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2</w:t>
      </w:r>
      <w:r>
        <w:rPr>
          <w:rFonts w:ascii="Times New Roman" w:eastAsiaTheme="minorEastAsia" w:hAnsi="Times New Roman"/>
          <w:color w:val="000000" w:themeColor="text1"/>
        </w:rPr>
        <w:t>月</w:t>
      </w:r>
      <w:r>
        <w:rPr>
          <w:rFonts w:ascii="Times New Roman" w:eastAsiaTheme="minorEastAsia" w:hAnsi="Times New Roman"/>
          <w:color w:val="000000" w:themeColor="text1"/>
        </w:rPr>
        <w:t>27</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F17D8" w:rsidRDefault="005E6346">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．上投摩根安腾回报混合</w:t>
      </w:r>
      <w:r>
        <w:rPr>
          <w:rFonts w:eastAsiaTheme="minorEastAsia"/>
          <w:color w:val="000000" w:themeColor="text1"/>
          <w:szCs w:val="21"/>
        </w:rPr>
        <w:t>A</w:t>
      </w:r>
      <w:r>
        <w:rPr>
          <w:rFonts w:eastAsiaTheme="minorEastAsia"/>
          <w:color w:val="000000" w:themeColor="text1"/>
          <w:szCs w:val="21"/>
        </w:rPr>
        <w:t>：</w:t>
      </w:r>
    </w:p>
    <w:p w:rsidR="00EF17D8" w:rsidRDefault="005E6346">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91175" cy="3276600"/>
                    </a:xfrm>
                    <a:prstGeom prst="rect">
                      <a:avLst/>
                    </a:prstGeom>
                    <a:noFill/>
                    <a:ln>
                      <a:noFill/>
                    </a:ln>
                  </pic:spPr>
                </pic:pic>
              </a:graphicData>
            </a:graphic>
          </wp:inline>
        </w:drawing>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日，截至报告期末本基金合同生效未满一年。</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日，本基金报告期内仍处于建仓期。</w:t>
      </w:r>
    </w:p>
    <w:p w:rsidR="00EF17D8" w:rsidRDefault="005E6346" w:rsidP="00A06338">
      <w:pPr>
        <w:snapToGrid w:val="0"/>
        <w:spacing w:beforeLines="100"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．上投摩根安腾回报混合</w:t>
      </w:r>
      <w:r>
        <w:rPr>
          <w:rFonts w:eastAsiaTheme="minorEastAsia"/>
          <w:color w:val="000000" w:themeColor="text1"/>
          <w:szCs w:val="21"/>
        </w:rPr>
        <w:t>C</w:t>
      </w:r>
      <w:r>
        <w:rPr>
          <w:rFonts w:eastAsiaTheme="minorEastAsia"/>
          <w:color w:val="000000" w:themeColor="text1"/>
          <w:szCs w:val="21"/>
        </w:rPr>
        <w:t>：</w:t>
      </w:r>
    </w:p>
    <w:p w:rsidR="00EF17D8" w:rsidRDefault="005E6346">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91175" cy="3276600"/>
                    </a:xfrm>
                    <a:prstGeom prst="rect">
                      <a:avLst/>
                    </a:prstGeom>
                    <a:noFill/>
                    <a:ln>
                      <a:noFill/>
                    </a:ln>
                  </pic:spPr>
                </pic:pic>
              </a:graphicData>
            </a:graphic>
          </wp:inline>
        </w:drawing>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日，截至报告期末本基金合同生效未满一年。</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日，本基金报告期内仍处于建仓期。</w:t>
      </w:r>
    </w:p>
    <w:p w:rsidR="00EF17D8" w:rsidRDefault="00EF17D8">
      <w:pPr>
        <w:spacing w:line="360" w:lineRule="auto"/>
        <w:ind w:firstLineChars="200" w:firstLine="420"/>
        <w:rPr>
          <w:rFonts w:eastAsiaTheme="minorEastAsia"/>
          <w:color w:val="000000" w:themeColor="text1"/>
          <w:szCs w:val="21"/>
        </w:rPr>
      </w:pPr>
    </w:p>
    <w:p w:rsidR="00EF17D8" w:rsidRDefault="005E6346" w:rsidP="00A06338">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EF17D8" w:rsidRDefault="005E6346">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930"/>
        <w:gridCol w:w="1210"/>
        <w:gridCol w:w="1309"/>
        <w:gridCol w:w="1254"/>
        <w:gridCol w:w="3276"/>
      </w:tblGrid>
      <w:tr w:rsidR="00EF17D8">
        <w:tc>
          <w:tcPr>
            <w:tcW w:w="952" w:type="dxa"/>
            <w:vMerge w:val="restart"/>
            <w:vAlign w:val="center"/>
          </w:tcPr>
          <w:p w:rsidR="00EF17D8" w:rsidRDefault="005E634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EF17D8" w:rsidRDefault="005E634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EF17D8" w:rsidRDefault="005E634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EF17D8" w:rsidRDefault="005E634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EF17D8" w:rsidRDefault="005E634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EF17D8">
        <w:tc>
          <w:tcPr>
            <w:tcW w:w="952" w:type="dxa"/>
            <w:vMerge/>
            <w:vAlign w:val="center"/>
          </w:tcPr>
          <w:p w:rsidR="00EF17D8" w:rsidRDefault="00EF17D8">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EF17D8" w:rsidRDefault="00EF17D8">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EF17D8" w:rsidRDefault="005E634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EF17D8" w:rsidRDefault="005E6346">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EF17D8" w:rsidRDefault="00EF17D8">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EF17D8" w:rsidRDefault="00EF17D8">
            <w:pPr>
              <w:autoSpaceDE w:val="0"/>
              <w:autoSpaceDN w:val="0"/>
              <w:adjustRightInd w:val="0"/>
              <w:spacing w:before="29" w:line="288" w:lineRule="auto"/>
              <w:ind w:left="15"/>
              <w:jc w:val="center"/>
              <w:rPr>
                <w:rFonts w:eastAsiaTheme="minorEastAsia"/>
                <w:color w:val="000000" w:themeColor="text1"/>
                <w:kern w:val="0"/>
                <w:szCs w:val="21"/>
              </w:rPr>
            </w:pPr>
          </w:p>
        </w:tc>
      </w:tr>
      <w:tr w:rsidR="00EF17D8">
        <w:tc>
          <w:tcPr>
            <w:tcW w:w="952" w:type="dxa"/>
            <w:vAlign w:val="center"/>
          </w:tcPr>
          <w:p w:rsidR="00EF17D8" w:rsidRDefault="005E6346">
            <w:pPr>
              <w:jc w:val="center"/>
            </w:pPr>
            <w:r>
              <w:rPr>
                <w:rFonts w:eastAsiaTheme="minorEastAsia"/>
                <w:color w:val="000000" w:themeColor="text1"/>
                <w:szCs w:val="21"/>
              </w:rPr>
              <w:t>唐瑭</w:t>
            </w:r>
          </w:p>
        </w:tc>
        <w:tc>
          <w:tcPr>
            <w:tcW w:w="930" w:type="dxa"/>
            <w:vAlign w:val="center"/>
          </w:tcPr>
          <w:p w:rsidR="00EF17D8" w:rsidRDefault="005E6346">
            <w:pPr>
              <w:jc w:val="center"/>
            </w:pPr>
            <w:r>
              <w:rPr>
                <w:rFonts w:eastAsiaTheme="minorEastAsia"/>
                <w:color w:val="000000" w:themeColor="text1"/>
                <w:szCs w:val="21"/>
              </w:rPr>
              <w:t>本基金基金经理</w:t>
            </w:r>
          </w:p>
        </w:tc>
        <w:tc>
          <w:tcPr>
            <w:tcW w:w="1210" w:type="dxa"/>
            <w:vAlign w:val="center"/>
          </w:tcPr>
          <w:p w:rsidR="00EF17D8" w:rsidRDefault="005E6346">
            <w:pPr>
              <w:jc w:val="center"/>
            </w:pPr>
            <w:r>
              <w:rPr>
                <w:rFonts w:eastAsiaTheme="minorEastAsia"/>
                <w:color w:val="000000" w:themeColor="text1"/>
                <w:szCs w:val="21"/>
              </w:rPr>
              <w:t>2018-02-27</w:t>
            </w:r>
          </w:p>
        </w:tc>
        <w:tc>
          <w:tcPr>
            <w:tcW w:w="1309" w:type="dxa"/>
            <w:vAlign w:val="center"/>
          </w:tcPr>
          <w:p w:rsidR="00EF17D8" w:rsidRDefault="005E6346">
            <w:pPr>
              <w:jc w:val="center"/>
            </w:pPr>
            <w:r>
              <w:rPr>
                <w:rFonts w:eastAsiaTheme="minorEastAsia"/>
                <w:color w:val="000000" w:themeColor="text1"/>
                <w:szCs w:val="21"/>
              </w:rPr>
              <w:t>-</w:t>
            </w:r>
          </w:p>
        </w:tc>
        <w:tc>
          <w:tcPr>
            <w:tcW w:w="1254" w:type="dxa"/>
            <w:vAlign w:val="center"/>
          </w:tcPr>
          <w:p w:rsidR="00EF17D8" w:rsidRDefault="005E6346">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EF17D8" w:rsidRDefault="005E6346">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月加入上投摩根基金管理有限公司，先后担任研究员及基金经理助理，自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月起同时担任上投摩根强化回报债券型证券投资基金和上投摩根轮动添利债券型证券投资基金基金经理，自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月起同时担任上投摩根分红添利债券型证券投资基金及上投摩根纯债添利债券型证券投资基金基金经理，自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月起同时担任上投摩根安丰回报混合型证券投资基金基金经理及上投摩根安泽回报混合型证券投资基金基金经理，自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月起同时担任上投摩根安隆回报混合型证券投资基金和上投摩根安腾回报混合型证券投资基金基金经理。</w:t>
            </w:r>
          </w:p>
        </w:tc>
      </w:tr>
      <w:tr w:rsidR="00EF17D8">
        <w:tc>
          <w:tcPr>
            <w:tcW w:w="952" w:type="dxa"/>
            <w:vAlign w:val="center"/>
          </w:tcPr>
          <w:p w:rsidR="00EF17D8" w:rsidRDefault="005E6346">
            <w:pPr>
              <w:jc w:val="center"/>
            </w:pPr>
            <w:r>
              <w:rPr>
                <w:rFonts w:eastAsiaTheme="minorEastAsia"/>
                <w:color w:val="000000" w:themeColor="text1"/>
                <w:szCs w:val="21"/>
              </w:rPr>
              <w:t>施虓文</w:t>
            </w:r>
          </w:p>
        </w:tc>
        <w:tc>
          <w:tcPr>
            <w:tcW w:w="930" w:type="dxa"/>
            <w:vAlign w:val="center"/>
          </w:tcPr>
          <w:p w:rsidR="00EF17D8" w:rsidRDefault="005E6346">
            <w:pPr>
              <w:jc w:val="center"/>
            </w:pPr>
            <w:r>
              <w:rPr>
                <w:rFonts w:eastAsiaTheme="minorEastAsia"/>
                <w:color w:val="000000" w:themeColor="text1"/>
                <w:szCs w:val="21"/>
              </w:rPr>
              <w:t>本基金基金经理</w:t>
            </w:r>
          </w:p>
        </w:tc>
        <w:tc>
          <w:tcPr>
            <w:tcW w:w="1210" w:type="dxa"/>
            <w:vAlign w:val="center"/>
          </w:tcPr>
          <w:p w:rsidR="00EF17D8" w:rsidRDefault="005E6346">
            <w:pPr>
              <w:jc w:val="center"/>
            </w:pPr>
            <w:r>
              <w:rPr>
                <w:rFonts w:eastAsiaTheme="minorEastAsia"/>
                <w:color w:val="000000" w:themeColor="text1"/>
                <w:szCs w:val="21"/>
              </w:rPr>
              <w:t>2018-02-27</w:t>
            </w:r>
          </w:p>
        </w:tc>
        <w:tc>
          <w:tcPr>
            <w:tcW w:w="1309" w:type="dxa"/>
            <w:vAlign w:val="center"/>
          </w:tcPr>
          <w:p w:rsidR="00EF17D8" w:rsidRDefault="005E6346">
            <w:pPr>
              <w:jc w:val="center"/>
            </w:pPr>
            <w:r>
              <w:rPr>
                <w:rFonts w:eastAsiaTheme="minorEastAsia"/>
                <w:color w:val="000000" w:themeColor="text1"/>
                <w:szCs w:val="21"/>
              </w:rPr>
              <w:t>-</w:t>
            </w:r>
          </w:p>
        </w:tc>
        <w:tc>
          <w:tcPr>
            <w:tcW w:w="1254" w:type="dxa"/>
            <w:vAlign w:val="center"/>
          </w:tcPr>
          <w:p w:rsidR="00EF17D8" w:rsidRDefault="005E6346">
            <w:pPr>
              <w:jc w:val="center"/>
            </w:pPr>
            <w:r>
              <w:rPr>
                <w:rFonts w:eastAsiaTheme="minorEastAsia"/>
                <w:color w:val="000000" w:themeColor="text1"/>
                <w:szCs w:val="21"/>
              </w:rPr>
              <w:t>6</w:t>
            </w:r>
            <w:r>
              <w:rPr>
                <w:rFonts w:eastAsiaTheme="minorEastAsia"/>
                <w:color w:val="000000" w:themeColor="text1"/>
                <w:szCs w:val="21"/>
              </w:rPr>
              <w:t>年</w:t>
            </w:r>
          </w:p>
        </w:tc>
        <w:tc>
          <w:tcPr>
            <w:tcW w:w="3276" w:type="dxa"/>
            <w:vAlign w:val="center"/>
          </w:tcPr>
          <w:p w:rsidR="00EF17D8" w:rsidRDefault="005E6346">
            <w:r>
              <w:rPr>
                <w:rFonts w:eastAsiaTheme="minorEastAsia"/>
                <w:color w:val="000000" w:themeColor="text1"/>
                <w:szCs w:val="21"/>
              </w:rPr>
              <w:t>基金经理施虓文先生，北京大学经济学硕士，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月起加入上投摩根基金管理有限公司，在研究部任助理研究员、研究员，主要承担量化支持方面的工作。自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月起同时担任上投摩根安丰回报混合型证券投资基金基金经理及上投摩根安泽回报混合型证券投资基金基金经理，自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月起同时担任上投摩根标普港股通低波红利指数型证券投资基金基金经理，自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月起同时担任上投摩根安隆回报混合型证券投资基金和上投摩根安腾回报混合型证券投资基金基金经理，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w:t>
            </w:r>
          </w:p>
        </w:tc>
      </w:tr>
    </w:tbl>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唐瑭女士、施虓文先生为本基金首任基金经理，其任职日期为本基金基金合同生效之日；</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证券从业的含义遵从行业协会《证券业从业人员资格管理办法》的相关规定。</w:t>
      </w:r>
    </w:p>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腾回报混合型证券投资基金基金合同》的规定。基金经理对个股和投资组合的比例遵循了投资决策委员会的授权限制，基金投资比例符合基金合同和法律法规的要求。</w:t>
      </w:r>
    </w:p>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EF17D8" w:rsidRDefault="005E6346">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EF17D8" w:rsidRDefault="005E6346">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EF17D8" w:rsidRDefault="005E6346">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年二季度，上证综指呈现单边下跌趋势，市场情绪逐步陷入低谷，成交量不断萎缩。</w:t>
      </w: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月创业板曾走出相对独立行情，然而二季度再度跑输以沪深</w:t>
      </w:r>
      <w:r>
        <w:rPr>
          <w:rFonts w:eastAsiaTheme="minorEastAsia"/>
          <w:color w:val="000000" w:themeColor="text1"/>
          <w:szCs w:val="21"/>
        </w:rPr>
        <w:t>300</w:t>
      </w:r>
      <w:r>
        <w:rPr>
          <w:rFonts w:eastAsiaTheme="minorEastAsia"/>
          <w:color w:val="000000" w:themeColor="text1"/>
          <w:szCs w:val="21"/>
        </w:rPr>
        <w:t>为代表的大盘蓝筹指数。除个别消费板块行业如白酒、餐饮旅游外，全市场各行业普跌，通信、军工、电力设备、传媒等行业跌幅居前。市场的持续弱势源于相对不利的内外环境，而屡创新低的指数点位也冲击着投资者脆弱的情绪。债券方面，市场走势出现分化，一方面，社融规模收缩，资金需求放缓，基建投资受制于城投债务收缩，地产投资面临政策收紧，出口受到中美贸易摩擦带来的不确定性影响，经济基本面承压，使得利率债，尤其是长期利率债，走出了慢牛的行情，高等级信用债也受其带动收益下行。另一方面，受到民营企业信用负面事件影响，市场对于中低等级、民营企业债券普遍规避，信用债流动性快速下降，信用利差扩大明显。本基金规模缩小过快，操作难度加大，结合基金自身情况和市场情况，保持了投资的稳健性。</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3</w:t>
      </w:r>
      <w:r>
        <w:rPr>
          <w:rFonts w:eastAsiaTheme="minorEastAsia"/>
          <w:color w:val="000000" w:themeColor="text1"/>
          <w:szCs w:val="21"/>
        </w:rPr>
        <w:t>季度乃至整个下半年，仍然需要重视市场面临的风险因素。从外部环境看，近期中美贸易摩擦持续升温，短期内看不到缓和的迹象，预计与美国的贸易摩擦将长期化；另一方面，在</w:t>
      </w:r>
      <w:r>
        <w:rPr>
          <w:rFonts w:eastAsiaTheme="minorEastAsia"/>
          <w:color w:val="000000" w:themeColor="text1"/>
          <w:szCs w:val="21"/>
        </w:rPr>
        <w:t>6</w:t>
      </w:r>
      <w:r>
        <w:rPr>
          <w:rFonts w:eastAsiaTheme="minorEastAsia"/>
          <w:color w:val="000000" w:themeColor="text1"/>
          <w:szCs w:val="21"/>
        </w:rPr>
        <w:t>月的加息落地后，市场对联储加快加息步伐的预期有所升温，美元指数持续走强，新兴市场承受资本流出压力。从内部环境看，基建投资增速、社会融资规模超预期下滑，信用利差显著上升，部分民营企业出现信用风险，在股票市场则体现为中小市值个股闪崩频现。</w:t>
      </w:r>
    </w:p>
    <w:p w:rsidR="00EF17D8" w:rsidRDefault="005E6346">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类份额净值增长率为</w:t>
      </w:r>
      <w:r>
        <w:rPr>
          <w:rFonts w:eastAsiaTheme="minorEastAsia"/>
          <w:color w:val="000000" w:themeColor="text1"/>
          <w:szCs w:val="21"/>
        </w:rPr>
        <w:t>0.35%,</w:t>
      </w:r>
      <w:r>
        <w:rPr>
          <w:rFonts w:eastAsiaTheme="minorEastAsia"/>
          <w:color w:val="000000" w:themeColor="text1"/>
          <w:szCs w:val="21"/>
        </w:rPr>
        <w:t>本基金</w:t>
      </w:r>
      <w:r>
        <w:rPr>
          <w:rFonts w:eastAsiaTheme="minorEastAsia"/>
          <w:color w:val="000000" w:themeColor="text1"/>
          <w:szCs w:val="21"/>
        </w:rPr>
        <w:t>C</w:t>
      </w:r>
      <w:r>
        <w:rPr>
          <w:rFonts w:eastAsiaTheme="minorEastAsia"/>
          <w:color w:val="000000" w:themeColor="text1"/>
          <w:szCs w:val="21"/>
        </w:rPr>
        <w:t>类基金份额净值增长率为</w:t>
      </w:r>
      <w:r>
        <w:rPr>
          <w:rFonts w:eastAsiaTheme="minorEastAsia"/>
          <w:color w:val="000000" w:themeColor="text1"/>
          <w:szCs w:val="21"/>
        </w:rPr>
        <w:t>-0.05%</w:t>
      </w:r>
      <w:r>
        <w:rPr>
          <w:rFonts w:eastAsiaTheme="minorEastAsia"/>
          <w:color w:val="000000" w:themeColor="text1"/>
          <w:szCs w:val="21"/>
        </w:rPr>
        <w:t>，同期业绩比较基准收益率为</w:t>
      </w:r>
      <w:r>
        <w:rPr>
          <w:rFonts w:eastAsiaTheme="minorEastAsia"/>
          <w:color w:val="000000" w:themeColor="text1"/>
          <w:szCs w:val="21"/>
        </w:rPr>
        <w:t>-1.60%</w:t>
      </w:r>
      <w:r>
        <w:rPr>
          <w:rFonts w:eastAsiaTheme="minorEastAsia"/>
          <w:color w:val="000000" w:themeColor="text1"/>
          <w:szCs w:val="21"/>
        </w:rPr>
        <w:t>。</w:t>
      </w:r>
    </w:p>
    <w:p w:rsidR="00EF17D8" w:rsidRDefault="00EF17D8">
      <w:pPr>
        <w:spacing w:line="360" w:lineRule="auto"/>
        <w:ind w:firstLineChars="200" w:firstLine="420"/>
        <w:rPr>
          <w:rFonts w:eastAsiaTheme="minorEastAsia"/>
          <w:color w:val="000000" w:themeColor="text1"/>
          <w:szCs w:val="21"/>
        </w:rPr>
      </w:pPr>
    </w:p>
    <w:p w:rsidR="00EF17D8" w:rsidRDefault="005E6346">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EF17D8" w:rsidRDefault="005E634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EF17D8" w:rsidRDefault="005E634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基金管理人拟调整本基金运作方式，加大营销力度，提升基金规模，方案已报监管机关。</w:t>
      </w:r>
    </w:p>
    <w:p w:rsidR="00EF17D8" w:rsidRDefault="00EF17D8">
      <w:pPr>
        <w:spacing w:line="360" w:lineRule="auto"/>
        <w:ind w:firstLineChars="200" w:firstLine="420"/>
        <w:rPr>
          <w:rFonts w:asciiTheme="minorEastAsia" w:eastAsiaTheme="minorEastAsia" w:hAnsiTheme="minorEastAsia"/>
          <w:color w:val="000000" w:themeColor="text1"/>
          <w:szCs w:val="21"/>
        </w:rPr>
      </w:pPr>
    </w:p>
    <w:p w:rsidR="00EF17D8" w:rsidRDefault="005E6346" w:rsidP="00A06338">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EF17D8" w:rsidRDefault="005E6346">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tblPr>
      <w:tblGrid>
        <w:gridCol w:w="720"/>
        <w:gridCol w:w="3357"/>
        <w:gridCol w:w="2977"/>
        <w:gridCol w:w="1843"/>
      </w:tblGrid>
      <w:tr w:rsidR="00EF17D8">
        <w:tc>
          <w:tcPr>
            <w:tcW w:w="720" w:type="dxa"/>
            <w:vAlign w:val="center"/>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EF17D8">
        <w:tc>
          <w:tcPr>
            <w:tcW w:w="720" w:type="dxa"/>
            <w:vAlign w:val="center"/>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EF17D8" w:rsidRDefault="005E6346">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F17D8">
        <w:tc>
          <w:tcPr>
            <w:tcW w:w="720" w:type="dxa"/>
            <w:vAlign w:val="center"/>
          </w:tcPr>
          <w:p w:rsidR="00EF17D8" w:rsidRDefault="00EF17D8">
            <w:pPr>
              <w:spacing w:before="29" w:line="360" w:lineRule="auto"/>
              <w:ind w:left="17"/>
              <w:jc w:val="center"/>
              <w:rPr>
                <w:rFonts w:eastAsiaTheme="minorEastAsia"/>
                <w:color w:val="000000" w:themeColor="text1"/>
                <w:szCs w:val="21"/>
              </w:rPr>
            </w:pPr>
          </w:p>
        </w:tc>
        <w:tc>
          <w:tcPr>
            <w:tcW w:w="3357" w:type="dxa"/>
            <w:vAlign w:val="center"/>
          </w:tcPr>
          <w:p w:rsidR="00EF17D8" w:rsidRDefault="005E6346">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F17D8">
        <w:tc>
          <w:tcPr>
            <w:tcW w:w="720" w:type="dxa"/>
            <w:vAlign w:val="center"/>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EF17D8" w:rsidRDefault="005E6346">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F17D8">
        <w:tc>
          <w:tcPr>
            <w:tcW w:w="720" w:type="dxa"/>
            <w:vAlign w:val="center"/>
          </w:tcPr>
          <w:p w:rsidR="00EF17D8" w:rsidRDefault="00EF17D8">
            <w:pPr>
              <w:spacing w:before="29" w:line="360" w:lineRule="auto"/>
              <w:ind w:left="17"/>
              <w:jc w:val="center"/>
              <w:rPr>
                <w:rFonts w:eastAsiaTheme="minorEastAsia"/>
                <w:color w:val="000000" w:themeColor="text1"/>
                <w:szCs w:val="21"/>
              </w:rPr>
            </w:pPr>
          </w:p>
        </w:tc>
        <w:tc>
          <w:tcPr>
            <w:tcW w:w="3357" w:type="dxa"/>
            <w:vAlign w:val="center"/>
          </w:tcPr>
          <w:p w:rsidR="00EF17D8" w:rsidRDefault="005E6346">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F17D8">
        <w:tc>
          <w:tcPr>
            <w:tcW w:w="720" w:type="dxa"/>
            <w:vAlign w:val="center"/>
          </w:tcPr>
          <w:p w:rsidR="00EF17D8" w:rsidRDefault="00EF17D8">
            <w:pPr>
              <w:spacing w:before="29" w:line="360" w:lineRule="auto"/>
              <w:ind w:left="17"/>
              <w:jc w:val="center"/>
              <w:rPr>
                <w:rFonts w:eastAsiaTheme="minorEastAsia"/>
                <w:color w:val="000000" w:themeColor="text1"/>
                <w:szCs w:val="21"/>
              </w:rPr>
            </w:pPr>
          </w:p>
        </w:tc>
        <w:tc>
          <w:tcPr>
            <w:tcW w:w="3357" w:type="dxa"/>
            <w:vAlign w:val="center"/>
          </w:tcPr>
          <w:p w:rsidR="00EF17D8" w:rsidRDefault="005E6346">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F17D8">
        <w:tc>
          <w:tcPr>
            <w:tcW w:w="720" w:type="dxa"/>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EF17D8" w:rsidRDefault="005E6346">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F17D8">
        <w:tc>
          <w:tcPr>
            <w:tcW w:w="720" w:type="dxa"/>
            <w:vAlign w:val="center"/>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EF17D8" w:rsidRDefault="005E6346">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F17D8">
        <w:tc>
          <w:tcPr>
            <w:tcW w:w="720" w:type="dxa"/>
            <w:vAlign w:val="center"/>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EF17D8" w:rsidRDefault="005E6346">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700,000.00</w:t>
            </w:r>
          </w:p>
        </w:tc>
        <w:tc>
          <w:tcPr>
            <w:tcW w:w="1843"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27.79</w:t>
            </w:r>
          </w:p>
        </w:tc>
      </w:tr>
      <w:tr w:rsidR="00EF17D8">
        <w:tc>
          <w:tcPr>
            <w:tcW w:w="720" w:type="dxa"/>
            <w:vAlign w:val="center"/>
          </w:tcPr>
          <w:p w:rsidR="00EF17D8" w:rsidRDefault="00EF17D8">
            <w:pPr>
              <w:spacing w:before="29" w:line="360" w:lineRule="auto"/>
              <w:ind w:left="17"/>
              <w:jc w:val="center"/>
              <w:rPr>
                <w:rFonts w:eastAsiaTheme="minorEastAsia"/>
                <w:color w:val="000000" w:themeColor="text1"/>
                <w:szCs w:val="21"/>
              </w:rPr>
            </w:pPr>
          </w:p>
        </w:tc>
        <w:tc>
          <w:tcPr>
            <w:tcW w:w="3357" w:type="dxa"/>
            <w:vAlign w:val="center"/>
          </w:tcPr>
          <w:p w:rsidR="00EF17D8" w:rsidRDefault="005E6346">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F17D8">
        <w:tc>
          <w:tcPr>
            <w:tcW w:w="720" w:type="dxa"/>
            <w:vAlign w:val="center"/>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EF17D8" w:rsidRDefault="005E6346">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1,818,293.92</w:t>
            </w:r>
          </w:p>
        </w:tc>
        <w:tc>
          <w:tcPr>
            <w:tcW w:w="1843" w:type="dxa"/>
            <w:vAlign w:val="center"/>
          </w:tcPr>
          <w:p w:rsidR="00EF17D8" w:rsidRDefault="005E6346">
            <w:pPr>
              <w:spacing w:before="29" w:line="360" w:lineRule="auto"/>
              <w:ind w:left="17"/>
              <w:jc w:val="right"/>
              <w:rPr>
                <w:rFonts w:eastAsiaTheme="minorEastAsia"/>
                <w:color w:val="000000" w:themeColor="text1"/>
                <w:szCs w:val="21"/>
              </w:rPr>
            </w:pPr>
            <w:r>
              <w:rPr>
                <w:rFonts w:eastAsiaTheme="minorEastAsia"/>
                <w:color w:val="000000" w:themeColor="text1"/>
                <w:szCs w:val="21"/>
              </w:rPr>
              <w:t>72.19</w:t>
            </w:r>
          </w:p>
        </w:tc>
      </w:tr>
      <w:tr w:rsidR="00EF17D8">
        <w:tc>
          <w:tcPr>
            <w:tcW w:w="720" w:type="dxa"/>
            <w:vAlign w:val="center"/>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EF17D8" w:rsidRDefault="005E6346">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EF17D8" w:rsidRDefault="005E6346">
            <w:pPr>
              <w:jc w:val="right"/>
              <w:rPr>
                <w:rFonts w:eastAsiaTheme="minorEastAsia"/>
                <w:color w:val="000000" w:themeColor="text1"/>
                <w:szCs w:val="21"/>
              </w:rPr>
            </w:pPr>
            <w:r>
              <w:rPr>
                <w:rFonts w:eastAsiaTheme="minorEastAsia"/>
                <w:color w:val="000000" w:themeColor="text1"/>
                <w:szCs w:val="21"/>
              </w:rPr>
              <w:t>376.98</w:t>
            </w:r>
          </w:p>
        </w:tc>
        <w:tc>
          <w:tcPr>
            <w:tcW w:w="1843" w:type="dxa"/>
            <w:vAlign w:val="center"/>
          </w:tcPr>
          <w:p w:rsidR="00EF17D8" w:rsidRDefault="005E6346">
            <w:pPr>
              <w:jc w:val="right"/>
              <w:rPr>
                <w:rFonts w:eastAsiaTheme="minorEastAsia"/>
                <w:color w:val="000000" w:themeColor="text1"/>
                <w:szCs w:val="21"/>
              </w:rPr>
            </w:pPr>
            <w:r>
              <w:rPr>
                <w:rFonts w:eastAsiaTheme="minorEastAsia"/>
                <w:color w:val="000000" w:themeColor="text1"/>
                <w:szCs w:val="21"/>
              </w:rPr>
              <w:t>0.01</w:t>
            </w:r>
          </w:p>
        </w:tc>
      </w:tr>
      <w:tr w:rsidR="00EF17D8">
        <w:tc>
          <w:tcPr>
            <w:tcW w:w="720" w:type="dxa"/>
            <w:vAlign w:val="center"/>
          </w:tcPr>
          <w:p w:rsidR="00EF17D8" w:rsidRDefault="005E6346">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EF17D8" w:rsidRDefault="005E6346">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EF17D8" w:rsidRDefault="005E6346">
            <w:pPr>
              <w:jc w:val="right"/>
              <w:rPr>
                <w:rFonts w:eastAsiaTheme="minorEastAsia"/>
                <w:color w:val="000000" w:themeColor="text1"/>
                <w:szCs w:val="21"/>
              </w:rPr>
            </w:pPr>
            <w:r>
              <w:rPr>
                <w:rFonts w:eastAsiaTheme="minorEastAsia"/>
                <w:color w:val="000000" w:themeColor="text1"/>
                <w:szCs w:val="21"/>
              </w:rPr>
              <w:t>2,518,670.90</w:t>
            </w:r>
          </w:p>
        </w:tc>
        <w:tc>
          <w:tcPr>
            <w:tcW w:w="1843" w:type="dxa"/>
            <w:vAlign w:val="center"/>
          </w:tcPr>
          <w:p w:rsidR="00EF17D8" w:rsidRDefault="005E6346">
            <w:pPr>
              <w:jc w:val="right"/>
              <w:rPr>
                <w:rFonts w:eastAsiaTheme="minorEastAsia"/>
                <w:color w:val="000000" w:themeColor="text1"/>
                <w:szCs w:val="21"/>
              </w:rPr>
            </w:pPr>
            <w:r>
              <w:rPr>
                <w:rFonts w:eastAsiaTheme="minorEastAsia"/>
                <w:color w:val="000000" w:themeColor="text1"/>
                <w:szCs w:val="21"/>
              </w:rPr>
              <w:t>100.00</w:t>
            </w:r>
          </w:p>
        </w:tc>
      </w:tr>
    </w:tbl>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EF17D8" w:rsidRDefault="005E6346">
      <w:pPr>
        <w:rPr>
          <w:b/>
        </w:rPr>
      </w:pP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w:t>
      </w:r>
    </w:p>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w:t>
      </w:r>
    </w:p>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EF17D8" w:rsidRDefault="005E6346" w:rsidP="00A06338">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EF17D8" w:rsidRDefault="005E6346">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EF17D8" w:rsidRDefault="005E6346" w:rsidP="00A06338">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EF17D8" w:rsidRDefault="005E6346" w:rsidP="00A06338">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EF17D8" w:rsidRDefault="005E6346">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F17D8" w:rsidRDefault="005E6346">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EF17D8" w:rsidRDefault="005E6346">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tblPr>
      <w:tblGrid>
        <w:gridCol w:w="1110"/>
        <w:gridCol w:w="2761"/>
        <w:gridCol w:w="4808"/>
      </w:tblGrid>
      <w:tr w:rsidR="00EF17D8">
        <w:tc>
          <w:tcPr>
            <w:tcW w:w="1110" w:type="dxa"/>
            <w:vAlign w:val="center"/>
          </w:tcPr>
          <w:p w:rsidR="00EF17D8" w:rsidRDefault="005E6346">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EF17D8" w:rsidRDefault="005E6346">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EF17D8" w:rsidRDefault="005E6346">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EF17D8">
        <w:tc>
          <w:tcPr>
            <w:tcW w:w="1110" w:type="dxa"/>
            <w:vAlign w:val="center"/>
          </w:tcPr>
          <w:p w:rsidR="00EF17D8" w:rsidRDefault="005E6346">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EF17D8" w:rsidRDefault="005E634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EF17D8" w:rsidRDefault="005E634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42.18</w:t>
            </w:r>
          </w:p>
        </w:tc>
      </w:tr>
      <w:tr w:rsidR="00EF17D8">
        <w:tc>
          <w:tcPr>
            <w:tcW w:w="1110" w:type="dxa"/>
            <w:vAlign w:val="center"/>
          </w:tcPr>
          <w:p w:rsidR="00EF17D8" w:rsidRDefault="005E634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EF17D8" w:rsidRDefault="005E634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EF17D8" w:rsidRDefault="005E634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F17D8">
        <w:tc>
          <w:tcPr>
            <w:tcW w:w="1110" w:type="dxa"/>
            <w:vAlign w:val="center"/>
          </w:tcPr>
          <w:p w:rsidR="00EF17D8" w:rsidRDefault="005E634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EF17D8" w:rsidRDefault="005E634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EF17D8" w:rsidRDefault="005E634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F17D8">
        <w:tc>
          <w:tcPr>
            <w:tcW w:w="1110" w:type="dxa"/>
            <w:vAlign w:val="center"/>
          </w:tcPr>
          <w:p w:rsidR="00EF17D8" w:rsidRDefault="005E634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EF17D8" w:rsidRDefault="005E634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EF17D8" w:rsidRDefault="005E634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334.80</w:t>
            </w:r>
          </w:p>
        </w:tc>
      </w:tr>
      <w:tr w:rsidR="00EF17D8">
        <w:tc>
          <w:tcPr>
            <w:tcW w:w="1110" w:type="dxa"/>
            <w:vAlign w:val="center"/>
          </w:tcPr>
          <w:p w:rsidR="00EF17D8" w:rsidRDefault="005E634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EF17D8" w:rsidRDefault="005E634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EF17D8" w:rsidRDefault="005E634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F17D8">
        <w:tc>
          <w:tcPr>
            <w:tcW w:w="1110" w:type="dxa"/>
            <w:vAlign w:val="center"/>
          </w:tcPr>
          <w:p w:rsidR="00EF17D8" w:rsidRDefault="005E634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EF17D8" w:rsidRDefault="005E634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EF17D8" w:rsidRDefault="005E634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F17D8">
        <w:tc>
          <w:tcPr>
            <w:tcW w:w="1110" w:type="dxa"/>
            <w:vAlign w:val="center"/>
          </w:tcPr>
          <w:p w:rsidR="00EF17D8" w:rsidRDefault="005E634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EF17D8" w:rsidRDefault="005E6346">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EF17D8" w:rsidRDefault="005E6346">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F17D8">
        <w:tc>
          <w:tcPr>
            <w:tcW w:w="1110" w:type="dxa"/>
            <w:vAlign w:val="center"/>
          </w:tcPr>
          <w:p w:rsidR="00EF17D8" w:rsidRDefault="005E634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EF17D8" w:rsidRDefault="005E634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EF17D8" w:rsidRDefault="005E634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F17D8">
        <w:tc>
          <w:tcPr>
            <w:tcW w:w="1110" w:type="dxa"/>
            <w:vAlign w:val="center"/>
          </w:tcPr>
          <w:p w:rsidR="00EF17D8" w:rsidRDefault="005E6346">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EF17D8" w:rsidRDefault="005E6346">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EF17D8" w:rsidRDefault="005E6346">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376.98</w:t>
            </w:r>
          </w:p>
        </w:tc>
      </w:tr>
    </w:tbl>
    <w:p w:rsidR="00EF17D8" w:rsidRDefault="005E6346" w:rsidP="00A06338">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F17D8" w:rsidRDefault="005E6346" w:rsidP="00A06338">
      <w:pPr>
        <w:autoSpaceDE w:val="0"/>
        <w:autoSpaceDN w:val="0"/>
        <w:adjustRightInd w:val="0"/>
        <w:spacing w:beforeLines="100"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F17D8" w:rsidRDefault="005E6346" w:rsidP="00A06338">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w:t>
      </w:r>
      <w:r>
        <w:rPr>
          <w:rFonts w:eastAsiaTheme="minorEastAsia"/>
          <w:color w:val="000000" w:themeColor="text1"/>
          <w:szCs w:val="21"/>
        </w:rPr>
        <w:t>,</w:t>
      </w:r>
      <w:r>
        <w:rPr>
          <w:rFonts w:eastAsiaTheme="minorEastAsia"/>
          <w:color w:val="000000" w:themeColor="text1"/>
          <w:szCs w:val="21"/>
        </w:rPr>
        <w:t>投资组合报告中分项之和与合计可能存在尾差。</w:t>
      </w:r>
    </w:p>
    <w:p w:rsidR="00EF17D8" w:rsidRDefault="005E6346" w:rsidP="00A06338">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EF17D8" w:rsidRDefault="005E6346">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tblPr>
      <w:tblGrid>
        <w:gridCol w:w="3900"/>
        <w:gridCol w:w="2367"/>
        <w:gridCol w:w="2367"/>
      </w:tblGrid>
      <w:tr w:rsidR="00EF17D8">
        <w:tc>
          <w:tcPr>
            <w:tcW w:w="3900"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上投摩根安腾回报混合</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上投摩根安腾回报混合</w:t>
            </w:r>
            <w:r>
              <w:rPr>
                <w:rFonts w:eastAsiaTheme="minorEastAsia"/>
                <w:color w:val="000000" w:themeColor="text1"/>
                <w:szCs w:val="21"/>
              </w:rPr>
              <w:t>C</w:t>
            </w:r>
          </w:p>
        </w:tc>
      </w:tr>
      <w:tr w:rsidR="00EF17D8">
        <w:tc>
          <w:tcPr>
            <w:tcW w:w="3900"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2,398,856.50</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204,498,960.43</w:t>
            </w:r>
          </w:p>
        </w:tc>
      </w:tr>
      <w:tr w:rsidR="00EF17D8">
        <w:tc>
          <w:tcPr>
            <w:tcW w:w="3900"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2,350.55</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997.41</w:t>
            </w:r>
          </w:p>
        </w:tc>
      </w:tr>
      <w:tr w:rsidR="00EF17D8">
        <w:tc>
          <w:tcPr>
            <w:tcW w:w="3900"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1,358,333.04</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203,773,175.84</w:t>
            </w:r>
          </w:p>
        </w:tc>
      </w:tr>
      <w:tr w:rsidR="00EF17D8">
        <w:tc>
          <w:tcPr>
            <w:tcW w:w="3900"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F17D8">
        <w:tc>
          <w:tcPr>
            <w:tcW w:w="3900"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1,042,874.01</w:t>
            </w:r>
          </w:p>
        </w:tc>
        <w:tc>
          <w:tcPr>
            <w:tcW w:w="2367" w:type="dxa"/>
            <w:tcBorders>
              <w:top w:val="single" w:sz="8" w:space="0" w:color="000000"/>
              <w:left w:val="single" w:sz="8" w:space="0" w:color="000000"/>
              <w:bottom w:val="single" w:sz="8" w:space="0" w:color="000000"/>
              <w:right w:val="single" w:sz="8" w:space="0" w:color="000000"/>
            </w:tcBorders>
            <w:vAlign w:val="center"/>
          </w:tcPr>
          <w:p w:rsidR="00EF17D8" w:rsidRDefault="005E6346">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726,782.00</w:t>
            </w:r>
          </w:p>
        </w:tc>
      </w:tr>
    </w:tbl>
    <w:p w:rsidR="00EF17D8" w:rsidRDefault="005E6346" w:rsidP="00A06338">
      <w:pPr>
        <w:pStyle w:val="1"/>
        <w:tabs>
          <w:tab w:val="center" w:pos="4156"/>
          <w:tab w:val="right" w:pos="8312"/>
        </w:tabs>
        <w:spacing w:beforeLines="100" w:afterLines="100"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EF17D8" w:rsidRDefault="005E6346">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EF17D8" w:rsidRDefault="005E634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EF17D8" w:rsidRDefault="005E6346" w:rsidP="00A06338">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EF17D8" w:rsidRDefault="005E6346">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EF17D8">
        <w:tc>
          <w:tcPr>
            <w:tcW w:w="993" w:type="dxa"/>
            <w:vMerge w:val="restart"/>
            <w:vAlign w:val="center"/>
          </w:tcPr>
          <w:p w:rsidR="00EF17D8" w:rsidRDefault="005E634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p>
        </w:tc>
        <w:tc>
          <w:tcPr>
            <w:tcW w:w="5670" w:type="dxa"/>
            <w:gridSpan w:val="5"/>
            <w:vAlign w:val="center"/>
          </w:tcPr>
          <w:p w:rsidR="00EF17D8" w:rsidRDefault="005E634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EF17D8" w:rsidRDefault="005E634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F17D8">
        <w:tc>
          <w:tcPr>
            <w:tcW w:w="993" w:type="dxa"/>
            <w:vMerge/>
            <w:vAlign w:val="center"/>
          </w:tcPr>
          <w:p w:rsidR="00EF17D8" w:rsidRDefault="00EF17D8">
            <w:pPr>
              <w:autoSpaceDE w:val="0"/>
              <w:autoSpaceDN w:val="0"/>
              <w:adjustRightInd w:val="0"/>
              <w:jc w:val="center"/>
              <w:rPr>
                <w:rFonts w:ascii="宋体" w:hAnsi="宋体"/>
                <w:b/>
                <w:bCs/>
                <w:color w:val="000000"/>
                <w:kern w:val="0"/>
                <w:szCs w:val="21"/>
              </w:rPr>
            </w:pPr>
          </w:p>
        </w:tc>
        <w:tc>
          <w:tcPr>
            <w:tcW w:w="992" w:type="dxa"/>
            <w:vAlign w:val="center"/>
          </w:tcPr>
          <w:p w:rsidR="00EF17D8" w:rsidRDefault="005E634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EF17D8" w:rsidRDefault="005E634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EF17D8" w:rsidRDefault="005E6346">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EF17D8" w:rsidRDefault="005E6346">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EF17D8" w:rsidRDefault="005E6346">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EF17D8" w:rsidRDefault="005E634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EF17D8" w:rsidRDefault="005E634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F17D8">
        <w:tc>
          <w:tcPr>
            <w:tcW w:w="993" w:type="dxa"/>
            <w:vMerge w:val="restart"/>
          </w:tcPr>
          <w:p w:rsidR="00EF17D8" w:rsidRDefault="00EF17D8"/>
          <w:p w:rsidR="00EF17D8" w:rsidRDefault="005E6346">
            <w:r>
              <w:rPr>
                <w:rFonts w:ascii="宋体" w:hAnsi="宋体" w:hint="eastAsia"/>
                <w:bCs/>
                <w:color w:val="000000"/>
                <w:kern w:val="0"/>
                <w:szCs w:val="21"/>
              </w:rPr>
              <w:t>机构</w:t>
            </w:r>
          </w:p>
        </w:tc>
        <w:tc>
          <w:tcPr>
            <w:tcW w:w="992" w:type="dxa"/>
            <w:vAlign w:val="center"/>
          </w:tcPr>
          <w:p w:rsidR="00EF17D8" w:rsidRDefault="005E6346">
            <w:pPr>
              <w:jc w:val="center"/>
            </w:pPr>
            <w:r>
              <w:rPr>
                <w:rFonts w:ascii="宋体" w:hAnsi="宋体"/>
                <w:color w:val="000000"/>
                <w:kern w:val="0"/>
                <w:szCs w:val="21"/>
              </w:rPr>
              <w:t>1</w:t>
            </w:r>
          </w:p>
        </w:tc>
        <w:tc>
          <w:tcPr>
            <w:tcW w:w="1843" w:type="dxa"/>
            <w:vAlign w:val="center"/>
          </w:tcPr>
          <w:p w:rsidR="00EF17D8" w:rsidRDefault="005E6346">
            <w:pPr>
              <w:jc w:val="center"/>
            </w:pPr>
            <w:r>
              <w:rPr>
                <w:rFonts w:ascii="宋体" w:hAnsi="宋体"/>
                <w:color w:val="000000"/>
                <w:kern w:val="0"/>
                <w:szCs w:val="21"/>
              </w:rPr>
              <w:t>20180502-20180603</w:t>
            </w:r>
          </w:p>
        </w:tc>
        <w:tc>
          <w:tcPr>
            <w:tcW w:w="851" w:type="dxa"/>
            <w:vAlign w:val="center"/>
          </w:tcPr>
          <w:p w:rsidR="00EF17D8" w:rsidRDefault="005E6346">
            <w:pPr>
              <w:jc w:val="center"/>
            </w:pPr>
            <w:r>
              <w:rPr>
                <w:rFonts w:ascii="宋体" w:hAnsi="宋体"/>
                <w:color w:val="000000"/>
                <w:kern w:val="0"/>
                <w:szCs w:val="21"/>
              </w:rPr>
              <w:t>2,020,567.84</w:t>
            </w:r>
          </w:p>
        </w:tc>
        <w:tc>
          <w:tcPr>
            <w:tcW w:w="850" w:type="dxa"/>
            <w:vAlign w:val="center"/>
          </w:tcPr>
          <w:p w:rsidR="00EF17D8" w:rsidRDefault="005E6346">
            <w:pPr>
              <w:jc w:val="center"/>
            </w:pPr>
            <w:r>
              <w:rPr>
                <w:rFonts w:ascii="宋体" w:hAnsi="宋体"/>
                <w:color w:val="000000"/>
                <w:kern w:val="0"/>
                <w:szCs w:val="21"/>
              </w:rPr>
              <w:t>0.00</w:t>
            </w:r>
          </w:p>
        </w:tc>
        <w:tc>
          <w:tcPr>
            <w:tcW w:w="1134" w:type="dxa"/>
            <w:vAlign w:val="center"/>
          </w:tcPr>
          <w:p w:rsidR="00EF17D8" w:rsidRDefault="005E6346">
            <w:pPr>
              <w:jc w:val="center"/>
            </w:pPr>
            <w:r>
              <w:rPr>
                <w:rFonts w:ascii="宋体" w:hAnsi="宋体"/>
                <w:color w:val="000000"/>
                <w:kern w:val="0"/>
                <w:szCs w:val="21"/>
              </w:rPr>
              <w:t>2,020,567.84</w:t>
            </w:r>
          </w:p>
        </w:tc>
        <w:tc>
          <w:tcPr>
            <w:tcW w:w="1419" w:type="dxa"/>
            <w:vAlign w:val="center"/>
          </w:tcPr>
          <w:p w:rsidR="00EF17D8" w:rsidRDefault="005E6346">
            <w:pPr>
              <w:jc w:val="center"/>
            </w:pPr>
            <w:r>
              <w:rPr>
                <w:rFonts w:ascii="宋体" w:hAnsi="宋体"/>
                <w:color w:val="000000"/>
                <w:kern w:val="0"/>
                <w:szCs w:val="21"/>
              </w:rPr>
              <w:t>0.00</w:t>
            </w:r>
          </w:p>
        </w:tc>
        <w:tc>
          <w:tcPr>
            <w:tcW w:w="1130" w:type="dxa"/>
            <w:vAlign w:val="center"/>
          </w:tcPr>
          <w:p w:rsidR="00EF17D8" w:rsidRDefault="005E6346">
            <w:pPr>
              <w:jc w:val="center"/>
            </w:pPr>
            <w:r>
              <w:rPr>
                <w:rFonts w:ascii="宋体" w:hAnsi="宋体"/>
                <w:color w:val="000000"/>
                <w:kern w:val="0"/>
                <w:szCs w:val="21"/>
              </w:rPr>
              <w:t>0.00%</w:t>
            </w:r>
          </w:p>
        </w:tc>
      </w:tr>
      <w:tr w:rsidR="00EF17D8">
        <w:tc>
          <w:tcPr>
            <w:tcW w:w="993" w:type="dxa"/>
            <w:vMerge/>
          </w:tcPr>
          <w:p w:rsidR="00EF17D8" w:rsidRDefault="00EF17D8"/>
        </w:tc>
        <w:tc>
          <w:tcPr>
            <w:tcW w:w="992" w:type="dxa"/>
            <w:vAlign w:val="center"/>
          </w:tcPr>
          <w:p w:rsidR="00EF17D8" w:rsidRDefault="005E6346">
            <w:pPr>
              <w:jc w:val="center"/>
            </w:pPr>
            <w:r>
              <w:rPr>
                <w:rFonts w:ascii="宋体" w:hAnsi="宋体"/>
                <w:color w:val="000000"/>
                <w:kern w:val="0"/>
                <w:szCs w:val="21"/>
              </w:rPr>
              <w:t>2</w:t>
            </w:r>
          </w:p>
        </w:tc>
        <w:tc>
          <w:tcPr>
            <w:tcW w:w="1843" w:type="dxa"/>
            <w:vAlign w:val="center"/>
          </w:tcPr>
          <w:p w:rsidR="00EF17D8" w:rsidRDefault="005E6346">
            <w:pPr>
              <w:jc w:val="center"/>
            </w:pPr>
            <w:r>
              <w:rPr>
                <w:rFonts w:ascii="宋体" w:hAnsi="宋体"/>
                <w:color w:val="000000"/>
                <w:kern w:val="0"/>
                <w:szCs w:val="21"/>
              </w:rPr>
              <w:t>20180401-20180501</w:t>
            </w:r>
          </w:p>
        </w:tc>
        <w:tc>
          <w:tcPr>
            <w:tcW w:w="851" w:type="dxa"/>
            <w:vAlign w:val="center"/>
          </w:tcPr>
          <w:p w:rsidR="00EF17D8" w:rsidRDefault="005E6346">
            <w:pPr>
              <w:jc w:val="center"/>
            </w:pPr>
            <w:r>
              <w:rPr>
                <w:rFonts w:ascii="宋体" w:hAnsi="宋体"/>
                <w:color w:val="000000"/>
                <w:kern w:val="0"/>
                <w:szCs w:val="21"/>
              </w:rPr>
              <w:t>50,003,000.00</w:t>
            </w:r>
          </w:p>
        </w:tc>
        <w:tc>
          <w:tcPr>
            <w:tcW w:w="850" w:type="dxa"/>
            <w:vAlign w:val="center"/>
          </w:tcPr>
          <w:p w:rsidR="00EF17D8" w:rsidRDefault="005E6346">
            <w:pPr>
              <w:jc w:val="center"/>
            </w:pPr>
            <w:r>
              <w:rPr>
                <w:rFonts w:ascii="宋体" w:hAnsi="宋体"/>
                <w:color w:val="000000"/>
                <w:kern w:val="0"/>
                <w:szCs w:val="21"/>
              </w:rPr>
              <w:t>0.00</w:t>
            </w:r>
          </w:p>
        </w:tc>
        <w:tc>
          <w:tcPr>
            <w:tcW w:w="1134" w:type="dxa"/>
            <w:vAlign w:val="center"/>
          </w:tcPr>
          <w:p w:rsidR="00EF17D8" w:rsidRDefault="005E6346">
            <w:pPr>
              <w:jc w:val="center"/>
            </w:pPr>
            <w:r>
              <w:rPr>
                <w:rFonts w:ascii="宋体" w:hAnsi="宋体"/>
                <w:color w:val="000000"/>
                <w:kern w:val="0"/>
                <w:szCs w:val="21"/>
              </w:rPr>
              <w:t>50,003,000.00</w:t>
            </w:r>
          </w:p>
        </w:tc>
        <w:tc>
          <w:tcPr>
            <w:tcW w:w="1419" w:type="dxa"/>
            <w:vAlign w:val="center"/>
          </w:tcPr>
          <w:p w:rsidR="00EF17D8" w:rsidRDefault="005E6346">
            <w:pPr>
              <w:jc w:val="center"/>
            </w:pPr>
            <w:r>
              <w:rPr>
                <w:rFonts w:ascii="宋体" w:hAnsi="宋体"/>
                <w:color w:val="000000"/>
                <w:kern w:val="0"/>
                <w:szCs w:val="21"/>
              </w:rPr>
              <w:t>0.00</w:t>
            </w:r>
          </w:p>
        </w:tc>
        <w:tc>
          <w:tcPr>
            <w:tcW w:w="1130" w:type="dxa"/>
            <w:vAlign w:val="center"/>
          </w:tcPr>
          <w:p w:rsidR="00EF17D8" w:rsidRDefault="005E6346">
            <w:pPr>
              <w:jc w:val="center"/>
            </w:pPr>
            <w:r>
              <w:rPr>
                <w:rFonts w:ascii="宋体" w:hAnsi="宋体"/>
                <w:color w:val="000000"/>
                <w:kern w:val="0"/>
                <w:szCs w:val="21"/>
              </w:rPr>
              <w:t>0.00%</w:t>
            </w:r>
          </w:p>
        </w:tc>
      </w:tr>
      <w:tr w:rsidR="00EF17D8">
        <w:tc>
          <w:tcPr>
            <w:tcW w:w="993" w:type="dxa"/>
            <w:vMerge w:val="restart"/>
          </w:tcPr>
          <w:p w:rsidR="00EF17D8" w:rsidRDefault="00EF17D8"/>
          <w:p w:rsidR="00EF17D8" w:rsidRDefault="005E6346">
            <w:r>
              <w:rPr>
                <w:rFonts w:ascii="宋体" w:hAnsi="宋体" w:hint="eastAsia"/>
                <w:bCs/>
                <w:color w:val="000000"/>
                <w:kern w:val="0"/>
                <w:szCs w:val="21"/>
              </w:rPr>
              <w:t>个人</w:t>
            </w:r>
          </w:p>
        </w:tc>
        <w:tc>
          <w:tcPr>
            <w:tcW w:w="992" w:type="dxa"/>
            <w:vAlign w:val="center"/>
          </w:tcPr>
          <w:p w:rsidR="00EF17D8" w:rsidRDefault="005E6346">
            <w:pPr>
              <w:jc w:val="center"/>
            </w:pPr>
            <w:r>
              <w:rPr>
                <w:rFonts w:ascii="宋体" w:hAnsi="宋体"/>
                <w:kern w:val="0"/>
                <w:szCs w:val="21"/>
              </w:rPr>
              <w:t>1</w:t>
            </w:r>
          </w:p>
        </w:tc>
        <w:tc>
          <w:tcPr>
            <w:tcW w:w="1843" w:type="dxa"/>
            <w:vAlign w:val="center"/>
          </w:tcPr>
          <w:p w:rsidR="00EF17D8" w:rsidRDefault="005E6346">
            <w:pPr>
              <w:jc w:val="center"/>
            </w:pPr>
            <w:r>
              <w:rPr>
                <w:rFonts w:ascii="宋体" w:hAnsi="宋体"/>
                <w:kern w:val="0"/>
                <w:szCs w:val="21"/>
              </w:rPr>
              <w:t>20180502-20180527</w:t>
            </w:r>
          </w:p>
        </w:tc>
        <w:tc>
          <w:tcPr>
            <w:tcW w:w="851" w:type="dxa"/>
            <w:vAlign w:val="center"/>
          </w:tcPr>
          <w:p w:rsidR="00EF17D8" w:rsidRDefault="005E6346">
            <w:pPr>
              <w:jc w:val="center"/>
            </w:pPr>
            <w:r>
              <w:rPr>
                <w:rFonts w:ascii="宋体" w:hAnsi="宋体"/>
                <w:kern w:val="0"/>
                <w:szCs w:val="21"/>
              </w:rPr>
              <w:t>996,275.94</w:t>
            </w:r>
          </w:p>
        </w:tc>
        <w:tc>
          <w:tcPr>
            <w:tcW w:w="850" w:type="dxa"/>
            <w:vAlign w:val="center"/>
          </w:tcPr>
          <w:p w:rsidR="00EF17D8" w:rsidRDefault="005E6346">
            <w:pPr>
              <w:jc w:val="center"/>
            </w:pPr>
            <w:r>
              <w:rPr>
                <w:rFonts w:ascii="宋体" w:hAnsi="宋体"/>
                <w:kern w:val="0"/>
                <w:szCs w:val="21"/>
              </w:rPr>
              <w:t>0.00</w:t>
            </w:r>
          </w:p>
        </w:tc>
        <w:tc>
          <w:tcPr>
            <w:tcW w:w="1134" w:type="dxa"/>
            <w:vAlign w:val="center"/>
          </w:tcPr>
          <w:p w:rsidR="00EF17D8" w:rsidRDefault="005E6346">
            <w:pPr>
              <w:jc w:val="center"/>
            </w:pPr>
            <w:r>
              <w:rPr>
                <w:rFonts w:ascii="宋体" w:hAnsi="宋体"/>
                <w:kern w:val="0"/>
                <w:szCs w:val="21"/>
              </w:rPr>
              <w:t>500,000.00</w:t>
            </w:r>
          </w:p>
        </w:tc>
        <w:tc>
          <w:tcPr>
            <w:tcW w:w="1419" w:type="dxa"/>
            <w:vAlign w:val="center"/>
          </w:tcPr>
          <w:p w:rsidR="00EF17D8" w:rsidRDefault="005E6346">
            <w:pPr>
              <w:jc w:val="center"/>
            </w:pPr>
            <w:r>
              <w:rPr>
                <w:rFonts w:ascii="宋体" w:hAnsi="宋体"/>
                <w:kern w:val="0"/>
                <w:szCs w:val="21"/>
              </w:rPr>
              <w:t>496,275.94</w:t>
            </w:r>
          </w:p>
        </w:tc>
        <w:tc>
          <w:tcPr>
            <w:tcW w:w="1130" w:type="dxa"/>
            <w:vAlign w:val="center"/>
          </w:tcPr>
          <w:p w:rsidR="00EF17D8" w:rsidRDefault="005E6346">
            <w:pPr>
              <w:jc w:val="center"/>
            </w:pPr>
            <w:r>
              <w:rPr>
                <w:rFonts w:ascii="宋体" w:hAnsi="宋体"/>
                <w:kern w:val="0"/>
                <w:szCs w:val="21"/>
              </w:rPr>
              <w:t>28.04%</w:t>
            </w:r>
          </w:p>
        </w:tc>
      </w:tr>
      <w:tr w:rsidR="00EF17D8">
        <w:tc>
          <w:tcPr>
            <w:tcW w:w="993" w:type="dxa"/>
            <w:vMerge/>
          </w:tcPr>
          <w:p w:rsidR="00EF17D8" w:rsidRDefault="00EF17D8"/>
        </w:tc>
        <w:tc>
          <w:tcPr>
            <w:tcW w:w="992" w:type="dxa"/>
            <w:vAlign w:val="center"/>
          </w:tcPr>
          <w:p w:rsidR="00EF17D8" w:rsidRDefault="005E6346">
            <w:pPr>
              <w:jc w:val="center"/>
            </w:pPr>
            <w:r>
              <w:rPr>
                <w:rFonts w:ascii="宋体" w:hAnsi="宋体"/>
                <w:kern w:val="0"/>
                <w:szCs w:val="21"/>
              </w:rPr>
              <w:t>2</w:t>
            </w:r>
          </w:p>
        </w:tc>
        <w:tc>
          <w:tcPr>
            <w:tcW w:w="1843" w:type="dxa"/>
            <w:vAlign w:val="center"/>
          </w:tcPr>
          <w:p w:rsidR="00EF17D8" w:rsidRDefault="005E6346">
            <w:pPr>
              <w:jc w:val="center"/>
            </w:pPr>
            <w:r>
              <w:rPr>
                <w:rFonts w:ascii="宋体" w:hAnsi="宋体"/>
                <w:kern w:val="0"/>
                <w:szCs w:val="21"/>
              </w:rPr>
              <w:t>20180604-20180630</w:t>
            </w:r>
          </w:p>
        </w:tc>
        <w:tc>
          <w:tcPr>
            <w:tcW w:w="851" w:type="dxa"/>
            <w:vAlign w:val="center"/>
          </w:tcPr>
          <w:p w:rsidR="00EF17D8" w:rsidRDefault="005E6346">
            <w:pPr>
              <w:jc w:val="center"/>
            </w:pPr>
            <w:r>
              <w:rPr>
                <w:rFonts w:ascii="宋体" w:hAnsi="宋体"/>
                <w:kern w:val="0"/>
                <w:szCs w:val="21"/>
              </w:rPr>
              <w:t>996,275.94</w:t>
            </w:r>
          </w:p>
        </w:tc>
        <w:tc>
          <w:tcPr>
            <w:tcW w:w="850" w:type="dxa"/>
            <w:vAlign w:val="center"/>
          </w:tcPr>
          <w:p w:rsidR="00EF17D8" w:rsidRDefault="005E6346">
            <w:pPr>
              <w:jc w:val="center"/>
            </w:pPr>
            <w:r>
              <w:rPr>
                <w:rFonts w:ascii="宋体" w:hAnsi="宋体"/>
                <w:kern w:val="0"/>
                <w:szCs w:val="21"/>
              </w:rPr>
              <w:t>0.00</w:t>
            </w:r>
          </w:p>
        </w:tc>
        <w:tc>
          <w:tcPr>
            <w:tcW w:w="1134" w:type="dxa"/>
            <w:vAlign w:val="center"/>
          </w:tcPr>
          <w:p w:rsidR="00EF17D8" w:rsidRDefault="005E6346">
            <w:pPr>
              <w:jc w:val="center"/>
            </w:pPr>
            <w:r>
              <w:rPr>
                <w:rFonts w:ascii="宋体" w:hAnsi="宋体"/>
                <w:kern w:val="0"/>
                <w:szCs w:val="21"/>
              </w:rPr>
              <w:t>500,000.00</w:t>
            </w:r>
          </w:p>
        </w:tc>
        <w:tc>
          <w:tcPr>
            <w:tcW w:w="1419" w:type="dxa"/>
            <w:vAlign w:val="center"/>
          </w:tcPr>
          <w:p w:rsidR="00EF17D8" w:rsidRDefault="005E6346">
            <w:pPr>
              <w:jc w:val="center"/>
            </w:pPr>
            <w:r>
              <w:rPr>
                <w:rFonts w:ascii="宋体" w:hAnsi="宋体"/>
                <w:kern w:val="0"/>
                <w:szCs w:val="21"/>
              </w:rPr>
              <w:t>496,275.94</w:t>
            </w:r>
          </w:p>
        </w:tc>
        <w:tc>
          <w:tcPr>
            <w:tcW w:w="1130" w:type="dxa"/>
            <w:vAlign w:val="center"/>
          </w:tcPr>
          <w:p w:rsidR="00EF17D8" w:rsidRDefault="005E6346">
            <w:pPr>
              <w:jc w:val="center"/>
            </w:pPr>
            <w:r>
              <w:rPr>
                <w:rFonts w:ascii="宋体" w:hAnsi="宋体"/>
                <w:kern w:val="0"/>
                <w:szCs w:val="21"/>
              </w:rPr>
              <w:t>28.04%</w:t>
            </w:r>
          </w:p>
        </w:tc>
      </w:tr>
      <w:tr w:rsidR="00EF17D8">
        <w:tc>
          <w:tcPr>
            <w:tcW w:w="9212" w:type="dxa"/>
            <w:gridSpan w:val="8"/>
            <w:vAlign w:val="center"/>
          </w:tcPr>
          <w:p w:rsidR="00EF17D8" w:rsidRDefault="005E6346">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EF17D8">
        <w:tc>
          <w:tcPr>
            <w:tcW w:w="9212" w:type="dxa"/>
            <w:gridSpan w:val="8"/>
            <w:vAlign w:val="center"/>
          </w:tcPr>
          <w:p w:rsidR="00EF17D8" w:rsidRDefault="005E6346">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EF17D8" w:rsidRDefault="005E6346" w:rsidP="00A06338">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EF17D8" w:rsidRDefault="005E6346">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中国证监会批准上投摩根安腾回报混合型证券投资基金设立的文件；</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《上投摩根安腾回报混合型证券投资基金基金合同》；</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《上投摩根安腾回报混合型证券投资基金托管协议》；</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EF17D8" w:rsidRDefault="005E6346" w:rsidP="00A06338">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EF17D8" w:rsidRDefault="005E6346" w:rsidP="00A06338">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EF17D8" w:rsidRDefault="005E6346">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F17D8" w:rsidRDefault="00EF17D8">
      <w:pPr>
        <w:spacing w:line="360" w:lineRule="auto"/>
        <w:ind w:left="840"/>
        <w:jc w:val="right"/>
        <w:rPr>
          <w:rFonts w:eastAsiaTheme="minorEastAsia"/>
          <w:color w:val="000000" w:themeColor="text1"/>
          <w:szCs w:val="21"/>
        </w:rPr>
      </w:pPr>
    </w:p>
    <w:p w:rsidR="00EF17D8" w:rsidRDefault="00EF17D8">
      <w:pPr>
        <w:spacing w:line="360" w:lineRule="auto"/>
        <w:ind w:left="840"/>
        <w:jc w:val="center"/>
        <w:rPr>
          <w:rFonts w:eastAsiaTheme="minorEastAsia"/>
          <w:b/>
          <w:color w:val="000000" w:themeColor="text1"/>
          <w:szCs w:val="21"/>
        </w:rPr>
      </w:pPr>
    </w:p>
    <w:p w:rsidR="00EF17D8" w:rsidRDefault="005E6346">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F17D8" w:rsidRDefault="005E6346">
      <w:pPr>
        <w:spacing w:line="360" w:lineRule="auto"/>
        <w:jc w:val="right"/>
        <w:rPr>
          <w:rFonts w:eastAsiaTheme="minorEastAsia"/>
          <w:b/>
          <w:bCs/>
          <w:color w:val="000000" w:themeColor="text1"/>
          <w:szCs w:val="21"/>
        </w:rPr>
      </w:pPr>
      <w:r>
        <w:rPr>
          <w:rFonts w:eastAsiaTheme="minorEastAsia"/>
          <w:b/>
          <w:bCs/>
          <w:color w:val="000000" w:themeColor="text1"/>
          <w:szCs w:val="21"/>
        </w:rPr>
        <w:t>二〇一八年七月</w:t>
      </w:r>
      <w:r>
        <w:rPr>
          <w:rFonts w:asciiTheme="minorEastAsia" w:eastAsiaTheme="minorEastAsia" w:hAnsiTheme="minorEastAsia" w:hint="eastAsia"/>
          <w:b/>
          <w:color w:val="000000" w:themeColor="text1"/>
          <w:sz w:val="24"/>
        </w:rPr>
        <w:t>十九</w:t>
      </w:r>
      <w:r>
        <w:rPr>
          <w:rFonts w:eastAsiaTheme="minorEastAsia"/>
          <w:b/>
          <w:bCs/>
          <w:color w:val="000000" w:themeColor="text1"/>
          <w:szCs w:val="21"/>
        </w:rPr>
        <w:t>日</w:t>
      </w:r>
    </w:p>
    <w:sectPr w:rsidR="00EF17D8" w:rsidSect="00B2146B">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9B8" w:rsidRDefault="005E6346">
      <w:r>
        <w:separator/>
      </w:r>
    </w:p>
  </w:endnote>
  <w:endnote w:type="continuationSeparator" w:id="1">
    <w:p w:rsidR="008E09B8" w:rsidRDefault="005E6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D8" w:rsidRDefault="005E6346">
    <w:pPr>
      <w:pStyle w:val="ac"/>
      <w:jc w:val="center"/>
    </w:pPr>
    <w:r>
      <w:rPr>
        <w:rFonts w:hint="eastAsia"/>
        <w:kern w:val="0"/>
        <w:szCs w:val="21"/>
      </w:rPr>
      <w:t>第</w:t>
    </w:r>
    <w:r w:rsidR="00B2146B">
      <w:rPr>
        <w:kern w:val="0"/>
        <w:szCs w:val="21"/>
      </w:rPr>
      <w:fldChar w:fldCharType="begin"/>
    </w:r>
    <w:r>
      <w:rPr>
        <w:kern w:val="0"/>
        <w:szCs w:val="21"/>
      </w:rPr>
      <w:instrText xml:space="preserve"> PAGE </w:instrText>
    </w:r>
    <w:r w:rsidR="00B2146B">
      <w:rPr>
        <w:kern w:val="0"/>
        <w:szCs w:val="21"/>
      </w:rPr>
      <w:fldChar w:fldCharType="separate"/>
    </w:r>
    <w:r w:rsidR="00A06338">
      <w:rPr>
        <w:noProof/>
        <w:kern w:val="0"/>
        <w:szCs w:val="21"/>
      </w:rPr>
      <w:t>1</w:t>
    </w:r>
    <w:r w:rsidR="00B2146B">
      <w:rPr>
        <w:kern w:val="0"/>
        <w:szCs w:val="21"/>
      </w:rPr>
      <w:fldChar w:fldCharType="end"/>
    </w:r>
    <w:r>
      <w:rPr>
        <w:rFonts w:hint="eastAsia"/>
        <w:kern w:val="0"/>
        <w:szCs w:val="21"/>
      </w:rPr>
      <w:t>页共</w:t>
    </w:r>
    <w:r w:rsidR="00B2146B">
      <w:rPr>
        <w:kern w:val="0"/>
        <w:szCs w:val="21"/>
      </w:rPr>
      <w:fldChar w:fldCharType="begin"/>
    </w:r>
    <w:r>
      <w:rPr>
        <w:kern w:val="0"/>
        <w:szCs w:val="21"/>
      </w:rPr>
      <w:instrText xml:space="preserve"> NUMPAGES </w:instrText>
    </w:r>
    <w:r w:rsidR="00B2146B">
      <w:rPr>
        <w:kern w:val="0"/>
        <w:szCs w:val="21"/>
      </w:rPr>
      <w:fldChar w:fldCharType="separate"/>
    </w:r>
    <w:r w:rsidR="00A06338">
      <w:rPr>
        <w:noProof/>
        <w:kern w:val="0"/>
        <w:szCs w:val="21"/>
      </w:rPr>
      <w:t>3</w:t>
    </w:r>
    <w:r w:rsidR="00B2146B">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D8" w:rsidRDefault="00B2146B">
    <w:pPr>
      <w:pStyle w:val="ac"/>
      <w:framePr w:wrap="around" w:vAnchor="text" w:hAnchor="margin" w:xAlign="center" w:y="1"/>
      <w:rPr>
        <w:rStyle w:val="af2"/>
      </w:rPr>
    </w:pPr>
    <w:r>
      <w:rPr>
        <w:rStyle w:val="af2"/>
      </w:rPr>
      <w:fldChar w:fldCharType="begin"/>
    </w:r>
    <w:r w:rsidR="005E6346">
      <w:rPr>
        <w:rStyle w:val="af2"/>
      </w:rPr>
      <w:instrText xml:space="preserve">PAGE  </w:instrText>
    </w:r>
    <w:r>
      <w:rPr>
        <w:rStyle w:val="af2"/>
      </w:rPr>
      <w:fldChar w:fldCharType="end"/>
    </w:r>
  </w:p>
  <w:p w:rsidR="00EF17D8" w:rsidRDefault="00EF17D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D8" w:rsidRDefault="00B2146B">
    <w:pPr>
      <w:pStyle w:val="ac"/>
      <w:framePr w:wrap="around" w:vAnchor="text" w:hAnchor="margin" w:xAlign="center" w:y="1"/>
      <w:rPr>
        <w:rStyle w:val="af2"/>
      </w:rPr>
    </w:pPr>
    <w:r>
      <w:rPr>
        <w:rStyle w:val="af2"/>
      </w:rPr>
      <w:fldChar w:fldCharType="begin"/>
    </w:r>
    <w:r w:rsidR="005E6346">
      <w:rPr>
        <w:rStyle w:val="af2"/>
      </w:rPr>
      <w:instrText xml:space="preserve">PAGE  </w:instrText>
    </w:r>
    <w:r>
      <w:rPr>
        <w:rStyle w:val="af2"/>
      </w:rPr>
      <w:fldChar w:fldCharType="separate"/>
    </w:r>
    <w:r w:rsidR="00A06338">
      <w:rPr>
        <w:rStyle w:val="af2"/>
        <w:noProof/>
      </w:rPr>
      <w:t>2</w:t>
    </w:r>
    <w:r>
      <w:rPr>
        <w:rStyle w:val="af2"/>
      </w:rPr>
      <w:fldChar w:fldCharType="end"/>
    </w:r>
  </w:p>
  <w:p w:rsidR="00EF17D8" w:rsidRDefault="00EF17D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9B8" w:rsidRDefault="005E6346">
      <w:r>
        <w:separator/>
      </w:r>
    </w:p>
  </w:footnote>
  <w:footnote w:type="continuationSeparator" w:id="1">
    <w:p w:rsidR="008E09B8" w:rsidRDefault="005E6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D8" w:rsidRDefault="005E6346">
    <w:pPr>
      <w:pStyle w:val="ad"/>
      <w:pBdr>
        <w:bottom w:val="single" w:sz="6" w:space="0" w:color="auto"/>
      </w:pBdr>
      <w:jc w:val="right"/>
    </w:pPr>
    <w:r>
      <w:t>上投摩根安腾回报混合型证券投资基金</w:t>
    </w:r>
    <w:r>
      <w:t>2018</w:t>
    </w:r>
    <w:r>
      <w:t>年第</w:t>
    </w:r>
    <w:r>
      <w:t>2</w:t>
    </w:r>
    <w: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0043"/>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346"/>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09B8"/>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338"/>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146B"/>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17D8"/>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46B"/>
    <w:pPr>
      <w:widowControl w:val="0"/>
      <w:jc w:val="both"/>
    </w:pPr>
    <w:rPr>
      <w:kern w:val="2"/>
      <w:sz w:val="21"/>
      <w:szCs w:val="24"/>
    </w:rPr>
  </w:style>
  <w:style w:type="paragraph" w:styleId="1">
    <w:name w:val="heading 1"/>
    <w:basedOn w:val="a"/>
    <w:next w:val="a"/>
    <w:link w:val="1Char"/>
    <w:qFormat/>
    <w:rsid w:val="00B2146B"/>
    <w:pPr>
      <w:keepNext/>
      <w:keepLines/>
      <w:spacing w:before="340" w:after="330" w:line="578" w:lineRule="auto"/>
      <w:outlineLvl w:val="0"/>
    </w:pPr>
    <w:rPr>
      <w:b/>
      <w:bCs/>
      <w:kern w:val="44"/>
      <w:sz w:val="44"/>
      <w:szCs w:val="44"/>
    </w:rPr>
  </w:style>
  <w:style w:type="paragraph" w:styleId="2">
    <w:name w:val="heading 2"/>
    <w:basedOn w:val="a"/>
    <w:next w:val="a0"/>
    <w:qFormat/>
    <w:rsid w:val="00B2146B"/>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rsid w:val="00B2146B"/>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B2146B"/>
    <w:pPr>
      <w:ind w:firstLineChars="200" w:firstLine="420"/>
    </w:pPr>
  </w:style>
  <w:style w:type="paragraph" w:styleId="a4">
    <w:name w:val="annotation subject"/>
    <w:basedOn w:val="a5"/>
    <w:next w:val="a5"/>
    <w:semiHidden/>
    <w:qFormat/>
    <w:rsid w:val="00B2146B"/>
    <w:rPr>
      <w:b/>
      <w:bCs/>
    </w:rPr>
  </w:style>
  <w:style w:type="paragraph" w:styleId="a5">
    <w:name w:val="annotation text"/>
    <w:basedOn w:val="a"/>
    <w:semiHidden/>
    <w:qFormat/>
    <w:rsid w:val="00B2146B"/>
    <w:pPr>
      <w:jc w:val="left"/>
    </w:pPr>
  </w:style>
  <w:style w:type="paragraph" w:styleId="a6">
    <w:name w:val="Document Map"/>
    <w:basedOn w:val="a"/>
    <w:semiHidden/>
    <w:qFormat/>
    <w:rsid w:val="00B2146B"/>
    <w:pPr>
      <w:shd w:val="clear" w:color="auto" w:fill="000080"/>
    </w:pPr>
  </w:style>
  <w:style w:type="paragraph" w:styleId="a7">
    <w:name w:val="Body Text"/>
    <w:basedOn w:val="a"/>
    <w:qFormat/>
    <w:rsid w:val="00B2146B"/>
    <w:pPr>
      <w:spacing w:after="120"/>
    </w:pPr>
  </w:style>
  <w:style w:type="paragraph" w:styleId="a8">
    <w:name w:val="Body Text Indent"/>
    <w:basedOn w:val="a"/>
    <w:qFormat/>
    <w:rsid w:val="00B2146B"/>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sid w:val="00B2146B"/>
    <w:rPr>
      <w:rFonts w:ascii="宋体" w:hAnsi="Courier New"/>
      <w:szCs w:val="21"/>
    </w:rPr>
  </w:style>
  <w:style w:type="paragraph" w:styleId="aa">
    <w:name w:val="Date"/>
    <w:basedOn w:val="a"/>
    <w:next w:val="a"/>
    <w:link w:val="Char0"/>
    <w:qFormat/>
    <w:rsid w:val="00B2146B"/>
    <w:rPr>
      <w:sz w:val="24"/>
      <w:szCs w:val="20"/>
    </w:rPr>
  </w:style>
  <w:style w:type="paragraph" w:styleId="20">
    <w:name w:val="Body Text Indent 2"/>
    <w:basedOn w:val="a"/>
    <w:qFormat/>
    <w:rsid w:val="00B2146B"/>
    <w:pPr>
      <w:spacing w:line="560" w:lineRule="exact"/>
      <w:ind w:firstLineChars="200" w:firstLine="480"/>
    </w:pPr>
    <w:rPr>
      <w:rFonts w:ascii="宋体" w:hAnsi="宋体"/>
      <w:color w:val="FF0000"/>
      <w:sz w:val="24"/>
    </w:rPr>
  </w:style>
  <w:style w:type="paragraph" w:styleId="ab">
    <w:name w:val="Balloon Text"/>
    <w:basedOn w:val="a"/>
    <w:semiHidden/>
    <w:qFormat/>
    <w:rsid w:val="00B2146B"/>
    <w:rPr>
      <w:sz w:val="18"/>
      <w:szCs w:val="18"/>
    </w:rPr>
  </w:style>
  <w:style w:type="paragraph" w:styleId="ac">
    <w:name w:val="footer"/>
    <w:basedOn w:val="a"/>
    <w:qFormat/>
    <w:rsid w:val="00B2146B"/>
    <w:pPr>
      <w:tabs>
        <w:tab w:val="center" w:pos="4153"/>
        <w:tab w:val="right" w:pos="8306"/>
      </w:tabs>
      <w:snapToGrid w:val="0"/>
      <w:jc w:val="left"/>
    </w:pPr>
    <w:rPr>
      <w:sz w:val="18"/>
      <w:szCs w:val="18"/>
    </w:rPr>
  </w:style>
  <w:style w:type="paragraph" w:styleId="ad">
    <w:name w:val="header"/>
    <w:basedOn w:val="a"/>
    <w:link w:val="Char1"/>
    <w:uiPriority w:val="99"/>
    <w:qFormat/>
    <w:rsid w:val="00B2146B"/>
    <w:pPr>
      <w:pBdr>
        <w:bottom w:val="single" w:sz="6" w:space="1" w:color="auto"/>
      </w:pBdr>
      <w:tabs>
        <w:tab w:val="center" w:pos="4153"/>
        <w:tab w:val="right" w:pos="8306"/>
      </w:tabs>
      <w:snapToGrid w:val="0"/>
      <w:jc w:val="center"/>
    </w:pPr>
    <w:rPr>
      <w:sz w:val="18"/>
      <w:szCs w:val="18"/>
    </w:rPr>
  </w:style>
  <w:style w:type="paragraph" w:styleId="ae">
    <w:name w:val="List"/>
    <w:basedOn w:val="a7"/>
    <w:qFormat/>
    <w:rsid w:val="00B2146B"/>
    <w:pPr>
      <w:spacing w:after="220" w:line="220" w:lineRule="atLeast"/>
      <w:ind w:left="1440" w:hanging="360"/>
    </w:pPr>
    <w:rPr>
      <w:szCs w:val="20"/>
    </w:rPr>
  </w:style>
  <w:style w:type="paragraph" w:styleId="af">
    <w:name w:val="footnote text"/>
    <w:basedOn w:val="a"/>
    <w:link w:val="Char2"/>
    <w:qFormat/>
    <w:rsid w:val="00B2146B"/>
    <w:pPr>
      <w:snapToGrid w:val="0"/>
      <w:jc w:val="left"/>
    </w:pPr>
    <w:rPr>
      <w:sz w:val="18"/>
      <w:szCs w:val="18"/>
    </w:rPr>
  </w:style>
  <w:style w:type="paragraph" w:styleId="30">
    <w:name w:val="Body Text Indent 3"/>
    <w:basedOn w:val="a"/>
    <w:qFormat/>
    <w:rsid w:val="00B2146B"/>
    <w:pPr>
      <w:spacing w:line="560" w:lineRule="exact"/>
      <w:ind w:firstLineChars="200" w:firstLine="420"/>
    </w:pPr>
    <w:rPr>
      <w:rFonts w:ascii="Arial" w:hAnsi="Arial" w:cs="Arial"/>
      <w:color w:val="FF0000"/>
    </w:rPr>
  </w:style>
  <w:style w:type="paragraph" w:styleId="af0">
    <w:name w:val="Normal (Web)"/>
    <w:basedOn w:val="a"/>
    <w:qFormat/>
    <w:rsid w:val="00B2146B"/>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rsid w:val="00B2146B"/>
    <w:pPr>
      <w:jc w:val="right"/>
    </w:pPr>
    <w:rPr>
      <w:color w:val="008000"/>
    </w:rPr>
  </w:style>
  <w:style w:type="character" w:styleId="af1">
    <w:name w:val="Strong"/>
    <w:basedOn w:val="a1"/>
    <w:uiPriority w:val="22"/>
    <w:qFormat/>
    <w:rsid w:val="00B2146B"/>
    <w:rPr>
      <w:b/>
      <w:bCs/>
    </w:rPr>
  </w:style>
  <w:style w:type="character" w:styleId="af2">
    <w:name w:val="page number"/>
    <w:basedOn w:val="a1"/>
    <w:qFormat/>
    <w:rsid w:val="00B2146B"/>
  </w:style>
  <w:style w:type="character" w:styleId="af3">
    <w:name w:val="Hyperlink"/>
    <w:basedOn w:val="a1"/>
    <w:qFormat/>
    <w:rsid w:val="00B2146B"/>
    <w:rPr>
      <w:color w:val="0000FF"/>
      <w:u w:val="single"/>
    </w:rPr>
  </w:style>
  <w:style w:type="character" w:styleId="af4">
    <w:name w:val="annotation reference"/>
    <w:basedOn w:val="a1"/>
    <w:semiHidden/>
    <w:qFormat/>
    <w:rsid w:val="00B2146B"/>
    <w:rPr>
      <w:sz w:val="21"/>
      <w:szCs w:val="21"/>
    </w:rPr>
  </w:style>
  <w:style w:type="character" w:styleId="af5">
    <w:name w:val="footnote reference"/>
    <w:basedOn w:val="a1"/>
    <w:qFormat/>
    <w:rsid w:val="00B2146B"/>
    <w:rPr>
      <w:vertAlign w:val="superscript"/>
    </w:rPr>
  </w:style>
  <w:style w:type="table" w:styleId="af6">
    <w:name w:val="Table Grid"/>
    <w:basedOn w:val="a2"/>
    <w:uiPriority w:val="99"/>
    <w:qFormat/>
    <w:rsid w:val="00B214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sid w:val="00B2146B"/>
    <w:rPr>
      <w:color w:val="800080"/>
      <w:u w:val="single"/>
    </w:rPr>
  </w:style>
  <w:style w:type="character" w:customStyle="1" w:styleId="c1">
    <w:name w:val="c1"/>
    <w:basedOn w:val="a1"/>
    <w:qFormat/>
    <w:rsid w:val="00B2146B"/>
    <w:rPr>
      <w:color w:val="000000"/>
      <w:sz w:val="18"/>
      <w:szCs w:val="18"/>
    </w:rPr>
  </w:style>
  <w:style w:type="paragraph" w:customStyle="1" w:styleId="font5">
    <w:name w:val="font5"/>
    <w:basedOn w:val="a"/>
    <w:qFormat/>
    <w:rsid w:val="00B2146B"/>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rsid w:val="00B2146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rsid w:val="00B2146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rsid w:val="00B214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rsid w:val="00B214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rsid w:val="00B2146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rsid w:val="00B214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rsid w:val="00B214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rsid w:val="00B2146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rsid w:val="00B214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rsid w:val="00B214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B2146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rsid w:val="00B2146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rsid w:val="00B214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rsid w:val="00B2146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rsid w:val="00B2146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rsid w:val="00B2146B"/>
  </w:style>
  <w:style w:type="paragraph" w:customStyle="1" w:styleId="Char10">
    <w:name w:val="Char1"/>
    <w:basedOn w:val="a"/>
    <w:qFormat/>
    <w:rsid w:val="00B2146B"/>
  </w:style>
  <w:style w:type="character" w:customStyle="1" w:styleId="t1">
    <w:name w:val="t1"/>
    <w:basedOn w:val="a1"/>
    <w:rsid w:val="00B2146B"/>
    <w:rPr>
      <w:color w:val="990000"/>
    </w:rPr>
  </w:style>
  <w:style w:type="character" w:customStyle="1" w:styleId="Char">
    <w:name w:val="纯文本 Char"/>
    <w:basedOn w:val="a1"/>
    <w:link w:val="a9"/>
    <w:uiPriority w:val="99"/>
    <w:rsid w:val="00B2146B"/>
    <w:rPr>
      <w:rFonts w:ascii="宋体" w:hAnsi="Courier New"/>
      <w:kern w:val="2"/>
      <w:sz w:val="21"/>
      <w:szCs w:val="21"/>
    </w:rPr>
  </w:style>
  <w:style w:type="character" w:customStyle="1" w:styleId="Char2">
    <w:name w:val="脚注文本 Char"/>
    <w:basedOn w:val="a1"/>
    <w:link w:val="af"/>
    <w:rsid w:val="00B2146B"/>
    <w:rPr>
      <w:kern w:val="2"/>
      <w:sz w:val="18"/>
      <w:szCs w:val="18"/>
    </w:rPr>
  </w:style>
  <w:style w:type="paragraph" w:customStyle="1" w:styleId="Default">
    <w:name w:val="Default"/>
    <w:rsid w:val="00B2146B"/>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sid w:val="00B2146B"/>
    <w:rPr>
      <w:kern w:val="2"/>
      <w:sz w:val="18"/>
      <w:szCs w:val="18"/>
    </w:rPr>
  </w:style>
  <w:style w:type="character" w:customStyle="1" w:styleId="1Char">
    <w:name w:val="标题 1 Char"/>
    <w:basedOn w:val="a1"/>
    <w:link w:val="1"/>
    <w:rsid w:val="00B2146B"/>
    <w:rPr>
      <w:b/>
      <w:bCs/>
      <w:kern w:val="44"/>
      <w:sz w:val="44"/>
      <w:szCs w:val="44"/>
    </w:rPr>
  </w:style>
  <w:style w:type="character" w:customStyle="1" w:styleId="Char0">
    <w:name w:val="日期 Char"/>
    <w:basedOn w:val="a1"/>
    <w:link w:val="aa"/>
    <w:rsid w:val="00B2146B"/>
    <w:rPr>
      <w:kern w:val="2"/>
      <w:sz w:val="24"/>
    </w:rPr>
  </w:style>
  <w:style w:type="character" w:customStyle="1" w:styleId="3Char">
    <w:name w:val="标题 3 Char"/>
    <w:basedOn w:val="a1"/>
    <w:link w:val="3"/>
    <w:uiPriority w:val="9"/>
    <w:qFormat/>
    <w:rsid w:val="00B2146B"/>
    <w:rPr>
      <w:rFonts w:asciiTheme="minorHAnsi" w:eastAsiaTheme="minorEastAsia" w:hAnsiTheme="minorHAnsi" w:cstheme="min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26BA041-AA93-4727-938D-F2A8B63579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1075</Words>
  <Characters>6129</Characters>
  <Application>Microsoft Office Word</Application>
  <DocSecurity>4</DocSecurity>
  <Lines>51</Lines>
  <Paragraphs>14</Paragraphs>
  <ScaleCrop>false</ScaleCrop>
  <Company>TRT. Ltd. Co.</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2018-07-18T16:44:00Z</dcterms:created>
  <dcterms:modified xsi:type="dcterms:W3CDTF">2018-07-18T16:44:00Z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