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B5" w:rsidRPr="00AB4214" w:rsidRDefault="00AB4214" w:rsidP="00AB4214">
      <w:pPr>
        <w:jc w:val="center"/>
        <w:rPr>
          <w:b/>
          <w:sz w:val="28"/>
        </w:rPr>
      </w:pPr>
      <w:r w:rsidRPr="00AB4214">
        <w:rPr>
          <w:rFonts w:hint="eastAsia"/>
          <w:b/>
          <w:sz w:val="28"/>
        </w:rPr>
        <w:t>光大保德信基金管理有限公司关于旗下光大保德信晟利债券型证券投资基金新增代销机构的公告</w:t>
      </w:r>
    </w:p>
    <w:p w:rsidR="00AB4214" w:rsidRDefault="00AB4214" w:rsidP="00AB4214">
      <w:pPr>
        <w:spacing w:line="360" w:lineRule="auto"/>
        <w:rPr>
          <w:b/>
          <w:sz w:val="24"/>
        </w:rPr>
      </w:pPr>
    </w:p>
    <w:p w:rsidR="00237113" w:rsidRDefault="00632124" w:rsidP="000E2F4C">
      <w:pPr>
        <w:spacing w:line="360" w:lineRule="auto"/>
        <w:ind w:firstLine="420"/>
        <w:rPr>
          <w:sz w:val="24"/>
        </w:rPr>
      </w:pPr>
      <w:r w:rsidRPr="00632124">
        <w:rPr>
          <w:sz w:val="24"/>
        </w:rPr>
        <w:t>根据光大保德信基金管理有限公司（以下简称</w:t>
      </w:r>
      <w:r w:rsidRPr="00632124">
        <w:rPr>
          <w:sz w:val="24"/>
        </w:rPr>
        <w:t>“</w:t>
      </w:r>
      <w:r w:rsidRPr="00632124">
        <w:rPr>
          <w:sz w:val="24"/>
        </w:rPr>
        <w:t>本基金管理人</w:t>
      </w:r>
      <w:r w:rsidRPr="00632124">
        <w:rPr>
          <w:sz w:val="24"/>
        </w:rPr>
        <w:t>”</w:t>
      </w:r>
      <w:r w:rsidRPr="00632124">
        <w:rPr>
          <w:sz w:val="24"/>
        </w:rPr>
        <w:t>）与</w:t>
      </w:r>
      <w:r w:rsidR="000E2F4C" w:rsidRPr="00A62CCB">
        <w:rPr>
          <w:rFonts w:hint="eastAsia"/>
          <w:sz w:val="24"/>
        </w:rPr>
        <w:t>光大证券股份有限公司</w:t>
      </w:r>
      <w:r w:rsidR="000E2F4C">
        <w:rPr>
          <w:rFonts w:hint="eastAsia"/>
          <w:sz w:val="24"/>
        </w:rPr>
        <w:t>、</w:t>
      </w:r>
      <w:r w:rsidR="000E2F4C" w:rsidRPr="00A62CCB">
        <w:rPr>
          <w:rFonts w:hint="eastAsia"/>
          <w:sz w:val="24"/>
        </w:rPr>
        <w:t>中泰证券股份有限公司</w:t>
      </w:r>
      <w:r w:rsidR="000E2F4C">
        <w:rPr>
          <w:rFonts w:hint="eastAsia"/>
          <w:sz w:val="24"/>
        </w:rPr>
        <w:t>、</w:t>
      </w:r>
      <w:r w:rsidR="000E2F4C" w:rsidRPr="00A62CCB">
        <w:rPr>
          <w:rFonts w:hint="eastAsia"/>
          <w:sz w:val="24"/>
        </w:rPr>
        <w:t>信达证券股份有限公司</w:t>
      </w:r>
      <w:r w:rsidR="000E2F4C">
        <w:rPr>
          <w:rFonts w:hint="eastAsia"/>
          <w:sz w:val="24"/>
        </w:rPr>
        <w:t>、</w:t>
      </w:r>
      <w:r w:rsidR="000E2F4C" w:rsidRPr="00A62CCB">
        <w:rPr>
          <w:rFonts w:hint="eastAsia"/>
          <w:sz w:val="24"/>
        </w:rPr>
        <w:t>长江证券股份有限公司</w:t>
      </w:r>
      <w:r w:rsidR="000E2F4C">
        <w:rPr>
          <w:rFonts w:hint="eastAsia"/>
          <w:sz w:val="24"/>
        </w:rPr>
        <w:t>、</w:t>
      </w:r>
      <w:r w:rsidR="000E2F4C" w:rsidRPr="00A62CCB">
        <w:rPr>
          <w:rFonts w:hint="eastAsia"/>
          <w:sz w:val="24"/>
        </w:rPr>
        <w:t>兴业证券股份有限公司</w:t>
      </w:r>
      <w:r w:rsidRPr="00632124">
        <w:rPr>
          <w:sz w:val="24"/>
        </w:rPr>
        <w:t>签订的代销协议，</w:t>
      </w:r>
      <w:r w:rsidR="00237113">
        <w:rPr>
          <w:rFonts w:hint="eastAsia"/>
          <w:sz w:val="24"/>
        </w:rPr>
        <w:t>上述</w:t>
      </w:r>
      <w:r w:rsidRPr="00632124">
        <w:rPr>
          <w:sz w:val="24"/>
        </w:rPr>
        <w:t>代销机构将于</w:t>
      </w:r>
      <w:r w:rsidRPr="00632124">
        <w:rPr>
          <w:sz w:val="24"/>
        </w:rPr>
        <w:t>201</w:t>
      </w:r>
      <w:r>
        <w:rPr>
          <w:rFonts w:hint="eastAsia"/>
          <w:sz w:val="24"/>
        </w:rPr>
        <w:t>8</w:t>
      </w:r>
      <w:r w:rsidRPr="00632124">
        <w:rPr>
          <w:sz w:val="24"/>
        </w:rPr>
        <w:t>年</w:t>
      </w:r>
      <w:r w:rsidRPr="00632124">
        <w:rPr>
          <w:sz w:val="24"/>
        </w:rPr>
        <w:t>7</w:t>
      </w:r>
      <w:r w:rsidRPr="00632124">
        <w:rPr>
          <w:sz w:val="24"/>
        </w:rPr>
        <w:t>月</w:t>
      </w:r>
      <w:r>
        <w:rPr>
          <w:rFonts w:hint="eastAsia"/>
          <w:sz w:val="24"/>
        </w:rPr>
        <w:t>12</w:t>
      </w:r>
      <w:r w:rsidRPr="00632124">
        <w:rPr>
          <w:sz w:val="24"/>
        </w:rPr>
        <w:t>日开始代理销售光大保德信</w:t>
      </w:r>
      <w:r w:rsidRPr="00632124">
        <w:rPr>
          <w:rFonts w:hint="eastAsia"/>
          <w:sz w:val="24"/>
        </w:rPr>
        <w:t>晟利债券型证券投资基金</w:t>
      </w:r>
      <w:r w:rsidRPr="00AB4214">
        <w:rPr>
          <w:sz w:val="24"/>
        </w:rPr>
        <w:t>（基金代码：</w:t>
      </w:r>
      <w:r w:rsidRPr="00AB4214">
        <w:rPr>
          <w:sz w:val="24"/>
        </w:rPr>
        <w:t>A</w:t>
      </w:r>
      <w:r w:rsidRPr="00AB4214">
        <w:rPr>
          <w:sz w:val="24"/>
        </w:rPr>
        <w:t>类</w:t>
      </w:r>
      <w:r w:rsidRPr="00AB4214">
        <w:rPr>
          <w:sz w:val="24"/>
        </w:rPr>
        <w:t>005</w:t>
      </w:r>
      <w:r>
        <w:rPr>
          <w:rFonts w:hint="eastAsia"/>
          <w:sz w:val="24"/>
        </w:rPr>
        <w:t>579</w:t>
      </w:r>
      <w:r w:rsidRPr="00AB4214">
        <w:rPr>
          <w:sz w:val="24"/>
        </w:rPr>
        <w:t>，</w:t>
      </w:r>
      <w:r w:rsidRPr="00AB4214">
        <w:rPr>
          <w:sz w:val="24"/>
        </w:rPr>
        <w:t>C</w:t>
      </w:r>
      <w:r w:rsidRPr="00AB4214">
        <w:rPr>
          <w:sz w:val="24"/>
        </w:rPr>
        <w:t>类</w:t>
      </w:r>
      <w:r w:rsidRPr="00AB4214">
        <w:rPr>
          <w:sz w:val="24"/>
        </w:rPr>
        <w:t>00</w:t>
      </w:r>
      <w:r>
        <w:rPr>
          <w:rFonts w:hint="eastAsia"/>
          <w:sz w:val="24"/>
        </w:rPr>
        <w:t>5580</w:t>
      </w:r>
      <w:r w:rsidRPr="00632124">
        <w:rPr>
          <w:sz w:val="24"/>
        </w:rPr>
        <w:t>）。</w:t>
      </w:r>
    </w:p>
    <w:p w:rsidR="00237113" w:rsidRDefault="00237113" w:rsidP="00AB4214">
      <w:pPr>
        <w:spacing w:line="360" w:lineRule="auto"/>
        <w:ind w:firstLine="420"/>
        <w:rPr>
          <w:sz w:val="24"/>
        </w:rPr>
      </w:pPr>
    </w:p>
    <w:p w:rsidR="00AB4214" w:rsidRPr="00632124" w:rsidRDefault="00632124" w:rsidP="00AB4214">
      <w:pPr>
        <w:spacing w:line="360" w:lineRule="auto"/>
        <w:ind w:firstLine="420"/>
        <w:rPr>
          <w:sz w:val="24"/>
        </w:rPr>
      </w:pPr>
      <w:r w:rsidRPr="00632124">
        <w:rPr>
          <w:sz w:val="24"/>
        </w:rPr>
        <w:t xml:space="preserve"> </w:t>
      </w:r>
      <w:r w:rsidRPr="00632124">
        <w:rPr>
          <w:sz w:val="24"/>
        </w:rPr>
        <w:t>欢迎广大投资者咨询以及办理开户、认购等相关业务。具体业务办理时间及流程参照</w:t>
      </w:r>
      <w:r w:rsidR="00D05CD0">
        <w:rPr>
          <w:rFonts w:hint="eastAsia"/>
          <w:sz w:val="24"/>
        </w:rPr>
        <w:t>上述</w:t>
      </w:r>
      <w:r w:rsidRPr="00632124">
        <w:rPr>
          <w:sz w:val="24"/>
        </w:rPr>
        <w:t>代销机构相关规定。投资者可通过以下途径咨询详情：</w:t>
      </w:r>
    </w:p>
    <w:p w:rsidR="00FE7CDE" w:rsidRDefault="00FE7CDE" w:rsidP="000E2F4C">
      <w:pPr>
        <w:spacing w:line="360" w:lineRule="auto"/>
        <w:rPr>
          <w:sz w:val="24"/>
        </w:rPr>
      </w:pPr>
    </w:p>
    <w:p w:rsidR="00632124" w:rsidRPr="00A62CCB" w:rsidRDefault="00FE7CDE" w:rsidP="00A62CCB">
      <w:pPr>
        <w:spacing w:line="360" w:lineRule="auto"/>
        <w:ind w:firstLine="420"/>
        <w:rPr>
          <w:sz w:val="24"/>
        </w:rPr>
      </w:pPr>
      <w:r>
        <w:rPr>
          <w:rFonts w:hint="eastAsia"/>
          <w:sz w:val="24"/>
        </w:rPr>
        <w:t>1</w:t>
      </w:r>
      <w:r>
        <w:rPr>
          <w:rFonts w:hint="eastAsia"/>
          <w:sz w:val="24"/>
        </w:rPr>
        <w:t>、</w:t>
      </w:r>
      <w:r w:rsidR="00632124" w:rsidRPr="00A62CCB">
        <w:rPr>
          <w:rFonts w:hint="eastAsia"/>
          <w:sz w:val="24"/>
        </w:rPr>
        <w:t>光大证券股份有限公司</w:t>
      </w:r>
    </w:p>
    <w:p w:rsidR="00632124" w:rsidRPr="00A62CCB" w:rsidRDefault="00632124" w:rsidP="00A62CCB">
      <w:pPr>
        <w:spacing w:line="360" w:lineRule="auto"/>
        <w:ind w:firstLine="420"/>
        <w:rPr>
          <w:sz w:val="24"/>
        </w:rPr>
      </w:pPr>
      <w:r w:rsidRPr="00A62CCB">
        <w:rPr>
          <w:rFonts w:hint="eastAsia"/>
          <w:sz w:val="24"/>
        </w:rPr>
        <w:t>客服电话：</w:t>
      </w:r>
      <w:r w:rsidRPr="00A62CCB">
        <w:rPr>
          <w:rFonts w:hint="eastAsia"/>
          <w:sz w:val="24"/>
        </w:rPr>
        <w:t>4008888788</w:t>
      </w:r>
      <w:r w:rsidRPr="00A62CCB">
        <w:rPr>
          <w:rFonts w:hint="eastAsia"/>
          <w:sz w:val="24"/>
        </w:rPr>
        <w:t>、</w:t>
      </w:r>
      <w:r w:rsidRPr="00A62CCB">
        <w:rPr>
          <w:rFonts w:hint="eastAsia"/>
          <w:sz w:val="24"/>
        </w:rPr>
        <w:t>10108998</w:t>
      </w:r>
      <w:r w:rsidRPr="00A62CCB">
        <w:rPr>
          <w:rFonts w:hint="eastAsia"/>
          <w:sz w:val="24"/>
        </w:rPr>
        <w:t>、</w:t>
      </w:r>
      <w:r w:rsidRPr="00A62CCB">
        <w:rPr>
          <w:rFonts w:hint="eastAsia"/>
          <w:sz w:val="24"/>
        </w:rPr>
        <w:t xml:space="preserve">95525 </w:t>
      </w:r>
    </w:p>
    <w:p w:rsidR="00632124" w:rsidRPr="00A62CCB" w:rsidRDefault="00632124" w:rsidP="00A62CCB">
      <w:pPr>
        <w:spacing w:line="360" w:lineRule="auto"/>
        <w:ind w:firstLine="420"/>
        <w:rPr>
          <w:sz w:val="24"/>
        </w:rPr>
      </w:pPr>
      <w:r w:rsidRPr="00A62CCB">
        <w:rPr>
          <w:rFonts w:hint="eastAsia"/>
          <w:sz w:val="24"/>
        </w:rPr>
        <w:t>公司网址：</w:t>
      </w:r>
      <w:r w:rsidRPr="00A62CCB">
        <w:rPr>
          <w:rFonts w:hint="eastAsia"/>
          <w:sz w:val="24"/>
        </w:rPr>
        <w:t xml:space="preserve"> </w:t>
      </w:r>
      <w:hyperlink r:id="rId7" w:history="1">
        <w:r w:rsidRPr="00A62CCB">
          <w:rPr>
            <w:rFonts w:hint="eastAsia"/>
            <w:sz w:val="24"/>
          </w:rPr>
          <w:t>www.ebscn.com</w:t>
        </w:r>
      </w:hyperlink>
    </w:p>
    <w:p w:rsidR="00632124" w:rsidRPr="00A62CCB" w:rsidRDefault="00632124" w:rsidP="00A62CCB">
      <w:pPr>
        <w:spacing w:line="360" w:lineRule="auto"/>
        <w:ind w:firstLine="420"/>
        <w:rPr>
          <w:sz w:val="24"/>
        </w:rPr>
      </w:pPr>
    </w:p>
    <w:p w:rsidR="00632124" w:rsidRPr="00A62CCB" w:rsidRDefault="00632124" w:rsidP="00A62CCB">
      <w:pPr>
        <w:spacing w:line="360" w:lineRule="auto"/>
        <w:ind w:firstLine="420"/>
        <w:rPr>
          <w:sz w:val="24"/>
        </w:rPr>
      </w:pPr>
      <w:r w:rsidRPr="00A62CCB">
        <w:rPr>
          <w:rFonts w:hint="eastAsia"/>
          <w:sz w:val="24"/>
        </w:rPr>
        <w:t>2</w:t>
      </w:r>
      <w:r w:rsidRPr="00A62CCB">
        <w:rPr>
          <w:rFonts w:hint="eastAsia"/>
          <w:sz w:val="24"/>
        </w:rPr>
        <w:t>、中泰证券股份有限公司</w:t>
      </w:r>
    </w:p>
    <w:p w:rsidR="00632124" w:rsidRPr="00A62CCB" w:rsidRDefault="00632124" w:rsidP="00A62CCB">
      <w:pPr>
        <w:spacing w:line="360" w:lineRule="auto"/>
        <w:ind w:firstLine="420"/>
        <w:rPr>
          <w:sz w:val="24"/>
        </w:rPr>
      </w:pPr>
      <w:r w:rsidRPr="00A62CCB">
        <w:rPr>
          <w:rFonts w:hint="eastAsia"/>
          <w:sz w:val="24"/>
        </w:rPr>
        <w:t>客服电话：</w:t>
      </w:r>
      <w:r w:rsidRPr="00A62CCB">
        <w:rPr>
          <w:sz w:val="24"/>
        </w:rPr>
        <w:t xml:space="preserve">95538 </w:t>
      </w:r>
    </w:p>
    <w:p w:rsidR="00632124" w:rsidRPr="00A62CCB" w:rsidRDefault="00632124" w:rsidP="00A62CCB">
      <w:pPr>
        <w:spacing w:line="360" w:lineRule="auto"/>
        <w:ind w:firstLine="420"/>
        <w:rPr>
          <w:sz w:val="24"/>
        </w:rPr>
      </w:pPr>
      <w:r w:rsidRPr="00A62CCB">
        <w:rPr>
          <w:rFonts w:hint="eastAsia"/>
          <w:sz w:val="24"/>
        </w:rPr>
        <w:t>公司网址：</w:t>
      </w:r>
      <w:bookmarkStart w:id="0" w:name="OLE_LINK39"/>
      <w:bookmarkStart w:id="1" w:name="OLE_LINK40"/>
      <w:r w:rsidRPr="00A62CCB">
        <w:rPr>
          <w:sz w:val="24"/>
        </w:rPr>
        <w:t>www.zts.com.cn</w:t>
      </w:r>
      <w:bookmarkEnd w:id="0"/>
      <w:bookmarkEnd w:id="1"/>
    </w:p>
    <w:p w:rsidR="00FE7CDE" w:rsidRDefault="00FE7CDE" w:rsidP="00FE7CDE">
      <w:pPr>
        <w:spacing w:line="360" w:lineRule="auto"/>
        <w:ind w:firstLine="420"/>
        <w:rPr>
          <w:sz w:val="24"/>
        </w:rPr>
      </w:pPr>
    </w:p>
    <w:p w:rsidR="00632124" w:rsidRDefault="000E2F4C" w:rsidP="00AB4214">
      <w:pPr>
        <w:spacing w:line="360" w:lineRule="auto"/>
        <w:ind w:firstLine="420"/>
        <w:rPr>
          <w:sz w:val="24"/>
        </w:rPr>
      </w:pPr>
      <w:r>
        <w:rPr>
          <w:rFonts w:hint="eastAsia"/>
          <w:sz w:val="24"/>
        </w:rPr>
        <w:t>3</w:t>
      </w:r>
      <w:r w:rsidR="00A62CCB">
        <w:rPr>
          <w:rFonts w:hint="eastAsia"/>
          <w:sz w:val="24"/>
        </w:rPr>
        <w:t>、</w:t>
      </w:r>
      <w:r w:rsidR="00632124" w:rsidRPr="00A62CCB">
        <w:rPr>
          <w:rFonts w:hint="eastAsia"/>
          <w:sz w:val="24"/>
        </w:rPr>
        <w:t>信达证券股份有限公司</w:t>
      </w:r>
    </w:p>
    <w:p w:rsidR="00632124" w:rsidRPr="00A62CCB" w:rsidRDefault="00632124" w:rsidP="00A62CCB">
      <w:pPr>
        <w:spacing w:line="360" w:lineRule="auto"/>
        <w:ind w:firstLine="420"/>
        <w:rPr>
          <w:sz w:val="24"/>
        </w:rPr>
      </w:pPr>
      <w:r w:rsidRPr="00A62CCB">
        <w:rPr>
          <w:rFonts w:hint="eastAsia"/>
          <w:sz w:val="24"/>
        </w:rPr>
        <w:t>客服电话：</w:t>
      </w:r>
      <w:r w:rsidRPr="00A62CCB">
        <w:rPr>
          <w:rFonts w:hint="eastAsia"/>
          <w:sz w:val="24"/>
        </w:rPr>
        <w:t>95321</w:t>
      </w:r>
    </w:p>
    <w:p w:rsidR="00632124" w:rsidRPr="00A62CCB" w:rsidRDefault="00632124" w:rsidP="00A62CCB">
      <w:pPr>
        <w:spacing w:line="360" w:lineRule="auto"/>
        <w:ind w:firstLine="420"/>
        <w:rPr>
          <w:sz w:val="24"/>
        </w:rPr>
      </w:pPr>
      <w:r w:rsidRPr="00A62CCB">
        <w:rPr>
          <w:rFonts w:hint="eastAsia"/>
          <w:sz w:val="24"/>
        </w:rPr>
        <w:t>公司网址：</w:t>
      </w:r>
      <w:r w:rsidRPr="00A62CCB">
        <w:rPr>
          <w:sz w:val="24"/>
        </w:rPr>
        <w:t>www.cindasc.com</w:t>
      </w:r>
    </w:p>
    <w:p w:rsidR="00632124" w:rsidRPr="00B95DA8" w:rsidRDefault="00632124" w:rsidP="00AB4214">
      <w:pPr>
        <w:spacing w:line="360" w:lineRule="auto"/>
        <w:ind w:firstLine="420"/>
        <w:rPr>
          <w:sz w:val="24"/>
        </w:rPr>
      </w:pPr>
    </w:p>
    <w:p w:rsidR="00632124" w:rsidRPr="00A62CCB" w:rsidRDefault="000E2F4C" w:rsidP="00A62CCB">
      <w:pPr>
        <w:spacing w:line="360" w:lineRule="auto"/>
        <w:ind w:firstLine="420"/>
        <w:rPr>
          <w:sz w:val="24"/>
        </w:rPr>
      </w:pPr>
      <w:r>
        <w:rPr>
          <w:rFonts w:hint="eastAsia"/>
          <w:sz w:val="24"/>
        </w:rPr>
        <w:t>4</w:t>
      </w:r>
      <w:r w:rsidR="00A62CCB">
        <w:rPr>
          <w:rFonts w:hint="eastAsia"/>
          <w:sz w:val="24"/>
        </w:rPr>
        <w:t>、</w:t>
      </w:r>
      <w:r w:rsidR="00632124" w:rsidRPr="00A62CCB">
        <w:rPr>
          <w:rFonts w:hint="eastAsia"/>
          <w:sz w:val="24"/>
        </w:rPr>
        <w:t>长江证券股份有限公司</w:t>
      </w:r>
    </w:p>
    <w:p w:rsidR="00632124" w:rsidRPr="00A62CCB" w:rsidRDefault="00632124" w:rsidP="00A62CCB">
      <w:pPr>
        <w:spacing w:line="360" w:lineRule="auto"/>
        <w:ind w:firstLine="420"/>
        <w:rPr>
          <w:sz w:val="24"/>
        </w:rPr>
      </w:pPr>
      <w:r w:rsidRPr="00A62CCB">
        <w:rPr>
          <w:rFonts w:hint="eastAsia"/>
          <w:sz w:val="24"/>
        </w:rPr>
        <w:t>客户服务热线：</w:t>
      </w:r>
      <w:r w:rsidRPr="00A62CCB">
        <w:rPr>
          <w:rFonts w:hint="eastAsia"/>
          <w:sz w:val="24"/>
        </w:rPr>
        <w:t>95579</w:t>
      </w:r>
      <w:r w:rsidRPr="00A62CCB">
        <w:rPr>
          <w:rFonts w:hint="eastAsia"/>
          <w:sz w:val="24"/>
        </w:rPr>
        <w:t>或</w:t>
      </w:r>
      <w:r w:rsidRPr="00A62CCB">
        <w:rPr>
          <w:rFonts w:hint="eastAsia"/>
          <w:sz w:val="24"/>
        </w:rPr>
        <w:t>4008-888-999</w:t>
      </w:r>
    </w:p>
    <w:p w:rsidR="00632124" w:rsidRPr="00A62CCB" w:rsidRDefault="00632124" w:rsidP="00A62CCB">
      <w:pPr>
        <w:spacing w:line="360" w:lineRule="auto"/>
        <w:ind w:firstLine="420"/>
        <w:rPr>
          <w:sz w:val="24"/>
        </w:rPr>
      </w:pPr>
      <w:r w:rsidRPr="00A62CCB">
        <w:rPr>
          <w:rFonts w:hint="eastAsia"/>
          <w:sz w:val="24"/>
        </w:rPr>
        <w:t>公司网址：</w:t>
      </w:r>
      <w:hyperlink r:id="rId8" w:tgtFrame="_blank" w:history="1">
        <w:r w:rsidRPr="00A62CCB">
          <w:rPr>
            <w:rFonts w:hint="eastAsia"/>
            <w:sz w:val="24"/>
          </w:rPr>
          <w:t>www.95579.com</w:t>
        </w:r>
      </w:hyperlink>
    </w:p>
    <w:p w:rsidR="00A62CCB" w:rsidRDefault="00A62CCB" w:rsidP="00A62CCB">
      <w:pPr>
        <w:spacing w:line="360" w:lineRule="auto"/>
        <w:ind w:firstLine="420"/>
        <w:rPr>
          <w:sz w:val="24"/>
        </w:rPr>
      </w:pPr>
    </w:p>
    <w:p w:rsidR="00A62CCB" w:rsidRPr="00A62CCB" w:rsidRDefault="00B124F8" w:rsidP="00A62CCB">
      <w:pPr>
        <w:spacing w:line="360" w:lineRule="auto"/>
        <w:ind w:firstLine="420"/>
        <w:rPr>
          <w:sz w:val="24"/>
        </w:rPr>
      </w:pPr>
      <w:r>
        <w:rPr>
          <w:rFonts w:hint="eastAsia"/>
          <w:sz w:val="24"/>
        </w:rPr>
        <w:t>5</w:t>
      </w:r>
      <w:r w:rsidR="00A62CCB">
        <w:rPr>
          <w:rFonts w:hint="eastAsia"/>
          <w:sz w:val="24"/>
        </w:rPr>
        <w:t>、</w:t>
      </w:r>
      <w:r w:rsidR="00A62CCB" w:rsidRPr="00A62CCB">
        <w:rPr>
          <w:rFonts w:hint="eastAsia"/>
          <w:sz w:val="24"/>
        </w:rPr>
        <w:t>兴业证券股份有限公司</w:t>
      </w:r>
    </w:p>
    <w:p w:rsidR="00A62CCB" w:rsidRPr="00A62CCB" w:rsidRDefault="00A62CCB" w:rsidP="00A62CCB">
      <w:pPr>
        <w:spacing w:line="360" w:lineRule="auto"/>
        <w:ind w:firstLine="420"/>
        <w:rPr>
          <w:sz w:val="24"/>
        </w:rPr>
      </w:pPr>
      <w:r w:rsidRPr="00A62CCB">
        <w:rPr>
          <w:rFonts w:hint="eastAsia"/>
          <w:sz w:val="24"/>
        </w:rPr>
        <w:lastRenderedPageBreak/>
        <w:t>电话：（</w:t>
      </w:r>
      <w:r w:rsidRPr="00A62CCB">
        <w:rPr>
          <w:sz w:val="24"/>
        </w:rPr>
        <w:t>0591</w:t>
      </w:r>
      <w:r w:rsidRPr="00A62CCB">
        <w:rPr>
          <w:rFonts w:hint="eastAsia"/>
          <w:sz w:val="24"/>
        </w:rPr>
        <w:t>）</w:t>
      </w:r>
      <w:r w:rsidRPr="00A62CCB">
        <w:rPr>
          <w:sz w:val="24"/>
        </w:rPr>
        <w:t>38281963</w:t>
      </w:r>
    </w:p>
    <w:p w:rsidR="00A62CCB" w:rsidRPr="00A62CCB" w:rsidRDefault="00A62CCB" w:rsidP="00A62CCB">
      <w:pPr>
        <w:spacing w:line="360" w:lineRule="auto"/>
        <w:ind w:firstLine="420"/>
        <w:rPr>
          <w:sz w:val="24"/>
        </w:rPr>
      </w:pPr>
      <w:r w:rsidRPr="00A62CCB">
        <w:rPr>
          <w:rFonts w:hint="eastAsia"/>
          <w:sz w:val="24"/>
        </w:rPr>
        <w:t>网址：</w:t>
      </w:r>
      <w:r w:rsidRPr="00A62CCB">
        <w:rPr>
          <w:rFonts w:hint="eastAsia"/>
          <w:sz w:val="24"/>
        </w:rPr>
        <w:t> </w:t>
      </w:r>
      <w:hyperlink r:id="rId9" w:history="1">
        <w:r w:rsidRPr="00A62CCB">
          <w:t>www.xyzq.com.cn</w:t>
        </w:r>
      </w:hyperlink>
    </w:p>
    <w:p w:rsidR="00632124" w:rsidRPr="00A62CCB" w:rsidRDefault="00632124" w:rsidP="00AB4214">
      <w:pPr>
        <w:spacing w:line="360" w:lineRule="auto"/>
        <w:ind w:firstLine="420"/>
        <w:rPr>
          <w:sz w:val="24"/>
        </w:rPr>
      </w:pPr>
    </w:p>
    <w:p w:rsidR="00AB4214" w:rsidRDefault="00B124F8" w:rsidP="00AB4214">
      <w:pPr>
        <w:spacing w:line="360" w:lineRule="auto"/>
        <w:ind w:firstLine="420"/>
        <w:rPr>
          <w:sz w:val="24"/>
        </w:rPr>
      </w:pPr>
      <w:r>
        <w:rPr>
          <w:rFonts w:hint="eastAsia"/>
          <w:sz w:val="24"/>
        </w:rPr>
        <w:t>6</w:t>
      </w:r>
      <w:r w:rsidR="00AB4214" w:rsidRPr="00AB4214">
        <w:rPr>
          <w:sz w:val="24"/>
        </w:rPr>
        <w:t>、光大保德信基金管理有限公司</w:t>
      </w:r>
      <w:r w:rsidR="00AB4214" w:rsidRPr="00AB4214">
        <w:rPr>
          <w:sz w:val="24"/>
        </w:rPr>
        <w:t xml:space="preserve"> </w:t>
      </w:r>
    </w:p>
    <w:p w:rsidR="00AB4214" w:rsidRDefault="00AB4214" w:rsidP="00AB4214">
      <w:pPr>
        <w:spacing w:line="360" w:lineRule="auto"/>
        <w:ind w:firstLine="420"/>
        <w:rPr>
          <w:sz w:val="24"/>
        </w:rPr>
      </w:pPr>
      <w:r w:rsidRPr="00AB4214">
        <w:rPr>
          <w:sz w:val="24"/>
        </w:rPr>
        <w:t>客服电话：</w:t>
      </w:r>
      <w:r w:rsidRPr="00AB4214">
        <w:rPr>
          <w:sz w:val="24"/>
        </w:rPr>
        <w:t xml:space="preserve"> 4008-202-888 </w:t>
      </w:r>
    </w:p>
    <w:p w:rsidR="00AB4214" w:rsidRDefault="00AB4214" w:rsidP="00AB4214">
      <w:pPr>
        <w:spacing w:line="360" w:lineRule="auto"/>
        <w:ind w:firstLine="420"/>
        <w:rPr>
          <w:sz w:val="24"/>
        </w:rPr>
      </w:pPr>
      <w:r w:rsidRPr="00AB4214">
        <w:rPr>
          <w:sz w:val="24"/>
        </w:rPr>
        <w:t>网址：</w:t>
      </w:r>
      <w:hyperlink r:id="rId10" w:history="1">
        <w:r w:rsidRPr="005C698A">
          <w:rPr>
            <w:sz w:val="24"/>
          </w:rPr>
          <w:t>www.epf.com.cn</w:t>
        </w:r>
      </w:hyperlink>
      <w:r w:rsidRPr="00AB4214">
        <w:rPr>
          <w:sz w:val="24"/>
        </w:rPr>
        <w:t xml:space="preserve"> </w:t>
      </w:r>
    </w:p>
    <w:p w:rsidR="00AB4214" w:rsidRDefault="00AB4214" w:rsidP="00AB4214">
      <w:pPr>
        <w:spacing w:line="360" w:lineRule="auto"/>
        <w:ind w:firstLine="420"/>
        <w:rPr>
          <w:sz w:val="24"/>
        </w:rPr>
      </w:pPr>
    </w:p>
    <w:p w:rsidR="00AB4214" w:rsidRDefault="00AB4214" w:rsidP="00AB4214">
      <w:pPr>
        <w:spacing w:line="360" w:lineRule="auto"/>
        <w:ind w:firstLine="420"/>
        <w:rPr>
          <w:sz w:val="24"/>
        </w:rPr>
      </w:pPr>
      <w:r w:rsidRPr="00AB4214">
        <w:rPr>
          <w:sz w:val="24"/>
        </w:rPr>
        <w:t>风险提示：本基金管理人承诺以诚实信用、勤勉尽责的原则管理和运用基金资产，但不保证基金一定盈利，也不保证最低收益。投资者投资本基金管理人旗下基金时应认真阅读基金的基金合同、招募说明书。敬请投资者留意投资风险。</w:t>
      </w:r>
      <w:r w:rsidRPr="00AB4214">
        <w:rPr>
          <w:sz w:val="24"/>
        </w:rPr>
        <w:t xml:space="preserve"> </w:t>
      </w:r>
      <w:r w:rsidRPr="00AB4214">
        <w:rPr>
          <w:sz w:val="24"/>
        </w:rPr>
        <w:t>特此公告。</w:t>
      </w:r>
      <w:r w:rsidRPr="00AB4214">
        <w:rPr>
          <w:sz w:val="24"/>
        </w:rPr>
        <w:t xml:space="preserve"> </w:t>
      </w:r>
    </w:p>
    <w:p w:rsidR="00AB4214" w:rsidRDefault="00AB4214" w:rsidP="00AB4214">
      <w:pPr>
        <w:spacing w:line="360" w:lineRule="auto"/>
        <w:ind w:firstLine="420"/>
        <w:jc w:val="right"/>
        <w:rPr>
          <w:sz w:val="24"/>
        </w:rPr>
      </w:pPr>
    </w:p>
    <w:p w:rsidR="00FE7CDE" w:rsidRDefault="00AB4214" w:rsidP="00AB4214">
      <w:pPr>
        <w:spacing w:line="360" w:lineRule="auto"/>
        <w:ind w:firstLine="420"/>
        <w:jc w:val="right"/>
        <w:rPr>
          <w:sz w:val="24"/>
        </w:rPr>
      </w:pPr>
      <w:r w:rsidRPr="00AB4214">
        <w:rPr>
          <w:sz w:val="24"/>
        </w:rPr>
        <w:t>光大保德信基金管理有限公司</w:t>
      </w:r>
    </w:p>
    <w:p w:rsidR="00AB4214" w:rsidRPr="00AB4214" w:rsidRDefault="00AB4214" w:rsidP="00AB4214">
      <w:pPr>
        <w:spacing w:line="360" w:lineRule="auto"/>
        <w:ind w:firstLine="420"/>
        <w:jc w:val="right"/>
        <w:rPr>
          <w:b/>
          <w:sz w:val="32"/>
        </w:rPr>
      </w:pPr>
      <w:r w:rsidRPr="00AB4214">
        <w:rPr>
          <w:sz w:val="24"/>
        </w:rPr>
        <w:t xml:space="preserve"> 2018 </w:t>
      </w:r>
      <w:r w:rsidRPr="00AB4214">
        <w:rPr>
          <w:sz w:val="24"/>
        </w:rPr>
        <w:t>年</w:t>
      </w:r>
      <w:r>
        <w:rPr>
          <w:sz w:val="24"/>
        </w:rPr>
        <w:t xml:space="preserve"> </w:t>
      </w:r>
      <w:r>
        <w:rPr>
          <w:rFonts w:hint="eastAsia"/>
          <w:sz w:val="24"/>
        </w:rPr>
        <w:t>7</w:t>
      </w:r>
      <w:r w:rsidRPr="00AB4214">
        <w:rPr>
          <w:sz w:val="24"/>
        </w:rPr>
        <w:t>月</w:t>
      </w:r>
      <w:r w:rsidRPr="00AB4214">
        <w:rPr>
          <w:sz w:val="24"/>
        </w:rPr>
        <w:t xml:space="preserve"> </w:t>
      </w:r>
      <w:r w:rsidR="00632124">
        <w:rPr>
          <w:rFonts w:hint="eastAsia"/>
          <w:sz w:val="24"/>
        </w:rPr>
        <w:t>12</w:t>
      </w:r>
      <w:r w:rsidRPr="00AB4214">
        <w:rPr>
          <w:sz w:val="24"/>
        </w:rPr>
        <w:t xml:space="preserve"> </w:t>
      </w:r>
      <w:r w:rsidRPr="00AB4214">
        <w:rPr>
          <w:sz w:val="24"/>
        </w:rPr>
        <w:t>日</w:t>
      </w:r>
    </w:p>
    <w:sectPr w:rsidR="00AB4214" w:rsidRPr="00AB4214" w:rsidSect="007C7B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50" w:rsidRDefault="00626350" w:rsidP="00AB4214">
      <w:r>
        <w:separator/>
      </w:r>
    </w:p>
  </w:endnote>
  <w:endnote w:type="continuationSeparator" w:id="1">
    <w:p w:rsidR="00626350" w:rsidRDefault="00626350" w:rsidP="00AB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50" w:rsidRDefault="00626350" w:rsidP="00AB4214">
      <w:r>
        <w:separator/>
      </w:r>
    </w:p>
  </w:footnote>
  <w:footnote w:type="continuationSeparator" w:id="1">
    <w:p w:rsidR="00626350" w:rsidRDefault="00626350" w:rsidP="00AB4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5972"/>
    <w:multiLevelType w:val="hybridMultilevel"/>
    <w:tmpl w:val="F42AA676"/>
    <w:lvl w:ilvl="0" w:tplc="5CE4ED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0E92E19"/>
    <w:multiLevelType w:val="hybridMultilevel"/>
    <w:tmpl w:val="DE701E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214"/>
    <w:rsid w:val="000E2F4C"/>
    <w:rsid w:val="00157019"/>
    <w:rsid w:val="001B4551"/>
    <w:rsid w:val="00237113"/>
    <w:rsid w:val="002C2F81"/>
    <w:rsid w:val="003828F0"/>
    <w:rsid w:val="003A316F"/>
    <w:rsid w:val="003C10C2"/>
    <w:rsid w:val="005C698A"/>
    <w:rsid w:val="00626350"/>
    <w:rsid w:val="0062672B"/>
    <w:rsid w:val="00632124"/>
    <w:rsid w:val="00666AF9"/>
    <w:rsid w:val="00680D5E"/>
    <w:rsid w:val="006E4E97"/>
    <w:rsid w:val="006F0B15"/>
    <w:rsid w:val="00723EFB"/>
    <w:rsid w:val="007C7BB5"/>
    <w:rsid w:val="008949A6"/>
    <w:rsid w:val="00A426B1"/>
    <w:rsid w:val="00A52A5B"/>
    <w:rsid w:val="00A561E3"/>
    <w:rsid w:val="00A62CCB"/>
    <w:rsid w:val="00AB4214"/>
    <w:rsid w:val="00B124F8"/>
    <w:rsid w:val="00B95DA8"/>
    <w:rsid w:val="00C95D26"/>
    <w:rsid w:val="00D05CD0"/>
    <w:rsid w:val="00DB4FD8"/>
    <w:rsid w:val="00E11CFA"/>
    <w:rsid w:val="00ED5265"/>
    <w:rsid w:val="00FE7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214"/>
    <w:rPr>
      <w:sz w:val="18"/>
      <w:szCs w:val="18"/>
    </w:rPr>
  </w:style>
  <w:style w:type="paragraph" w:styleId="a4">
    <w:name w:val="footer"/>
    <w:basedOn w:val="a"/>
    <w:link w:val="Char0"/>
    <w:uiPriority w:val="99"/>
    <w:semiHidden/>
    <w:unhideWhenUsed/>
    <w:rsid w:val="00AB42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4214"/>
    <w:rPr>
      <w:sz w:val="18"/>
      <w:szCs w:val="18"/>
    </w:rPr>
  </w:style>
  <w:style w:type="character" w:styleId="a5">
    <w:name w:val="Hyperlink"/>
    <w:basedOn w:val="a0"/>
    <w:uiPriority w:val="99"/>
    <w:unhideWhenUsed/>
    <w:rsid w:val="00AB4214"/>
    <w:rPr>
      <w:color w:val="0000FF" w:themeColor="hyperlink"/>
      <w:u w:val="single"/>
    </w:rPr>
  </w:style>
  <w:style w:type="paragraph" w:styleId="a6">
    <w:name w:val="List Paragraph"/>
    <w:basedOn w:val="a"/>
    <w:uiPriority w:val="34"/>
    <w:qFormat/>
    <w:rsid w:val="00AB4214"/>
    <w:pPr>
      <w:ind w:firstLineChars="200" w:firstLine="420"/>
    </w:pPr>
  </w:style>
  <w:style w:type="paragraph" w:customStyle="1" w:styleId="default">
    <w:name w:val="default"/>
    <w:basedOn w:val="a"/>
    <w:rsid w:val="00A62CC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5CD0"/>
    <w:rPr>
      <w:sz w:val="18"/>
      <w:szCs w:val="18"/>
    </w:rPr>
  </w:style>
  <w:style w:type="character" w:customStyle="1" w:styleId="Char1">
    <w:name w:val="批注框文本 Char"/>
    <w:basedOn w:val="a0"/>
    <w:link w:val="a7"/>
    <w:uiPriority w:val="99"/>
    <w:semiHidden/>
    <w:rsid w:val="00D05CD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5579.com/" TargetMode="External"/><Relationship Id="rId3" Type="http://schemas.openxmlformats.org/officeDocument/2006/relationships/settings" Target="settings.xml"/><Relationship Id="rId7" Type="http://schemas.openxmlformats.org/officeDocument/2006/relationships/hyperlink" Target="http://www.ebsc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f.com.cn" TargetMode="External"/><Relationship Id="rId4" Type="http://schemas.openxmlformats.org/officeDocument/2006/relationships/webSettings" Target="webSettings.xml"/><Relationship Id="rId9" Type="http://schemas.openxmlformats.org/officeDocument/2006/relationships/hyperlink" Target="http://www.xyzq.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4</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liaoyueqian</dc:creator>
  <cp:keywords/>
  <dc:description/>
  <cp:lastModifiedBy>ZHONGM</cp:lastModifiedBy>
  <cp:revision>2</cp:revision>
  <dcterms:created xsi:type="dcterms:W3CDTF">2018-07-11T16:30:00Z</dcterms:created>
  <dcterms:modified xsi:type="dcterms:W3CDTF">2018-07-11T16:30:00Z</dcterms:modified>
</cp:coreProperties>
</file>