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27" w:rsidRPr="00742453" w:rsidRDefault="00561F27" w:rsidP="00561F27">
      <w:pPr>
        <w:jc w:val="center"/>
        <w:rPr>
          <w:rFonts w:ascii="Times New Roman" w:hAnsi="Times New Roman"/>
          <w:b/>
          <w:sz w:val="28"/>
          <w:szCs w:val="28"/>
        </w:rPr>
      </w:pPr>
      <w:r>
        <w:rPr>
          <w:rFonts w:ascii="Times New Roman" w:hint="eastAsia"/>
          <w:b/>
          <w:sz w:val="30"/>
          <w:szCs w:val="30"/>
        </w:rPr>
        <w:t>兴业</w:t>
      </w:r>
      <w:r w:rsidRPr="00742453">
        <w:rPr>
          <w:rFonts w:ascii="Times New Roman" w:hint="eastAsia"/>
          <w:b/>
          <w:sz w:val="30"/>
          <w:szCs w:val="30"/>
        </w:rPr>
        <w:t>基金管理有限公司关于</w:t>
      </w:r>
      <w:r>
        <w:rPr>
          <w:rFonts w:ascii="Times New Roman" w:hint="eastAsia"/>
          <w:b/>
          <w:sz w:val="28"/>
          <w:szCs w:val="28"/>
        </w:rPr>
        <w:t>兴业聚优灵活配置混合型证券投资基金</w:t>
      </w:r>
      <w:r w:rsidR="003520E5">
        <w:rPr>
          <w:rFonts w:ascii="Times New Roman" w:hint="eastAsia"/>
          <w:b/>
          <w:sz w:val="28"/>
          <w:szCs w:val="28"/>
        </w:rPr>
        <w:t xml:space="preserve"> </w:t>
      </w:r>
      <w:r w:rsidRPr="00742453">
        <w:rPr>
          <w:rFonts w:ascii="Times New Roman" w:hint="eastAsia"/>
          <w:b/>
          <w:sz w:val="30"/>
          <w:szCs w:val="30"/>
        </w:rPr>
        <w:t>基金份额持有人大会表决结果暨决议生效的公告</w:t>
      </w:r>
    </w:p>
    <w:p w:rsidR="00561F27" w:rsidRPr="00742453" w:rsidRDefault="00561F27" w:rsidP="00561F27">
      <w:pPr>
        <w:ind w:firstLine="420"/>
        <w:rPr>
          <w:rFonts w:ascii="Times New Roman" w:hAnsi="Times New Roman"/>
        </w:rPr>
      </w:pPr>
    </w:p>
    <w:p w:rsidR="00561F27" w:rsidRPr="00742453" w:rsidRDefault="00561F27" w:rsidP="00561F27">
      <w:pPr>
        <w:spacing w:line="360" w:lineRule="auto"/>
        <w:ind w:firstLineChars="200" w:firstLine="480"/>
        <w:rPr>
          <w:rFonts w:ascii="Times New Roman" w:hAnsi="Times New Roman"/>
          <w:sz w:val="24"/>
          <w:szCs w:val="24"/>
        </w:rPr>
      </w:pPr>
      <w:r w:rsidRPr="00742453">
        <w:rPr>
          <w:rFonts w:ascii="Times New Roman" w:hAnsi="仿宋" w:hint="eastAsia"/>
          <w:sz w:val="24"/>
          <w:szCs w:val="24"/>
        </w:rPr>
        <w:t>依据《中华人民共和国证券投资基金法》、《公开募集证券投资基金运作管理办法》和《</w:t>
      </w:r>
      <w:r>
        <w:rPr>
          <w:rFonts w:ascii="Times New Roman" w:hAnsi="仿宋" w:hint="eastAsia"/>
          <w:sz w:val="24"/>
          <w:szCs w:val="24"/>
        </w:rPr>
        <w:t>兴业聚优灵活配置混合型证券投资基金</w:t>
      </w:r>
      <w:r w:rsidRPr="00742453">
        <w:rPr>
          <w:rFonts w:ascii="Times New Roman" w:hAnsi="仿宋" w:hint="eastAsia"/>
          <w:sz w:val="24"/>
          <w:szCs w:val="24"/>
        </w:rPr>
        <w:t>基金合同》（以下简称“《基金合同》”）的有关规定，现将</w:t>
      </w:r>
      <w:r>
        <w:rPr>
          <w:rFonts w:ascii="Times New Roman" w:hAnsi="仿宋" w:hint="eastAsia"/>
          <w:sz w:val="24"/>
          <w:szCs w:val="24"/>
        </w:rPr>
        <w:t>兴业聚优灵活配置混合型证券投资基金</w:t>
      </w:r>
      <w:r w:rsidRPr="00742453">
        <w:rPr>
          <w:rFonts w:ascii="Times New Roman" w:hAnsi="仿宋" w:hint="eastAsia"/>
          <w:sz w:val="24"/>
          <w:szCs w:val="24"/>
        </w:rPr>
        <w:t>（以下简称“本基金”）基金份额持有人大会（以下简称“本次基金份额持有人大会”）的决议及相关事项公告如下：</w:t>
      </w:r>
    </w:p>
    <w:p w:rsidR="00561F27" w:rsidRPr="00742453" w:rsidRDefault="00561F27" w:rsidP="00561F27">
      <w:pPr>
        <w:spacing w:line="360" w:lineRule="auto"/>
        <w:ind w:firstLineChars="200" w:firstLine="480"/>
        <w:rPr>
          <w:rFonts w:ascii="Times New Roman" w:hAnsi="Times New Roman"/>
          <w:sz w:val="24"/>
          <w:szCs w:val="24"/>
        </w:rPr>
      </w:pPr>
      <w:r w:rsidRPr="00742453">
        <w:rPr>
          <w:rFonts w:ascii="Times New Roman" w:hAnsi="仿宋" w:hint="eastAsia"/>
          <w:sz w:val="24"/>
          <w:szCs w:val="24"/>
        </w:rPr>
        <w:t>一、本次基金份额持有人大会会议情况</w:t>
      </w:r>
    </w:p>
    <w:p w:rsidR="00561F27" w:rsidRPr="00742453" w:rsidRDefault="00561F27" w:rsidP="00561F27">
      <w:pPr>
        <w:pStyle w:val="Default"/>
        <w:spacing w:line="360" w:lineRule="auto"/>
        <w:ind w:firstLineChars="200" w:firstLine="480"/>
        <w:jc w:val="both"/>
        <w:rPr>
          <w:rFonts w:ascii="Times New Roman" w:eastAsia="宋体" w:hAnsi="仿宋" w:cs="Times New Roman"/>
          <w:color w:val="auto"/>
          <w:kern w:val="2"/>
        </w:rPr>
      </w:pPr>
      <w:r>
        <w:rPr>
          <w:rFonts w:ascii="Times New Roman" w:eastAsia="宋体" w:hAnsi="仿宋" w:cs="Times New Roman" w:hint="eastAsia"/>
          <w:color w:val="auto"/>
          <w:kern w:val="2"/>
        </w:rPr>
        <w:t>兴业</w:t>
      </w:r>
      <w:r w:rsidRPr="00742453">
        <w:rPr>
          <w:rFonts w:ascii="Times New Roman" w:eastAsia="宋体" w:hAnsi="仿宋" w:cs="Times New Roman" w:hint="eastAsia"/>
          <w:color w:val="auto"/>
          <w:kern w:val="2"/>
        </w:rPr>
        <w:t>基金管理有限公司旗下</w:t>
      </w:r>
      <w:r>
        <w:rPr>
          <w:rFonts w:ascii="Times New Roman" w:eastAsia="宋体" w:hAnsi="仿宋" w:hint="eastAsia"/>
        </w:rPr>
        <w:t>兴业聚优灵活配置混合型证券投资基金</w:t>
      </w:r>
      <w:r w:rsidRPr="00742453">
        <w:rPr>
          <w:rFonts w:ascii="Times New Roman" w:eastAsia="宋体" w:hAnsi="仿宋" w:hint="eastAsia"/>
        </w:rPr>
        <w:t>以通讯方式召开了基金份额持有人大会，</w:t>
      </w:r>
      <w:r w:rsidRPr="00742453">
        <w:rPr>
          <w:rFonts w:ascii="Times New Roman" w:eastAsia="宋体" w:hAnsi="仿宋" w:cs="Times New Roman" w:hint="eastAsia"/>
          <w:color w:val="auto"/>
          <w:kern w:val="2"/>
        </w:rPr>
        <w:t>大会投票表决起止时间为自</w:t>
      </w:r>
      <w:r>
        <w:rPr>
          <w:rFonts w:ascii="Times New Roman" w:eastAsia="宋体" w:hAnsi="Times New Roman" w:cs="Times New Roman" w:hint="eastAsia"/>
          <w:color w:val="auto"/>
          <w:kern w:val="2"/>
        </w:rPr>
        <w:t>2018</w:t>
      </w:r>
      <w:r w:rsidRPr="00742453">
        <w:rPr>
          <w:rFonts w:ascii="Times New Roman" w:eastAsia="宋体" w:hAnsi="Times New Roman" w:cs="Times New Roman" w:hint="eastAsia"/>
          <w:color w:val="auto"/>
          <w:kern w:val="2"/>
        </w:rPr>
        <w:t>年</w:t>
      </w:r>
      <w:r>
        <w:rPr>
          <w:rFonts w:ascii="Times New Roman" w:eastAsia="宋体" w:hAnsi="Times New Roman" w:cs="Times New Roman" w:hint="eastAsia"/>
          <w:color w:val="auto"/>
          <w:kern w:val="2"/>
        </w:rPr>
        <w:t>5</w:t>
      </w:r>
      <w:r w:rsidRPr="00742453">
        <w:rPr>
          <w:rFonts w:ascii="Times New Roman" w:eastAsia="宋体" w:hAnsi="Times New Roman" w:cs="Times New Roman" w:hint="eastAsia"/>
          <w:color w:val="auto"/>
          <w:kern w:val="2"/>
        </w:rPr>
        <w:t>月</w:t>
      </w:r>
      <w:r>
        <w:rPr>
          <w:rFonts w:ascii="Times New Roman" w:eastAsia="宋体" w:hAnsi="Times New Roman" w:cs="Times New Roman" w:hint="eastAsia"/>
          <w:color w:val="auto"/>
          <w:kern w:val="2"/>
        </w:rPr>
        <w:t>3</w:t>
      </w:r>
      <w:r w:rsidRPr="00742453">
        <w:rPr>
          <w:rFonts w:ascii="Times New Roman" w:eastAsia="宋体" w:hAnsi="Times New Roman" w:cs="Times New Roman" w:hint="eastAsia"/>
          <w:color w:val="auto"/>
          <w:kern w:val="2"/>
        </w:rPr>
        <w:t>日</w:t>
      </w:r>
      <w:r w:rsidRPr="00742453">
        <w:rPr>
          <w:rFonts w:ascii="Times New Roman" w:eastAsia="宋体" w:hAnsi="仿宋" w:cs="Times New Roman" w:hint="eastAsia"/>
          <w:color w:val="auto"/>
          <w:kern w:val="2"/>
        </w:rPr>
        <w:t>起至</w:t>
      </w:r>
      <w:r w:rsidRPr="00742453">
        <w:rPr>
          <w:rFonts w:ascii="Times New Roman" w:eastAsia="宋体" w:hAnsi="Times New Roman" w:cs="Times New Roman" w:hint="eastAsia"/>
          <w:color w:val="auto"/>
          <w:kern w:val="2"/>
        </w:rPr>
        <w:t>2018</w:t>
      </w:r>
      <w:r w:rsidRPr="00742453">
        <w:rPr>
          <w:rFonts w:ascii="Times New Roman" w:eastAsia="宋体" w:hAnsi="Times New Roman" w:cs="Times New Roman" w:hint="eastAsia"/>
          <w:color w:val="auto"/>
          <w:kern w:val="2"/>
        </w:rPr>
        <w:t>年</w:t>
      </w:r>
      <w:r>
        <w:rPr>
          <w:rFonts w:ascii="Times New Roman" w:eastAsia="宋体" w:hAnsi="Times New Roman" w:cs="Times New Roman" w:hint="eastAsia"/>
          <w:color w:val="auto"/>
          <w:kern w:val="2"/>
        </w:rPr>
        <w:t>5</w:t>
      </w:r>
      <w:r w:rsidRPr="00742453">
        <w:rPr>
          <w:rFonts w:ascii="Times New Roman" w:eastAsia="宋体" w:hAnsi="Times New Roman" w:cs="Times New Roman" w:hint="eastAsia"/>
          <w:color w:val="auto"/>
          <w:kern w:val="2"/>
        </w:rPr>
        <w:t>月</w:t>
      </w:r>
      <w:r>
        <w:rPr>
          <w:rFonts w:ascii="Times New Roman" w:eastAsia="宋体" w:hAnsi="仿宋" w:hint="eastAsia"/>
        </w:rPr>
        <w:t>24</w:t>
      </w:r>
      <w:r w:rsidRPr="00742453">
        <w:rPr>
          <w:rFonts w:ascii="Times New Roman" w:eastAsia="宋体" w:hAnsi="仿宋" w:hint="eastAsia"/>
        </w:rPr>
        <w:t>日</w:t>
      </w:r>
      <w:r w:rsidRPr="00742453">
        <w:rPr>
          <w:rFonts w:ascii="Times New Roman" w:eastAsia="宋体" w:hAnsi="仿宋" w:hint="eastAsia"/>
        </w:rPr>
        <w:t>17:00</w:t>
      </w:r>
      <w:r w:rsidRPr="00742453">
        <w:rPr>
          <w:rFonts w:ascii="Times New Roman" w:eastAsia="宋体" w:hAnsi="仿宋" w:hint="eastAsia"/>
        </w:rPr>
        <w:t>止（送达时间以表决票</w:t>
      </w:r>
      <w:r w:rsidRPr="00742453">
        <w:rPr>
          <w:rFonts w:ascii="Times New Roman" w:eastAsia="宋体" w:hAnsi="Times New Roman" w:hint="eastAsia"/>
        </w:rPr>
        <w:t>收件人收到表决票时间为准）</w:t>
      </w:r>
      <w:r w:rsidRPr="00742453">
        <w:rPr>
          <w:rFonts w:ascii="Times New Roman" w:eastAsia="宋体" w:hAnsi="仿宋" w:cs="Times New Roman" w:hint="eastAsia"/>
          <w:color w:val="auto"/>
          <w:kern w:val="2"/>
        </w:rPr>
        <w:t>。会议计票日为</w:t>
      </w:r>
      <w:r w:rsidRPr="00742453">
        <w:rPr>
          <w:rFonts w:ascii="Times New Roman" w:eastAsia="宋体" w:hAnsi="Times New Roman"/>
        </w:rPr>
        <w:t>201</w:t>
      </w:r>
      <w:r w:rsidRPr="00742453">
        <w:rPr>
          <w:rFonts w:ascii="Times New Roman" w:eastAsia="宋体" w:hAnsi="Times New Roman" w:hint="eastAsia"/>
        </w:rPr>
        <w:t>8</w:t>
      </w:r>
      <w:r w:rsidRPr="00742453">
        <w:rPr>
          <w:rFonts w:ascii="Times New Roman" w:eastAsia="宋体" w:hAnsi="Times New Roman" w:hint="eastAsia"/>
        </w:rPr>
        <w:t>年</w:t>
      </w:r>
      <w:r>
        <w:rPr>
          <w:rFonts w:ascii="Times New Roman" w:eastAsia="宋体" w:hAnsi="Times New Roman" w:hint="eastAsia"/>
        </w:rPr>
        <w:t>5</w:t>
      </w:r>
      <w:r w:rsidRPr="00742453">
        <w:rPr>
          <w:rFonts w:ascii="Times New Roman" w:eastAsia="宋体" w:hAnsi="Times New Roman" w:hint="eastAsia"/>
        </w:rPr>
        <w:t>月</w:t>
      </w:r>
      <w:r>
        <w:rPr>
          <w:rFonts w:ascii="Times New Roman" w:eastAsia="宋体" w:hAnsi="Times New Roman" w:hint="eastAsia"/>
        </w:rPr>
        <w:t>25</w:t>
      </w:r>
      <w:r w:rsidRPr="00742453">
        <w:rPr>
          <w:rFonts w:ascii="Times New Roman" w:eastAsia="宋体" w:hAnsi="Times New Roman" w:hint="eastAsia"/>
        </w:rPr>
        <w:t>日</w:t>
      </w:r>
      <w:r w:rsidRPr="00742453">
        <w:rPr>
          <w:rFonts w:ascii="Times New Roman" w:eastAsia="宋体" w:hAnsi="仿宋" w:cs="Times New Roman" w:hint="eastAsia"/>
          <w:color w:val="auto"/>
          <w:kern w:val="2"/>
        </w:rPr>
        <w:t>，在本基金的基金托管人</w:t>
      </w:r>
      <w:r w:rsidRPr="00096042">
        <w:rPr>
          <w:rFonts w:ascii="Times New Roman" w:eastAsia="宋体" w:hAnsi="仿宋" w:cs="Times New Roman" w:hint="eastAsia"/>
          <w:color w:val="auto"/>
          <w:kern w:val="2"/>
        </w:rPr>
        <w:t>中国民生银行股份有限公司</w:t>
      </w:r>
      <w:r w:rsidRPr="00742453">
        <w:rPr>
          <w:rFonts w:ascii="Times New Roman" w:eastAsia="宋体" w:hAnsi="仿宋" w:cs="Times New Roman" w:hint="eastAsia"/>
          <w:color w:val="auto"/>
          <w:kern w:val="2"/>
        </w:rPr>
        <w:t>授权代表的监督下，基金管理人对本次大会表决进行了计票，</w:t>
      </w:r>
      <w:r w:rsidRPr="00096042">
        <w:rPr>
          <w:rFonts w:ascii="Times New Roman" w:eastAsia="宋体" w:hAnsi="仿宋" w:cs="Times New Roman" w:hint="eastAsia"/>
          <w:color w:val="auto"/>
          <w:kern w:val="2"/>
        </w:rPr>
        <w:t>上海市通力律师事务所对计票过程进行了见证，上海市东方公证处对计票过程及结果进行了公证。</w:t>
      </w:r>
      <w:r w:rsidRPr="00742453">
        <w:rPr>
          <w:rFonts w:ascii="Times New Roman" w:eastAsia="宋体" w:hAnsi="仿宋" w:cs="Times New Roman" w:hint="eastAsia"/>
          <w:color w:val="auto"/>
          <w:kern w:val="2"/>
        </w:rPr>
        <w:t>本次持有人大会的权益登记日为</w:t>
      </w:r>
      <w:r w:rsidRPr="00742453">
        <w:rPr>
          <w:rFonts w:ascii="Times New Roman" w:eastAsia="宋体" w:hAnsi="仿宋" w:cs="Times New Roman" w:hint="eastAsia"/>
          <w:color w:val="auto"/>
          <w:kern w:val="2"/>
        </w:rPr>
        <w:t>201</w:t>
      </w:r>
      <w:r>
        <w:rPr>
          <w:rFonts w:ascii="Times New Roman" w:eastAsia="宋体" w:hAnsi="仿宋" w:cs="Times New Roman" w:hint="eastAsia"/>
          <w:color w:val="auto"/>
          <w:kern w:val="2"/>
        </w:rPr>
        <w:t>8</w:t>
      </w:r>
      <w:r w:rsidRPr="00742453">
        <w:rPr>
          <w:rFonts w:ascii="Times New Roman" w:eastAsia="宋体" w:hAnsi="仿宋" w:cs="Times New Roman" w:hint="eastAsia"/>
          <w:color w:val="auto"/>
          <w:kern w:val="2"/>
        </w:rPr>
        <w:t>年</w:t>
      </w:r>
      <w:r>
        <w:rPr>
          <w:rFonts w:ascii="Times New Roman" w:eastAsia="宋体" w:hAnsi="仿宋" w:cs="Times New Roman" w:hint="eastAsia"/>
          <w:color w:val="auto"/>
          <w:kern w:val="2"/>
        </w:rPr>
        <w:t>5</w:t>
      </w:r>
      <w:r w:rsidRPr="00742453">
        <w:rPr>
          <w:rFonts w:ascii="Times New Roman" w:eastAsia="宋体" w:hAnsi="仿宋" w:cs="Times New Roman" w:hint="eastAsia"/>
          <w:color w:val="auto"/>
          <w:kern w:val="2"/>
        </w:rPr>
        <w:t>月</w:t>
      </w:r>
      <w:r w:rsidRPr="00742453">
        <w:rPr>
          <w:rFonts w:ascii="Times New Roman" w:eastAsia="宋体" w:hAnsi="仿宋" w:cs="Times New Roman" w:hint="eastAsia"/>
          <w:color w:val="auto"/>
          <w:kern w:val="2"/>
        </w:rPr>
        <w:t>2</w:t>
      </w:r>
      <w:r w:rsidRPr="00742453">
        <w:rPr>
          <w:rFonts w:ascii="Times New Roman" w:eastAsia="宋体" w:hAnsi="仿宋" w:cs="Times New Roman" w:hint="eastAsia"/>
          <w:color w:val="auto"/>
          <w:kern w:val="2"/>
        </w:rPr>
        <w:t>日，</w:t>
      </w:r>
      <w:r>
        <w:rPr>
          <w:rFonts w:ascii="Times New Roman" w:eastAsia="宋体" w:hAnsi="仿宋" w:cs="Times New Roman" w:hint="eastAsia"/>
          <w:color w:val="auto"/>
          <w:kern w:val="2"/>
        </w:rPr>
        <w:t>即</w:t>
      </w:r>
      <w:r w:rsidR="00BC35F1">
        <w:rPr>
          <w:rFonts w:ascii="Times New Roman" w:eastAsia="宋体" w:hAnsi="仿宋" w:cs="Times New Roman" w:hint="eastAsia"/>
          <w:color w:val="auto"/>
          <w:kern w:val="2"/>
        </w:rPr>
        <w:t>该日</w:t>
      </w:r>
      <w:r w:rsidRPr="00742453">
        <w:rPr>
          <w:rFonts w:ascii="Times New Roman" w:eastAsia="宋体" w:hAnsi="仿宋" w:cs="Times New Roman" w:hint="eastAsia"/>
          <w:color w:val="auto"/>
          <w:kern w:val="2"/>
        </w:rPr>
        <w:t>在本基金登记机构登记在册的本基金全体基金份额持有人均有权参加本次基金份额持有人大会。计票结果如下：</w:t>
      </w:r>
    </w:p>
    <w:p w:rsidR="00561F27" w:rsidRPr="00742453" w:rsidRDefault="00561F27" w:rsidP="00561F27">
      <w:pPr>
        <w:spacing w:line="360" w:lineRule="auto"/>
        <w:ind w:firstLineChars="225" w:firstLine="540"/>
        <w:rPr>
          <w:rFonts w:ascii="Times New Roman" w:hAnsi="仿宋"/>
          <w:sz w:val="24"/>
          <w:szCs w:val="24"/>
        </w:rPr>
      </w:pPr>
      <w:r w:rsidRPr="00742453">
        <w:rPr>
          <w:rFonts w:ascii="Times New Roman" w:hAnsi="仿宋" w:hint="eastAsia"/>
          <w:sz w:val="24"/>
          <w:szCs w:val="24"/>
        </w:rPr>
        <w:t>参加本次基金份额持有人大会投票的本基金份额持有人（或其代理人）所代表的基金份额共计</w:t>
      </w:r>
      <w:r w:rsidR="00B213E1">
        <w:rPr>
          <w:rFonts w:ascii="Times New Roman" w:cs="宋体" w:hint="eastAsia"/>
          <w:sz w:val="24"/>
          <w:szCs w:val="24"/>
        </w:rPr>
        <w:t>9,783,209.80</w:t>
      </w:r>
      <w:r w:rsidR="00BA36AD" w:rsidRPr="00BA36AD">
        <w:rPr>
          <w:rFonts w:ascii="Times New Roman" w:hAnsi="仿宋" w:hint="eastAsia"/>
          <w:sz w:val="24"/>
          <w:szCs w:val="24"/>
        </w:rPr>
        <w:t>份，占权益登记日本基金总份额</w:t>
      </w:r>
      <w:r w:rsidR="002F1B61">
        <w:rPr>
          <w:rFonts w:ascii="Times New Roman" w:hAnsi="仿宋" w:hint="eastAsia"/>
          <w:sz w:val="24"/>
          <w:szCs w:val="24"/>
        </w:rPr>
        <w:t>11,120,639</w:t>
      </w:r>
      <w:r w:rsidR="00B213E1">
        <w:rPr>
          <w:rFonts w:ascii="Times New Roman" w:hAnsi="仿宋" w:hint="eastAsia"/>
          <w:sz w:val="24"/>
          <w:szCs w:val="24"/>
        </w:rPr>
        <w:t>.62</w:t>
      </w:r>
      <w:r w:rsidR="00BA36AD" w:rsidRPr="00BA36AD">
        <w:rPr>
          <w:rFonts w:ascii="Times New Roman" w:hAnsi="仿宋" w:hint="eastAsia"/>
          <w:sz w:val="24"/>
          <w:szCs w:val="24"/>
        </w:rPr>
        <w:t>份的</w:t>
      </w:r>
      <w:r w:rsidR="00B213E1">
        <w:rPr>
          <w:rFonts w:ascii="Times New Roman" w:hAnsi="仿宋" w:hint="eastAsia"/>
          <w:sz w:val="24"/>
          <w:szCs w:val="24"/>
        </w:rPr>
        <w:t>87.97%</w:t>
      </w:r>
      <w:r w:rsidRPr="00742453">
        <w:rPr>
          <w:rFonts w:ascii="Times New Roman" w:hAnsi="仿宋" w:hint="eastAsia"/>
          <w:sz w:val="24"/>
          <w:szCs w:val="24"/>
        </w:rPr>
        <w:t>；</w:t>
      </w:r>
    </w:p>
    <w:p w:rsidR="00561F27" w:rsidRPr="00742453" w:rsidRDefault="00561F27" w:rsidP="00561F27">
      <w:pPr>
        <w:spacing w:line="360" w:lineRule="auto"/>
        <w:ind w:firstLineChars="225" w:firstLine="540"/>
        <w:rPr>
          <w:rFonts w:ascii="Times New Roman" w:hAnsi="仿宋"/>
          <w:sz w:val="24"/>
          <w:szCs w:val="24"/>
        </w:rPr>
      </w:pPr>
      <w:r w:rsidRPr="00742453">
        <w:rPr>
          <w:rFonts w:ascii="Times New Roman" w:hAnsi="仿宋" w:hint="eastAsia"/>
          <w:sz w:val="24"/>
          <w:szCs w:val="24"/>
        </w:rPr>
        <w:t>上述参加本次大会的本基金份额持有人（或其代理人）所代表的本基金基金份额占权益登记日基金总份额的二分之一（含二分之一）以上，满足法定会议召开条件，符合《中华人民共和国证券投资基金法》、《公开募集证券投资基金运作管理办法》和《基金合同》的有关规定。</w:t>
      </w:r>
    </w:p>
    <w:p w:rsidR="00561F27" w:rsidRPr="00742453" w:rsidRDefault="00561F27" w:rsidP="003C3D05">
      <w:pPr>
        <w:spacing w:line="360" w:lineRule="auto"/>
        <w:ind w:firstLineChars="225" w:firstLine="540"/>
        <w:rPr>
          <w:rFonts w:ascii="Times New Roman" w:hAnsi="仿宋"/>
          <w:sz w:val="24"/>
          <w:szCs w:val="24"/>
        </w:rPr>
      </w:pPr>
      <w:r w:rsidRPr="00742453">
        <w:rPr>
          <w:rFonts w:ascii="Times New Roman" w:hAnsi="仿宋" w:hint="eastAsia"/>
          <w:sz w:val="24"/>
          <w:szCs w:val="24"/>
        </w:rPr>
        <w:t>本次会议审议了基金管理人于</w:t>
      </w:r>
      <w:r>
        <w:rPr>
          <w:rFonts w:ascii="Times New Roman" w:hAnsi="仿宋" w:hint="eastAsia"/>
          <w:sz w:val="24"/>
          <w:szCs w:val="24"/>
        </w:rPr>
        <w:t>2018</w:t>
      </w:r>
      <w:r w:rsidRPr="00742453">
        <w:rPr>
          <w:rFonts w:ascii="Times New Roman" w:hAnsi="仿宋" w:hint="eastAsia"/>
          <w:sz w:val="24"/>
          <w:szCs w:val="24"/>
        </w:rPr>
        <w:t>年</w:t>
      </w:r>
      <w:r>
        <w:rPr>
          <w:rFonts w:ascii="Times New Roman" w:hAnsi="仿宋" w:hint="eastAsia"/>
          <w:sz w:val="24"/>
          <w:szCs w:val="24"/>
        </w:rPr>
        <w:t>4</w:t>
      </w:r>
      <w:r w:rsidRPr="00742453">
        <w:rPr>
          <w:rFonts w:ascii="Times New Roman" w:hAnsi="仿宋" w:hint="eastAsia"/>
          <w:sz w:val="24"/>
          <w:szCs w:val="24"/>
        </w:rPr>
        <w:t>月</w:t>
      </w:r>
      <w:r>
        <w:rPr>
          <w:rFonts w:ascii="Times New Roman" w:hAnsi="仿宋" w:hint="eastAsia"/>
          <w:sz w:val="24"/>
          <w:szCs w:val="24"/>
        </w:rPr>
        <w:t>24</w:t>
      </w:r>
      <w:r w:rsidRPr="00742453">
        <w:rPr>
          <w:rFonts w:ascii="Times New Roman" w:hAnsi="仿宋" w:hint="eastAsia"/>
          <w:sz w:val="24"/>
          <w:szCs w:val="24"/>
        </w:rPr>
        <w:t>日在《中国证券报》、《上海证券报》、《证券时报》及公司网站（</w:t>
      </w:r>
      <w:r w:rsidR="00BC35F1" w:rsidRPr="00BC35F1">
        <w:rPr>
          <w:rFonts w:ascii="Times New Roman" w:hAnsi="仿宋"/>
          <w:sz w:val="24"/>
          <w:szCs w:val="24"/>
        </w:rPr>
        <w:t>www.cib-fund.com.</w:t>
      </w:r>
      <w:r w:rsidRPr="00742453">
        <w:rPr>
          <w:rFonts w:ascii="Times New Roman" w:hAnsi="仿宋" w:hint="eastAsia"/>
          <w:sz w:val="24"/>
          <w:szCs w:val="24"/>
        </w:rPr>
        <w:t>）刊登的《</w:t>
      </w:r>
      <w:r w:rsidRPr="00AC57E3">
        <w:rPr>
          <w:rFonts w:ascii="Times New Roman" w:hAnsi="仿宋" w:hint="eastAsia"/>
          <w:sz w:val="24"/>
          <w:szCs w:val="24"/>
        </w:rPr>
        <w:t>兴业基金管理有限公司关于以通讯方式召开兴业聚优灵活配置混合型证券投资基金基金份额持有人大会的公告》</w:t>
      </w:r>
      <w:r w:rsidRPr="00742453">
        <w:rPr>
          <w:rFonts w:ascii="Times New Roman" w:hAnsi="仿宋" w:hint="eastAsia"/>
          <w:sz w:val="24"/>
          <w:szCs w:val="24"/>
        </w:rPr>
        <w:t>之附件《</w:t>
      </w:r>
      <w:r w:rsidRPr="00AC57E3">
        <w:rPr>
          <w:rFonts w:ascii="Times New Roman" w:hAnsi="仿宋" w:hint="eastAsia"/>
          <w:sz w:val="24"/>
          <w:szCs w:val="24"/>
        </w:rPr>
        <w:t>关于终止兴业聚优灵活配置混合型证券投资基金基</w:t>
      </w:r>
      <w:r w:rsidRPr="00AC57E3">
        <w:rPr>
          <w:rFonts w:ascii="Times New Roman" w:hAnsi="仿宋" w:hint="eastAsia"/>
          <w:sz w:val="24"/>
          <w:szCs w:val="24"/>
        </w:rPr>
        <w:lastRenderedPageBreak/>
        <w:t>金合同有关事项的议案</w:t>
      </w:r>
      <w:r w:rsidRPr="00742453">
        <w:rPr>
          <w:rFonts w:ascii="Times New Roman" w:hAnsi="仿宋" w:hint="eastAsia"/>
          <w:sz w:val="24"/>
          <w:szCs w:val="24"/>
        </w:rPr>
        <w:t>》（以下简称“本次会议议案”），并由参加本次大会的基金份额持有人（或其代理人）对本次会议议案进行表决，表决结果为：</w:t>
      </w:r>
    </w:p>
    <w:p w:rsidR="00561F27" w:rsidRPr="00742453" w:rsidRDefault="00561F27" w:rsidP="00561F27">
      <w:pPr>
        <w:spacing w:line="360" w:lineRule="auto"/>
        <w:ind w:firstLineChars="225" w:firstLine="540"/>
        <w:rPr>
          <w:rFonts w:ascii="Times New Roman" w:cs="宋体"/>
          <w:sz w:val="24"/>
          <w:szCs w:val="24"/>
        </w:rPr>
      </w:pPr>
      <w:r w:rsidRPr="00742453">
        <w:rPr>
          <w:rFonts w:ascii="Times New Roman" w:hAnsi="仿宋" w:hint="eastAsia"/>
          <w:sz w:val="24"/>
          <w:szCs w:val="24"/>
        </w:rPr>
        <w:t>有效表决票所代表的本基金基金份额总数为</w:t>
      </w:r>
      <w:r w:rsidR="00384806" w:rsidRPr="00384806">
        <w:rPr>
          <w:rFonts w:ascii="Times New Roman" w:hAnsi="仿宋" w:hint="eastAsia"/>
          <w:sz w:val="24"/>
          <w:szCs w:val="24"/>
        </w:rPr>
        <w:t>9,783,209.80</w:t>
      </w:r>
      <w:r w:rsidRPr="00742453">
        <w:rPr>
          <w:rFonts w:ascii="Times New Roman" w:cs="宋体" w:hint="eastAsia"/>
          <w:sz w:val="24"/>
          <w:szCs w:val="24"/>
        </w:rPr>
        <w:t>份，其中，同意票所代表的本基金基金份额总数为</w:t>
      </w:r>
      <w:r w:rsidR="00B213E1">
        <w:rPr>
          <w:rFonts w:ascii="Times New Roman" w:cs="宋体" w:hint="eastAsia"/>
          <w:sz w:val="24"/>
          <w:szCs w:val="24"/>
        </w:rPr>
        <w:t>9,783,209.80</w:t>
      </w:r>
      <w:r w:rsidRPr="00742453">
        <w:rPr>
          <w:rFonts w:ascii="Times New Roman" w:cs="宋体" w:hint="eastAsia"/>
          <w:sz w:val="24"/>
          <w:szCs w:val="24"/>
        </w:rPr>
        <w:t>份，反对票所代表的本基金基金份额总数为</w:t>
      </w:r>
      <w:r w:rsidR="00B213E1">
        <w:rPr>
          <w:rFonts w:ascii="Times New Roman" w:cs="宋体" w:hint="eastAsia"/>
          <w:sz w:val="24"/>
          <w:szCs w:val="24"/>
        </w:rPr>
        <w:t>0</w:t>
      </w:r>
      <w:r w:rsidRPr="00742453">
        <w:rPr>
          <w:rFonts w:ascii="Times New Roman" w:cs="宋体" w:hint="eastAsia"/>
          <w:sz w:val="24"/>
          <w:szCs w:val="24"/>
        </w:rPr>
        <w:t>份，弃权票所代表的本基金基金份额总数为</w:t>
      </w:r>
      <w:r w:rsidR="00B213E1">
        <w:rPr>
          <w:rFonts w:ascii="Times New Roman" w:cs="宋体" w:hint="eastAsia"/>
          <w:sz w:val="24"/>
          <w:szCs w:val="24"/>
        </w:rPr>
        <w:t>0</w:t>
      </w:r>
      <w:r w:rsidRPr="00742453">
        <w:rPr>
          <w:rFonts w:ascii="Times New Roman" w:cs="宋体" w:hint="eastAsia"/>
          <w:sz w:val="24"/>
          <w:szCs w:val="24"/>
        </w:rPr>
        <w:t>份。同意票所代表的本基金基金份额占参加本次大会的基金份额持有人（或其代理人）代表的本基金份额总数的</w:t>
      </w:r>
      <w:r w:rsidR="00B213E1">
        <w:rPr>
          <w:rFonts w:ascii="Times New Roman" w:cs="宋体" w:hint="eastAsia"/>
          <w:sz w:val="24"/>
          <w:szCs w:val="24"/>
        </w:rPr>
        <w:t>87.97%</w:t>
      </w:r>
      <w:r w:rsidRPr="00742453">
        <w:rPr>
          <w:rFonts w:ascii="Times New Roman" w:cs="宋体" w:hint="eastAsia"/>
          <w:sz w:val="24"/>
          <w:szCs w:val="24"/>
        </w:rPr>
        <w:t>；</w:t>
      </w:r>
    </w:p>
    <w:p w:rsidR="00561F27" w:rsidRPr="00742453" w:rsidRDefault="00561F27" w:rsidP="00561F27">
      <w:pPr>
        <w:spacing w:line="360" w:lineRule="auto"/>
        <w:ind w:firstLineChars="225" w:firstLine="540"/>
        <w:rPr>
          <w:rFonts w:ascii="Times New Roman" w:hAnsi="仿宋"/>
          <w:sz w:val="24"/>
          <w:szCs w:val="24"/>
        </w:rPr>
      </w:pPr>
      <w:r w:rsidRPr="00742453">
        <w:rPr>
          <w:rFonts w:ascii="Times New Roman" w:hAnsi="仿宋" w:hint="eastAsia"/>
          <w:sz w:val="24"/>
          <w:szCs w:val="24"/>
        </w:rPr>
        <w:t>同意本次会议议案的基金份额已达到参加大会的本基金基金份额持有人或其代理人所持表决权的三分之二以上，符合《中华人民共和国证券投资基金法》、《公开募集证券投资基金运作管理办法》和《基金合同》的有关规定，本次会议议案获得通过。</w:t>
      </w:r>
    </w:p>
    <w:p w:rsidR="00561F27" w:rsidRPr="00742453" w:rsidRDefault="00561F27" w:rsidP="00561F27">
      <w:pPr>
        <w:spacing w:line="360" w:lineRule="auto"/>
        <w:ind w:firstLineChars="225" w:firstLine="540"/>
        <w:rPr>
          <w:rFonts w:ascii="Times New Roman" w:hAnsi="仿宋"/>
          <w:sz w:val="24"/>
          <w:szCs w:val="24"/>
        </w:rPr>
      </w:pPr>
      <w:r w:rsidRPr="00742453">
        <w:rPr>
          <w:rFonts w:ascii="Times New Roman" w:hAnsi="仿宋" w:hint="eastAsia"/>
          <w:sz w:val="24"/>
          <w:szCs w:val="24"/>
        </w:rPr>
        <w:t>根据《公开募集证券投资基金运作管理办法》及《基金合同》的有关规定，经本基金托管人</w:t>
      </w:r>
      <w:r w:rsidRPr="00AC57E3">
        <w:rPr>
          <w:rFonts w:ascii="Times New Roman" w:hAnsi="仿宋" w:hint="eastAsia"/>
          <w:sz w:val="24"/>
          <w:szCs w:val="24"/>
        </w:rPr>
        <w:t>中国民生银行股份有限公司</w:t>
      </w:r>
      <w:r w:rsidRPr="00742453">
        <w:rPr>
          <w:rFonts w:ascii="Times New Roman" w:hAnsi="仿宋" w:hint="eastAsia"/>
          <w:sz w:val="24"/>
          <w:szCs w:val="24"/>
        </w:rPr>
        <w:t>确认，本次基金份额持有人大会费用由基金资产列支，本次会议费用如下表：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561F27" w:rsidRPr="00742453" w:rsidTr="00CA672D">
        <w:tc>
          <w:tcPr>
            <w:tcW w:w="4261" w:type="dxa"/>
          </w:tcPr>
          <w:p w:rsidR="00561F27" w:rsidRPr="00742453" w:rsidRDefault="00561F27" w:rsidP="00CA672D">
            <w:pPr>
              <w:spacing w:line="360" w:lineRule="auto"/>
              <w:rPr>
                <w:rFonts w:ascii="Times New Roman" w:hAnsi="仿宋"/>
                <w:sz w:val="24"/>
                <w:szCs w:val="24"/>
              </w:rPr>
            </w:pPr>
            <w:r w:rsidRPr="00742453">
              <w:rPr>
                <w:rFonts w:ascii="Times New Roman" w:hAnsi="仿宋" w:hint="eastAsia"/>
                <w:sz w:val="24"/>
                <w:szCs w:val="24"/>
              </w:rPr>
              <w:t>项目</w:t>
            </w:r>
          </w:p>
        </w:tc>
        <w:tc>
          <w:tcPr>
            <w:tcW w:w="4261" w:type="dxa"/>
          </w:tcPr>
          <w:p w:rsidR="00561F27" w:rsidRPr="00742453" w:rsidRDefault="00561F27" w:rsidP="00CA672D">
            <w:pPr>
              <w:spacing w:line="360" w:lineRule="auto"/>
              <w:rPr>
                <w:rFonts w:ascii="Times New Roman" w:hAnsi="仿宋"/>
                <w:sz w:val="24"/>
                <w:szCs w:val="24"/>
              </w:rPr>
            </w:pPr>
            <w:r w:rsidRPr="00742453">
              <w:rPr>
                <w:rFonts w:ascii="Times New Roman" w:hAnsi="仿宋" w:hint="eastAsia"/>
                <w:sz w:val="24"/>
                <w:szCs w:val="24"/>
              </w:rPr>
              <w:t>金额（单位：元）</w:t>
            </w:r>
          </w:p>
        </w:tc>
      </w:tr>
      <w:tr w:rsidR="00561F27" w:rsidRPr="00742453" w:rsidTr="00CA672D">
        <w:tc>
          <w:tcPr>
            <w:tcW w:w="4261" w:type="dxa"/>
          </w:tcPr>
          <w:p w:rsidR="00561F27" w:rsidRPr="00742453" w:rsidRDefault="00561F27" w:rsidP="00CA672D">
            <w:pPr>
              <w:spacing w:line="360" w:lineRule="auto"/>
              <w:rPr>
                <w:rFonts w:ascii="Times New Roman" w:hAnsi="仿宋"/>
                <w:sz w:val="24"/>
                <w:szCs w:val="24"/>
              </w:rPr>
            </w:pPr>
            <w:r w:rsidRPr="00742453">
              <w:rPr>
                <w:rFonts w:ascii="Times New Roman" w:hAnsi="仿宋" w:hint="eastAsia"/>
                <w:sz w:val="24"/>
                <w:szCs w:val="24"/>
              </w:rPr>
              <w:t>律师费</w:t>
            </w:r>
          </w:p>
        </w:tc>
        <w:tc>
          <w:tcPr>
            <w:tcW w:w="4261" w:type="dxa"/>
          </w:tcPr>
          <w:p w:rsidR="00561F27" w:rsidRPr="00742453" w:rsidRDefault="00561F27" w:rsidP="00CA672D">
            <w:pPr>
              <w:spacing w:line="360" w:lineRule="auto"/>
              <w:rPr>
                <w:rFonts w:ascii="Times New Roman" w:hAnsi="仿宋"/>
                <w:sz w:val="24"/>
                <w:szCs w:val="24"/>
              </w:rPr>
            </w:pPr>
            <w:r w:rsidRPr="00742453">
              <w:rPr>
                <w:rFonts w:ascii="Times New Roman" w:hAnsi="Times New Roman" w:hint="eastAsia"/>
                <w:sz w:val="24"/>
                <w:szCs w:val="24"/>
              </w:rPr>
              <w:t>40,000.00</w:t>
            </w:r>
          </w:p>
        </w:tc>
      </w:tr>
      <w:tr w:rsidR="00561F27" w:rsidRPr="00742453" w:rsidTr="00CA672D">
        <w:tc>
          <w:tcPr>
            <w:tcW w:w="4261" w:type="dxa"/>
          </w:tcPr>
          <w:p w:rsidR="00561F27" w:rsidRPr="00742453" w:rsidRDefault="00561F27" w:rsidP="00CA672D">
            <w:pPr>
              <w:spacing w:line="360" w:lineRule="auto"/>
              <w:rPr>
                <w:rFonts w:ascii="Times New Roman" w:hAnsi="仿宋"/>
                <w:sz w:val="24"/>
                <w:szCs w:val="24"/>
              </w:rPr>
            </w:pPr>
            <w:r w:rsidRPr="00742453">
              <w:rPr>
                <w:rFonts w:ascii="Times New Roman" w:hAnsi="仿宋" w:hint="eastAsia"/>
                <w:sz w:val="24"/>
                <w:szCs w:val="24"/>
              </w:rPr>
              <w:t>公证费</w:t>
            </w:r>
          </w:p>
        </w:tc>
        <w:tc>
          <w:tcPr>
            <w:tcW w:w="4261" w:type="dxa"/>
          </w:tcPr>
          <w:p w:rsidR="00561F27" w:rsidRPr="00742453" w:rsidRDefault="00561F27" w:rsidP="00CA672D">
            <w:pPr>
              <w:spacing w:line="360" w:lineRule="auto"/>
              <w:rPr>
                <w:rFonts w:ascii="Times New Roman" w:hAnsi="仿宋"/>
                <w:sz w:val="24"/>
                <w:szCs w:val="24"/>
              </w:rPr>
            </w:pPr>
            <w:r w:rsidRPr="00742453">
              <w:rPr>
                <w:rFonts w:ascii="Times New Roman" w:hAnsi="Times New Roman" w:hint="eastAsia"/>
                <w:sz w:val="24"/>
                <w:szCs w:val="24"/>
              </w:rPr>
              <w:t>10,000.00</w:t>
            </w:r>
          </w:p>
        </w:tc>
      </w:tr>
      <w:tr w:rsidR="00561F27" w:rsidRPr="00742453" w:rsidTr="00CA672D">
        <w:tc>
          <w:tcPr>
            <w:tcW w:w="4261" w:type="dxa"/>
          </w:tcPr>
          <w:p w:rsidR="00561F27" w:rsidRPr="00742453" w:rsidRDefault="00561F27" w:rsidP="00CA672D">
            <w:pPr>
              <w:spacing w:line="360" w:lineRule="auto"/>
              <w:rPr>
                <w:rFonts w:ascii="Times New Roman" w:hAnsi="仿宋"/>
                <w:sz w:val="24"/>
                <w:szCs w:val="24"/>
              </w:rPr>
            </w:pPr>
            <w:r w:rsidRPr="00742453">
              <w:rPr>
                <w:rFonts w:ascii="Times New Roman" w:hAnsi="仿宋" w:hint="eastAsia"/>
                <w:sz w:val="24"/>
                <w:szCs w:val="24"/>
              </w:rPr>
              <w:t>合计</w:t>
            </w:r>
          </w:p>
        </w:tc>
        <w:tc>
          <w:tcPr>
            <w:tcW w:w="4261" w:type="dxa"/>
          </w:tcPr>
          <w:p w:rsidR="00561F27" w:rsidRPr="00742453" w:rsidRDefault="00561F27" w:rsidP="00CA672D">
            <w:pPr>
              <w:spacing w:line="360" w:lineRule="auto"/>
              <w:rPr>
                <w:rFonts w:ascii="Times New Roman" w:hAnsi="仿宋"/>
                <w:sz w:val="24"/>
                <w:szCs w:val="24"/>
              </w:rPr>
            </w:pPr>
            <w:r w:rsidRPr="00742453">
              <w:rPr>
                <w:rFonts w:ascii="Times New Roman" w:hAnsi="Times New Roman" w:hint="eastAsia"/>
                <w:sz w:val="24"/>
                <w:szCs w:val="24"/>
              </w:rPr>
              <w:t>50,000.00</w:t>
            </w:r>
          </w:p>
        </w:tc>
      </w:tr>
    </w:tbl>
    <w:p w:rsidR="00561F27" w:rsidRPr="00742453" w:rsidRDefault="00561F27" w:rsidP="00561F27">
      <w:pPr>
        <w:spacing w:line="360" w:lineRule="auto"/>
        <w:ind w:firstLineChars="225" w:firstLine="540"/>
        <w:rPr>
          <w:rFonts w:ascii="Times New Roman" w:hAnsi="仿宋"/>
          <w:sz w:val="24"/>
          <w:szCs w:val="24"/>
        </w:rPr>
      </w:pPr>
    </w:p>
    <w:p w:rsidR="00561F27" w:rsidRPr="00742453" w:rsidRDefault="00561F27" w:rsidP="00561F27">
      <w:pPr>
        <w:spacing w:line="360" w:lineRule="auto"/>
        <w:ind w:firstLineChars="200" w:firstLine="480"/>
        <w:rPr>
          <w:rFonts w:ascii="Times New Roman" w:hAnsi="Times New Roman"/>
          <w:sz w:val="24"/>
          <w:szCs w:val="24"/>
        </w:rPr>
      </w:pPr>
      <w:r w:rsidRPr="00742453">
        <w:rPr>
          <w:rFonts w:ascii="Times New Roman" w:hAnsi="仿宋" w:hint="eastAsia"/>
          <w:sz w:val="24"/>
          <w:szCs w:val="24"/>
        </w:rPr>
        <w:t>二、</w:t>
      </w:r>
      <w:r w:rsidRPr="00742453">
        <w:rPr>
          <w:rFonts w:ascii="Times New Roman" w:hAnsi="Times New Roman" w:cs="宋体" w:hint="eastAsia"/>
          <w:sz w:val="24"/>
          <w:szCs w:val="24"/>
        </w:rPr>
        <w:t>本次</w:t>
      </w:r>
      <w:r w:rsidRPr="00742453">
        <w:rPr>
          <w:rFonts w:ascii="Times New Roman" w:hAnsi="仿宋" w:hint="eastAsia"/>
          <w:sz w:val="24"/>
          <w:szCs w:val="24"/>
        </w:rPr>
        <w:t>基金份额持有人大会决议生效情况</w:t>
      </w:r>
    </w:p>
    <w:p w:rsidR="00561F27" w:rsidRPr="00742453" w:rsidRDefault="00561F27" w:rsidP="00561F27">
      <w:pPr>
        <w:spacing w:line="360" w:lineRule="auto"/>
        <w:ind w:firstLineChars="200" w:firstLine="480"/>
        <w:rPr>
          <w:rFonts w:ascii="Times New Roman" w:hAnsi="Times New Roman"/>
          <w:sz w:val="24"/>
          <w:szCs w:val="24"/>
        </w:rPr>
      </w:pPr>
      <w:r w:rsidRPr="00742453">
        <w:rPr>
          <w:rFonts w:ascii="Times New Roman" w:hAnsi="仿宋" w:hint="eastAsia"/>
          <w:sz w:val="24"/>
          <w:szCs w:val="24"/>
        </w:rPr>
        <w:t>根据《公开募集证券投资基金运作管理办法》的规定</w:t>
      </w:r>
      <w:r w:rsidR="00BC35F1">
        <w:rPr>
          <w:rFonts w:ascii="Times New Roman" w:hAnsi="仿宋" w:hint="eastAsia"/>
          <w:sz w:val="24"/>
          <w:szCs w:val="24"/>
        </w:rPr>
        <w:t>及《基金合同》的约定</w:t>
      </w:r>
      <w:r w:rsidRPr="00742453">
        <w:rPr>
          <w:rFonts w:ascii="Times New Roman" w:hAnsi="仿宋" w:hint="eastAsia"/>
          <w:sz w:val="24"/>
          <w:szCs w:val="24"/>
        </w:rPr>
        <w:t>，基金份额持有人大会决定的事项自表决通过之日起生效。本次基金份额持有人大会于</w:t>
      </w:r>
      <w:r w:rsidRPr="00742453">
        <w:rPr>
          <w:rFonts w:ascii="Times New Roman" w:hAnsi="Times New Roman"/>
          <w:sz w:val="24"/>
          <w:szCs w:val="24"/>
        </w:rPr>
        <w:t>201</w:t>
      </w:r>
      <w:r w:rsidRPr="00742453">
        <w:rPr>
          <w:rFonts w:ascii="Times New Roman" w:hAnsi="Times New Roman" w:hint="eastAsia"/>
          <w:sz w:val="24"/>
          <w:szCs w:val="24"/>
        </w:rPr>
        <w:t>8</w:t>
      </w:r>
      <w:r w:rsidRPr="00742453">
        <w:rPr>
          <w:rFonts w:ascii="Times New Roman" w:hAnsi="Times New Roman" w:hint="eastAsia"/>
          <w:sz w:val="24"/>
          <w:szCs w:val="24"/>
        </w:rPr>
        <w:t>年</w:t>
      </w:r>
      <w:r>
        <w:rPr>
          <w:rFonts w:ascii="Times New Roman" w:hAnsi="Times New Roman" w:hint="eastAsia"/>
          <w:sz w:val="24"/>
          <w:szCs w:val="24"/>
        </w:rPr>
        <w:t>5</w:t>
      </w:r>
      <w:r w:rsidRPr="00742453">
        <w:rPr>
          <w:rFonts w:ascii="Times New Roman" w:hAnsi="Times New Roman" w:hint="eastAsia"/>
          <w:sz w:val="24"/>
          <w:szCs w:val="24"/>
        </w:rPr>
        <w:t>月</w:t>
      </w:r>
      <w:r>
        <w:rPr>
          <w:rFonts w:ascii="Times New Roman" w:hAnsi="Times New Roman" w:hint="eastAsia"/>
          <w:sz w:val="24"/>
          <w:szCs w:val="24"/>
        </w:rPr>
        <w:t>25</w:t>
      </w:r>
      <w:r w:rsidRPr="00742453">
        <w:rPr>
          <w:rFonts w:ascii="Times New Roman" w:hAnsi="Times New Roman" w:hint="eastAsia"/>
          <w:sz w:val="24"/>
          <w:szCs w:val="24"/>
        </w:rPr>
        <w:t>日</w:t>
      </w:r>
      <w:r w:rsidRPr="00742453">
        <w:rPr>
          <w:rFonts w:ascii="Times New Roman" w:hAnsi="仿宋" w:hint="eastAsia"/>
          <w:sz w:val="24"/>
          <w:szCs w:val="24"/>
        </w:rPr>
        <w:t>表决通过了</w:t>
      </w:r>
      <w:r w:rsidR="007922C6">
        <w:rPr>
          <w:rFonts w:ascii="Times New Roman" w:hAnsi="仿宋" w:hint="eastAsia"/>
          <w:sz w:val="24"/>
          <w:szCs w:val="24"/>
        </w:rPr>
        <w:t>本次会议议案</w:t>
      </w:r>
      <w:r w:rsidRPr="00742453">
        <w:rPr>
          <w:rFonts w:ascii="Times New Roman" w:hAnsi="仿宋" w:hint="eastAsia"/>
          <w:sz w:val="24"/>
          <w:szCs w:val="24"/>
        </w:rPr>
        <w:t>，本次基金份额持有人大会决议自该日起生效，基金管理人将自本次基金份额持有人大会决议通过之日起五日内将表决通过的事项报中国证券监督管理委员会（以下简称“中国证监会”）备案。</w:t>
      </w:r>
      <w:r w:rsidRPr="00742453" w:rsidDel="00EC6CB6">
        <w:rPr>
          <w:rFonts w:ascii="Times New Roman" w:hAnsi="Times New Roman"/>
          <w:sz w:val="24"/>
          <w:szCs w:val="24"/>
        </w:rPr>
        <w:t xml:space="preserve"> </w:t>
      </w:r>
    </w:p>
    <w:p w:rsidR="00561F27" w:rsidRPr="00742453" w:rsidRDefault="00561F27" w:rsidP="00561F27">
      <w:pPr>
        <w:spacing w:line="360" w:lineRule="auto"/>
        <w:ind w:firstLineChars="200" w:firstLine="480"/>
        <w:rPr>
          <w:rFonts w:ascii="Times New Roman" w:hAnsi="仿宋"/>
          <w:sz w:val="24"/>
          <w:szCs w:val="24"/>
        </w:rPr>
      </w:pPr>
    </w:p>
    <w:p w:rsidR="00561F27" w:rsidRPr="00742453" w:rsidRDefault="00561F27" w:rsidP="00561F27">
      <w:pPr>
        <w:spacing w:line="360" w:lineRule="auto"/>
        <w:ind w:firstLineChars="200" w:firstLine="480"/>
        <w:rPr>
          <w:rFonts w:ascii="Times New Roman" w:hAnsi="Times New Roman"/>
          <w:sz w:val="24"/>
          <w:szCs w:val="24"/>
        </w:rPr>
      </w:pPr>
      <w:r w:rsidRPr="00742453">
        <w:rPr>
          <w:rFonts w:ascii="Times New Roman" w:hAnsi="仿宋" w:hint="eastAsia"/>
          <w:sz w:val="24"/>
          <w:szCs w:val="24"/>
        </w:rPr>
        <w:t>三、</w:t>
      </w:r>
      <w:r w:rsidRPr="00742453">
        <w:rPr>
          <w:rFonts w:ascii="Times New Roman" w:hAnsi="Times New Roman" w:cs="宋体" w:hint="eastAsia"/>
          <w:sz w:val="24"/>
          <w:szCs w:val="24"/>
        </w:rPr>
        <w:t>本次</w:t>
      </w:r>
      <w:r w:rsidRPr="00742453">
        <w:rPr>
          <w:rFonts w:ascii="Times New Roman" w:hAnsi="仿宋" w:hint="eastAsia"/>
          <w:sz w:val="24"/>
          <w:szCs w:val="24"/>
        </w:rPr>
        <w:t>基金份额持有人大会决议生效的后续安排</w:t>
      </w:r>
    </w:p>
    <w:p w:rsidR="00561F27" w:rsidRPr="00742453" w:rsidRDefault="00BC35F1" w:rsidP="00DE12C5">
      <w:pPr>
        <w:spacing w:line="360" w:lineRule="auto"/>
        <w:ind w:firstLineChars="200" w:firstLine="480"/>
        <w:rPr>
          <w:rFonts w:ascii="Times New Roman" w:hAnsi="Times New Roman"/>
          <w:sz w:val="24"/>
          <w:szCs w:val="24"/>
        </w:rPr>
      </w:pPr>
      <w:r w:rsidRPr="00DE12C5">
        <w:rPr>
          <w:rFonts w:ascii="Times New Roman" w:hAnsi="仿宋" w:hint="eastAsia"/>
          <w:sz w:val="24"/>
          <w:szCs w:val="24"/>
        </w:rPr>
        <w:t>本次基金份额持有人大会决议生效日</w:t>
      </w:r>
      <w:r w:rsidR="002E6228">
        <w:rPr>
          <w:rFonts w:ascii="Times New Roman" w:hAnsi="仿宋" w:hint="eastAsia"/>
          <w:sz w:val="24"/>
          <w:szCs w:val="24"/>
        </w:rPr>
        <w:t>为</w:t>
      </w:r>
      <w:r w:rsidR="002E6228">
        <w:rPr>
          <w:rFonts w:ascii="Times New Roman" w:hAnsi="仿宋" w:hint="eastAsia"/>
          <w:sz w:val="24"/>
          <w:szCs w:val="24"/>
        </w:rPr>
        <w:t>2018</w:t>
      </w:r>
      <w:r w:rsidR="002E6228">
        <w:rPr>
          <w:rFonts w:ascii="Times New Roman" w:hAnsi="仿宋" w:hint="eastAsia"/>
          <w:sz w:val="24"/>
          <w:szCs w:val="24"/>
        </w:rPr>
        <w:t>年</w:t>
      </w:r>
      <w:r w:rsidR="002E6228">
        <w:rPr>
          <w:rFonts w:ascii="Times New Roman" w:hAnsi="仿宋" w:hint="eastAsia"/>
          <w:sz w:val="24"/>
          <w:szCs w:val="24"/>
        </w:rPr>
        <w:t>5</w:t>
      </w:r>
      <w:r w:rsidR="002E6228">
        <w:rPr>
          <w:rFonts w:ascii="Times New Roman" w:hAnsi="仿宋" w:hint="eastAsia"/>
          <w:sz w:val="24"/>
          <w:szCs w:val="24"/>
        </w:rPr>
        <w:t>月</w:t>
      </w:r>
      <w:r w:rsidR="002E6228">
        <w:rPr>
          <w:rFonts w:ascii="Times New Roman" w:hAnsi="仿宋" w:hint="eastAsia"/>
          <w:sz w:val="24"/>
          <w:szCs w:val="24"/>
        </w:rPr>
        <w:t>25</w:t>
      </w:r>
      <w:r w:rsidR="002E6228">
        <w:rPr>
          <w:rFonts w:ascii="Times New Roman" w:hAnsi="仿宋" w:hint="eastAsia"/>
          <w:sz w:val="24"/>
          <w:szCs w:val="24"/>
        </w:rPr>
        <w:t>日，基金最后运作日为</w:t>
      </w:r>
      <w:r w:rsidR="002E6228">
        <w:rPr>
          <w:rFonts w:ascii="Times New Roman" w:hAnsi="仿宋" w:hint="eastAsia"/>
          <w:sz w:val="24"/>
          <w:szCs w:val="24"/>
        </w:rPr>
        <w:t>2018</w:t>
      </w:r>
      <w:r w:rsidR="002E6228">
        <w:rPr>
          <w:rFonts w:ascii="Times New Roman" w:hAnsi="仿宋" w:hint="eastAsia"/>
          <w:sz w:val="24"/>
          <w:szCs w:val="24"/>
        </w:rPr>
        <w:t>年</w:t>
      </w:r>
      <w:r w:rsidR="002E6228">
        <w:rPr>
          <w:rFonts w:ascii="Times New Roman" w:hAnsi="仿宋" w:hint="eastAsia"/>
          <w:sz w:val="24"/>
          <w:szCs w:val="24"/>
        </w:rPr>
        <w:t>5</w:t>
      </w:r>
      <w:r w:rsidR="002E6228">
        <w:rPr>
          <w:rFonts w:ascii="Times New Roman" w:hAnsi="仿宋" w:hint="eastAsia"/>
          <w:sz w:val="24"/>
          <w:szCs w:val="24"/>
        </w:rPr>
        <w:t>月</w:t>
      </w:r>
      <w:r w:rsidR="00384806">
        <w:rPr>
          <w:rFonts w:ascii="Times New Roman" w:hAnsi="仿宋" w:hint="eastAsia"/>
          <w:sz w:val="24"/>
          <w:szCs w:val="24"/>
        </w:rPr>
        <w:t>2</w:t>
      </w:r>
      <w:r w:rsidR="00A1764B">
        <w:rPr>
          <w:rFonts w:ascii="Times New Roman" w:hAnsi="仿宋" w:hint="eastAsia"/>
          <w:sz w:val="24"/>
          <w:szCs w:val="24"/>
        </w:rPr>
        <w:t>8</w:t>
      </w:r>
      <w:r w:rsidR="002E6228">
        <w:rPr>
          <w:rFonts w:ascii="Times New Roman" w:hAnsi="仿宋" w:hint="eastAsia"/>
          <w:sz w:val="24"/>
          <w:szCs w:val="24"/>
        </w:rPr>
        <w:t>日</w:t>
      </w:r>
      <w:r w:rsidR="00561F27" w:rsidRPr="00742453">
        <w:rPr>
          <w:rFonts w:ascii="Times New Roman" w:hAnsi="仿宋" w:hint="eastAsia"/>
          <w:sz w:val="24"/>
          <w:szCs w:val="24"/>
        </w:rPr>
        <w:t>，本基金将从</w:t>
      </w:r>
      <w:r w:rsidR="00BA36AD" w:rsidRPr="00BA36AD">
        <w:rPr>
          <w:rFonts w:ascii="Times New Roman" w:hAnsi="仿宋"/>
          <w:sz w:val="24"/>
          <w:szCs w:val="24"/>
        </w:rPr>
        <w:t>2018</w:t>
      </w:r>
      <w:r w:rsidR="00BA36AD" w:rsidRPr="00BA36AD">
        <w:rPr>
          <w:rFonts w:ascii="Times New Roman" w:hAnsi="仿宋" w:hint="eastAsia"/>
          <w:sz w:val="24"/>
          <w:szCs w:val="24"/>
        </w:rPr>
        <w:t>年</w:t>
      </w:r>
      <w:r w:rsidR="00BA36AD" w:rsidRPr="00BA36AD">
        <w:rPr>
          <w:rFonts w:ascii="Times New Roman" w:hAnsi="仿宋"/>
          <w:sz w:val="24"/>
          <w:szCs w:val="24"/>
        </w:rPr>
        <w:t>5</w:t>
      </w:r>
      <w:r w:rsidR="00BA36AD" w:rsidRPr="00BA36AD">
        <w:rPr>
          <w:rFonts w:ascii="Times New Roman" w:hAnsi="仿宋" w:hint="eastAsia"/>
          <w:sz w:val="24"/>
          <w:szCs w:val="24"/>
        </w:rPr>
        <w:t>月</w:t>
      </w:r>
      <w:r w:rsidR="00BA36AD" w:rsidRPr="00BA36AD">
        <w:rPr>
          <w:rFonts w:ascii="Times New Roman" w:hAnsi="仿宋"/>
          <w:sz w:val="24"/>
          <w:szCs w:val="24"/>
        </w:rPr>
        <w:t>2</w:t>
      </w:r>
      <w:r w:rsidR="00A1764B">
        <w:rPr>
          <w:rFonts w:ascii="Times New Roman" w:hAnsi="仿宋" w:hint="eastAsia"/>
          <w:sz w:val="24"/>
          <w:szCs w:val="24"/>
        </w:rPr>
        <w:t>9</w:t>
      </w:r>
      <w:r w:rsidR="00BA36AD" w:rsidRPr="00BA36AD">
        <w:rPr>
          <w:rFonts w:ascii="Times New Roman" w:hAnsi="仿宋" w:hint="eastAsia"/>
          <w:sz w:val="24"/>
          <w:szCs w:val="24"/>
        </w:rPr>
        <w:t>日</w:t>
      </w:r>
      <w:r w:rsidR="00561F27" w:rsidRPr="00742453">
        <w:rPr>
          <w:rFonts w:ascii="Times New Roman" w:hAnsi="仿宋" w:hint="eastAsia"/>
          <w:sz w:val="24"/>
          <w:szCs w:val="24"/>
        </w:rPr>
        <w:t>起进入清算程序，基金管理</w:t>
      </w:r>
      <w:r w:rsidR="00561F27" w:rsidRPr="00742453">
        <w:rPr>
          <w:rFonts w:ascii="Times New Roman" w:hAnsi="仿宋" w:hint="eastAsia"/>
          <w:sz w:val="24"/>
          <w:szCs w:val="24"/>
        </w:rPr>
        <w:lastRenderedPageBreak/>
        <w:t>人不再接受基金份额持有人提出的申购、赎回、转托管</w:t>
      </w:r>
      <w:r w:rsidR="007922C6">
        <w:rPr>
          <w:rFonts w:ascii="Times New Roman" w:hAnsi="仿宋" w:hint="eastAsia"/>
          <w:sz w:val="24"/>
          <w:szCs w:val="24"/>
        </w:rPr>
        <w:t>、基金转换</w:t>
      </w:r>
      <w:r w:rsidR="00561F27" w:rsidRPr="00742453">
        <w:rPr>
          <w:rFonts w:ascii="Times New Roman" w:hAnsi="仿宋" w:hint="eastAsia"/>
          <w:sz w:val="24"/>
          <w:szCs w:val="24"/>
        </w:rPr>
        <w:t>等业务的申请。本基金进入清算程序后，停止收取基金管理费、基金托管费。基金管理人将按照《基金合同》约定，组织成立基金财产清算小组履行基金财产清算程序，并按照规定进行相关公告。</w:t>
      </w:r>
    </w:p>
    <w:p w:rsidR="00561F27" w:rsidRPr="00742453" w:rsidRDefault="00561F27" w:rsidP="003A14A5">
      <w:pPr>
        <w:spacing w:line="360" w:lineRule="auto"/>
        <w:ind w:firstLineChars="200" w:firstLine="480"/>
        <w:rPr>
          <w:rFonts w:ascii="Times New Roman" w:hAnsi="Times New Roman"/>
          <w:sz w:val="24"/>
          <w:szCs w:val="24"/>
        </w:rPr>
      </w:pPr>
      <w:bookmarkStart w:id="0" w:name="_GoBack"/>
      <w:bookmarkEnd w:id="0"/>
    </w:p>
    <w:p w:rsidR="00561F27" w:rsidRPr="00742453" w:rsidRDefault="00561F27" w:rsidP="00561F27">
      <w:pPr>
        <w:spacing w:line="360" w:lineRule="auto"/>
        <w:ind w:firstLineChars="200" w:firstLine="480"/>
        <w:rPr>
          <w:rFonts w:ascii="Times New Roman" w:hAnsi="Times New Roman"/>
          <w:sz w:val="24"/>
          <w:szCs w:val="24"/>
        </w:rPr>
      </w:pPr>
      <w:r w:rsidRPr="00742453">
        <w:rPr>
          <w:rFonts w:ascii="Times New Roman" w:hAnsi="仿宋" w:hint="eastAsia"/>
          <w:sz w:val="24"/>
          <w:szCs w:val="24"/>
        </w:rPr>
        <w:t>四、备查文件</w:t>
      </w:r>
    </w:p>
    <w:p w:rsidR="00561F27" w:rsidRPr="00742453" w:rsidRDefault="00561F27" w:rsidP="00561F27">
      <w:pPr>
        <w:spacing w:line="360" w:lineRule="auto"/>
        <w:ind w:firstLineChars="200" w:firstLine="480"/>
        <w:rPr>
          <w:rFonts w:ascii="Times New Roman" w:hAnsi="仿宋"/>
          <w:sz w:val="24"/>
          <w:szCs w:val="24"/>
        </w:rPr>
      </w:pPr>
      <w:r w:rsidRPr="00742453">
        <w:rPr>
          <w:rFonts w:ascii="Times New Roman" w:hAnsi="Times New Roman" w:hint="eastAsia"/>
          <w:sz w:val="24"/>
          <w:szCs w:val="24"/>
        </w:rPr>
        <w:t>1</w:t>
      </w:r>
      <w:r w:rsidRPr="00742453">
        <w:rPr>
          <w:rFonts w:ascii="Times New Roman" w:hAnsi="仿宋" w:hint="eastAsia"/>
          <w:sz w:val="24"/>
          <w:szCs w:val="24"/>
        </w:rPr>
        <w:t>、《</w:t>
      </w:r>
      <w:r>
        <w:rPr>
          <w:rFonts w:ascii="Times New Roman" w:hAnsi="仿宋" w:hint="eastAsia"/>
          <w:sz w:val="24"/>
          <w:szCs w:val="24"/>
        </w:rPr>
        <w:t>兴业</w:t>
      </w:r>
      <w:r w:rsidRPr="00742453">
        <w:rPr>
          <w:rFonts w:ascii="Times New Roman" w:hAnsi="仿宋" w:hint="eastAsia"/>
          <w:sz w:val="24"/>
          <w:szCs w:val="24"/>
        </w:rPr>
        <w:t>基金管理有限公司关于以通讯方式召开</w:t>
      </w:r>
      <w:r>
        <w:rPr>
          <w:rFonts w:ascii="Times New Roman" w:hAnsi="Times New Roman" w:cs="宋体" w:hint="eastAsia"/>
          <w:sz w:val="24"/>
          <w:szCs w:val="24"/>
        </w:rPr>
        <w:t>兴业聚优灵活配置混合型证券投资基金</w:t>
      </w:r>
      <w:r w:rsidRPr="00742453">
        <w:rPr>
          <w:rFonts w:ascii="Times New Roman" w:hAnsi="仿宋" w:hint="eastAsia"/>
          <w:sz w:val="24"/>
          <w:szCs w:val="24"/>
        </w:rPr>
        <w:t>基金份额持有人大会的公告》</w:t>
      </w:r>
    </w:p>
    <w:p w:rsidR="00561F27" w:rsidRPr="00742453" w:rsidRDefault="00561F27" w:rsidP="00561F27">
      <w:pPr>
        <w:spacing w:line="360" w:lineRule="auto"/>
        <w:ind w:firstLineChars="200" w:firstLine="480"/>
        <w:rPr>
          <w:rFonts w:ascii="Times New Roman" w:hAnsi="Times New Roman"/>
          <w:sz w:val="24"/>
          <w:szCs w:val="24"/>
        </w:rPr>
      </w:pPr>
      <w:r w:rsidRPr="00742453">
        <w:rPr>
          <w:rFonts w:ascii="Times New Roman" w:hAnsi="Times New Roman" w:hint="eastAsia"/>
          <w:sz w:val="24"/>
          <w:szCs w:val="24"/>
        </w:rPr>
        <w:t>2</w:t>
      </w:r>
      <w:r w:rsidRPr="00742453">
        <w:rPr>
          <w:rFonts w:ascii="Times New Roman" w:hAnsi="仿宋" w:hint="eastAsia"/>
          <w:sz w:val="24"/>
          <w:szCs w:val="24"/>
        </w:rPr>
        <w:t>、《</w:t>
      </w:r>
      <w:r>
        <w:rPr>
          <w:rFonts w:ascii="Times New Roman" w:hAnsi="仿宋" w:hint="eastAsia"/>
          <w:sz w:val="24"/>
          <w:szCs w:val="24"/>
        </w:rPr>
        <w:t>兴业</w:t>
      </w:r>
      <w:r w:rsidRPr="00742453">
        <w:rPr>
          <w:rFonts w:ascii="Times New Roman" w:hAnsi="仿宋" w:hint="eastAsia"/>
          <w:sz w:val="24"/>
          <w:szCs w:val="24"/>
        </w:rPr>
        <w:t>基金管理有限公司关于以通讯方式召开</w:t>
      </w:r>
      <w:r>
        <w:rPr>
          <w:rFonts w:ascii="Times New Roman" w:hAnsi="Times New Roman" w:cs="宋体" w:hint="eastAsia"/>
          <w:sz w:val="24"/>
          <w:szCs w:val="24"/>
        </w:rPr>
        <w:t>兴业聚优灵活配置混合型证券投资基金</w:t>
      </w:r>
      <w:r w:rsidRPr="00742453">
        <w:rPr>
          <w:rFonts w:ascii="Times New Roman" w:hAnsi="仿宋" w:hint="eastAsia"/>
          <w:sz w:val="24"/>
          <w:szCs w:val="24"/>
        </w:rPr>
        <w:t>基金份额持有人大会的第一次提示性公告》</w:t>
      </w:r>
    </w:p>
    <w:p w:rsidR="00561F27" w:rsidRPr="00742453" w:rsidRDefault="00561F27" w:rsidP="00561F27">
      <w:pPr>
        <w:spacing w:line="360" w:lineRule="auto"/>
        <w:ind w:firstLineChars="200" w:firstLine="480"/>
        <w:rPr>
          <w:rFonts w:ascii="Times New Roman" w:hAnsi="Times New Roman"/>
          <w:sz w:val="24"/>
          <w:szCs w:val="24"/>
        </w:rPr>
      </w:pPr>
      <w:r w:rsidRPr="00742453">
        <w:rPr>
          <w:rFonts w:ascii="Times New Roman" w:hAnsi="Times New Roman" w:hint="eastAsia"/>
          <w:sz w:val="24"/>
          <w:szCs w:val="24"/>
        </w:rPr>
        <w:t>3</w:t>
      </w:r>
      <w:r w:rsidRPr="00742453">
        <w:rPr>
          <w:rFonts w:ascii="Times New Roman" w:hAnsi="仿宋" w:hint="eastAsia"/>
          <w:sz w:val="24"/>
          <w:szCs w:val="24"/>
        </w:rPr>
        <w:t>、《</w:t>
      </w:r>
      <w:r>
        <w:rPr>
          <w:rFonts w:ascii="Times New Roman" w:hAnsi="仿宋" w:hint="eastAsia"/>
          <w:sz w:val="24"/>
          <w:szCs w:val="24"/>
        </w:rPr>
        <w:t>兴业</w:t>
      </w:r>
      <w:r w:rsidRPr="00742453">
        <w:rPr>
          <w:rFonts w:ascii="Times New Roman" w:hAnsi="仿宋" w:hint="eastAsia"/>
          <w:sz w:val="24"/>
          <w:szCs w:val="24"/>
        </w:rPr>
        <w:t>基金管理有限公司关于以通讯方式召开</w:t>
      </w:r>
      <w:r>
        <w:rPr>
          <w:rFonts w:ascii="Times New Roman" w:hAnsi="Times New Roman" w:cs="宋体" w:hint="eastAsia"/>
          <w:sz w:val="24"/>
          <w:szCs w:val="24"/>
        </w:rPr>
        <w:t>兴业聚优灵活配置混合型证券投资基金</w:t>
      </w:r>
      <w:r w:rsidRPr="00742453">
        <w:rPr>
          <w:rFonts w:ascii="Times New Roman" w:hAnsi="仿宋" w:hint="eastAsia"/>
          <w:sz w:val="24"/>
          <w:szCs w:val="24"/>
        </w:rPr>
        <w:t>基金份额持有人大会的第二次提示性公告》</w:t>
      </w:r>
    </w:p>
    <w:p w:rsidR="00561F27" w:rsidRPr="00742453" w:rsidRDefault="00561F27" w:rsidP="00561F27">
      <w:pPr>
        <w:pStyle w:val="Default"/>
        <w:spacing w:line="360" w:lineRule="auto"/>
        <w:ind w:firstLineChars="200" w:firstLine="480"/>
        <w:jc w:val="both"/>
        <w:rPr>
          <w:rFonts w:ascii="Times New Roman" w:eastAsia="宋体" w:hAnsi="Times New Roman"/>
        </w:rPr>
      </w:pPr>
      <w:r w:rsidRPr="00742453">
        <w:rPr>
          <w:rFonts w:ascii="Times New Roman" w:eastAsia="宋体" w:hAnsi="Times New Roman"/>
        </w:rPr>
        <w:t>4</w:t>
      </w:r>
      <w:r w:rsidRPr="00742453">
        <w:rPr>
          <w:rFonts w:ascii="Times New Roman" w:eastAsia="宋体" w:hAnsi="华文仿宋" w:hint="eastAsia"/>
        </w:rPr>
        <w:t>、上海市东方公证处出具的公证书</w:t>
      </w:r>
      <w:r w:rsidRPr="00742453">
        <w:rPr>
          <w:rFonts w:ascii="Times New Roman" w:eastAsia="宋体" w:hAnsi="Times New Roman"/>
        </w:rPr>
        <w:t xml:space="preserve"> </w:t>
      </w:r>
    </w:p>
    <w:p w:rsidR="00561F27" w:rsidRPr="00742453" w:rsidRDefault="00561F27" w:rsidP="00561F27">
      <w:pPr>
        <w:pStyle w:val="Default"/>
        <w:spacing w:line="360" w:lineRule="auto"/>
        <w:ind w:firstLineChars="200" w:firstLine="480"/>
        <w:jc w:val="both"/>
        <w:rPr>
          <w:rFonts w:ascii="Times New Roman" w:eastAsia="宋体" w:hAnsi="Times New Roman"/>
        </w:rPr>
      </w:pPr>
      <w:r w:rsidRPr="00742453">
        <w:rPr>
          <w:rFonts w:ascii="Times New Roman" w:eastAsia="宋体" w:hAnsi="Times New Roman"/>
        </w:rPr>
        <w:t>5</w:t>
      </w:r>
      <w:r w:rsidRPr="00742453">
        <w:rPr>
          <w:rFonts w:ascii="Times New Roman" w:eastAsia="宋体" w:hAnsi="仿宋" w:hint="eastAsia"/>
        </w:rPr>
        <w:t>、上海市通力律师事务所出具的法律意见</w:t>
      </w:r>
      <w:r w:rsidRPr="00742453">
        <w:rPr>
          <w:rFonts w:ascii="Times New Roman" w:eastAsia="宋体" w:hAnsi="Times New Roman"/>
        </w:rPr>
        <w:t xml:space="preserve"> </w:t>
      </w:r>
    </w:p>
    <w:p w:rsidR="00561F27" w:rsidRPr="00742453" w:rsidRDefault="00561F27" w:rsidP="00561F27">
      <w:pPr>
        <w:spacing w:line="360" w:lineRule="auto"/>
        <w:ind w:firstLineChars="200" w:firstLine="420"/>
        <w:rPr>
          <w:rFonts w:ascii="Times New Roman" w:hAnsi="Times New Roman"/>
        </w:rPr>
      </w:pPr>
    </w:p>
    <w:p w:rsidR="00561F27" w:rsidRPr="00742453" w:rsidRDefault="00561F27" w:rsidP="00561F27">
      <w:pPr>
        <w:spacing w:line="360" w:lineRule="auto"/>
        <w:ind w:firstLineChars="200" w:firstLine="480"/>
        <w:rPr>
          <w:rFonts w:ascii="Times New Roman" w:hAnsi="Times New Roman"/>
          <w:sz w:val="24"/>
          <w:szCs w:val="24"/>
        </w:rPr>
      </w:pPr>
      <w:r w:rsidRPr="00742453">
        <w:rPr>
          <w:rFonts w:ascii="Times New Roman" w:hAnsi="仿宋" w:hint="eastAsia"/>
          <w:sz w:val="24"/>
          <w:szCs w:val="24"/>
        </w:rPr>
        <w:t>特此公告。</w:t>
      </w:r>
    </w:p>
    <w:p w:rsidR="00561F27" w:rsidRPr="00742453" w:rsidRDefault="00561F27" w:rsidP="00561F27">
      <w:pPr>
        <w:pStyle w:val="Default"/>
        <w:spacing w:line="360" w:lineRule="auto"/>
        <w:ind w:firstLineChars="200" w:firstLine="480"/>
        <w:jc w:val="both"/>
        <w:rPr>
          <w:rFonts w:ascii="Times New Roman" w:eastAsia="宋体" w:hAnsi="Times New Roman"/>
        </w:rPr>
      </w:pPr>
    </w:p>
    <w:p w:rsidR="00561F27" w:rsidRPr="00742453" w:rsidRDefault="00561F27" w:rsidP="00561F27">
      <w:pPr>
        <w:spacing w:line="360" w:lineRule="auto"/>
        <w:rPr>
          <w:rFonts w:ascii="Times New Roman" w:hAnsi="Times New Roman"/>
          <w:sz w:val="24"/>
          <w:szCs w:val="24"/>
        </w:rPr>
      </w:pPr>
      <w:r w:rsidRPr="00742453">
        <w:rPr>
          <w:rFonts w:ascii="Times New Roman" w:hAnsi="Times New Roman" w:hint="eastAsia"/>
          <w:sz w:val="24"/>
          <w:szCs w:val="24"/>
        </w:rPr>
        <w:t xml:space="preserve">                                                         </w:t>
      </w:r>
    </w:p>
    <w:p w:rsidR="00561F27" w:rsidRPr="00742453" w:rsidRDefault="00561F27" w:rsidP="00561F27">
      <w:pPr>
        <w:spacing w:line="360" w:lineRule="auto"/>
        <w:jc w:val="right"/>
        <w:rPr>
          <w:rFonts w:ascii="Times New Roman" w:hAnsi="Times New Roman"/>
          <w:sz w:val="24"/>
          <w:szCs w:val="24"/>
        </w:rPr>
      </w:pPr>
      <w:r>
        <w:rPr>
          <w:rFonts w:ascii="Times New Roman" w:hAnsi="仿宋" w:hint="eastAsia"/>
          <w:sz w:val="24"/>
          <w:szCs w:val="24"/>
        </w:rPr>
        <w:t>兴业</w:t>
      </w:r>
      <w:r w:rsidRPr="00742453">
        <w:rPr>
          <w:rFonts w:ascii="Times New Roman" w:hAnsi="仿宋" w:hint="eastAsia"/>
          <w:sz w:val="24"/>
          <w:szCs w:val="24"/>
        </w:rPr>
        <w:t>基金管理有限公司</w:t>
      </w:r>
    </w:p>
    <w:p w:rsidR="00561F27" w:rsidRPr="00742453" w:rsidRDefault="00561F27" w:rsidP="00561F27">
      <w:pPr>
        <w:spacing w:line="360" w:lineRule="auto"/>
        <w:ind w:right="120"/>
        <w:jc w:val="right"/>
        <w:rPr>
          <w:rFonts w:ascii="Times New Roman" w:hAnsi="Times New Roman"/>
          <w:sz w:val="24"/>
          <w:szCs w:val="24"/>
        </w:rPr>
      </w:pPr>
      <w:r w:rsidRPr="00742453">
        <w:rPr>
          <w:rFonts w:ascii="Times New Roman" w:hAnsi="Times New Roman" w:hint="eastAsia"/>
          <w:sz w:val="24"/>
          <w:szCs w:val="24"/>
        </w:rPr>
        <w:t>2018</w:t>
      </w:r>
      <w:r w:rsidRPr="00742453">
        <w:rPr>
          <w:rFonts w:ascii="Times New Roman" w:hAnsi="仿宋" w:hint="eastAsia"/>
          <w:sz w:val="24"/>
          <w:szCs w:val="24"/>
        </w:rPr>
        <w:t>年</w:t>
      </w:r>
      <w:r>
        <w:rPr>
          <w:rFonts w:ascii="Times New Roman" w:hAnsi="Times New Roman" w:hint="eastAsia"/>
          <w:sz w:val="24"/>
          <w:szCs w:val="24"/>
        </w:rPr>
        <w:t>5</w:t>
      </w:r>
      <w:r w:rsidRPr="00742453">
        <w:rPr>
          <w:rFonts w:ascii="Times New Roman" w:hAnsi="仿宋" w:hint="eastAsia"/>
          <w:sz w:val="24"/>
          <w:szCs w:val="24"/>
        </w:rPr>
        <w:t>月</w:t>
      </w:r>
      <w:r>
        <w:rPr>
          <w:rFonts w:ascii="Times New Roman" w:hAnsi="Times New Roman" w:hint="eastAsia"/>
          <w:sz w:val="24"/>
          <w:szCs w:val="24"/>
        </w:rPr>
        <w:t>2</w:t>
      </w:r>
      <w:r w:rsidR="00A1764B">
        <w:rPr>
          <w:rFonts w:ascii="Times New Roman" w:hAnsi="Times New Roman" w:hint="eastAsia"/>
          <w:sz w:val="24"/>
          <w:szCs w:val="24"/>
        </w:rPr>
        <w:t>8</w:t>
      </w:r>
      <w:r w:rsidRPr="00742453">
        <w:rPr>
          <w:rFonts w:ascii="Times New Roman" w:hAnsi="仿宋" w:hint="eastAsia"/>
          <w:sz w:val="24"/>
          <w:szCs w:val="24"/>
        </w:rPr>
        <w:t>日</w:t>
      </w:r>
    </w:p>
    <w:p w:rsidR="00E2583B" w:rsidRDefault="00E2583B"/>
    <w:sectPr w:rsidR="00E2583B" w:rsidSect="00E258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E10" w:rsidRDefault="00C37E10" w:rsidP="0001435E">
      <w:r>
        <w:separator/>
      </w:r>
    </w:p>
  </w:endnote>
  <w:endnote w:type="continuationSeparator" w:id="1">
    <w:p w:rsidR="00C37E10" w:rsidRDefault="00C37E10" w:rsidP="000143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angSong">
    <w:altName w:val="Arial Unicode MS"/>
    <w:panose1 w:val="00000000000000000000"/>
    <w:charset w:val="00"/>
    <w:family w:val="swiss"/>
    <w:notTrueType/>
    <w:pitch w:val="default"/>
    <w:sig w:usb0="00000000" w:usb1="080E0000" w:usb2="00000010" w:usb3="00000000" w:csb0="00040001" w:csb1="00000000"/>
  </w:font>
  <w:font w:name="仿宋">
    <w:altName w:val="仿宋X....."/>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E10" w:rsidRDefault="00C37E10" w:rsidP="0001435E">
      <w:r>
        <w:separator/>
      </w:r>
    </w:p>
  </w:footnote>
  <w:footnote w:type="continuationSeparator" w:id="1">
    <w:p w:rsidR="00C37E10" w:rsidRDefault="00C37E10" w:rsidP="000143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1F27"/>
    <w:rsid w:val="000012B0"/>
    <w:rsid w:val="00001939"/>
    <w:rsid w:val="00004847"/>
    <w:rsid w:val="00006616"/>
    <w:rsid w:val="00007CF0"/>
    <w:rsid w:val="0001008C"/>
    <w:rsid w:val="00011D3F"/>
    <w:rsid w:val="000133E9"/>
    <w:rsid w:val="00013D2D"/>
    <w:rsid w:val="00013DFC"/>
    <w:rsid w:val="00014248"/>
    <w:rsid w:val="0001435E"/>
    <w:rsid w:val="00014BAD"/>
    <w:rsid w:val="00014D51"/>
    <w:rsid w:val="00014F96"/>
    <w:rsid w:val="000151C7"/>
    <w:rsid w:val="0001599E"/>
    <w:rsid w:val="000162DD"/>
    <w:rsid w:val="00020F6C"/>
    <w:rsid w:val="00021372"/>
    <w:rsid w:val="00021C63"/>
    <w:rsid w:val="00021E9C"/>
    <w:rsid w:val="00022150"/>
    <w:rsid w:val="0002232C"/>
    <w:rsid w:val="00022F55"/>
    <w:rsid w:val="00023853"/>
    <w:rsid w:val="00023C4F"/>
    <w:rsid w:val="00025110"/>
    <w:rsid w:val="000251EE"/>
    <w:rsid w:val="0002532A"/>
    <w:rsid w:val="00025F37"/>
    <w:rsid w:val="00027EEA"/>
    <w:rsid w:val="000305C5"/>
    <w:rsid w:val="0003089E"/>
    <w:rsid w:val="000311A7"/>
    <w:rsid w:val="000312CE"/>
    <w:rsid w:val="00031749"/>
    <w:rsid w:val="00031F64"/>
    <w:rsid w:val="000321C0"/>
    <w:rsid w:val="0003399D"/>
    <w:rsid w:val="00034C19"/>
    <w:rsid w:val="000365E1"/>
    <w:rsid w:val="00040680"/>
    <w:rsid w:val="000419AB"/>
    <w:rsid w:val="00042EB6"/>
    <w:rsid w:val="000436EF"/>
    <w:rsid w:val="0004536F"/>
    <w:rsid w:val="00046F90"/>
    <w:rsid w:val="00047B8F"/>
    <w:rsid w:val="0005069F"/>
    <w:rsid w:val="00050BDB"/>
    <w:rsid w:val="000520B7"/>
    <w:rsid w:val="00053A4B"/>
    <w:rsid w:val="000551F0"/>
    <w:rsid w:val="00056A75"/>
    <w:rsid w:val="000607BB"/>
    <w:rsid w:val="0006141E"/>
    <w:rsid w:val="00061547"/>
    <w:rsid w:val="00061A0D"/>
    <w:rsid w:val="000637B0"/>
    <w:rsid w:val="0006444A"/>
    <w:rsid w:val="00064464"/>
    <w:rsid w:val="000658D2"/>
    <w:rsid w:val="00065B13"/>
    <w:rsid w:val="00066107"/>
    <w:rsid w:val="00067CE7"/>
    <w:rsid w:val="0007035E"/>
    <w:rsid w:val="00070D77"/>
    <w:rsid w:val="00071C07"/>
    <w:rsid w:val="000723D1"/>
    <w:rsid w:val="00072F24"/>
    <w:rsid w:val="00073E63"/>
    <w:rsid w:val="000746F3"/>
    <w:rsid w:val="00074752"/>
    <w:rsid w:val="000748CF"/>
    <w:rsid w:val="000757FB"/>
    <w:rsid w:val="00081995"/>
    <w:rsid w:val="00082006"/>
    <w:rsid w:val="00082BD6"/>
    <w:rsid w:val="00083E58"/>
    <w:rsid w:val="00084D43"/>
    <w:rsid w:val="000854DD"/>
    <w:rsid w:val="0008621B"/>
    <w:rsid w:val="00090192"/>
    <w:rsid w:val="00090647"/>
    <w:rsid w:val="00091F31"/>
    <w:rsid w:val="0009307B"/>
    <w:rsid w:val="0009441C"/>
    <w:rsid w:val="0009476C"/>
    <w:rsid w:val="000948B0"/>
    <w:rsid w:val="000A04F5"/>
    <w:rsid w:val="000A0BAA"/>
    <w:rsid w:val="000A2F5E"/>
    <w:rsid w:val="000A347B"/>
    <w:rsid w:val="000A36EA"/>
    <w:rsid w:val="000A5718"/>
    <w:rsid w:val="000A722A"/>
    <w:rsid w:val="000A741F"/>
    <w:rsid w:val="000A7C1D"/>
    <w:rsid w:val="000B02B5"/>
    <w:rsid w:val="000B0B3B"/>
    <w:rsid w:val="000B247F"/>
    <w:rsid w:val="000B492E"/>
    <w:rsid w:val="000B572C"/>
    <w:rsid w:val="000B6C67"/>
    <w:rsid w:val="000B7019"/>
    <w:rsid w:val="000B7BA5"/>
    <w:rsid w:val="000C0B14"/>
    <w:rsid w:val="000C0C3F"/>
    <w:rsid w:val="000C452B"/>
    <w:rsid w:val="000C474E"/>
    <w:rsid w:val="000C515B"/>
    <w:rsid w:val="000C5AA5"/>
    <w:rsid w:val="000C5DCD"/>
    <w:rsid w:val="000C6333"/>
    <w:rsid w:val="000C7572"/>
    <w:rsid w:val="000D0E27"/>
    <w:rsid w:val="000D1FB3"/>
    <w:rsid w:val="000D273B"/>
    <w:rsid w:val="000D36FA"/>
    <w:rsid w:val="000D5ACD"/>
    <w:rsid w:val="000D654B"/>
    <w:rsid w:val="000E04E6"/>
    <w:rsid w:val="000E0D78"/>
    <w:rsid w:val="000E1316"/>
    <w:rsid w:val="000E1768"/>
    <w:rsid w:val="000E2D86"/>
    <w:rsid w:val="000E3258"/>
    <w:rsid w:val="000E3465"/>
    <w:rsid w:val="000E65DB"/>
    <w:rsid w:val="000F0378"/>
    <w:rsid w:val="000F09FB"/>
    <w:rsid w:val="000F10DD"/>
    <w:rsid w:val="000F2D23"/>
    <w:rsid w:val="000F5AE7"/>
    <w:rsid w:val="000F6343"/>
    <w:rsid w:val="000F7B1A"/>
    <w:rsid w:val="00101257"/>
    <w:rsid w:val="001035F5"/>
    <w:rsid w:val="001049E6"/>
    <w:rsid w:val="001049F0"/>
    <w:rsid w:val="00106E05"/>
    <w:rsid w:val="0010767D"/>
    <w:rsid w:val="00110916"/>
    <w:rsid w:val="00110B90"/>
    <w:rsid w:val="001120DB"/>
    <w:rsid w:val="001146C8"/>
    <w:rsid w:val="00115556"/>
    <w:rsid w:val="00115657"/>
    <w:rsid w:val="0011568E"/>
    <w:rsid w:val="00116069"/>
    <w:rsid w:val="00116337"/>
    <w:rsid w:val="001168AE"/>
    <w:rsid w:val="00116B5E"/>
    <w:rsid w:val="0012050A"/>
    <w:rsid w:val="0012077F"/>
    <w:rsid w:val="001219A8"/>
    <w:rsid w:val="00122F94"/>
    <w:rsid w:val="001230FD"/>
    <w:rsid w:val="00123A96"/>
    <w:rsid w:val="001241FC"/>
    <w:rsid w:val="00124306"/>
    <w:rsid w:val="00124690"/>
    <w:rsid w:val="00124B2C"/>
    <w:rsid w:val="001266FB"/>
    <w:rsid w:val="001271DE"/>
    <w:rsid w:val="00127DB5"/>
    <w:rsid w:val="0013136E"/>
    <w:rsid w:val="00131CA1"/>
    <w:rsid w:val="00131D65"/>
    <w:rsid w:val="00132886"/>
    <w:rsid w:val="00132962"/>
    <w:rsid w:val="00132975"/>
    <w:rsid w:val="00133DAE"/>
    <w:rsid w:val="00134E49"/>
    <w:rsid w:val="001351EA"/>
    <w:rsid w:val="0013644F"/>
    <w:rsid w:val="001401FD"/>
    <w:rsid w:val="00140388"/>
    <w:rsid w:val="0014062B"/>
    <w:rsid w:val="00140DFF"/>
    <w:rsid w:val="0014152E"/>
    <w:rsid w:val="00141D8B"/>
    <w:rsid w:val="00142ACD"/>
    <w:rsid w:val="00143A55"/>
    <w:rsid w:val="00144E52"/>
    <w:rsid w:val="00145475"/>
    <w:rsid w:val="001459DC"/>
    <w:rsid w:val="001466D3"/>
    <w:rsid w:val="00147301"/>
    <w:rsid w:val="0014746B"/>
    <w:rsid w:val="0014752C"/>
    <w:rsid w:val="001478C3"/>
    <w:rsid w:val="00150444"/>
    <w:rsid w:val="001533DA"/>
    <w:rsid w:val="00155BF9"/>
    <w:rsid w:val="00155D2A"/>
    <w:rsid w:val="00155D49"/>
    <w:rsid w:val="001568BD"/>
    <w:rsid w:val="00160B81"/>
    <w:rsid w:val="00161A16"/>
    <w:rsid w:val="00161D6B"/>
    <w:rsid w:val="00163680"/>
    <w:rsid w:val="00163DAA"/>
    <w:rsid w:val="00164B5C"/>
    <w:rsid w:val="00164C37"/>
    <w:rsid w:val="00165BBD"/>
    <w:rsid w:val="00166194"/>
    <w:rsid w:val="00166557"/>
    <w:rsid w:val="00171566"/>
    <w:rsid w:val="00171CDD"/>
    <w:rsid w:val="001749DA"/>
    <w:rsid w:val="00174F0C"/>
    <w:rsid w:val="00176095"/>
    <w:rsid w:val="0017612D"/>
    <w:rsid w:val="001762D2"/>
    <w:rsid w:val="00176DC8"/>
    <w:rsid w:val="001808B4"/>
    <w:rsid w:val="00180EC7"/>
    <w:rsid w:val="0018197E"/>
    <w:rsid w:val="001830F4"/>
    <w:rsid w:val="00184579"/>
    <w:rsid w:val="00184F7A"/>
    <w:rsid w:val="00191591"/>
    <w:rsid w:val="0019192F"/>
    <w:rsid w:val="00191A9B"/>
    <w:rsid w:val="00191D9B"/>
    <w:rsid w:val="001924F4"/>
    <w:rsid w:val="0019484A"/>
    <w:rsid w:val="0019707F"/>
    <w:rsid w:val="001A029F"/>
    <w:rsid w:val="001A117B"/>
    <w:rsid w:val="001A143B"/>
    <w:rsid w:val="001A25A8"/>
    <w:rsid w:val="001A33CC"/>
    <w:rsid w:val="001A471D"/>
    <w:rsid w:val="001A563C"/>
    <w:rsid w:val="001A6F8E"/>
    <w:rsid w:val="001B01A0"/>
    <w:rsid w:val="001B1115"/>
    <w:rsid w:val="001B163F"/>
    <w:rsid w:val="001B1B49"/>
    <w:rsid w:val="001B43F7"/>
    <w:rsid w:val="001B62E3"/>
    <w:rsid w:val="001B7478"/>
    <w:rsid w:val="001B7611"/>
    <w:rsid w:val="001B7A20"/>
    <w:rsid w:val="001C1905"/>
    <w:rsid w:val="001C1FD7"/>
    <w:rsid w:val="001C22EE"/>
    <w:rsid w:val="001C2ED6"/>
    <w:rsid w:val="001C4E6E"/>
    <w:rsid w:val="001C4F3D"/>
    <w:rsid w:val="001C4F8D"/>
    <w:rsid w:val="001C505A"/>
    <w:rsid w:val="001C50BB"/>
    <w:rsid w:val="001C5CAE"/>
    <w:rsid w:val="001D086F"/>
    <w:rsid w:val="001D0F5E"/>
    <w:rsid w:val="001D1904"/>
    <w:rsid w:val="001D2973"/>
    <w:rsid w:val="001D29A7"/>
    <w:rsid w:val="001D3920"/>
    <w:rsid w:val="001D3928"/>
    <w:rsid w:val="001D3D07"/>
    <w:rsid w:val="001D4F16"/>
    <w:rsid w:val="001D580A"/>
    <w:rsid w:val="001D6F8A"/>
    <w:rsid w:val="001E08E7"/>
    <w:rsid w:val="001E0CF1"/>
    <w:rsid w:val="001E347B"/>
    <w:rsid w:val="001E4976"/>
    <w:rsid w:val="001E49E0"/>
    <w:rsid w:val="001E5756"/>
    <w:rsid w:val="001E57CB"/>
    <w:rsid w:val="001E682D"/>
    <w:rsid w:val="001E78A9"/>
    <w:rsid w:val="001F062D"/>
    <w:rsid w:val="001F0896"/>
    <w:rsid w:val="001F188D"/>
    <w:rsid w:val="001F292A"/>
    <w:rsid w:val="001F2A11"/>
    <w:rsid w:val="001F36A4"/>
    <w:rsid w:val="001F4A36"/>
    <w:rsid w:val="001F548B"/>
    <w:rsid w:val="001F71C0"/>
    <w:rsid w:val="001F7B43"/>
    <w:rsid w:val="00201781"/>
    <w:rsid w:val="002036FC"/>
    <w:rsid w:val="0020389C"/>
    <w:rsid w:val="00203F96"/>
    <w:rsid w:val="00204270"/>
    <w:rsid w:val="0020544E"/>
    <w:rsid w:val="00205A58"/>
    <w:rsid w:val="00210211"/>
    <w:rsid w:val="00211EF9"/>
    <w:rsid w:val="00213696"/>
    <w:rsid w:val="00214915"/>
    <w:rsid w:val="002176A3"/>
    <w:rsid w:val="002203E9"/>
    <w:rsid w:val="0022089B"/>
    <w:rsid w:val="00220F6B"/>
    <w:rsid w:val="00221964"/>
    <w:rsid w:val="0022307D"/>
    <w:rsid w:val="0022430E"/>
    <w:rsid w:val="00224558"/>
    <w:rsid w:val="00224C4A"/>
    <w:rsid w:val="002254E3"/>
    <w:rsid w:val="00225801"/>
    <w:rsid w:val="0022643B"/>
    <w:rsid w:val="00226537"/>
    <w:rsid w:val="00226723"/>
    <w:rsid w:val="00226A43"/>
    <w:rsid w:val="00230201"/>
    <w:rsid w:val="002318E7"/>
    <w:rsid w:val="00231F54"/>
    <w:rsid w:val="00232F1D"/>
    <w:rsid w:val="00233341"/>
    <w:rsid w:val="00233578"/>
    <w:rsid w:val="00233F86"/>
    <w:rsid w:val="00234F12"/>
    <w:rsid w:val="002364C7"/>
    <w:rsid w:val="002366B9"/>
    <w:rsid w:val="0024028A"/>
    <w:rsid w:val="00240517"/>
    <w:rsid w:val="002409CF"/>
    <w:rsid w:val="0024121E"/>
    <w:rsid w:val="00241968"/>
    <w:rsid w:val="0024212B"/>
    <w:rsid w:val="00243213"/>
    <w:rsid w:val="002433FC"/>
    <w:rsid w:val="00246547"/>
    <w:rsid w:val="00250043"/>
    <w:rsid w:val="00250161"/>
    <w:rsid w:val="002508D2"/>
    <w:rsid w:val="002537FB"/>
    <w:rsid w:val="00254230"/>
    <w:rsid w:val="00254CEA"/>
    <w:rsid w:val="00256235"/>
    <w:rsid w:val="002563A1"/>
    <w:rsid w:val="0025655C"/>
    <w:rsid w:val="00256AB7"/>
    <w:rsid w:val="0025751D"/>
    <w:rsid w:val="00260291"/>
    <w:rsid w:val="002602EB"/>
    <w:rsid w:val="00261315"/>
    <w:rsid w:val="00262D45"/>
    <w:rsid w:val="00263CCA"/>
    <w:rsid w:val="00265D51"/>
    <w:rsid w:val="00266F1A"/>
    <w:rsid w:val="00270672"/>
    <w:rsid w:val="0027139A"/>
    <w:rsid w:val="00272868"/>
    <w:rsid w:val="00274F2B"/>
    <w:rsid w:val="002801FD"/>
    <w:rsid w:val="002802C8"/>
    <w:rsid w:val="00280859"/>
    <w:rsid w:val="002816E7"/>
    <w:rsid w:val="002821BE"/>
    <w:rsid w:val="00282F83"/>
    <w:rsid w:val="0028306F"/>
    <w:rsid w:val="00287AA1"/>
    <w:rsid w:val="0029025C"/>
    <w:rsid w:val="002904C9"/>
    <w:rsid w:val="002911F7"/>
    <w:rsid w:val="002918C7"/>
    <w:rsid w:val="00292567"/>
    <w:rsid w:val="0029295A"/>
    <w:rsid w:val="0029322F"/>
    <w:rsid w:val="00294395"/>
    <w:rsid w:val="002944EC"/>
    <w:rsid w:val="00294730"/>
    <w:rsid w:val="002949BF"/>
    <w:rsid w:val="002951D7"/>
    <w:rsid w:val="0029522D"/>
    <w:rsid w:val="00295990"/>
    <w:rsid w:val="0029775D"/>
    <w:rsid w:val="002978F6"/>
    <w:rsid w:val="002A040E"/>
    <w:rsid w:val="002A0760"/>
    <w:rsid w:val="002A18E7"/>
    <w:rsid w:val="002A2232"/>
    <w:rsid w:val="002A655B"/>
    <w:rsid w:val="002A7B56"/>
    <w:rsid w:val="002B00DC"/>
    <w:rsid w:val="002B20D8"/>
    <w:rsid w:val="002B230E"/>
    <w:rsid w:val="002B24C2"/>
    <w:rsid w:val="002B29F2"/>
    <w:rsid w:val="002B2B1D"/>
    <w:rsid w:val="002B2C23"/>
    <w:rsid w:val="002B3B39"/>
    <w:rsid w:val="002B4067"/>
    <w:rsid w:val="002B6BAE"/>
    <w:rsid w:val="002B6BBB"/>
    <w:rsid w:val="002B7308"/>
    <w:rsid w:val="002C0444"/>
    <w:rsid w:val="002C1444"/>
    <w:rsid w:val="002C286A"/>
    <w:rsid w:val="002C31E7"/>
    <w:rsid w:val="002C3911"/>
    <w:rsid w:val="002C3FC3"/>
    <w:rsid w:val="002C5AAC"/>
    <w:rsid w:val="002C62EB"/>
    <w:rsid w:val="002C71C0"/>
    <w:rsid w:val="002C73BE"/>
    <w:rsid w:val="002C7C2D"/>
    <w:rsid w:val="002C7C3B"/>
    <w:rsid w:val="002D24B4"/>
    <w:rsid w:val="002D2502"/>
    <w:rsid w:val="002D3219"/>
    <w:rsid w:val="002D32B5"/>
    <w:rsid w:val="002D3DD6"/>
    <w:rsid w:val="002D4137"/>
    <w:rsid w:val="002D4962"/>
    <w:rsid w:val="002D5AA9"/>
    <w:rsid w:val="002D5CBC"/>
    <w:rsid w:val="002D68E8"/>
    <w:rsid w:val="002D74E4"/>
    <w:rsid w:val="002E053B"/>
    <w:rsid w:val="002E1352"/>
    <w:rsid w:val="002E163A"/>
    <w:rsid w:val="002E3A6C"/>
    <w:rsid w:val="002E3F3F"/>
    <w:rsid w:val="002E42C0"/>
    <w:rsid w:val="002E4BD7"/>
    <w:rsid w:val="002E51DE"/>
    <w:rsid w:val="002E551C"/>
    <w:rsid w:val="002E5A16"/>
    <w:rsid w:val="002E6228"/>
    <w:rsid w:val="002E6372"/>
    <w:rsid w:val="002E678B"/>
    <w:rsid w:val="002F0901"/>
    <w:rsid w:val="002F1674"/>
    <w:rsid w:val="002F1B61"/>
    <w:rsid w:val="002F2F78"/>
    <w:rsid w:val="002F3D30"/>
    <w:rsid w:val="002F482A"/>
    <w:rsid w:val="002F5B3C"/>
    <w:rsid w:val="002F6271"/>
    <w:rsid w:val="002F694F"/>
    <w:rsid w:val="002F6C32"/>
    <w:rsid w:val="002F7454"/>
    <w:rsid w:val="002F7D8E"/>
    <w:rsid w:val="003000DC"/>
    <w:rsid w:val="003001DC"/>
    <w:rsid w:val="00300428"/>
    <w:rsid w:val="00301694"/>
    <w:rsid w:val="00301F31"/>
    <w:rsid w:val="00301FC0"/>
    <w:rsid w:val="003025B7"/>
    <w:rsid w:val="003025BC"/>
    <w:rsid w:val="00302A79"/>
    <w:rsid w:val="00304E6A"/>
    <w:rsid w:val="00306B94"/>
    <w:rsid w:val="00307A61"/>
    <w:rsid w:val="00307B29"/>
    <w:rsid w:val="00310457"/>
    <w:rsid w:val="00311D8C"/>
    <w:rsid w:val="00313742"/>
    <w:rsid w:val="00314489"/>
    <w:rsid w:val="0031547C"/>
    <w:rsid w:val="00315EB2"/>
    <w:rsid w:val="00316A76"/>
    <w:rsid w:val="00317E9D"/>
    <w:rsid w:val="00322538"/>
    <w:rsid w:val="0032365A"/>
    <w:rsid w:val="0032376B"/>
    <w:rsid w:val="00324ADE"/>
    <w:rsid w:val="003252C0"/>
    <w:rsid w:val="00325577"/>
    <w:rsid w:val="00325E83"/>
    <w:rsid w:val="00326741"/>
    <w:rsid w:val="00326753"/>
    <w:rsid w:val="00330225"/>
    <w:rsid w:val="00331437"/>
    <w:rsid w:val="0033152F"/>
    <w:rsid w:val="0033324F"/>
    <w:rsid w:val="00334CD4"/>
    <w:rsid w:val="00336C81"/>
    <w:rsid w:val="00336CA5"/>
    <w:rsid w:val="00337125"/>
    <w:rsid w:val="00340461"/>
    <w:rsid w:val="0034116B"/>
    <w:rsid w:val="003435F2"/>
    <w:rsid w:val="00343694"/>
    <w:rsid w:val="00343D4F"/>
    <w:rsid w:val="00345A6A"/>
    <w:rsid w:val="00345AA9"/>
    <w:rsid w:val="0034612D"/>
    <w:rsid w:val="00346FF0"/>
    <w:rsid w:val="00347812"/>
    <w:rsid w:val="00350984"/>
    <w:rsid w:val="00350A75"/>
    <w:rsid w:val="00351834"/>
    <w:rsid w:val="00351A2C"/>
    <w:rsid w:val="00351F21"/>
    <w:rsid w:val="003520E5"/>
    <w:rsid w:val="00352A28"/>
    <w:rsid w:val="00353E76"/>
    <w:rsid w:val="00354555"/>
    <w:rsid w:val="003546BE"/>
    <w:rsid w:val="00355D20"/>
    <w:rsid w:val="00356FDC"/>
    <w:rsid w:val="00360C9C"/>
    <w:rsid w:val="00361459"/>
    <w:rsid w:val="00362A45"/>
    <w:rsid w:val="00363E31"/>
    <w:rsid w:val="00364B21"/>
    <w:rsid w:val="00365BEF"/>
    <w:rsid w:val="00366473"/>
    <w:rsid w:val="0036779A"/>
    <w:rsid w:val="0037097C"/>
    <w:rsid w:val="003711FA"/>
    <w:rsid w:val="00371ADB"/>
    <w:rsid w:val="0037206B"/>
    <w:rsid w:val="003746D8"/>
    <w:rsid w:val="00374758"/>
    <w:rsid w:val="003747FB"/>
    <w:rsid w:val="0037572B"/>
    <w:rsid w:val="00375D24"/>
    <w:rsid w:val="00375DD0"/>
    <w:rsid w:val="003777BC"/>
    <w:rsid w:val="0038048E"/>
    <w:rsid w:val="00382168"/>
    <w:rsid w:val="003828BA"/>
    <w:rsid w:val="003839A0"/>
    <w:rsid w:val="00383B56"/>
    <w:rsid w:val="00383FE7"/>
    <w:rsid w:val="003840C3"/>
    <w:rsid w:val="00384806"/>
    <w:rsid w:val="003857F8"/>
    <w:rsid w:val="00387C33"/>
    <w:rsid w:val="00390165"/>
    <w:rsid w:val="00390443"/>
    <w:rsid w:val="00390997"/>
    <w:rsid w:val="00390E77"/>
    <w:rsid w:val="00391894"/>
    <w:rsid w:val="00392EB3"/>
    <w:rsid w:val="003933EF"/>
    <w:rsid w:val="00394058"/>
    <w:rsid w:val="00395844"/>
    <w:rsid w:val="00395990"/>
    <w:rsid w:val="00396A4D"/>
    <w:rsid w:val="003972CC"/>
    <w:rsid w:val="00397399"/>
    <w:rsid w:val="003A072C"/>
    <w:rsid w:val="003A14A5"/>
    <w:rsid w:val="003A42BA"/>
    <w:rsid w:val="003A49C2"/>
    <w:rsid w:val="003A4E19"/>
    <w:rsid w:val="003A5FDC"/>
    <w:rsid w:val="003A6EDD"/>
    <w:rsid w:val="003A7843"/>
    <w:rsid w:val="003A7D4F"/>
    <w:rsid w:val="003B0235"/>
    <w:rsid w:val="003B094D"/>
    <w:rsid w:val="003B2591"/>
    <w:rsid w:val="003B313B"/>
    <w:rsid w:val="003B34CB"/>
    <w:rsid w:val="003B3C10"/>
    <w:rsid w:val="003B3C70"/>
    <w:rsid w:val="003B553D"/>
    <w:rsid w:val="003B6287"/>
    <w:rsid w:val="003B63DD"/>
    <w:rsid w:val="003B79E1"/>
    <w:rsid w:val="003B7C0A"/>
    <w:rsid w:val="003C155B"/>
    <w:rsid w:val="003C1BDC"/>
    <w:rsid w:val="003C24B1"/>
    <w:rsid w:val="003C28F4"/>
    <w:rsid w:val="003C303B"/>
    <w:rsid w:val="003C3D05"/>
    <w:rsid w:val="003C5323"/>
    <w:rsid w:val="003C5A9D"/>
    <w:rsid w:val="003C6B02"/>
    <w:rsid w:val="003C6DC2"/>
    <w:rsid w:val="003C78E3"/>
    <w:rsid w:val="003D0807"/>
    <w:rsid w:val="003D1BC3"/>
    <w:rsid w:val="003D226F"/>
    <w:rsid w:val="003D2804"/>
    <w:rsid w:val="003D4511"/>
    <w:rsid w:val="003D4526"/>
    <w:rsid w:val="003D5E96"/>
    <w:rsid w:val="003D6100"/>
    <w:rsid w:val="003D773D"/>
    <w:rsid w:val="003E0277"/>
    <w:rsid w:val="003E1464"/>
    <w:rsid w:val="003E2FDE"/>
    <w:rsid w:val="003E5B8B"/>
    <w:rsid w:val="003E5FD8"/>
    <w:rsid w:val="003E7123"/>
    <w:rsid w:val="003E7DF6"/>
    <w:rsid w:val="003F1A31"/>
    <w:rsid w:val="003F1B53"/>
    <w:rsid w:val="003F2837"/>
    <w:rsid w:val="003F3620"/>
    <w:rsid w:val="003F4855"/>
    <w:rsid w:val="003F555D"/>
    <w:rsid w:val="003F6D1F"/>
    <w:rsid w:val="003F70E2"/>
    <w:rsid w:val="003F7424"/>
    <w:rsid w:val="003F7D3F"/>
    <w:rsid w:val="003F7FCD"/>
    <w:rsid w:val="004007E6"/>
    <w:rsid w:val="00400DE2"/>
    <w:rsid w:val="0040189C"/>
    <w:rsid w:val="00401F5F"/>
    <w:rsid w:val="0040277D"/>
    <w:rsid w:val="00404C8B"/>
    <w:rsid w:val="00405CE4"/>
    <w:rsid w:val="00406EEC"/>
    <w:rsid w:val="00407153"/>
    <w:rsid w:val="0040770C"/>
    <w:rsid w:val="00407846"/>
    <w:rsid w:val="00412D44"/>
    <w:rsid w:val="00413E1D"/>
    <w:rsid w:val="00414C4B"/>
    <w:rsid w:val="004151B6"/>
    <w:rsid w:val="0041640D"/>
    <w:rsid w:val="0041707D"/>
    <w:rsid w:val="00420061"/>
    <w:rsid w:val="00421D27"/>
    <w:rsid w:val="00422A52"/>
    <w:rsid w:val="00424F81"/>
    <w:rsid w:val="0042501F"/>
    <w:rsid w:val="0042552E"/>
    <w:rsid w:val="004270AF"/>
    <w:rsid w:val="00431287"/>
    <w:rsid w:val="00431523"/>
    <w:rsid w:val="00431EF5"/>
    <w:rsid w:val="004327CF"/>
    <w:rsid w:val="004328AF"/>
    <w:rsid w:val="00432DB0"/>
    <w:rsid w:val="00433904"/>
    <w:rsid w:val="00433E9D"/>
    <w:rsid w:val="0043659A"/>
    <w:rsid w:val="0044072E"/>
    <w:rsid w:val="00440C3B"/>
    <w:rsid w:val="00441E04"/>
    <w:rsid w:val="00445BA4"/>
    <w:rsid w:val="00445CB4"/>
    <w:rsid w:val="004467C7"/>
    <w:rsid w:val="00447EF9"/>
    <w:rsid w:val="0045013A"/>
    <w:rsid w:val="004510F4"/>
    <w:rsid w:val="0045172A"/>
    <w:rsid w:val="00451918"/>
    <w:rsid w:val="00451A80"/>
    <w:rsid w:val="00451B1C"/>
    <w:rsid w:val="00451D79"/>
    <w:rsid w:val="00453FC4"/>
    <w:rsid w:val="00454689"/>
    <w:rsid w:val="0045671B"/>
    <w:rsid w:val="00456FBD"/>
    <w:rsid w:val="00457279"/>
    <w:rsid w:val="00457422"/>
    <w:rsid w:val="00457D04"/>
    <w:rsid w:val="0046036E"/>
    <w:rsid w:val="004618CC"/>
    <w:rsid w:val="00461F79"/>
    <w:rsid w:val="00462601"/>
    <w:rsid w:val="00462671"/>
    <w:rsid w:val="00462D27"/>
    <w:rsid w:val="004639C1"/>
    <w:rsid w:val="00464ECB"/>
    <w:rsid w:val="00465E88"/>
    <w:rsid w:val="004660AD"/>
    <w:rsid w:val="00467ECA"/>
    <w:rsid w:val="00470392"/>
    <w:rsid w:val="00470921"/>
    <w:rsid w:val="00472000"/>
    <w:rsid w:val="004734F3"/>
    <w:rsid w:val="00473FC8"/>
    <w:rsid w:val="004747FF"/>
    <w:rsid w:val="004770F8"/>
    <w:rsid w:val="00480DF9"/>
    <w:rsid w:val="0048204C"/>
    <w:rsid w:val="004840B8"/>
    <w:rsid w:val="004851D1"/>
    <w:rsid w:val="00486936"/>
    <w:rsid w:val="00486CBD"/>
    <w:rsid w:val="00486E92"/>
    <w:rsid w:val="004876A0"/>
    <w:rsid w:val="00487CD1"/>
    <w:rsid w:val="00487D72"/>
    <w:rsid w:val="0049067C"/>
    <w:rsid w:val="00490862"/>
    <w:rsid w:val="004911F9"/>
    <w:rsid w:val="00494451"/>
    <w:rsid w:val="00494DDB"/>
    <w:rsid w:val="00496DB2"/>
    <w:rsid w:val="0049782E"/>
    <w:rsid w:val="004A0981"/>
    <w:rsid w:val="004A0D41"/>
    <w:rsid w:val="004A3015"/>
    <w:rsid w:val="004A34F8"/>
    <w:rsid w:val="004A37DB"/>
    <w:rsid w:val="004A50E4"/>
    <w:rsid w:val="004A5611"/>
    <w:rsid w:val="004A6B57"/>
    <w:rsid w:val="004A6C50"/>
    <w:rsid w:val="004A7143"/>
    <w:rsid w:val="004B1F4E"/>
    <w:rsid w:val="004B3D0B"/>
    <w:rsid w:val="004B400A"/>
    <w:rsid w:val="004B5030"/>
    <w:rsid w:val="004B55E0"/>
    <w:rsid w:val="004B5AB9"/>
    <w:rsid w:val="004B5ED4"/>
    <w:rsid w:val="004B6D62"/>
    <w:rsid w:val="004B6F15"/>
    <w:rsid w:val="004C1B02"/>
    <w:rsid w:val="004C2E95"/>
    <w:rsid w:val="004C39E8"/>
    <w:rsid w:val="004C3EAD"/>
    <w:rsid w:val="004C41AC"/>
    <w:rsid w:val="004C44B0"/>
    <w:rsid w:val="004C46FB"/>
    <w:rsid w:val="004C4B1C"/>
    <w:rsid w:val="004C5ECC"/>
    <w:rsid w:val="004C6615"/>
    <w:rsid w:val="004D11D3"/>
    <w:rsid w:val="004D1225"/>
    <w:rsid w:val="004D2B29"/>
    <w:rsid w:val="004D310F"/>
    <w:rsid w:val="004D6192"/>
    <w:rsid w:val="004D678C"/>
    <w:rsid w:val="004D7D56"/>
    <w:rsid w:val="004E0637"/>
    <w:rsid w:val="004E1455"/>
    <w:rsid w:val="004E15E7"/>
    <w:rsid w:val="004E1C2B"/>
    <w:rsid w:val="004E1F9B"/>
    <w:rsid w:val="004E2228"/>
    <w:rsid w:val="004E2814"/>
    <w:rsid w:val="004E30F8"/>
    <w:rsid w:val="004E31A8"/>
    <w:rsid w:val="004E3A33"/>
    <w:rsid w:val="004E4460"/>
    <w:rsid w:val="004E4A65"/>
    <w:rsid w:val="004E4CBA"/>
    <w:rsid w:val="004E5117"/>
    <w:rsid w:val="004E5369"/>
    <w:rsid w:val="004E6AEC"/>
    <w:rsid w:val="004E7F34"/>
    <w:rsid w:val="004F19DD"/>
    <w:rsid w:val="004F389E"/>
    <w:rsid w:val="004F4602"/>
    <w:rsid w:val="004F4C56"/>
    <w:rsid w:val="00500221"/>
    <w:rsid w:val="00501619"/>
    <w:rsid w:val="00501DCE"/>
    <w:rsid w:val="005022CE"/>
    <w:rsid w:val="005027E8"/>
    <w:rsid w:val="005037A1"/>
    <w:rsid w:val="005046E4"/>
    <w:rsid w:val="00504D05"/>
    <w:rsid w:val="00505AC7"/>
    <w:rsid w:val="00507CA5"/>
    <w:rsid w:val="0051004D"/>
    <w:rsid w:val="00510CE5"/>
    <w:rsid w:val="00511619"/>
    <w:rsid w:val="00511C23"/>
    <w:rsid w:val="005133A2"/>
    <w:rsid w:val="005144A8"/>
    <w:rsid w:val="005152B2"/>
    <w:rsid w:val="005154FA"/>
    <w:rsid w:val="00516195"/>
    <w:rsid w:val="00516A11"/>
    <w:rsid w:val="00517642"/>
    <w:rsid w:val="005202B1"/>
    <w:rsid w:val="005230EA"/>
    <w:rsid w:val="0052311C"/>
    <w:rsid w:val="00523B0B"/>
    <w:rsid w:val="00524A5C"/>
    <w:rsid w:val="005260D6"/>
    <w:rsid w:val="005263CC"/>
    <w:rsid w:val="005263F8"/>
    <w:rsid w:val="00526663"/>
    <w:rsid w:val="0052687E"/>
    <w:rsid w:val="00526CD8"/>
    <w:rsid w:val="00530044"/>
    <w:rsid w:val="00530B4A"/>
    <w:rsid w:val="00531D21"/>
    <w:rsid w:val="00532C4D"/>
    <w:rsid w:val="00532CCF"/>
    <w:rsid w:val="00532DDD"/>
    <w:rsid w:val="00532F1F"/>
    <w:rsid w:val="00533D79"/>
    <w:rsid w:val="00535511"/>
    <w:rsid w:val="00536C18"/>
    <w:rsid w:val="00537495"/>
    <w:rsid w:val="00537AB8"/>
    <w:rsid w:val="005405E7"/>
    <w:rsid w:val="00540B55"/>
    <w:rsid w:val="00541C73"/>
    <w:rsid w:val="005420D8"/>
    <w:rsid w:val="00542EC3"/>
    <w:rsid w:val="00543536"/>
    <w:rsid w:val="00544918"/>
    <w:rsid w:val="0054498F"/>
    <w:rsid w:val="00544A3B"/>
    <w:rsid w:val="005454D9"/>
    <w:rsid w:val="005476BA"/>
    <w:rsid w:val="0054771E"/>
    <w:rsid w:val="0054795A"/>
    <w:rsid w:val="00547AF9"/>
    <w:rsid w:val="00551508"/>
    <w:rsid w:val="00551F31"/>
    <w:rsid w:val="00552EA4"/>
    <w:rsid w:val="005533D9"/>
    <w:rsid w:val="00553D0C"/>
    <w:rsid w:val="005554A2"/>
    <w:rsid w:val="00555F43"/>
    <w:rsid w:val="005564C8"/>
    <w:rsid w:val="0055676B"/>
    <w:rsid w:val="005615DC"/>
    <w:rsid w:val="00561F27"/>
    <w:rsid w:val="00562279"/>
    <w:rsid w:val="0056268A"/>
    <w:rsid w:val="005648A2"/>
    <w:rsid w:val="0056640B"/>
    <w:rsid w:val="00566AF8"/>
    <w:rsid w:val="00567A23"/>
    <w:rsid w:val="00570CF7"/>
    <w:rsid w:val="00570E2C"/>
    <w:rsid w:val="005717ED"/>
    <w:rsid w:val="00571F8E"/>
    <w:rsid w:val="005742E7"/>
    <w:rsid w:val="005747C9"/>
    <w:rsid w:val="005751A6"/>
    <w:rsid w:val="005761FB"/>
    <w:rsid w:val="00576318"/>
    <w:rsid w:val="00576712"/>
    <w:rsid w:val="00577AF7"/>
    <w:rsid w:val="00580993"/>
    <w:rsid w:val="005823DA"/>
    <w:rsid w:val="0058262F"/>
    <w:rsid w:val="00583278"/>
    <w:rsid w:val="005859CC"/>
    <w:rsid w:val="00585CBB"/>
    <w:rsid w:val="005866A5"/>
    <w:rsid w:val="00587F2D"/>
    <w:rsid w:val="005905C4"/>
    <w:rsid w:val="005907F0"/>
    <w:rsid w:val="0059241C"/>
    <w:rsid w:val="005959AA"/>
    <w:rsid w:val="00596778"/>
    <w:rsid w:val="005978F9"/>
    <w:rsid w:val="00597AE3"/>
    <w:rsid w:val="005A083D"/>
    <w:rsid w:val="005A14D3"/>
    <w:rsid w:val="005A1EB1"/>
    <w:rsid w:val="005A2C6A"/>
    <w:rsid w:val="005A31E7"/>
    <w:rsid w:val="005A437E"/>
    <w:rsid w:val="005A455B"/>
    <w:rsid w:val="005A48C0"/>
    <w:rsid w:val="005A5060"/>
    <w:rsid w:val="005A5983"/>
    <w:rsid w:val="005A6DAC"/>
    <w:rsid w:val="005A7D23"/>
    <w:rsid w:val="005B0994"/>
    <w:rsid w:val="005B3E2B"/>
    <w:rsid w:val="005B5321"/>
    <w:rsid w:val="005B5B47"/>
    <w:rsid w:val="005B647F"/>
    <w:rsid w:val="005B68CF"/>
    <w:rsid w:val="005B6D5C"/>
    <w:rsid w:val="005B6F74"/>
    <w:rsid w:val="005B73AB"/>
    <w:rsid w:val="005C0615"/>
    <w:rsid w:val="005C18A3"/>
    <w:rsid w:val="005C301B"/>
    <w:rsid w:val="005C378C"/>
    <w:rsid w:val="005C601D"/>
    <w:rsid w:val="005C6519"/>
    <w:rsid w:val="005C6C7C"/>
    <w:rsid w:val="005C7C41"/>
    <w:rsid w:val="005D02AD"/>
    <w:rsid w:val="005D1531"/>
    <w:rsid w:val="005D1598"/>
    <w:rsid w:val="005D20D2"/>
    <w:rsid w:val="005D2C47"/>
    <w:rsid w:val="005D446C"/>
    <w:rsid w:val="005D4F35"/>
    <w:rsid w:val="005D52F9"/>
    <w:rsid w:val="005D67DE"/>
    <w:rsid w:val="005D6AD0"/>
    <w:rsid w:val="005D7052"/>
    <w:rsid w:val="005D7B73"/>
    <w:rsid w:val="005E1541"/>
    <w:rsid w:val="005E2202"/>
    <w:rsid w:val="005E6ADD"/>
    <w:rsid w:val="005E6D43"/>
    <w:rsid w:val="005E770C"/>
    <w:rsid w:val="005F1088"/>
    <w:rsid w:val="005F10DF"/>
    <w:rsid w:val="005F167E"/>
    <w:rsid w:val="005F186E"/>
    <w:rsid w:val="005F48C5"/>
    <w:rsid w:val="005F62BB"/>
    <w:rsid w:val="006002AE"/>
    <w:rsid w:val="0060079B"/>
    <w:rsid w:val="00600EAB"/>
    <w:rsid w:val="0060174B"/>
    <w:rsid w:val="00601B40"/>
    <w:rsid w:val="00602470"/>
    <w:rsid w:val="006024C8"/>
    <w:rsid w:val="006057A8"/>
    <w:rsid w:val="0060617D"/>
    <w:rsid w:val="0060628C"/>
    <w:rsid w:val="00606F0E"/>
    <w:rsid w:val="00607CAE"/>
    <w:rsid w:val="00607D26"/>
    <w:rsid w:val="00611FB6"/>
    <w:rsid w:val="0061258D"/>
    <w:rsid w:val="00612A7B"/>
    <w:rsid w:val="00613F6E"/>
    <w:rsid w:val="006153F5"/>
    <w:rsid w:val="00615D75"/>
    <w:rsid w:val="00615ED4"/>
    <w:rsid w:val="00616338"/>
    <w:rsid w:val="0061648C"/>
    <w:rsid w:val="00616E4F"/>
    <w:rsid w:val="00616FC6"/>
    <w:rsid w:val="006179E3"/>
    <w:rsid w:val="00617FAA"/>
    <w:rsid w:val="00620D22"/>
    <w:rsid w:val="00621D39"/>
    <w:rsid w:val="00623415"/>
    <w:rsid w:val="00623452"/>
    <w:rsid w:val="006252E3"/>
    <w:rsid w:val="00626919"/>
    <w:rsid w:val="00626EC8"/>
    <w:rsid w:val="00627F56"/>
    <w:rsid w:val="00631B3D"/>
    <w:rsid w:val="00632C44"/>
    <w:rsid w:val="00633338"/>
    <w:rsid w:val="00633377"/>
    <w:rsid w:val="00635A9A"/>
    <w:rsid w:val="0063676A"/>
    <w:rsid w:val="00636A0E"/>
    <w:rsid w:val="00637AD1"/>
    <w:rsid w:val="00640172"/>
    <w:rsid w:val="00640327"/>
    <w:rsid w:val="00641962"/>
    <w:rsid w:val="00643314"/>
    <w:rsid w:val="00643976"/>
    <w:rsid w:val="006448AB"/>
    <w:rsid w:val="00644CCE"/>
    <w:rsid w:val="00644E02"/>
    <w:rsid w:val="00645EA8"/>
    <w:rsid w:val="006464B0"/>
    <w:rsid w:val="006473A8"/>
    <w:rsid w:val="00647901"/>
    <w:rsid w:val="006512F4"/>
    <w:rsid w:val="006514E6"/>
    <w:rsid w:val="00651C53"/>
    <w:rsid w:val="00651CCA"/>
    <w:rsid w:val="00653A64"/>
    <w:rsid w:val="00654992"/>
    <w:rsid w:val="00655D51"/>
    <w:rsid w:val="006567C2"/>
    <w:rsid w:val="006568C9"/>
    <w:rsid w:val="00656A7A"/>
    <w:rsid w:val="00660892"/>
    <w:rsid w:val="00660A38"/>
    <w:rsid w:val="00660EC6"/>
    <w:rsid w:val="00663721"/>
    <w:rsid w:val="00663F7F"/>
    <w:rsid w:val="00664F23"/>
    <w:rsid w:val="006655DB"/>
    <w:rsid w:val="00665CD0"/>
    <w:rsid w:val="00665FC1"/>
    <w:rsid w:val="006664C0"/>
    <w:rsid w:val="00666724"/>
    <w:rsid w:val="0066690A"/>
    <w:rsid w:val="0066723F"/>
    <w:rsid w:val="0067118B"/>
    <w:rsid w:val="00672214"/>
    <w:rsid w:val="0067289E"/>
    <w:rsid w:val="00673AA6"/>
    <w:rsid w:val="00675EC6"/>
    <w:rsid w:val="00676811"/>
    <w:rsid w:val="00676825"/>
    <w:rsid w:val="00677E14"/>
    <w:rsid w:val="006800E6"/>
    <w:rsid w:val="00680AAD"/>
    <w:rsid w:val="00680EDA"/>
    <w:rsid w:val="00681112"/>
    <w:rsid w:val="00681453"/>
    <w:rsid w:val="00682B7C"/>
    <w:rsid w:val="00683056"/>
    <w:rsid w:val="0068331E"/>
    <w:rsid w:val="0068349B"/>
    <w:rsid w:val="00685436"/>
    <w:rsid w:val="00685EE8"/>
    <w:rsid w:val="006861AC"/>
    <w:rsid w:val="006861C7"/>
    <w:rsid w:val="00690CD8"/>
    <w:rsid w:val="00693006"/>
    <w:rsid w:val="00693759"/>
    <w:rsid w:val="00693834"/>
    <w:rsid w:val="0069392B"/>
    <w:rsid w:val="006945B5"/>
    <w:rsid w:val="00695748"/>
    <w:rsid w:val="006963CF"/>
    <w:rsid w:val="00696731"/>
    <w:rsid w:val="006969C8"/>
    <w:rsid w:val="0069749F"/>
    <w:rsid w:val="00697529"/>
    <w:rsid w:val="006A0EEF"/>
    <w:rsid w:val="006A129E"/>
    <w:rsid w:val="006A1340"/>
    <w:rsid w:val="006A5208"/>
    <w:rsid w:val="006A571B"/>
    <w:rsid w:val="006A7D1B"/>
    <w:rsid w:val="006B28CB"/>
    <w:rsid w:val="006B2BE4"/>
    <w:rsid w:val="006B38DC"/>
    <w:rsid w:val="006B3D1A"/>
    <w:rsid w:val="006B484C"/>
    <w:rsid w:val="006B522F"/>
    <w:rsid w:val="006B5B60"/>
    <w:rsid w:val="006B5CEF"/>
    <w:rsid w:val="006B5DFC"/>
    <w:rsid w:val="006B7026"/>
    <w:rsid w:val="006C0386"/>
    <w:rsid w:val="006C11DC"/>
    <w:rsid w:val="006C15B1"/>
    <w:rsid w:val="006C213F"/>
    <w:rsid w:val="006C28D3"/>
    <w:rsid w:val="006C2AA8"/>
    <w:rsid w:val="006C35BC"/>
    <w:rsid w:val="006C557A"/>
    <w:rsid w:val="006C5AF5"/>
    <w:rsid w:val="006C5BBA"/>
    <w:rsid w:val="006D0C30"/>
    <w:rsid w:val="006D1248"/>
    <w:rsid w:val="006D2B13"/>
    <w:rsid w:val="006D2B3E"/>
    <w:rsid w:val="006D65D7"/>
    <w:rsid w:val="006D70C7"/>
    <w:rsid w:val="006D7EBF"/>
    <w:rsid w:val="006E10B9"/>
    <w:rsid w:val="006E1516"/>
    <w:rsid w:val="006E17EE"/>
    <w:rsid w:val="006E18FE"/>
    <w:rsid w:val="006E1F73"/>
    <w:rsid w:val="006E3139"/>
    <w:rsid w:val="006E470A"/>
    <w:rsid w:val="006E6B85"/>
    <w:rsid w:val="006E74E1"/>
    <w:rsid w:val="006F0505"/>
    <w:rsid w:val="006F0568"/>
    <w:rsid w:val="006F0784"/>
    <w:rsid w:val="006F21FD"/>
    <w:rsid w:val="006F28AC"/>
    <w:rsid w:val="006F2BC2"/>
    <w:rsid w:val="006F33FB"/>
    <w:rsid w:val="006F3BD4"/>
    <w:rsid w:val="006F3C36"/>
    <w:rsid w:val="006F5CC9"/>
    <w:rsid w:val="006F6C4A"/>
    <w:rsid w:val="006F6EFD"/>
    <w:rsid w:val="00701E59"/>
    <w:rsid w:val="00702135"/>
    <w:rsid w:val="00702289"/>
    <w:rsid w:val="007035F8"/>
    <w:rsid w:val="00703A0A"/>
    <w:rsid w:val="007042DD"/>
    <w:rsid w:val="007051E6"/>
    <w:rsid w:val="00705797"/>
    <w:rsid w:val="00706261"/>
    <w:rsid w:val="007067CB"/>
    <w:rsid w:val="00706D9E"/>
    <w:rsid w:val="0070733E"/>
    <w:rsid w:val="00707472"/>
    <w:rsid w:val="00710064"/>
    <w:rsid w:val="00710271"/>
    <w:rsid w:val="00710A49"/>
    <w:rsid w:val="007110B4"/>
    <w:rsid w:val="007123E3"/>
    <w:rsid w:val="00713A43"/>
    <w:rsid w:val="00715118"/>
    <w:rsid w:val="0071636E"/>
    <w:rsid w:val="007166CB"/>
    <w:rsid w:val="007175D3"/>
    <w:rsid w:val="007203CC"/>
    <w:rsid w:val="0072083F"/>
    <w:rsid w:val="00720BA6"/>
    <w:rsid w:val="007228D7"/>
    <w:rsid w:val="00723846"/>
    <w:rsid w:val="00723D46"/>
    <w:rsid w:val="007257B6"/>
    <w:rsid w:val="00725BD1"/>
    <w:rsid w:val="00725BF3"/>
    <w:rsid w:val="00725CEE"/>
    <w:rsid w:val="0072738B"/>
    <w:rsid w:val="00727720"/>
    <w:rsid w:val="00727B04"/>
    <w:rsid w:val="00727F6D"/>
    <w:rsid w:val="007307A1"/>
    <w:rsid w:val="00731015"/>
    <w:rsid w:val="00732633"/>
    <w:rsid w:val="00732682"/>
    <w:rsid w:val="007331B8"/>
    <w:rsid w:val="00733E6D"/>
    <w:rsid w:val="007351C4"/>
    <w:rsid w:val="00735C65"/>
    <w:rsid w:val="00735DC6"/>
    <w:rsid w:val="00735E5A"/>
    <w:rsid w:val="00735E6A"/>
    <w:rsid w:val="00736B42"/>
    <w:rsid w:val="00743D32"/>
    <w:rsid w:val="00745C9A"/>
    <w:rsid w:val="00745C9C"/>
    <w:rsid w:val="0074673B"/>
    <w:rsid w:val="00747328"/>
    <w:rsid w:val="007518C5"/>
    <w:rsid w:val="007520A2"/>
    <w:rsid w:val="00752CD1"/>
    <w:rsid w:val="00754D5D"/>
    <w:rsid w:val="00755EA6"/>
    <w:rsid w:val="0075639D"/>
    <w:rsid w:val="00756638"/>
    <w:rsid w:val="00757297"/>
    <w:rsid w:val="00757F25"/>
    <w:rsid w:val="00760078"/>
    <w:rsid w:val="00762326"/>
    <w:rsid w:val="00763479"/>
    <w:rsid w:val="0076514F"/>
    <w:rsid w:val="00766CE2"/>
    <w:rsid w:val="00767D24"/>
    <w:rsid w:val="007700C0"/>
    <w:rsid w:val="00770BCF"/>
    <w:rsid w:val="0077256F"/>
    <w:rsid w:val="00772A9F"/>
    <w:rsid w:val="00772DF3"/>
    <w:rsid w:val="007730BF"/>
    <w:rsid w:val="0077319A"/>
    <w:rsid w:val="0077324F"/>
    <w:rsid w:val="0077335B"/>
    <w:rsid w:val="0077343C"/>
    <w:rsid w:val="00773A58"/>
    <w:rsid w:val="007741A7"/>
    <w:rsid w:val="007746D8"/>
    <w:rsid w:val="00774BA6"/>
    <w:rsid w:val="0077630C"/>
    <w:rsid w:val="00776B41"/>
    <w:rsid w:val="00780099"/>
    <w:rsid w:val="0078069C"/>
    <w:rsid w:val="00780A3B"/>
    <w:rsid w:val="00780B12"/>
    <w:rsid w:val="0078136B"/>
    <w:rsid w:val="0078155E"/>
    <w:rsid w:val="00781561"/>
    <w:rsid w:val="007842DA"/>
    <w:rsid w:val="0078505D"/>
    <w:rsid w:val="007860E5"/>
    <w:rsid w:val="00790EDC"/>
    <w:rsid w:val="007910B3"/>
    <w:rsid w:val="007922C6"/>
    <w:rsid w:val="0079283A"/>
    <w:rsid w:val="007940B1"/>
    <w:rsid w:val="00794CAA"/>
    <w:rsid w:val="007952DF"/>
    <w:rsid w:val="00795364"/>
    <w:rsid w:val="00796270"/>
    <w:rsid w:val="00796A7E"/>
    <w:rsid w:val="007976B8"/>
    <w:rsid w:val="00797778"/>
    <w:rsid w:val="007A27E1"/>
    <w:rsid w:val="007A2C25"/>
    <w:rsid w:val="007A4B69"/>
    <w:rsid w:val="007A4C79"/>
    <w:rsid w:val="007A4F4E"/>
    <w:rsid w:val="007A51A9"/>
    <w:rsid w:val="007A5ADC"/>
    <w:rsid w:val="007A6763"/>
    <w:rsid w:val="007A72D8"/>
    <w:rsid w:val="007A72E6"/>
    <w:rsid w:val="007A7957"/>
    <w:rsid w:val="007B0841"/>
    <w:rsid w:val="007B0CB3"/>
    <w:rsid w:val="007B1001"/>
    <w:rsid w:val="007B1492"/>
    <w:rsid w:val="007B20D2"/>
    <w:rsid w:val="007B2CB8"/>
    <w:rsid w:val="007B3199"/>
    <w:rsid w:val="007B3919"/>
    <w:rsid w:val="007B3D4F"/>
    <w:rsid w:val="007B4840"/>
    <w:rsid w:val="007B54BC"/>
    <w:rsid w:val="007B609E"/>
    <w:rsid w:val="007B651C"/>
    <w:rsid w:val="007B6655"/>
    <w:rsid w:val="007B6F40"/>
    <w:rsid w:val="007B7308"/>
    <w:rsid w:val="007C0C7B"/>
    <w:rsid w:val="007C29F5"/>
    <w:rsid w:val="007C2FEC"/>
    <w:rsid w:val="007C3B1F"/>
    <w:rsid w:val="007C4909"/>
    <w:rsid w:val="007C5326"/>
    <w:rsid w:val="007C62AB"/>
    <w:rsid w:val="007C68D5"/>
    <w:rsid w:val="007C699F"/>
    <w:rsid w:val="007C6DEA"/>
    <w:rsid w:val="007C7334"/>
    <w:rsid w:val="007D0AEC"/>
    <w:rsid w:val="007D11F9"/>
    <w:rsid w:val="007D2986"/>
    <w:rsid w:val="007D2F49"/>
    <w:rsid w:val="007D3D93"/>
    <w:rsid w:val="007D3F0D"/>
    <w:rsid w:val="007D5C34"/>
    <w:rsid w:val="007D7340"/>
    <w:rsid w:val="007E0AB2"/>
    <w:rsid w:val="007E2927"/>
    <w:rsid w:val="007E3682"/>
    <w:rsid w:val="007E4743"/>
    <w:rsid w:val="007E4C8F"/>
    <w:rsid w:val="007E6CC3"/>
    <w:rsid w:val="007E7FE7"/>
    <w:rsid w:val="007F05CB"/>
    <w:rsid w:val="007F28C3"/>
    <w:rsid w:val="007F330C"/>
    <w:rsid w:val="007F445F"/>
    <w:rsid w:val="007F4700"/>
    <w:rsid w:val="007F4B6F"/>
    <w:rsid w:val="007F4E71"/>
    <w:rsid w:val="007F6316"/>
    <w:rsid w:val="008004B5"/>
    <w:rsid w:val="00800994"/>
    <w:rsid w:val="00801FE1"/>
    <w:rsid w:val="00802515"/>
    <w:rsid w:val="00802715"/>
    <w:rsid w:val="00802E23"/>
    <w:rsid w:val="008049A7"/>
    <w:rsid w:val="008060F2"/>
    <w:rsid w:val="0080736E"/>
    <w:rsid w:val="00807FC8"/>
    <w:rsid w:val="00810740"/>
    <w:rsid w:val="008117FA"/>
    <w:rsid w:val="00813C1A"/>
    <w:rsid w:val="0081461E"/>
    <w:rsid w:val="00814796"/>
    <w:rsid w:val="008149B8"/>
    <w:rsid w:val="0081577F"/>
    <w:rsid w:val="00815F2A"/>
    <w:rsid w:val="00817AB8"/>
    <w:rsid w:val="00820066"/>
    <w:rsid w:val="008216DC"/>
    <w:rsid w:val="00823BDC"/>
    <w:rsid w:val="00824736"/>
    <w:rsid w:val="008251E6"/>
    <w:rsid w:val="00825B41"/>
    <w:rsid w:val="00826AF8"/>
    <w:rsid w:val="008330A6"/>
    <w:rsid w:val="008341AD"/>
    <w:rsid w:val="008347C5"/>
    <w:rsid w:val="008369B0"/>
    <w:rsid w:val="00836DE5"/>
    <w:rsid w:val="008416E7"/>
    <w:rsid w:val="00844774"/>
    <w:rsid w:val="00844787"/>
    <w:rsid w:val="0084573B"/>
    <w:rsid w:val="00847763"/>
    <w:rsid w:val="00850BE1"/>
    <w:rsid w:val="00851DD6"/>
    <w:rsid w:val="00852D5B"/>
    <w:rsid w:val="008537A5"/>
    <w:rsid w:val="00854B8F"/>
    <w:rsid w:val="00855019"/>
    <w:rsid w:val="00855CB0"/>
    <w:rsid w:val="008560B7"/>
    <w:rsid w:val="00857536"/>
    <w:rsid w:val="00857E4B"/>
    <w:rsid w:val="008642B0"/>
    <w:rsid w:val="008646E9"/>
    <w:rsid w:val="00865FEB"/>
    <w:rsid w:val="00866FCA"/>
    <w:rsid w:val="00872A74"/>
    <w:rsid w:val="008735FD"/>
    <w:rsid w:val="00874CA7"/>
    <w:rsid w:val="0087769D"/>
    <w:rsid w:val="00877CCF"/>
    <w:rsid w:val="00882068"/>
    <w:rsid w:val="00883C81"/>
    <w:rsid w:val="00883CFA"/>
    <w:rsid w:val="008844F3"/>
    <w:rsid w:val="00884AD5"/>
    <w:rsid w:val="008900F1"/>
    <w:rsid w:val="0089088F"/>
    <w:rsid w:val="00891E78"/>
    <w:rsid w:val="00892B6E"/>
    <w:rsid w:val="00894BB0"/>
    <w:rsid w:val="0089503A"/>
    <w:rsid w:val="008A2DCE"/>
    <w:rsid w:val="008A6AA8"/>
    <w:rsid w:val="008A755B"/>
    <w:rsid w:val="008A7F8D"/>
    <w:rsid w:val="008B1185"/>
    <w:rsid w:val="008B1D50"/>
    <w:rsid w:val="008B1F21"/>
    <w:rsid w:val="008B297D"/>
    <w:rsid w:val="008B32D4"/>
    <w:rsid w:val="008B387C"/>
    <w:rsid w:val="008B59BF"/>
    <w:rsid w:val="008B6939"/>
    <w:rsid w:val="008C14F5"/>
    <w:rsid w:val="008C3505"/>
    <w:rsid w:val="008C44A9"/>
    <w:rsid w:val="008C5206"/>
    <w:rsid w:val="008C5382"/>
    <w:rsid w:val="008C57A2"/>
    <w:rsid w:val="008D060B"/>
    <w:rsid w:val="008D178E"/>
    <w:rsid w:val="008D26BC"/>
    <w:rsid w:val="008D2B2A"/>
    <w:rsid w:val="008D3C41"/>
    <w:rsid w:val="008D412E"/>
    <w:rsid w:val="008D415B"/>
    <w:rsid w:val="008D4DF0"/>
    <w:rsid w:val="008D7E17"/>
    <w:rsid w:val="008D7F3A"/>
    <w:rsid w:val="008E0D58"/>
    <w:rsid w:val="008E11D8"/>
    <w:rsid w:val="008E224C"/>
    <w:rsid w:val="008E24B0"/>
    <w:rsid w:val="008E2A94"/>
    <w:rsid w:val="008E4191"/>
    <w:rsid w:val="008E42C9"/>
    <w:rsid w:val="008E4F36"/>
    <w:rsid w:val="008E591E"/>
    <w:rsid w:val="008E62BA"/>
    <w:rsid w:val="008E70BF"/>
    <w:rsid w:val="008F0484"/>
    <w:rsid w:val="008F0560"/>
    <w:rsid w:val="008F0861"/>
    <w:rsid w:val="008F2A81"/>
    <w:rsid w:val="008F39FD"/>
    <w:rsid w:val="008F4152"/>
    <w:rsid w:val="008F7F11"/>
    <w:rsid w:val="00900090"/>
    <w:rsid w:val="00900839"/>
    <w:rsid w:val="0090096B"/>
    <w:rsid w:val="00901F98"/>
    <w:rsid w:val="0090261E"/>
    <w:rsid w:val="00902AF6"/>
    <w:rsid w:val="00902E13"/>
    <w:rsid w:val="00907150"/>
    <w:rsid w:val="009112F6"/>
    <w:rsid w:val="009115A8"/>
    <w:rsid w:val="00913D35"/>
    <w:rsid w:val="00916A95"/>
    <w:rsid w:val="0091707D"/>
    <w:rsid w:val="00917D44"/>
    <w:rsid w:val="00920283"/>
    <w:rsid w:val="009217AA"/>
    <w:rsid w:val="00923BDB"/>
    <w:rsid w:val="009241B7"/>
    <w:rsid w:val="00925DB2"/>
    <w:rsid w:val="00925E5B"/>
    <w:rsid w:val="009261F1"/>
    <w:rsid w:val="0092628A"/>
    <w:rsid w:val="00931549"/>
    <w:rsid w:val="00931D61"/>
    <w:rsid w:val="00932EF4"/>
    <w:rsid w:val="00933191"/>
    <w:rsid w:val="00933916"/>
    <w:rsid w:val="00933950"/>
    <w:rsid w:val="009347FA"/>
    <w:rsid w:val="00936439"/>
    <w:rsid w:val="00937669"/>
    <w:rsid w:val="00937A40"/>
    <w:rsid w:val="00937F5A"/>
    <w:rsid w:val="00940F71"/>
    <w:rsid w:val="00942CAF"/>
    <w:rsid w:val="00943140"/>
    <w:rsid w:val="00943AEE"/>
    <w:rsid w:val="00944289"/>
    <w:rsid w:val="00945207"/>
    <w:rsid w:val="00946378"/>
    <w:rsid w:val="00946674"/>
    <w:rsid w:val="0094744D"/>
    <w:rsid w:val="00947C35"/>
    <w:rsid w:val="00951F70"/>
    <w:rsid w:val="00952430"/>
    <w:rsid w:val="00952F2D"/>
    <w:rsid w:val="00953638"/>
    <w:rsid w:val="00954288"/>
    <w:rsid w:val="00954486"/>
    <w:rsid w:val="009565B8"/>
    <w:rsid w:val="00956633"/>
    <w:rsid w:val="00957A25"/>
    <w:rsid w:val="009609ED"/>
    <w:rsid w:val="00961231"/>
    <w:rsid w:val="0096159E"/>
    <w:rsid w:val="00961B9C"/>
    <w:rsid w:val="0096208D"/>
    <w:rsid w:val="00963256"/>
    <w:rsid w:val="00964043"/>
    <w:rsid w:val="00964D19"/>
    <w:rsid w:val="00965CC6"/>
    <w:rsid w:val="00965FD5"/>
    <w:rsid w:val="0096670D"/>
    <w:rsid w:val="00967A3D"/>
    <w:rsid w:val="00967C37"/>
    <w:rsid w:val="00970AB3"/>
    <w:rsid w:val="009722BC"/>
    <w:rsid w:val="009723F2"/>
    <w:rsid w:val="009727DA"/>
    <w:rsid w:val="00972FEB"/>
    <w:rsid w:val="009733F3"/>
    <w:rsid w:val="009739DF"/>
    <w:rsid w:val="00974AB5"/>
    <w:rsid w:val="00974AB6"/>
    <w:rsid w:val="00974C6C"/>
    <w:rsid w:val="009807BB"/>
    <w:rsid w:val="0098378E"/>
    <w:rsid w:val="00983B33"/>
    <w:rsid w:val="0098472E"/>
    <w:rsid w:val="00984BE9"/>
    <w:rsid w:val="00985C7C"/>
    <w:rsid w:val="00986073"/>
    <w:rsid w:val="00990966"/>
    <w:rsid w:val="0099124A"/>
    <w:rsid w:val="00991438"/>
    <w:rsid w:val="00991473"/>
    <w:rsid w:val="00991B5A"/>
    <w:rsid w:val="00992207"/>
    <w:rsid w:val="00992AB3"/>
    <w:rsid w:val="00994748"/>
    <w:rsid w:val="0099522B"/>
    <w:rsid w:val="0099593A"/>
    <w:rsid w:val="00995997"/>
    <w:rsid w:val="00995CF8"/>
    <w:rsid w:val="00995E94"/>
    <w:rsid w:val="0099619C"/>
    <w:rsid w:val="00996CC0"/>
    <w:rsid w:val="0099798D"/>
    <w:rsid w:val="009A0C6D"/>
    <w:rsid w:val="009A0E4A"/>
    <w:rsid w:val="009A1FD5"/>
    <w:rsid w:val="009A28D0"/>
    <w:rsid w:val="009A3788"/>
    <w:rsid w:val="009A4DFF"/>
    <w:rsid w:val="009A54B9"/>
    <w:rsid w:val="009A561B"/>
    <w:rsid w:val="009A5656"/>
    <w:rsid w:val="009A5A49"/>
    <w:rsid w:val="009A5E67"/>
    <w:rsid w:val="009A7B8E"/>
    <w:rsid w:val="009B02E3"/>
    <w:rsid w:val="009B1F6E"/>
    <w:rsid w:val="009B2433"/>
    <w:rsid w:val="009B389C"/>
    <w:rsid w:val="009B41A0"/>
    <w:rsid w:val="009B5D7B"/>
    <w:rsid w:val="009B5E59"/>
    <w:rsid w:val="009B5ED3"/>
    <w:rsid w:val="009B5F59"/>
    <w:rsid w:val="009B6459"/>
    <w:rsid w:val="009B7F3F"/>
    <w:rsid w:val="009C0E85"/>
    <w:rsid w:val="009C0F13"/>
    <w:rsid w:val="009C18A0"/>
    <w:rsid w:val="009C1B21"/>
    <w:rsid w:val="009C1D22"/>
    <w:rsid w:val="009C2B15"/>
    <w:rsid w:val="009C38DD"/>
    <w:rsid w:val="009C44CE"/>
    <w:rsid w:val="009C46EA"/>
    <w:rsid w:val="009C5730"/>
    <w:rsid w:val="009C61BE"/>
    <w:rsid w:val="009D150B"/>
    <w:rsid w:val="009D2149"/>
    <w:rsid w:val="009D408F"/>
    <w:rsid w:val="009D50CA"/>
    <w:rsid w:val="009D50F2"/>
    <w:rsid w:val="009D5C9C"/>
    <w:rsid w:val="009D60B0"/>
    <w:rsid w:val="009E0098"/>
    <w:rsid w:val="009E130D"/>
    <w:rsid w:val="009E2667"/>
    <w:rsid w:val="009E2DDC"/>
    <w:rsid w:val="009E3ECF"/>
    <w:rsid w:val="009E400F"/>
    <w:rsid w:val="009E40C8"/>
    <w:rsid w:val="009E576F"/>
    <w:rsid w:val="009E5B5D"/>
    <w:rsid w:val="009E74A1"/>
    <w:rsid w:val="009E798A"/>
    <w:rsid w:val="009E7F3B"/>
    <w:rsid w:val="009F028E"/>
    <w:rsid w:val="009F0EA4"/>
    <w:rsid w:val="009F1A4E"/>
    <w:rsid w:val="009F1CA5"/>
    <w:rsid w:val="009F21B4"/>
    <w:rsid w:val="009F25F5"/>
    <w:rsid w:val="009F3914"/>
    <w:rsid w:val="009F4881"/>
    <w:rsid w:val="009F4BBF"/>
    <w:rsid w:val="009F4F86"/>
    <w:rsid w:val="009F57C9"/>
    <w:rsid w:val="009F62CC"/>
    <w:rsid w:val="009F651D"/>
    <w:rsid w:val="009F6523"/>
    <w:rsid w:val="009F66F3"/>
    <w:rsid w:val="00A0073B"/>
    <w:rsid w:val="00A008DA"/>
    <w:rsid w:val="00A00B9F"/>
    <w:rsid w:val="00A0100F"/>
    <w:rsid w:val="00A05D55"/>
    <w:rsid w:val="00A06582"/>
    <w:rsid w:val="00A07B02"/>
    <w:rsid w:val="00A10F25"/>
    <w:rsid w:val="00A11578"/>
    <w:rsid w:val="00A12358"/>
    <w:rsid w:val="00A148B1"/>
    <w:rsid w:val="00A17642"/>
    <w:rsid w:val="00A1764B"/>
    <w:rsid w:val="00A17E77"/>
    <w:rsid w:val="00A2084F"/>
    <w:rsid w:val="00A22A8A"/>
    <w:rsid w:val="00A23BC5"/>
    <w:rsid w:val="00A2409F"/>
    <w:rsid w:val="00A24805"/>
    <w:rsid w:val="00A25425"/>
    <w:rsid w:val="00A262B4"/>
    <w:rsid w:val="00A271F0"/>
    <w:rsid w:val="00A27FC0"/>
    <w:rsid w:val="00A3141F"/>
    <w:rsid w:val="00A31723"/>
    <w:rsid w:val="00A32298"/>
    <w:rsid w:val="00A32F46"/>
    <w:rsid w:val="00A3453C"/>
    <w:rsid w:val="00A34542"/>
    <w:rsid w:val="00A3608A"/>
    <w:rsid w:val="00A36401"/>
    <w:rsid w:val="00A36DFF"/>
    <w:rsid w:val="00A3752B"/>
    <w:rsid w:val="00A37530"/>
    <w:rsid w:val="00A37548"/>
    <w:rsid w:val="00A40239"/>
    <w:rsid w:val="00A40348"/>
    <w:rsid w:val="00A433FD"/>
    <w:rsid w:val="00A43432"/>
    <w:rsid w:val="00A45AEE"/>
    <w:rsid w:val="00A4693D"/>
    <w:rsid w:val="00A47436"/>
    <w:rsid w:val="00A47DDD"/>
    <w:rsid w:val="00A50BC1"/>
    <w:rsid w:val="00A5113A"/>
    <w:rsid w:val="00A514C4"/>
    <w:rsid w:val="00A51A0A"/>
    <w:rsid w:val="00A524DB"/>
    <w:rsid w:val="00A533D5"/>
    <w:rsid w:val="00A53429"/>
    <w:rsid w:val="00A537E9"/>
    <w:rsid w:val="00A53823"/>
    <w:rsid w:val="00A549BE"/>
    <w:rsid w:val="00A5777A"/>
    <w:rsid w:val="00A602C2"/>
    <w:rsid w:val="00A6102B"/>
    <w:rsid w:val="00A635B4"/>
    <w:rsid w:val="00A63722"/>
    <w:rsid w:val="00A639D1"/>
    <w:rsid w:val="00A63F71"/>
    <w:rsid w:val="00A646CB"/>
    <w:rsid w:val="00A64CB9"/>
    <w:rsid w:val="00A67B7C"/>
    <w:rsid w:val="00A70CFB"/>
    <w:rsid w:val="00A72345"/>
    <w:rsid w:val="00A72616"/>
    <w:rsid w:val="00A739B0"/>
    <w:rsid w:val="00A74C91"/>
    <w:rsid w:val="00A75360"/>
    <w:rsid w:val="00A7699D"/>
    <w:rsid w:val="00A81EEC"/>
    <w:rsid w:val="00A82213"/>
    <w:rsid w:val="00A82C58"/>
    <w:rsid w:val="00A82D43"/>
    <w:rsid w:val="00A83E86"/>
    <w:rsid w:val="00A846BA"/>
    <w:rsid w:val="00A92146"/>
    <w:rsid w:val="00A93C6D"/>
    <w:rsid w:val="00A953BC"/>
    <w:rsid w:val="00A961FD"/>
    <w:rsid w:val="00A964C0"/>
    <w:rsid w:val="00A9783B"/>
    <w:rsid w:val="00AA02C4"/>
    <w:rsid w:val="00AA0955"/>
    <w:rsid w:val="00AA1244"/>
    <w:rsid w:val="00AA223E"/>
    <w:rsid w:val="00AA3FB3"/>
    <w:rsid w:val="00AA7635"/>
    <w:rsid w:val="00AB0458"/>
    <w:rsid w:val="00AB0523"/>
    <w:rsid w:val="00AB0E83"/>
    <w:rsid w:val="00AB16E8"/>
    <w:rsid w:val="00AB2D68"/>
    <w:rsid w:val="00AB3541"/>
    <w:rsid w:val="00AB39CA"/>
    <w:rsid w:val="00AB4BDC"/>
    <w:rsid w:val="00AB5499"/>
    <w:rsid w:val="00AB7C47"/>
    <w:rsid w:val="00AC070A"/>
    <w:rsid w:val="00AC3250"/>
    <w:rsid w:val="00AC41A0"/>
    <w:rsid w:val="00AC4F12"/>
    <w:rsid w:val="00AC5267"/>
    <w:rsid w:val="00AD0EFC"/>
    <w:rsid w:val="00AD2750"/>
    <w:rsid w:val="00AD71B2"/>
    <w:rsid w:val="00AE0B6C"/>
    <w:rsid w:val="00AE1371"/>
    <w:rsid w:val="00AE1E11"/>
    <w:rsid w:val="00AE34A1"/>
    <w:rsid w:val="00AE38A0"/>
    <w:rsid w:val="00AE408B"/>
    <w:rsid w:val="00AE4228"/>
    <w:rsid w:val="00AE57B0"/>
    <w:rsid w:val="00AE600D"/>
    <w:rsid w:val="00AE713C"/>
    <w:rsid w:val="00AE78FB"/>
    <w:rsid w:val="00AE7CCF"/>
    <w:rsid w:val="00AF06A1"/>
    <w:rsid w:val="00AF104E"/>
    <w:rsid w:val="00AF1792"/>
    <w:rsid w:val="00AF17AB"/>
    <w:rsid w:val="00AF23DF"/>
    <w:rsid w:val="00AF23FA"/>
    <w:rsid w:val="00AF3967"/>
    <w:rsid w:val="00B02C54"/>
    <w:rsid w:val="00B02D06"/>
    <w:rsid w:val="00B02D44"/>
    <w:rsid w:val="00B03E09"/>
    <w:rsid w:val="00B04433"/>
    <w:rsid w:val="00B04D5F"/>
    <w:rsid w:val="00B06166"/>
    <w:rsid w:val="00B07141"/>
    <w:rsid w:val="00B07536"/>
    <w:rsid w:val="00B1005B"/>
    <w:rsid w:val="00B11207"/>
    <w:rsid w:val="00B112A1"/>
    <w:rsid w:val="00B1323F"/>
    <w:rsid w:val="00B13742"/>
    <w:rsid w:val="00B13F0F"/>
    <w:rsid w:val="00B1540F"/>
    <w:rsid w:val="00B157C9"/>
    <w:rsid w:val="00B15E2E"/>
    <w:rsid w:val="00B16F70"/>
    <w:rsid w:val="00B17AA6"/>
    <w:rsid w:val="00B213E1"/>
    <w:rsid w:val="00B216D5"/>
    <w:rsid w:val="00B222EB"/>
    <w:rsid w:val="00B22B6D"/>
    <w:rsid w:val="00B23005"/>
    <w:rsid w:val="00B24746"/>
    <w:rsid w:val="00B25326"/>
    <w:rsid w:val="00B26428"/>
    <w:rsid w:val="00B26476"/>
    <w:rsid w:val="00B26EE4"/>
    <w:rsid w:val="00B2756E"/>
    <w:rsid w:val="00B30008"/>
    <w:rsid w:val="00B30B4B"/>
    <w:rsid w:val="00B30B90"/>
    <w:rsid w:val="00B30FD1"/>
    <w:rsid w:val="00B313A4"/>
    <w:rsid w:val="00B321C7"/>
    <w:rsid w:val="00B32410"/>
    <w:rsid w:val="00B34A78"/>
    <w:rsid w:val="00B34BA9"/>
    <w:rsid w:val="00B34DC4"/>
    <w:rsid w:val="00B370E6"/>
    <w:rsid w:val="00B378E2"/>
    <w:rsid w:val="00B408E9"/>
    <w:rsid w:val="00B40CBE"/>
    <w:rsid w:val="00B40CDE"/>
    <w:rsid w:val="00B40D7B"/>
    <w:rsid w:val="00B41970"/>
    <w:rsid w:val="00B437D6"/>
    <w:rsid w:val="00B44893"/>
    <w:rsid w:val="00B4577B"/>
    <w:rsid w:val="00B45E00"/>
    <w:rsid w:val="00B46EEE"/>
    <w:rsid w:val="00B474E6"/>
    <w:rsid w:val="00B47992"/>
    <w:rsid w:val="00B502D5"/>
    <w:rsid w:val="00B52112"/>
    <w:rsid w:val="00B539B6"/>
    <w:rsid w:val="00B53EEB"/>
    <w:rsid w:val="00B54CF5"/>
    <w:rsid w:val="00B550CC"/>
    <w:rsid w:val="00B56CF5"/>
    <w:rsid w:val="00B56ED2"/>
    <w:rsid w:val="00B579EB"/>
    <w:rsid w:val="00B57A23"/>
    <w:rsid w:val="00B6173F"/>
    <w:rsid w:val="00B64904"/>
    <w:rsid w:val="00B6709A"/>
    <w:rsid w:val="00B6761B"/>
    <w:rsid w:val="00B70544"/>
    <w:rsid w:val="00B730F7"/>
    <w:rsid w:val="00B733CE"/>
    <w:rsid w:val="00B73670"/>
    <w:rsid w:val="00B7475B"/>
    <w:rsid w:val="00B7487B"/>
    <w:rsid w:val="00B7496E"/>
    <w:rsid w:val="00B75850"/>
    <w:rsid w:val="00B75BAC"/>
    <w:rsid w:val="00B763EB"/>
    <w:rsid w:val="00B76E71"/>
    <w:rsid w:val="00B76FDC"/>
    <w:rsid w:val="00B82187"/>
    <w:rsid w:val="00B835DD"/>
    <w:rsid w:val="00B847AB"/>
    <w:rsid w:val="00B85183"/>
    <w:rsid w:val="00B851AD"/>
    <w:rsid w:val="00B85A31"/>
    <w:rsid w:val="00B870AC"/>
    <w:rsid w:val="00B91276"/>
    <w:rsid w:val="00B9251C"/>
    <w:rsid w:val="00B930D0"/>
    <w:rsid w:val="00B93305"/>
    <w:rsid w:val="00B93991"/>
    <w:rsid w:val="00B94984"/>
    <w:rsid w:val="00B9537A"/>
    <w:rsid w:val="00B96A89"/>
    <w:rsid w:val="00BA0702"/>
    <w:rsid w:val="00BA1550"/>
    <w:rsid w:val="00BA1BBF"/>
    <w:rsid w:val="00BA2016"/>
    <w:rsid w:val="00BA36AD"/>
    <w:rsid w:val="00BA554B"/>
    <w:rsid w:val="00BA666A"/>
    <w:rsid w:val="00BB1582"/>
    <w:rsid w:val="00BB4565"/>
    <w:rsid w:val="00BB620F"/>
    <w:rsid w:val="00BB79DE"/>
    <w:rsid w:val="00BB7E95"/>
    <w:rsid w:val="00BC01A5"/>
    <w:rsid w:val="00BC1B40"/>
    <w:rsid w:val="00BC2BBD"/>
    <w:rsid w:val="00BC2CC8"/>
    <w:rsid w:val="00BC2DC0"/>
    <w:rsid w:val="00BC35F1"/>
    <w:rsid w:val="00BC3FD0"/>
    <w:rsid w:val="00BC401A"/>
    <w:rsid w:val="00BC44B4"/>
    <w:rsid w:val="00BC4FDD"/>
    <w:rsid w:val="00BC5D96"/>
    <w:rsid w:val="00BC7CE6"/>
    <w:rsid w:val="00BD0E75"/>
    <w:rsid w:val="00BD19F8"/>
    <w:rsid w:val="00BD1CA5"/>
    <w:rsid w:val="00BD245A"/>
    <w:rsid w:val="00BD4798"/>
    <w:rsid w:val="00BD4DBC"/>
    <w:rsid w:val="00BD5501"/>
    <w:rsid w:val="00BD5A1E"/>
    <w:rsid w:val="00BD6A76"/>
    <w:rsid w:val="00BD77EE"/>
    <w:rsid w:val="00BD7AEB"/>
    <w:rsid w:val="00BD7FD5"/>
    <w:rsid w:val="00BE0144"/>
    <w:rsid w:val="00BE1961"/>
    <w:rsid w:val="00BE1C57"/>
    <w:rsid w:val="00BE1E5F"/>
    <w:rsid w:val="00BE235F"/>
    <w:rsid w:val="00BE23CC"/>
    <w:rsid w:val="00BE2716"/>
    <w:rsid w:val="00BE2F60"/>
    <w:rsid w:val="00BE4333"/>
    <w:rsid w:val="00BE6562"/>
    <w:rsid w:val="00BF0A00"/>
    <w:rsid w:val="00BF1DC0"/>
    <w:rsid w:val="00BF1E79"/>
    <w:rsid w:val="00BF36E5"/>
    <w:rsid w:val="00BF425F"/>
    <w:rsid w:val="00BF6C35"/>
    <w:rsid w:val="00BF6D86"/>
    <w:rsid w:val="00BF7E77"/>
    <w:rsid w:val="00C0197A"/>
    <w:rsid w:val="00C029FB"/>
    <w:rsid w:val="00C02D16"/>
    <w:rsid w:val="00C02D25"/>
    <w:rsid w:val="00C03F13"/>
    <w:rsid w:val="00C040FE"/>
    <w:rsid w:val="00C054AD"/>
    <w:rsid w:val="00C06483"/>
    <w:rsid w:val="00C06957"/>
    <w:rsid w:val="00C109D4"/>
    <w:rsid w:val="00C10D78"/>
    <w:rsid w:val="00C1150F"/>
    <w:rsid w:val="00C1213A"/>
    <w:rsid w:val="00C141AA"/>
    <w:rsid w:val="00C1466E"/>
    <w:rsid w:val="00C1506D"/>
    <w:rsid w:val="00C1566E"/>
    <w:rsid w:val="00C15CF0"/>
    <w:rsid w:val="00C16D2C"/>
    <w:rsid w:val="00C172A5"/>
    <w:rsid w:val="00C20224"/>
    <w:rsid w:val="00C22811"/>
    <w:rsid w:val="00C22ED6"/>
    <w:rsid w:val="00C231B8"/>
    <w:rsid w:val="00C2412D"/>
    <w:rsid w:val="00C24692"/>
    <w:rsid w:val="00C256EE"/>
    <w:rsid w:val="00C25CF5"/>
    <w:rsid w:val="00C278D4"/>
    <w:rsid w:val="00C309D8"/>
    <w:rsid w:val="00C32FFA"/>
    <w:rsid w:val="00C3370C"/>
    <w:rsid w:val="00C34274"/>
    <w:rsid w:val="00C347F5"/>
    <w:rsid w:val="00C36406"/>
    <w:rsid w:val="00C367BB"/>
    <w:rsid w:val="00C3695B"/>
    <w:rsid w:val="00C36E16"/>
    <w:rsid w:val="00C3732B"/>
    <w:rsid w:val="00C3757F"/>
    <w:rsid w:val="00C37E10"/>
    <w:rsid w:val="00C40253"/>
    <w:rsid w:val="00C4109A"/>
    <w:rsid w:val="00C4124C"/>
    <w:rsid w:val="00C450EF"/>
    <w:rsid w:val="00C45724"/>
    <w:rsid w:val="00C45D32"/>
    <w:rsid w:val="00C467BC"/>
    <w:rsid w:val="00C471B8"/>
    <w:rsid w:val="00C4770E"/>
    <w:rsid w:val="00C47D82"/>
    <w:rsid w:val="00C504DF"/>
    <w:rsid w:val="00C52A0E"/>
    <w:rsid w:val="00C53326"/>
    <w:rsid w:val="00C5353F"/>
    <w:rsid w:val="00C541E7"/>
    <w:rsid w:val="00C54AB6"/>
    <w:rsid w:val="00C558F2"/>
    <w:rsid w:val="00C55E86"/>
    <w:rsid w:val="00C56310"/>
    <w:rsid w:val="00C56F8C"/>
    <w:rsid w:val="00C57206"/>
    <w:rsid w:val="00C5774E"/>
    <w:rsid w:val="00C6017B"/>
    <w:rsid w:val="00C60485"/>
    <w:rsid w:val="00C60FC5"/>
    <w:rsid w:val="00C61190"/>
    <w:rsid w:val="00C6154A"/>
    <w:rsid w:val="00C6170C"/>
    <w:rsid w:val="00C62F2A"/>
    <w:rsid w:val="00C63316"/>
    <w:rsid w:val="00C63771"/>
    <w:rsid w:val="00C63C0B"/>
    <w:rsid w:val="00C63FAD"/>
    <w:rsid w:val="00C64144"/>
    <w:rsid w:val="00C644F6"/>
    <w:rsid w:val="00C659E6"/>
    <w:rsid w:val="00C65A3B"/>
    <w:rsid w:val="00C6642C"/>
    <w:rsid w:val="00C67D32"/>
    <w:rsid w:val="00C70656"/>
    <w:rsid w:val="00C72FAD"/>
    <w:rsid w:val="00C74748"/>
    <w:rsid w:val="00C7634E"/>
    <w:rsid w:val="00C76463"/>
    <w:rsid w:val="00C7648C"/>
    <w:rsid w:val="00C7665C"/>
    <w:rsid w:val="00C76C25"/>
    <w:rsid w:val="00C76C57"/>
    <w:rsid w:val="00C773D6"/>
    <w:rsid w:val="00C77472"/>
    <w:rsid w:val="00C7798F"/>
    <w:rsid w:val="00C813CB"/>
    <w:rsid w:val="00C81467"/>
    <w:rsid w:val="00C83F45"/>
    <w:rsid w:val="00C84083"/>
    <w:rsid w:val="00C84A36"/>
    <w:rsid w:val="00C85706"/>
    <w:rsid w:val="00C858AC"/>
    <w:rsid w:val="00C85DDB"/>
    <w:rsid w:val="00C90C64"/>
    <w:rsid w:val="00C92AFB"/>
    <w:rsid w:val="00C933E9"/>
    <w:rsid w:val="00C93717"/>
    <w:rsid w:val="00C94801"/>
    <w:rsid w:val="00C94DD7"/>
    <w:rsid w:val="00C96C16"/>
    <w:rsid w:val="00CA03F9"/>
    <w:rsid w:val="00CA0EF6"/>
    <w:rsid w:val="00CA1945"/>
    <w:rsid w:val="00CA1BC4"/>
    <w:rsid w:val="00CA1C62"/>
    <w:rsid w:val="00CA1C87"/>
    <w:rsid w:val="00CA4C24"/>
    <w:rsid w:val="00CA4E5D"/>
    <w:rsid w:val="00CA5CFC"/>
    <w:rsid w:val="00CA6668"/>
    <w:rsid w:val="00CA6AD5"/>
    <w:rsid w:val="00CB0E40"/>
    <w:rsid w:val="00CB1861"/>
    <w:rsid w:val="00CB1EA5"/>
    <w:rsid w:val="00CB3701"/>
    <w:rsid w:val="00CB46A2"/>
    <w:rsid w:val="00CB4791"/>
    <w:rsid w:val="00CB62B8"/>
    <w:rsid w:val="00CB6E12"/>
    <w:rsid w:val="00CB7815"/>
    <w:rsid w:val="00CC039C"/>
    <w:rsid w:val="00CC24BA"/>
    <w:rsid w:val="00CC2C0A"/>
    <w:rsid w:val="00CC2F2F"/>
    <w:rsid w:val="00CC3CEB"/>
    <w:rsid w:val="00CC3D85"/>
    <w:rsid w:val="00CC4577"/>
    <w:rsid w:val="00CC4D7F"/>
    <w:rsid w:val="00CC4EDC"/>
    <w:rsid w:val="00CC4EF3"/>
    <w:rsid w:val="00CC6616"/>
    <w:rsid w:val="00CC66C6"/>
    <w:rsid w:val="00CC68F2"/>
    <w:rsid w:val="00CC6EF2"/>
    <w:rsid w:val="00CD0A4A"/>
    <w:rsid w:val="00CD0C65"/>
    <w:rsid w:val="00CD4171"/>
    <w:rsid w:val="00CD4F3A"/>
    <w:rsid w:val="00CD65C1"/>
    <w:rsid w:val="00CD7C4E"/>
    <w:rsid w:val="00CE1676"/>
    <w:rsid w:val="00CE1DF7"/>
    <w:rsid w:val="00CE20FD"/>
    <w:rsid w:val="00CE3320"/>
    <w:rsid w:val="00CE3823"/>
    <w:rsid w:val="00CE3863"/>
    <w:rsid w:val="00CE3D5C"/>
    <w:rsid w:val="00CE43A8"/>
    <w:rsid w:val="00CE59E4"/>
    <w:rsid w:val="00CE5BAC"/>
    <w:rsid w:val="00CE6438"/>
    <w:rsid w:val="00CE7AB5"/>
    <w:rsid w:val="00CE7D20"/>
    <w:rsid w:val="00CF1BC6"/>
    <w:rsid w:val="00CF1D9C"/>
    <w:rsid w:val="00CF41CB"/>
    <w:rsid w:val="00CF532F"/>
    <w:rsid w:val="00CF63B0"/>
    <w:rsid w:val="00CF72D4"/>
    <w:rsid w:val="00CF79F4"/>
    <w:rsid w:val="00CF7B30"/>
    <w:rsid w:val="00CF7C51"/>
    <w:rsid w:val="00D00B35"/>
    <w:rsid w:val="00D0108F"/>
    <w:rsid w:val="00D01B29"/>
    <w:rsid w:val="00D03068"/>
    <w:rsid w:val="00D03448"/>
    <w:rsid w:val="00D034EB"/>
    <w:rsid w:val="00D03B48"/>
    <w:rsid w:val="00D03C00"/>
    <w:rsid w:val="00D0537A"/>
    <w:rsid w:val="00D0540A"/>
    <w:rsid w:val="00D06362"/>
    <w:rsid w:val="00D069CA"/>
    <w:rsid w:val="00D10CC8"/>
    <w:rsid w:val="00D10F61"/>
    <w:rsid w:val="00D1124B"/>
    <w:rsid w:val="00D115E7"/>
    <w:rsid w:val="00D11703"/>
    <w:rsid w:val="00D12303"/>
    <w:rsid w:val="00D1298E"/>
    <w:rsid w:val="00D12CDF"/>
    <w:rsid w:val="00D13CA1"/>
    <w:rsid w:val="00D1423A"/>
    <w:rsid w:val="00D142A7"/>
    <w:rsid w:val="00D148D9"/>
    <w:rsid w:val="00D150F4"/>
    <w:rsid w:val="00D153B8"/>
    <w:rsid w:val="00D159D5"/>
    <w:rsid w:val="00D15A56"/>
    <w:rsid w:val="00D17A96"/>
    <w:rsid w:val="00D17C21"/>
    <w:rsid w:val="00D17EEB"/>
    <w:rsid w:val="00D20302"/>
    <w:rsid w:val="00D20459"/>
    <w:rsid w:val="00D22249"/>
    <w:rsid w:val="00D2495A"/>
    <w:rsid w:val="00D256DE"/>
    <w:rsid w:val="00D25DB2"/>
    <w:rsid w:val="00D263A8"/>
    <w:rsid w:val="00D26B4D"/>
    <w:rsid w:val="00D26F4C"/>
    <w:rsid w:val="00D274BD"/>
    <w:rsid w:val="00D275B2"/>
    <w:rsid w:val="00D304A5"/>
    <w:rsid w:val="00D3096C"/>
    <w:rsid w:val="00D30B64"/>
    <w:rsid w:val="00D311CB"/>
    <w:rsid w:val="00D3192B"/>
    <w:rsid w:val="00D31F52"/>
    <w:rsid w:val="00D32DBF"/>
    <w:rsid w:val="00D33371"/>
    <w:rsid w:val="00D34415"/>
    <w:rsid w:val="00D34776"/>
    <w:rsid w:val="00D36394"/>
    <w:rsid w:val="00D3724E"/>
    <w:rsid w:val="00D37E8E"/>
    <w:rsid w:val="00D423C8"/>
    <w:rsid w:val="00D426F2"/>
    <w:rsid w:val="00D42F9E"/>
    <w:rsid w:val="00D46C8C"/>
    <w:rsid w:val="00D46FC9"/>
    <w:rsid w:val="00D47260"/>
    <w:rsid w:val="00D5176F"/>
    <w:rsid w:val="00D53F9A"/>
    <w:rsid w:val="00D54288"/>
    <w:rsid w:val="00D5491D"/>
    <w:rsid w:val="00D557A4"/>
    <w:rsid w:val="00D56FF0"/>
    <w:rsid w:val="00D573E8"/>
    <w:rsid w:val="00D6314A"/>
    <w:rsid w:val="00D632C2"/>
    <w:rsid w:val="00D639AD"/>
    <w:rsid w:val="00D63CC8"/>
    <w:rsid w:val="00D646A1"/>
    <w:rsid w:val="00D700DF"/>
    <w:rsid w:val="00D70559"/>
    <w:rsid w:val="00D70643"/>
    <w:rsid w:val="00D70A20"/>
    <w:rsid w:val="00D70B1F"/>
    <w:rsid w:val="00D723BB"/>
    <w:rsid w:val="00D72EBA"/>
    <w:rsid w:val="00D732A4"/>
    <w:rsid w:val="00D73EF1"/>
    <w:rsid w:val="00D75709"/>
    <w:rsid w:val="00D76194"/>
    <w:rsid w:val="00D76441"/>
    <w:rsid w:val="00D77A26"/>
    <w:rsid w:val="00D80E76"/>
    <w:rsid w:val="00D82454"/>
    <w:rsid w:val="00D824E2"/>
    <w:rsid w:val="00D83555"/>
    <w:rsid w:val="00D836B6"/>
    <w:rsid w:val="00D84BEA"/>
    <w:rsid w:val="00D85CAA"/>
    <w:rsid w:val="00D869D9"/>
    <w:rsid w:val="00D86B0F"/>
    <w:rsid w:val="00D874E1"/>
    <w:rsid w:val="00D87C4D"/>
    <w:rsid w:val="00D90927"/>
    <w:rsid w:val="00D91073"/>
    <w:rsid w:val="00D91CC2"/>
    <w:rsid w:val="00D91FC9"/>
    <w:rsid w:val="00D92CA9"/>
    <w:rsid w:val="00D93378"/>
    <w:rsid w:val="00D93FDE"/>
    <w:rsid w:val="00D94A22"/>
    <w:rsid w:val="00D95104"/>
    <w:rsid w:val="00D952D1"/>
    <w:rsid w:val="00D953DD"/>
    <w:rsid w:val="00D95CF1"/>
    <w:rsid w:val="00D966BB"/>
    <w:rsid w:val="00DA0078"/>
    <w:rsid w:val="00DA0EA5"/>
    <w:rsid w:val="00DA14E1"/>
    <w:rsid w:val="00DA1DC0"/>
    <w:rsid w:val="00DA2BE7"/>
    <w:rsid w:val="00DA2FB5"/>
    <w:rsid w:val="00DA3B0E"/>
    <w:rsid w:val="00DA547F"/>
    <w:rsid w:val="00DA596B"/>
    <w:rsid w:val="00DB1FC0"/>
    <w:rsid w:val="00DB20E2"/>
    <w:rsid w:val="00DB30C1"/>
    <w:rsid w:val="00DB3AF8"/>
    <w:rsid w:val="00DB3CC9"/>
    <w:rsid w:val="00DB4EC9"/>
    <w:rsid w:val="00DB6000"/>
    <w:rsid w:val="00DB6F6A"/>
    <w:rsid w:val="00DC169D"/>
    <w:rsid w:val="00DC26A1"/>
    <w:rsid w:val="00DC2D7C"/>
    <w:rsid w:val="00DC4016"/>
    <w:rsid w:val="00DC4A5C"/>
    <w:rsid w:val="00DD15D4"/>
    <w:rsid w:val="00DD2323"/>
    <w:rsid w:val="00DD483B"/>
    <w:rsid w:val="00DD4D85"/>
    <w:rsid w:val="00DD4F66"/>
    <w:rsid w:val="00DD53BB"/>
    <w:rsid w:val="00DE06B8"/>
    <w:rsid w:val="00DE12C5"/>
    <w:rsid w:val="00DE1908"/>
    <w:rsid w:val="00DE19E6"/>
    <w:rsid w:val="00DE1A67"/>
    <w:rsid w:val="00DE1DA9"/>
    <w:rsid w:val="00DE21A0"/>
    <w:rsid w:val="00DE2D0D"/>
    <w:rsid w:val="00DE2D19"/>
    <w:rsid w:val="00DE2F79"/>
    <w:rsid w:val="00DE41DC"/>
    <w:rsid w:val="00DE5340"/>
    <w:rsid w:val="00DE6A9C"/>
    <w:rsid w:val="00DE6EAB"/>
    <w:rsid w:val="00DF1821"/>
    <w:rsid w:val="00DF2BAD"/>
    <w:rsid w:val="00DF58E9"/>
    <w:rsid w:val="00DF741F"/>
    <w:rsid w:val="00DF7A44"/>
    <w:rsid w:val="00E017A0"/>
    <w:rsid w:val="00E01B60"/>
    <w:rsid w:val="00E02019"/>
    <w:rsid w:val="00E02244"/>
    <w:rsid w:val="00E0286B"/>
    <w:rsid w:val="00E040E6"/>
    <w:rsid w:val="00E043C5"/>
    <w:rsid w:val="00E048B9"/>
    <w:rsid w:val="00E07A74"/>
    <w:rsid w:val="00E07AF8"/>
    <w:rsid w:val="00E10B15"/>
    <w:rsid w:val="00E11428"/>
    <w:rsid w:val="00E11C9A"/>
    <w:rsid w:val="00E134D4"/>
    <w:rsid w:val="00E13CCA"/>
    <w:rsid w:val="00E15A62"/>
    <w:rsid w:val="00E1650E"/>
    <w:rsid w:val="00E20498"/>
    <w:rsid w:val="00E208B3"/>
    <w:rsid w:val="00E20CCE"/>
    <w:rsid w:val="00E20DD9"/>
    <w:rsid w:val="00E20E57"/>
    <w:rsid w:val="00E21796"/>
    <w:rsid w:val="00E22140"/>
    <w:rsid w:val="00E22E82"/>
    <w:rsid w:val="00E2583B"/>
    <w:rsid w:val="00E26114"/>
    <w:rsid w:val="00E265D3"/>
    <w:rsid w:val="00E265FC"/>
    <w:rsid w:val="00E27506"/>
    <w:rsid w:val="00E277AC"/>
    <w:rsid w:val="00E27946"/>
    <w:rsid w:val="00E27982"/>
    <w:rsid w:val="00E30ACC"/>
    <w:rsid w:val="00E31899"/>
    <w:rsid w:val="00E31D73"/>
    <w:rsid w:val="00E3343C"/>
    <w:rsid w:val="00E34C7B"/>
    <w:rsid w:val="00E356F9"/>
    <w:rsid w:val="00E374EA"/>
    <w:rsid w:val="00E4090C"/>
    <w:rsid w:val="00E41887"/>
    <w:rsid w:val="00E41988"/>
    <w:rsid w:val="00E41A02"/>
    <w:rsid w:val="00E43669"/>
    <w:rsid w:val="00E43FDE"/>
    <w:rsid w:val="00E44AC1"/>
    <w:rsid w:val="00E44DEC"/>
    <w:rsid w:val="00E465A0"/>
    <w:rsid w:val="00E473C0"/>
    <w:rsid w:val="00E47749"/>
    <w:rsid w:val="00E47E37"/>
    <w:rsid w:val="00E502F5"/>
    <w:rsid w:val="00E50706"/>
    <w:rsid w:val="00E50A17"/>
    <w:rsid w:val="00E50CAB"/>
    <w:rsid w:val="00E52E5E"/>
    <w:rsid w:val="00E52F2B"/>
    <w:rsid w:val="00E53968"/>
    <w:rsid w:val="00E54820"/>
    <w:rsid w:val="00E55E94"/>
    <w:rsid w:val="00E563D6"/>
    <w:rsid w:val="00E56C99"/>
    <w:rsid w:val="00E57725"/>
    <w:rsid w:val="00E579F1"/>
    <w:rsid w:val="00E60B34"/>
    <w:rsid w:val="00E61286"/>
    <w:rsid w:val="00E61406"/>
    <w:rsid w:val="00E62175"/>
    <w:rsid w:val="00E62446"/>
    <w:rsid w:val="00E6366C"/>
    <w:rsid w:val="00E63FD8"/>
    <w:rsid w:val="00E64B79"/>
    <w:rsid w:val="00E65A6D"/>
    <w:rsid w:val="00E65BDB"/>
    <w:rsid w:val="00E676E1"/>
    <w:rsid w:val="00E6795A"/>
    <w:rsid w:val="00E67F96"/>
    <w:rsid w:val="00E71705"/>
    <w:rsid w:val="00E7179E"/>
    <w:rsid w:val="00E71A38"/>
    <w:rsid w:val="00E71D25"/>
    <w:rsid w:val="00E720ED"/>
    <w:rsid w:val="00E72838"/>
    <w:rsid w:val="00E72914"/>
    <w:rsid w:val="00E73495"/>
    <w:rsid w:val="00E73C72"/>
    <w:rsid w:val="00E73CE6"/>
    <w:rsid w:val="00E748BC"/>
    <w:rsid w:val="00E74A16"/>
    <w:rsid w:val="00E74FDA"/>
    <w:rsid w:val="00E7503E"/>
    <w:rsid w:val="00E75C90"/>
    <w:rsid w:val="00E76817"/>
    <w:rsid w:val="00E80A1F"/>
    <w:rsid w:val="00E8126C"/>
    <w:rsid w:val="00E81FC8"/>
    <w:rsid w:val="00E8304C"/>
    <w:rsid w:val="00E84EE4"/>
    <w:rsid w:val="00E85AD7"/>
    <w:rsid w:val="00E87B20"/>
    <w:rsid w:val="00E90161"/>
    <w:rsid w:val="00E90AD7"/>
    <w:rsid w:val="00E91F7B"/>
    <w:rsid w:val="00E95AE5"/>
    <w:rsid w:val="00E95E89"/>
    <w:rsid w:val="00E9719B"/>
    <w:rsid w:val="00E97F72"/>
    <w:rsid w:val="00EA0005"/>
    <w:rsid w:val="00EA00E2"/>
    <w:rsid w:val="00EA05C4"/>
    <w:rsid w:val="00EA131E"/>
    <w:rsid w:val="00EA1828"/>
    <w:rsid w:val="00EA1D7F"/>
    <w:rsid w:val="00EA35AB"/>
    <w:rsid w:val="00EA4780"/>
    <w:rsid w:val="00EA5985"/>
    <w:rsid w:val="00EA6303"/>
    <w:rsid w:val="00EA6BE5"/>
    <w:rsid w:val="00EA7AD0"/>
    <w:rsid w:val="00EA7ED3"/>
    <w:rsid w:val="00EA7F80"/>
    <w:rsid w:val="00EB260E"/>
    <w:rsid w:val="00EB342D"/>
    <w:rsid w:val="00EB69F0"/>
    <w:rsid w:val="00EB6A36"/>
    <w:rsid w:val="00EB7833"/>
    <w:rsid w:val="00EC18D3"/>
    <w:rsid w:val="00EC215A"/>
    <w:rsid w:val="00EC4414"/>
    <w:rsid w:val="00EC44F0"/>
    <w:rsid w:val="00EC614D"/>
    <w:rsid w:val="00EC7650"/>
    <w:rsid w:val="00ED0644"/>
    <w:rsid w:val="00ED188A"/>
    <w:rsid w:val="00ED266B"/>
    <w:rsid w:val="00ED5BDC"/>
    <w:rsid w:val="00ED7F95"/>
    <w:rsid w:val="00EE1A2B"/>
    <w:rsid w:val="00EE22AD"/>
    <w:rsid w:val="00EE24E5"/>
    <w:rsid w:val="00EE2665"/>
    <w:rsid w:val="00EE3E6D"/>
    <w:rsid w:val="00EE553B"/>
    <w:rsid w:val="00EE6609"/>
    <w:rsid w:val="00EE6C8E"/>
    <w:rsid w:val="00EE78F9"/>
    <w:rsid w:val="00EF00A7"/>
    <w:rsid w:val="00EF0610"/>
    <w:rsid w:val="00EF0D63"/>
    <w:rsid w:val="00EF0DAA"/>
    <w:rsid w:val="00EF24CD"/>
    <w:rsid w:val="00EF55EC"/>
    <w:rsid w:val="00EF6EBC"/>
    <w:rsid w:val="00EF7396"/>
    <w:rsid w:val="00EF766D"/>
    <w:rsid w:val="00F00CD3"/>
    <w:rsid w:val="00F00D39"/>
    <w:rsid w:val="00F02C7F"/>
    <w:rsid w:val="00F03578"/>
    <w:rsid w:val="00F03C07"/>
    <w:rsid w:val="00F03FA8"/>
    <w:rsid w:val="00F053DF"/>
    <w:rsid w:val="00F05534"/>
    <w:rsid w:val="00F05C53"/>
    <w:rsid w:val="00F063EE"/>
    <w:rsid w:val="00F070B3"/>
    <w:rsid w:val="00F108C5"/>
    <w:rsid w:val="00F10ABB"/>
    <w:rsid w:val="00F11C2E"/>
    <w:rsid w:val="00F12A0E"/>
    <w:rsid w:val="00F12A47"/>
    <w:rsid w:val="00F12CF1"/>
    <w:rsid w:val="00F137AA"/>
    <w:rsid w:val="00F14552"/>
    <w:rsid w:val="00F14839"/>
    <w:rsid w:val="00F148B4"/>
    <w:rsid w:val="00F15E63"/>
    <w:rsid w:val="00F17557"/>
    <w:rsid w:val="00F20495"/>
    <w:rsid w:val="00F2086B"/>
    <w:rsid w:val="00F20ED1"/>
    <w:rsid w:val="00F21801"/>
    <w:rsid w:val="00F227D5"/>
    <w:rsid w:val="00F2423C"/>
    <w:rsid w:val="00F249E8"/>
    <w:rsid w:val="00F27E20"/>
    <w:rsid w:val="00F302A5"/>
    <w:rsid w:val="00F306BB"/>
    <w:rsid w:val="00F30EB2"/>
    <w:rsid w:val="00F311D8"/>
    <w:rsid w:val="00F341D1"/>
    <w:rsid w:val="00F3496F"/>
    <w:rsid w:val="00F34FE3"/>
    <w:rsid w:val="00F35D49"/>
    <w:rsid w:val="00F360B4"/>
    <w:rsid w:val="00F362E8"/>
    <w:rsid w:val="00F36768"/>
    <w:rsid w:val="00F36C87"/>
    <w:rsid w:val="00F407F6"/>
    <w:rsid w:val="00F426A7"/>
    <w:rsid w:val="00F42F04"/>
    <w:rsid w:val="00F43398"/>
    <w:rsid w:val="00F433E0"/>
    <w:rsid w:val="00F46A02"/>
    <w:rsid w:val="00F46D9C"/>
    <w:rsid w:val="00F47442"/>
    <w:rsid w:val="00F5254C"/>
    <w:rsid w:val="00F544C7"/>
    <w:rsid w:val="00F555D7"/>
    <w:rsid w:val="00F55B40"/>
    <w:rsid w:val="00F55CAB"/>
    <w:rsid w:val="00F56079"/>
    <w:rsid w:val="00F575F3"/>
    <w:rsid w:val="00F6003B"/>
    <w:rsid w:val="00F606B7"/>
    <w:rsid w:val="00F60A1D"/>
    <w:rsid w:val="00F60EBF"/>
    <w:rsid w:val="00F611F9"/>
    <w:rsid w:val="00F63131"/>
    <w:rsid w:val="00F63269"/>
    <w:rsid w:val="00F63382"/>
    <w:rsid w:val="00F641AC"/>
    <w:rsid w:val="00F64C2F"/>
    <w:rsid w:val="00F6527B"/>
    <w:rsid w:val="00F66041"/>
    <w:rsid w:val="00F66098"/>
    <w:rsid w:val="00F67843"/>
    <w:rsid w:val="00F67C05"/>
    <w:rsid w:val="00F67EA9"/>
    <w:rsid w:val="00F67FC5"/>
    <w:rsid w:val="00F722ED"/>
    <w:rsid w:val="00F74927"/>
    <w:rsid w:val="00F757F1"/>
    <w:rsid w:val="00F7631C"/>
    <w:rsid w:val="00F76C17"/>
    <w:rsid w:val="00F80A63"/>
    <w:rsid w:val="00F80CDE"/>
    <w:rsid w:val="00F8163E"/>
    <w:rsid w:val="00F819AA"/>
    <w:rsid w:val="00F829CB"/>
    <w:rsid w:val="00F833BA"/>
    <w:rsid w:val="00F83485"/>
    <w:rsid w:val="00F83F73"/>
    <w:rsid w:val="00F847E0"/>
    <w:rsid w:val="00F84ABF"/>
    <w:rsid w:val="00F8548C"/>
    <w:rsid w:val="00F85A75"/>
    <w:rsid w:val="00F86020"/>
    <w:rsid w:val="00F87028"/>
    <w:rsid w:val="00F87707"/>
    <w:rsid w:val="00F879FB"/>
    <w:rsid w:val="00F87BB1"/>
    <w:rsid w:val="00F91129"/>
    <w:rsid w:val="00F921A4"/>
    <w:rsid w:val="00F9228F"/>
    <w:rsid w:val="00F923F1"/>
    <w:rsid w:val="00F93570"/>
    <w:rsid w:val="00F93D80"/>
    <w:rsid w:val="00F942D1"/>
    <w:rsid w:val="00F942FB"/>
    <w:rsid w:val="00F95987"/>
    <w:rsid w:val="00F96596"/>
    <w:rsid w:val="00F96866"/>
    <w:rsid w:val="00F975E5"/>
    <w:rsid w:val="00FA12CA"/>
    <w:rsid w:val="00FA4F1E"/>
    <w:rsid w:val="00FA5FA3"/>
    <w:rsid w:val="00FA6719"/>
    <w:rsid w:val="00FA6E46"/>
    <w:rsid w:val="00FB04C9"/>
    <w:rsid w:val="00FB0F92"/>
    <w:rsid w:val="00FB1913"/>
    <w:rsid w:val="00FB22D3"/>
    <w:rsid w:val="00FB2817"/>
    <w:rsid w:val="00FB3210"/>
    <w:rsid w:val="00FB6401"/>
    <w:rsid w:val="00FB65CB"/>
    <w:rsid w:val="00FB7255"/>
    <w:rsid w:val="00FB7427"/>
    <w:rsid w:val="00FB789F"/>
    <w:rsid w:val="00FB7F6E"/>
    <w:rsid w:val="00FC025E"/>
    <w:rsid w:val="00FC1624"/>
    <w:rsid w:val="00FC2DF5"/>
    <w:rsid w:val="00FC3CDB"/>
    <w:rsid w:val="00FC3FCA"/>
    <w:rsid w:val="00FC414D"/>
    <w:rsid w:val="00FD0341"/>
    <w:rsid w:val="00FD0657"/>
    <w:rsid w:val="00FD13E5"/>
    <w:rsid w:val="00FD142A"/>
    <w:rsid w:val="00FD1BB2"/>
    <w:rsid w:val="00FD1DD6"/>
    <w:rsid w:val="00FD22FA"/>
    <w:rsid w:val="00FD2307"/>
    <w:rsid w:val="00FD24AF"/>
    <w:rsid w:val="00FD3574"/>
    <w:rsid w:val="00FD3B74"/>
    <w:rsid w:val="00FD4C3C"/>
    <w:rsid w:val="00FD5CA7"/>
    <w:rsid w:val="00FD6718"/>
    <w:rsid w:val="00FD6FE5"/>
    <w:rsid w:val="00FD701A"/>
    <w:rsid w:val="00FE0160"/>
    <w:rsid w:val="00FE18F3"/>
    <w:rsid w:val="00FE1C96"/>
    <w:rsid w:val="00FE2D83"/>
    <w:rsid w:val="00FE6328"/>
    <w:rsid w:val="00FE7C29"/>
    <w:rsid w:val="00FF1406"/>
    <w:rsid w:val="00FF1C6B"/>
    <w:rsid w:val="00FF3DFA"/>
    <w:rsid w:val="00FF5B96"/>
    <w:rsid w:val="00FF6B38"/>
    <w:rsid w:val="00FF79AD"/>
    <w:rsid w:val="00FF7D73"/>
    <w:rsid w:val="00FF7E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F2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561F27"/>
    <w:pPr>
      <w:widowControl w:val="0"/>
      <w:autoSpaceDE w:val="0"/>
      <w:autoSpaceDN w:val="0"/>
      <w:adjustRightInd w:val="0"/>
    </w:pPr>
    <w:rPr>
      <w:rFonts w:ascii="FangSong" w:eastAsia="FangSong" w:hAnsi="Calibri" w:cs="FangSong"/>
      <w:color w:val="000000"/>
      <w:kern w:val="0"/>
      <w:sz w:val="24"/>
      <w:szCs w:val="24"/>
    </w:rPr>
  </w:style>
  <w:style w:type="character" w:styleId="a3">
    <w:name w:val="annotation reference"/>
    <w:basedOn w:val="a0"/>
    <w:uiPriority w:val="99"/>
    <w:semiHidden/>
    <w:unhideWhenUsed/>
    <w:rsid w:val="00561F27"/>
    <w:rPr>
      <w:sz w:val="21"/>
      <w:szCs w:val="21"/>
    </w:rPr>
  </w:style>
  <w:style w:type="paragraph" w:styleId="a4">
    <w:name w:val="annotation text"/>
    <w:basedOn w:val="a"/>
    <w:link w:val="Char"/>
    <w:uiPriority w:val="99"/>
    <w:semiHidden/>
    <w:unhideWhenUsed/>
    <w:rsid w:val="00561F27"/>
    <w:pPr>
      <w:jc w:val="left"/>
    </w:pPr>
  </w:style>
  <w:style w:type="character" w:customStyle="1" w:styleId="Char">
    <w:name w:val="批注文字 Char"/>
    <w:basedOn w:val="a0"/>
    <w:link w:val="a4"/>
    <w:uiPriority w:val="99"/>
    <w:semiHidden/>
    <w:rsid w:val="00561F27"/>
    <w:rPr>
      <w:rFonts w:ascii="Calibri" w:eastAsia="宋体" w:hAnsi="Calibri" w:cs="Times New Roman"/>
    </w:rPr>
  </w:style>
  <w:style w:type="paragraph" w:styleId="a5">
    <w:name w:val="Balloon Text"/>
    <w:basedOn w:val="a"/>
    <w:link w:val="Char0"/>
    <w:uiPriority w:val="99"/>
    <w:semiHidden/>
    <w:unhideWhenUsed/>
    <w:rsid w:val="00561F27"/>
    <w:rPr>
      <w:sz w:val="18"/>
      <w:szCs w:val="18"/>
    </w:rPr>
  </w:style>
  <w:style w:type="character" w:customStyle="1" w:styleId="Char0">
    <w:name w:val="批注框文本 Char"/>
    <w:basedOn w:val="a0"/>
    <w:link w:val="a5"/>
    <w:uiPriority w:val="99"/>
    <w:semiHidden/>
    <w:rsid w:val="00561F27"/>
    <w:rPr>
      <w:rFonts w:ascii="Calibri" w:eastAsia="宋体" w:hAnsi="Calibri" w:cs="Times New Roman"/>
      <w:sz w:val="18"/>
      <w:szCs w:val="18"/>
    </w:rPr>
  </w:style>
  <w:style w:type="paragraph" w:styleId="a6">
    <w:name w:val="header"/>
    <w:basedOn w:val="a"/>
    <w:link w:val="Char1"/>
    <w:uiPriority w:val="99"/>
    <w:semiHidden/>
    <w:unhideWhenUsed/>
    <w:rsid w:val="0001435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01435E"/>
    <w:rPr>
      <w:rFonts w:ascii="Calibri" w:eastAsia="宋体" w:hAnsi="Calibri" w:cs="Times New Roman"/>
      <w:sz w:val="18"/>
      <w:szCs w:val="18"/>
    </w:rPr>
  </w:style>
  <w:style w:type="paragraph" w:styleId="a7">
    <w:name w:val="footer"/>
    <w:basedOn w:val="a"/>
    <w:link w:val="Char2"/>
    <w:uiPriority w:val="99"/>
    <w:semiHidden/>
    <w:unhideWhenUsed/>
    <w:rsid w:val="0001435E"/>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01435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1776</Characters>
  <Application>Microsoft Office Word</Application>
  <DocSecurity>4</DocSecurity>
  <Lines>14</Lines>
  <Paragraphs>4</Paragraphs>
  <ScaleCrop>false</ScaleCrop>
  <Company>Microsoft</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李麦琪</dc:creator>
  <cp:lastModifiedBy>ZHONGM</cp:lastModifiedBy>
  <cp:revision>2</cp:revision>
  <dcterms:created xsi:type="dcterms:W3CDTF">2018-05-27T16:30:00Z</dcterms:created>
  <dcterms:modified xsi:type="dcterms:W3CDTF">2018-05-27T16:30:00Z</dcterms:modified>
</cp:coreProperties>
</file>