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BC" w:rsidRPr="00614493" w:rsidRDefault="00614493" w:rsidP="00614493">
      <w:pPr>
        <w:pStyle w:val="Default"/>
        <w:spacing w:line="360" w:lineRule="auto"/>
        <w:ind w:firstLineChars="200" w:firstLine="600"/>
        <w:jc w:val="center"/>
        <w:rPr>
          <w:rFonts w:asciiTheme="minorEastAsia" w:eastAsiaTheme="minorEastAsia" w:hAnsiTheme="minorEastAsia"/>
          <w:sz w:val="30"/>
          <w:szCs w:val="30"/>
        </w:rPr>
      </w:pPr>
      <w:bookmarkStart w:id="0" w:name="_GoBack"/>
      <w:bookmarkEnd w:id="0"/>
      <w:r w:rsidRPr="00614493">
        <w:rPr>
          <w:rFonts w:asciiTheme="minorEastAsia" w:eastAsiaTheme="minorEastAsia" w:hAnsiTheme="minorEastAsia" w:hint="eastAsia"/>
          <w:sz w:val="30"/>
          <w:szCs w:val="30"/>
        </w:rPr>
        <w:t>关于</w:t>
      </w:r>
      <w:r w:rsidR="0071627F" w:rsidRPr="0071627F">
        <w:rPr>
          <w:rFonts w:asciiTheme="minorEastAsia" w:eastAsiaTheme="minorEastAsia" w:hAnsiTheme="minorEastAsia" w:hint="eastAsia"/>
          <w:sz w:val="30"/>
          <w:szCs w:val="30"/>
        </w:rPr>
        <w:t>华安乐惠保本混合型证券投资基金</w:t>
      </w:r>
      <w:r w:rsidRPr="00614493">
        <w:rPr>
          <w:rFonts w:asciiTheme="minorEastAsia" w:eastAsiaTheme="minorEastAsia" w:hAnsiTheme="minorEastAsia" w:hint="eastAsia"/>
          <w:sz w:val="30"/>
          <w:szCs w:val="30"/>
        </w:rPr>
        <w:t>清算资产中停牌股票处置情况公告</w:t>
      </w:r>
    </w:p>
    <w:p w:rsidR="00256371" w:rsidRPr="00B52961" w:rsidRDefault="00256371" w:rsidP="006473C7">
      <w:pPr>
        <w:pStyle w:val="Default"/>
        <w:spacing w:line="360" w:lineRule="auto"/>
        <w:ind w:firstLineChars="200" w:firstLine="480"/>
        <w:rPr>
          <w:rFonts w:asciiTheme="minorEastAsia" w:eastAsiaTheme="minorEastAsia" w:hAnsiTheme="minorEastAsia"/>
        </w:rPr>
      </w:pPr>
    </w:p>
    <w:p w:rsidR="00256371" w:rsidRPr="006473C7" w:rsidRDefault="00CD4DC0" w:rsidP="006473C7">
      <w:pPr>
        <w:pStyle w:val="Default"/>
        <w:spacing w:line="360" w:lineRule="auto"/>
        <w:ind w:firstLineChars="200" w:firstLine="480"/>
        <w:rPr>
          <w:rFonts w:asciiTheme="minorEastAsia" w:eastAsiaTheme="minorEastAsia" w:hAnsiTheme="minorEastAsia"/>
        </w:rPr>
      </w:pPr>
      <w:r w:rsidRPr="00CD4DC0">
        <w:rPr>
          <w:rFonts w:asciiTheme="minorEastAsia" w:eastAsiaTheme="minorEastAsia" w:hAnsiTheme="minorEastAsia" w:hint="eastAsia"/>
        </w:rPr>
        <w:t>根据《中华人民共和国证券投资基金法》、《公开募集证券投资基金运作管理办法》、《</w:t>
      </w:r>
      <w:r w:rsidR="0071627F" w:rsidRPr="0071627F">
        <w:rPr>
          <w:rFonts w:asciiTheme="minorEastAsia" w:eastAsiaTheme="minorEastAsia" w:hAnsiTheme="minorEastAsia" w:hint="eastAsia"/>
        </w:rPr>
        <w:t>华安乐惠保本混合型证券投资基金</w:t>
      </w:r>
      <w:r w:rsidRPr="00CD4DC0">
        <w:rPr>
          <w:rFonts w:asciiTheme="minorEastAsia" w:eastAsiaTheme="minorEastAsia" w:hAnsiTheme="minorEastAsia" w:hint="eastAsia"/>
        </w:rPr>
        <w:t>基金合同》（以下简称“基金合同”或“《基金合同》”）的有关规定，</w:t>
      </w:r>
      <w:r w:rsidR="0071627F" w:rsidRPr="0071627F">
        <w:rPr>
          <w:rFonts w:asciiTheme="minorEastAsia" w:eastAsiaTheme="minorEastAsia" w:hAnsiTheme="minorEastAsia" w:hint="eastAsia"/>
        </w:rPr>
        <w:t>华安乐惠保本混合型证券投资基金</w:t>
      </w:r>
      <w:r w:rsidRPr="00CD4DC0">
        <w:rPr>
          <w:rFonts w:asciiTheme="minorEastAsia" w:eastAsiaTheme="minorEastAsia" w:hAnsiTheme="minorEastAsia" w:hint="eastAsia"/>
        </w:rPr>
        <w:t>（以下简称“本基金”）出现了基金合同终止事由，且华安基金管理有限公司（以下简称“本基金管理人”）应当在上述事由出现后终止基金合同并依法履行基金财产清算程序，此事项不需召开基金份额持有人大会。</w:t>
      </w:r>
    </w:p>
    <w:p w:rsidR="00256371" w:rsidRPr="006473C7" w:rsidRDefault="00CD4DC0" w:rsidP="006473C7">
      <w:pPr>
        <w:pStyle w:val="Default"/>
        <w:spacing w:line="360" w:lineRule="auto"/>
        <w:ind w:firstLineChars="200" w:firstLine="480"/>
        <w:rPr>
          <w:rFonts w:asciiTheme="minorEastAsia" w:eastAsiaTheme="minorEastAsia" w:hAnsiTheme="minorEastAsia"/>
        </w:rPr>
      </w:pPr>
      <w:r w:rsidRPr="00CD4DC0">
        <w:rPr>
          <w:rFonts w:asciiTheme="minorEastAsia" w:eastAsiaTheme="minorEastAsia" w:hAnsiTheme="minorEastAsia" w:hint="eastAsia"/>
        </w:rPr>
        <w:t>本基金的最后运作日定为</w:t>
      </w:r>
      <w:r w:rsidR="0071627F" w:rsidRPr="0071627F">
        <w:rPr>
          <w:rFonts w:asciiTheme="minorEastAsia" w:eastAsiaTheme="minorEastAsia" w:hAnsiTheme="minorEastAsia" w:hint="eastAsia"/>
        </w:rPr>
        <w:t>2018年1月2日</w:t>
      </w:r>
      <w:r w:rsidRPr="00CD4DC0">
        <w:rPr>
          <w:rFonts w:asciiTheme="minorEastAsia" w:eastAsiaTheme="minorEastAsia" w:hAnsiTheme="minorEastAsia" w:hint="eastAsia"/>
        </w:rPr>
        <w:t>，并于</w:t>
      </w:r>
      <w:r w:rsidR="0071627F">
        <w:rPr>
          <w:bCs/>
        </w:rPr>
        <w:t>201</w:t>
      </w:r>
      <w:r w:rsidR="0071627F">
        <w:rPr>
          <w:rFonts w:hint="eastAsia"/>
          <w:bCs/>
        </w:rPr>
        <w:t>8</w:t>
      </w:r>
      <w:r w:rsidR="0071627F" w:rsidRPr="001E139A">
        <w:rPr>
          <w:rFonts w:hint="eastAsia"/>
          <w:bCs/>
        </w:rPr>
        <w:t>年</w:t>
      </w:r>
      <w:r w:rsidR="0071627F">
        <w:rPr>
          <w:rFonts w:hint="eastAsia"/>
          <w:bCs/>
        </w:rPr>
        <w:t>1</w:t>
      </w:r>
      <w:r w:rsidR="0071627F" w:rsidRPr="001E139A">
        <w:rPr>
          <w:rFonts w:hint="eastAsia"/>
          <w:bCs/>
        </w:rPr>
        <w:t>月</w:t>
      </w:r>
      <w:r w:rsidR="0071627F">
        <w:rPr>
          <w:rFonts w:hint="eastAsia"/>
          <w:bCs/>
        </w:rPr>
        <w:t>3</w:t>
      </w:r>
      <w:r w:rsidR="0071627F" w:rsidRPr="005E7E5F">
        <w:rPr>
          <w:rFonts w:hint="eastAsia"/>
          <w:bCs/>
        </w:rPr>
        <w:t>日</w:t>
      </w:r>
      <w:r w:rsidRPr="00CD4DC0">
        <w:rPr>
          <w:rFonts w:asciiTheme="minorEastAsia" w:eastAsiaTheme="minorEastAsia" w:hAnsiTheme="minorEastAsia" w:hint="eastAsia"/>
        </w:rPr>
        <w:t>进入清盘程序</w:t>
      </w:r>
      <w:r w:rsidR="00733C48">
        <w:rPr>
          <w:rFonts w:asciiTheme="minorEastAsia" w:eastAsiaTheme="minorEastAsia" w:hAnsiTheme="minorEastAsia" w:hint="eastAsia"/>
        </w:rPr>
        <w:t>，</w:t>
      </w:r>
      <w:r w:rsidR="004323DB">
        <w:rPr>
          <w:rFonts w:asciiTheme="minorEastAsia" w:eastAsiaTheme="minorEastAsia" w:hAnsiTheme="minorEastAsia" w:hint="eastAsia"/>
        </w:rPr>
        <w:t>由</w:t>
      </w:r>
      <w:r w:rsidR="0071627F" w:rsidRPr="0071627F">
        <w:rPr>
          <w:rFonts w:asciiTheme="minorEastAsia" w:eastAsiaTheme="minorEastAsia" w:hAnsiTheme="minorEastAsia" w:hint="eastAsia"/>
        </w:rPr>
        <w:t>基金管理人华安基金管理有限公司、基金托管人中国民生银行股份有限公司、安永华明会计师事务所（特殊普通合伙）和上海源泰律师事务所于2018年1月3日组成基金财产清算小组履行基金财产清算程序，并由安永华明会计师事务所（特殊普通合伙）对清算报告进行审计，上海源泰律师事务所对清算报告出具法律意见。</w:t>
      </w:r>
    </w:p>
    <w:p w:rsidR="008554CA" w:rsidRPr="006473C7" w:rsidRDefault="00256371" w:rsidP="00097552">
      <w:pPr>
        <w:pStyle w:val="Default"/>
        <w:spacing w:line="360" w:lineRule="auto"/>
        <w:ind w:firstLineChars="200" w:firstLine="480"/>
        <w:rPr>
          <w:rFonts w:asciiTheme="minorEastAsia" w:eastAsiaTheme="minorEastAsia" w:hAnsiTheme="minorEastAsia"/>
        </w:rPr>
      </w:pPr>
      <w:r w:rsidRPr="006473C7">
        <w:rPr>
          <w:rFonts w:asciiTheme="minorEastAsia" w:eastAsiaTheme="minorEastAsia" w:hAnsiTheme="minorEastAsia" w:hint="eastAsia"/>
        </w:rPr>
        <w:t>本基金最后运作日（</w:t>
      </w:r>
      <w:r w:rsidR="0071627F" w:rsidRPr="00CD4DC0">
        <w:rPr>
          <w:rFonts w:asciiTheme="minorEastAsia" w:eastAsiaTheme="minorEastAsia" w:hAnsiTheme="minorEastAsia" w:hint="eastAsia"/>
        </w:rPr>
        <w:t>201</w:t>
      </w:r>
      <w:r w:rsidR="0071627F">
        <w:rPr>
          <w:rFonts w:asciiTheme="minorEastAsia" w:eastAsiaTheme="minorEastAsia" w:hAnsiTheme="minorEastAsia" w:hint="eastAsia"/>
        </w:rPr>
        <w:t>8</w:t>
      </w:r>
      <w:r w:rsidR="009A5A3C" w:rsidRPr="00CD4DC0">
        <w:rPr>
          <w:rFonts w:asciiTheme="minorEastAsia" w:eastAsiaTheme="minorEastAsia" w:hAnsiTheme="minorEastAsia" w:hint="eastAsia"/>
        </w:rPr>
        <w:t>年</w:t>
      </w:r>
      <w:r w:rsidR="0071627F" w:rsidRPr="00CD4DC0">
        <w:rPr>
          <w:rFonts w:asciiTheme="minorEastAsia" w:eastAsiaTheme="minorEastAsia" w:hAnsiTheme="minorEastAsia" w:hint="eastAsia"/>
        </w:rPr>
        <w:t>1</w:t>
      </w:r>
      <w:r w:rsidR="009A5A3C" w:rsidRPr="00CD4DC0">
        <w:rPr>
          <w:rFonts w:asciiTheme="minorEastAsia" w:eastAsiaTheme="minorEastAsia" w:hAnsiTheme="minorEastAsia" w:hint="eastAsia"/>
        </w:rPr>
        <w:t>月</w:t>
      </w:r>
      <w:r w:rsidR="0071627F">
        <w:rPr>
          <w:rFonts w:asciiTheme="minorEastAsia" w:eastAsiaTheme="minorEastAsia" w:hAnsiTheme="minorEastAsia" w:hint="eastAsia"/>
        </w:rPr>
        <w:t>2</w:t>
      </w:r>
      <w:r w:rsidR="009A5A3C" w:rsidRPr="00CD4DC0">
        <w:rPr>
          <w:rFonts w:asciiTheme="minorEastAsia" w:eastAsiaTheme="minorEastAsia" w:hAnsiTheme="minorEastAsia" w:hint="eastAsia"/>
        </w:rPr>
        <w:t>日</w:t>
      </w:r>
      <w:r w:rsidRPr="006473C7">
        <w:rPr>
          <w:rFonts w:asciiTheme="minorEastAsia" w:eastAsiaTheme="minorEastAsia" w:hAnsiTheme="minorEastAsia" w:hint="eastAsia"/>
        </w:rPr>
        <w:t>）持有的股票资产均为最后运作日停牌股票。</w:t>
      </w:r>
      <w:r w:rsidR="008A4D4E" w:rsidRPr="008A4D4E">
        <w:rPr>
          <w:rFonts w:asciiTheme="minorEastAsia" w:eastAsiaTheme="minorEastAsia" w:hAnsiTheme="minorEastAsia" w:hint="eastAsia"/>
        </w:rPr>
        <w:t>根据《关于华安乐惠保本混合型证券投资基金保本周期到期基金合同终止及基金财产清算的公告》，本基金管理人华安基金管理有限公司将以自有资金按照基金所持有证券资产最后运作日的估值价格垫付基金未能变现的证券资产，具体清算规则按照相关规定办理。待停牌证券复牌后，为保证基金资产流动性，基金管理人将及时变现停牌证券。待全部停牌证券复牌并卖出变现后，若变现金额高于基金管理人垫付的金额，则将差额按基金份额持有人持有的基金份额比例追偿给基金份额持有人；若变现金额小于基金管理人垫付的金额，则由基金管理人承担相应损失。该款项由基金管理人华安基金管理有限公司以自有资金垫付，并已于2018年1月3日划入托管账户。基金管理人垫付资金到账日起孳生的利息归基金管理人所有。</w:t>
      </w:r>
    </w:p>
    <w:p w:rsidR="009F514E" w:rsidRPr="006473C7" w:rsidRDefault="00846632" w:rsidP="0098769C">
      <w:pPr>
        <w:pStyle w:val="Default"/>
        <w:spacing w:line="360" w:lineRule="auto"/>
        <w:ind w:firstLineChars="200" w:firstLine="480"/>
        <w:rPr>
          <w:rFonts w:asciiTheme="minorEastAsia" w:eastAsiaTheme="minorEastAsia" w:hAnsiTheme="minorEastAsia"/>
        </w:rPr>
      </w:pPr>
      <w:r w:rsidRPr="0098769C">
        <w:rPr>
          <w:rFonts w:asciiTheme="minorEastAsia" w:eastAsiaTheme="minorEastAsia" w:hAnsiTheme="minorEastAsia" w:hint="eastAsia"/>
        </w:rPr>
        <w:t>截至</w:t>
      </w:r>
      <w:r w:rsidRPr="0098769C">
        <w:rPr>
          <w:rFonts w:asciiTheme="minorEastAsia" w:eastAsiaTheme="minorEastAsia" w:hAnsiTheme="minorEastAsia"/>
        </w:rPr>
        <w:t>2018</w:t>
      </w:r>
      <w:r w:rsidRPr="0098769C">
        <w:rPr>
          <w:rFonts w:asciiTheme="minorEastAsia" w:eastAsiaTheme="minorEastAsia" w:hAnsiTheme="minorEastAsia" w:hint="eastAsia"/>
        </w:rPr>
        <w:t>年</w:t>
      </w:r>
      <w:r w:rsidRPr="0098769C">
        <w:rPr>
          <w:rFonts w:asciiTheme="minorEastAsia" w:eastAsiaTheme="minorEastAsia" w:hAnsiTheme="minorEastAsia"/>
        </w:rPr>
        <w:t>5</w:t>
      </w:r>
      <w:r w:rsidRPr="0098769C">
        <w:rPr>
          <w:rFonts w:asciiTheme="minorEastAsia" w:eastAsiaTheme="minorEastAsia" w:hAnsiTheme="minorEastAsia" w:hint="eastAsia"/>
        </w:rPr>
        <w:t>月</w:t>
      </w:r>
      <w:r w:rsidRPr="0098769C">
        <w:rPr>
          <w:rFonts w:asciiTheme="minorEastAsia" w:eastAsiaTheme="minorEastAsia" w:hAnsiTheme="minorEastAsia"/>
        </w:rPr>
        <w:t>7</w:t>
      </w:r>
      <w:r w:rsidRPr="0098769C">
        <w:rPr>
          <w:rFonts w:asciiTheme="minorEastAsia" w:eastAsiaTheme="minorEastAsia" w:hAnsiTheme="minorEastAsia" w:hint="eastAsia"/>
        </w:rPr>
        <w:t>日</w:t>
      </w:r>
      <w:r w:rsidR="006473C7" w:rsidRPr="00904497">
        <w:rPr>
          <w:rFonts w:asciiTheme="minorEastAsia" w:eastAsiaTheme="minorEastAsia" w:hAnsiTheme="minorEastAsia" w:hint="eastAsia"/>
        </w:rPr>
        <w:t>，</w:t>
      </w:r>
      <w:r w:rsidR="006473C7" w:rsidRPr="00002C58">
        <w:rPr>
          <w:rFonts w:asciiTheme="minorEastAsia" w:eastAsiaTheme="minorEastAsia" w:hAnsiTheme="minorEastAsia" w:hint="eastAsia"/>
        </w:rPr>
        <w:t>本基金在</w:t>
      </w:r>
      <w:r w:rsidR="00097552">
        <w:rPr>
          <w:rFonts w:asciiTheme="minorEastAsia" w:eastAsiaTheme="minorEastAsia" w:hAnsiTheme="minorEastAsia" w:hint="eastAsia"/>
        </w:rPr>
        <w:t>最后运作日</w:t>
      </w:r>
      <w:r w:rsidR="006473C7" w:rsidRPr="00002C58">
        <w:rPr>
          <w:rFonts w:asciiTheme="minorEastAsia" w:eastAsiaTheme="minorEastAsia" w:hAnsiTheme="minorEastAsia" w:hint="eastAsia"/>
        </w:rPr>
        <w:t>持有的</w:t>
      </w:r>
      <w:r w:rsidR="00680004">
        <w:rPr>
          <w:rFonts w:asciiTheme="minorEastAsia" w:eastAsiaTheme="minorEastAsia" w:hAnsiTheme="minorEastAsia" w:hint="eastAsia"/>
        </w:rPr>
        <w:t>停牌</w:t>
      </w:r>
      <w:r w:rsidR="006473C7" w:rsidRPr="00002C58">
        <w:rPr>
          <w:rFonts w:asciiTheme="minorEastAsia" w:eastAsiaTheme="minorEastAsia" w:hAnsiTheme="minorEastAsia" w:hint="eastAsia"/>
        </w:rPr>
        <w:t>股票均已复牌并卖出变现</w:t>
      </w:r>
      <w:r w:rsidR="00097552">
        <w:rPr>
          <w:rFonts w:asciiTheme="minorEastAsia" w:eastAsiaTheme="minorEastAsia" w:hAnsiTheme="minorEastAsia" w:hint="eastAsia"/>
        </w:rPr>
        <w:t>，</w:t>
      </w:r>
      <w:r w:rsidR="009F514E">
        <w:rPr>
          <w:rFonts w:asciiTheme="minorEastAsia" w:eastAsiaTheme="minorEastAsia" w:hAnsiTheme="minorEastAsia" w:hint="eastAsia"/>
        </w:rPr>
        <w:t>处置</w:t>
      </w:r>
      <w:r w:rsidR="009F514E" w:rsidRPr="00572D6F">
        <w:rPr>
          <w:rFonts w:asciiTheme="minorEastAsia" w:eastAsiaTheme="minorEastAsia" w:hAnsiTheme="minorEastAsia" w:hint="eastAsia"/>
        </w:rPr>
        <w:t>所得金额低于最后运作日估值金额，即</w:t>
      </w:r>
      <w:r w:rsidR="009F514E">
        <w:rPr>
          <w:rFonts w:asciiTheme="minorEastAsia" w:eastAsiaTheme="minorEastAsia" w:hAnsiTheme="minorEastAsia" w:hint="eastAsia"/>
        </w:rPr>
        <w:t>处置</w:t>
      </w:r>
      <w:r w:rsidR="009F514E" w:rsidRPr="00572D6F">
        <w:rPr>
          <w:rFonts w:asciiTheme="minorEastAsia" w:eastAsiaTheme="minorEastAsia" w:hAnsiTheme="minorEastAsia" w:hint="eastAsia"/>
        </w:rPr>
        <w:t>所得金额</w:t>
      </w:r>
      <w:r w:rsidR="009F514E" w:rsidRPr="00572D6F">
        <w:rPr>
          <w:rFonts w:asciiTheme="minorEastAsia" w:eastAsiaTheme="minorEastAsia" w:hAnsiTheme="minorEastAsia"/>
        </w:rPr>
        <w:t>低于</w:t>
      </w:r>
      <w:r w:rsidR="009F514E" w:rsidRPr="00572D6F">
        <w:rPr>
          <w:rFonts w:asciiTheme="minorEastAsia" w:eastAsiaTheme="minorEastAsia" w:hAnsiTheme="minorEastAsia" w:hint="eastAsia"/>
        </w:rPr>
        <w:t>本基金管理人</w:t>
      </w:r>
      <w:r w:rsidR="009F514E" w:rsidRPr="00572D6F">
        <w:rPr>
          <w:rFonts w:asciiTheme="minorEastAsia" w:eastAsiaTheme="minorEastAsia" w:hAnsiTheme="minorEastAsia"/>
        </w:rPr>
        <w:t>垫付的金额</w:t>
      </w:r>
      <w:r w:rsidR="009F514E" w:rsidRPr="00572D6F">
        <w:rPr>
          <w:rFonts w:asciiTheme="minorEastAsia" w:eastAsiaTheme="minorEastAsia" w:hAnsiTheme="minorEastAsia" w:hint="eastAsia"/>
        </w:rPr>
        <w:t>。</w:t>
      </w:r>
      <w:r w:rsidR="009F514E" w:rsidRPr="00591AB4">
        <w:rPr>
          <w:rFonts w:asciiTheme="minorEastAsia" w:eastAsiaTheme="minorEastAsia" w:hAnsiTheme="minorEastAsia" w:hint="eastAsia"/>
        </w:rPr>
        <w:t>根据</w:t>
      </w:r>
      <w:r w:rsidR="009F514E" w:rsidRPr="006473C7">
        <w:rPr>
          <w:rFonts w:asciiTheme="minorEastAsia" w:eastAsiaTheme="minorEastAsia" w:hAnsiTheme="minorEastAsia" w:hint="eastAsia"/>
        </w:rPr>
        <w:t>本基金</w:t>
      </w:r>
      <w:r w:rsidR="007C1334" w:rsidRPr="006473C7">
        <w:rPr>
          <w:rFonts w:asciiTheme="minorEastAsia" w:eastAsiaTheme="minorEastAsia" w:hAnsiTheme="minorEastAsia"/>
        </w:rPr>
        <w:t>201</w:t>
      </w:r>
      <w:r w:rsidR="007C1334">
        <w:rPr>
          <w:rFonts w:asciiTheme="minorEastAsia" w:eastAsiaTheme="minorEastAsia" w:hAnsiTheme="minorEastAsia" w:hint="eastAsia"/>
        </w:rPr>
        <w:t>7</w:t>
      </w:r>
      <w:r w:rsidR="009F514E" w:rsidRPr="006473C7">
        <w:rPr>
          <w:rFonts w:asciiTheme="minorEastAsia" w:eastAsiaTheme="minorEastAsia" w:hAnsiTheme="minorEastAsia" w:hint="eastAsia"/>
        </w:rPr>
        <w:t>年</w:t>
      </w:r>
      <w:r w:rsidR="007C1334">
        <w:rPr>
          <w:rFonts w:asciiTheme="minorEastAsia" w:eastAsiaTheme="minorEastAsia" w:hAnsiTheme="minorEastAsia"/>
        </w:rPr>
        <w:t>1</w:t>
      </w:r>
      <w:r w:rsidR="007C1334">
        <w:rPr>
          <w:rFonts w:asciiTheme="minorEastAsia" w:eastAsiaTheme="minorEastAsia" w:hAnsiTheme="minorEastAsia" w:hint="eastAsia"/>
        </w:rPr>
        <w:t>2</w:t>
      </w:r>
      <w:r w:rsidR="009F514E" w:rsidRPr="006473C7">
        <w:rPr>
          <w:rFonts w:asciiTheme="minorEastAsia" w:eastAsiaTheme="minorEastAsia" w:hAnsiTheme="minorEastAsia" w:hint="eastAsia"/>
        </w:rPr>
        <w:t>月</w:t>
      </w:r>
      <w:r w:rsidR="007C1334">
        <w:rPr>
          <w:rFonts w:asciiTheme="minorEastAsia" w:eastAsiaTheme="minorEastAsia" w:hAnsiTheme="minorEastAsia" w:hint="eastAsia"/>
        </w:rPr>
        <w:t>22</w:t>
      </w:r>
      <w:r w:rsidR="009F514E" w:rsidRPr="006473C7">
        <w:rPr>
          <w:rFonts w:asciiTheme="minorEastAsia" w:eastAsiaTheme="minorEastAsia" w:hAnsiTheme="minorEastAsia" w:hint="eastAsia"/>
        </w:rPr>
        <w:t>日发布的《</w:t>
      </w:r>
      <w:r w:rsidR="007C1334" w:rsidRPr="007C1334">
        <w:rPr>
          <w:rFonts w:asciiTheme="minorEastAsia" w:eastAsiaTheme="minorEastAsia" w:hAnsiTheme="minorEastAsia" w:hint="eastAsia"/>
        </w:rPr>
        <w:t>关于华安乐惠保本混合型证券</w:t>
      </w:r>
      <w:r w:rsidR="007C1334" w:rsidRPr="007C1334">
        <w:rPr>
          <w:rFonts w:asciiTheme="minorEastAsia" w:eastAsiaTheme="minorEastAsia" w:hAnsiTheme="minorEastAsia" w:hint="eastAsia"/>
        </w:rPr>
        <w:lastRenderedPageBreak/>
        <w:t>投资基金保本周期到期基金合同终止及基金财产清算的公告</w:t>
      </w:r>
      <w:r w:rsidR="009F514E" w:rsidRPr="006473C7">
        <w:rPr>
          <w:rFonts w:asciiTheme="minorEastAsia" w:eastAsiaTheme="minorEastAsia" w:hAnsiTheme="minorEastAsia" w:hint="eastAsia"/>
        </w:rPr>
        <w:t>》中约定</w:t>
      </w:r>
      <w:r w:rsidR="009F514E">
        <w:rPr>
          <w:rFonts w:asciiTheme="minorEastAsia" w:eastAsiaTheme="minorEastAsia" w:hAnsiTheme="minorEastAsia" w:hint="eastAsia"/>
        </w:rPr>
        <w:t>，</w:t>
      </w:r>
      <w:r w:rsidR="009F514E" w:rsidRPr="00591AB4">
        <w:rPr>
          <w:rFonts w:asciiTheme="minorEastAsia" w:eastAsiaTheme="minorEastAsia" w:hAnsiTheme="minorEastAsia" w:hint="eastAsia"/>
        </w:rPr>
        <w:t>该部分</w:t>
      </w:r>
      <w:r w:rsidR="009F514E">
        <w:rPr>
          <w:rFonts w:asciiTheme="minorEastAsia" w:eastAsiaTheme="minorEastAsia" w:hAnsiTheme="minorEastAsia" w:hint="eastAsia"/>
        </w:rPr>
        <w:t>损失</w:t>
      </w:r>
      <w:r w:rsidR="009F514E" w:rsidRPr="00591AB4">
        <w:rPr>
          <w:rFonts w:asciiTheme="minorEastAsia" w:eastAsiaTheme="minorEastAsia" w:hAnsiTheme="minorEastAsia" w:hint="eastAsia"/>
        </w:rPr>
        <w:t>全部由本</w:t>
      </w:r>
      <w:r w:rsidR="009F514E" w:rsidRPr="00591AB4">
        <w:rPr>
          <w:rFonts w:asciiTheme="minorEastAsia" w:eastAsiaTheme="minorEastAsia" w:hAnsiTheme="minorEastAsia"/>
        </w:rPr>
        <w:t>基金管理人承担</w:t>
      </w:r>
      <w:r w:rsidR="009F514E" w:rsidRPr="00591AB4">
        <w:rPr>
          <w:rFonts w:asciiTheme="minorEastAsia" w:eastAsiaTheme="minorEastAsia" w:hAnsiTheme="minorEastAsia" w:hint="eastAsia"/>
        </w:rPr>
        <w:t>。</w:t>
      </w:r>
    </w:p>
    <w:p w:rsidR="006473C7" w:rsidRPr="006473C7" w:rsidRDefault="00CE13D6" w:rsidP="006473C7">
      <w:pPr>
        <w:pStyle w:val="Default"/>
        <w:spacing w:line="360" w:lineRule="auto"/>
        <w:ind w:firstLineChars="200" w:firstLine="480"/>
        <w:rPr>
          <w:rFonts w:asciiTheme="minorEastAsia" w:eastAsiaTheme="minorEastAsia" w:hAnsiTheme="minorEastAsia"/>
        </w:rPr>
      </w:pPr>
      <w:r w:rsidRPr="00D86855">
        <w:rPr>
          <w:rFonts w:hint="eastAsia"/>
        </w:rPr>
        <w:t>投资者可以登陆</w:t>
      </w:r>
      <w:r>
        <w:rPr>
          <w:rFonts w:hint="eastAsia"/>
        </w:rPr>
        <w:t>华安</w:t>
      </w:r>
      <w:r w:rsidRPr="00D86855">
        <w:rPr>
          <w:rFonts w:hint="eastAsia"/>
        </w:rPr>
        <w:t>基金管理有限公司网站（</w:t>
      </w:r>
      <w:r w:rsidRPr="00D86855">
        <w:t>www.</w:t>
      </w:r>
      <w:r>
        <w:rPr>
          <w:rFonts w:hint="eastAsia"/>
        </w:rPr>
        <w:t>huaan.com</w:t>
      </w:r>
      <w:r w:rsidRPr="00D86855">
        <w:t>.cn</w:t>
      </w:r>
      <w:r w:rsidRPr="00D86855">
        <w:rPr>
          <w:rFonts w:hint="eastAsia"/>
        </w:rPr>
        <w:t>）或拨打</w:t>
      </w:r>
      <w:r>
        <w:rPr>
          <w:rFonts w:hint="eastAsia"/>
        </w:rPr>
        <w:t>华安</w:t>
      </w:r>
      <w:r w:rsidRPr="00D86855">
        <w:rPr>
          <w:rFonts w:hint="eastAsia"/>
        </w:rPr>
        <w:t>基金管理有限公司客户服务热线</w:t>
      </w:r>
      <w:r>
        <w:t>400</w:t>
      </w:r>
      <w:r w:rsidRPr="00D86855">
        <w:t>8</w:t>
      </w:r>
      <w:r>
        <w:rPr>
          <w:rFonts w:hint="eastAsia"/>
        </w:rPr>
        <w:t>8</w:t>
      </w:r>
      <w:r w:rsidRPr="00D86855">
        <w:t>-</w:t>
      </w:r>
      <w:r>
        <w:rPr>
          <w:rFonts w:hint="eastAsia"/>
        </w:rPr>
        <w:t>50099</w:t>
      </w:r>
      <w:r w:rsidRPr="00D86855">
        <w:rPr>
          <w:rFonts w:hint="eastAsia"/>
        </w:rPr>
        <w:t>、</w:t>
      </w:r>
      <w:r>
        <w:rPr>
          <w:rFonts w:hint="eastAsia"/>
        </w:rPr>
        <w:t>021-38969999</w:t>
      </w:r>
      <w:r w:rsidRPr="00D86855">
        <w:rPr>
          <w:rFonts w:hint="eastAsia"/>
        </w:rPr>
        <w:t>咨询相关情况。</w:t>
      </w:r>
    </w:p>
    <w:p w:rsidR="006473C7" w:rsidRDefault="006473C7" w:rsidP="006473C7">
      <w:pPr>
        <w:pStyle w:val="Default"/>
        <w:spacing w:line="360" w:lineRule="auto"/>
        <w:ind w:firstLineChars="200" w:firstLine="480"/>
        <w:rPr>
          <w:rFonts w:asciiTheme="minorEastAsia" w:eastAsiaTheme="minorEastAsia" w:hAnsiTheme="minorEastAsia"/>
        </w:rPr>
      </w:pPr>
      <w:r w:rsidRPr="006473C7">
        <w:rPr>
          <w:rFonts w:asciiTheme="minorEastAsia" w:eastAsiaTheme="minorEastAsia" w:hAnsiTheme="minorEastAsia" w:hint="eastAsia"/>
        </w:rPr>
        <w:t>特此公告。</w:t>
      </w:r>
    </w:p>
    <w:p w:rsidR="00CD4DC0" w:rsidRPr="008554CA" w:rsidRDefault="00CD4DC0" w:rsidP="006473C7">
      <w:pPr>
        <w:pStyle w:val="Default"/>
        <w:spacing w:line="360" w:lineRule="auto"/>
        <w:ind w:firstLineChars="200" w:firstLine="480"/>
        <w:rPr>
          <w:rFonts w:asciiTheme="minorEastAsia" w:eastAsiaTheme="minorEastAsia" w:hAnsiTheme="minorEastAsia"/>
        </w:rPr>
      </w:pPr>
    </w:p>
    <w:p w:rsidR="008554CA" w:rsidRPr="008554CA" w:rsidRDefault="00605B9A" w:rsidP="008554CA">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华安基金</w:t>
      </w:r>
      <w:r w:rsidR="008554CA" w:rsidRPr="008554CA">
        <w:rPr>
          <w:rFonts w:asciiTheme="minorEastAsia" w:eastAsiaTheme="minorEastAsia" w:hAnsiTheme="minorEastAsia" w:hint="eastAsia"/>
        </w:rPr>
        <w:t>管理有限公司</w:t>
      </w:r>
    </w:p>
    <w:p w:rsidR="008554CA" w:rsidRPr="008554CA" w:rsidRDefault="002663A8" w:rsidP="008554CA">
      <w:pPr>
        <w:spacing w:line="360" w:lineRule="auto"/>
        <w:jc w:val="right"/>
        <w:rPr>
          <w:rFonts w:asciiTheme="minorEastAsia" w:hAnsiTheme="minorEastAsia"/>
          <w:sz w:val="24"/>
          <w:szCs w:val="24"/>
        </w:rPr>
      </w:pPr>
      <w:r w:rsidRPr="008554CA">
        <w:rPr>
          <w:rFonts w:asciiTheme="minorEastAsia" w:hAnsiTheme="minorEastAsia"/>
          <w:sz w:val="24"/>
          <w:szCs w:val="24"/>
        </w:rPr>
        <w:t>201</w:t>
      </w:r>
      <w:r>
        <w:rPr>
          <w:rFonts w:asciiTheme="minorEastAsia" w:hAnsiTheme="minorEastAsia" w:hint="eastAsia"/>
          <w:sz w:val="24"/>
          <w:szCs w:val="24"/>
        </w:rPr>
        <w:t>8</w:t>
      </w:r>
      <w:r w:rsidR="008554CA" w:rsidRPr="008554CA">
        <w:rPr>
          <w:rFonts w:asciiTheme="minorEastAsia" w:hAnsiTheme="minorEastAsia" w:hint="eastAsia"/>
          <w:sz w:val="24"/>
          <w:szCs w:val="24"/>
        </w:rPr>
        <w:t>年</w:t>
      </w:r>
      <w:r>
        <w:rPr>
          <w:rFonts w:asciiTheme="minorEastAsia" w:hAnsiTheme="minorEastAsia" w:hint="eastAsia"/>
          <w:sz w:val="24"/>
          <w:szCs w:val="24"/>
        </w:rPr>
        <w:t>5</w:t>
      </w:r>
      <w:r w:rsidR="008554CA" w:rsidRPr="008554CA">
        <w:rPr>
          <w:rFonts w:asciiTheme="minorEastAsia" w:hAnsiTheme="minorEastAsia" w:hint="eastAsia"/>
          <w:sz w:val="24"/>
          <w:szCs w:val="24"/>
        </w:rPr>
        <w:t>月</w:t>
      </w:r>
      <w:r w:rsidR="00846B1E">
        <w:rPr>
          <w:rFonts w:asciiTheme="minorEastAsia" w:hAnsiTheme="minorEastAsia" w:hint="eastAsia"/>
          <w:sz w:val="24"/>
          <w:szCs w:val="24"/>
        </w:rPr>
        <w:t>10</w:t>
      </w:r>
      <w:r w:rsidR="008554CA" w:rsidRPr="008554CA">
        <w:rPr>
          <w:rFonts w:asciiTheme="minorEastAsia" w:hAnsiTheme="minorEastAsia" w:hint="eastAsia"/>
          <w:sz w:val="24"/>
          <w:szCs w:val="24"/>
        </w:rPr>
        <w:t>日</w:t>
      </w:r>
    </w:p>
    <w:sectPr w:rsidR="008554CA" w:rsidRPr="008554CA" w:rsidSect="00CD50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079" w:rsidRDefault="00825079" w:rsidP="00B52961">
      <w:r>
        <w:separator/>
      </w:r>
    </w:p>
  </w:endnote>
  <w:endnote w:type="continuationSeparator" w:id="1">
    <w:p w:rsidR="00825079" w:rsidRDefault="00825079" w:rsidP="00B529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079" w:rsidRDefault="00825079" w:rsidP="00B52961">
      <w:r>
        <w:separator/>
      </w:r>
    </w:p>
  </w:footnote>
  <w:footnote w:type="continuationSeparator" w:id="1">
    <w:p w:rsidR="00825079" w:rsidRDefault="00825079" w:rsidP="00B529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trackRevisions/>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654A"/>
    <w:rsid w:val="00002C58"/>
    <w:rsid w:val="000260AE"/>
    <w:rsid w:val="00032EE3"/>
    <w:rsid w:val="00041460"/>
    <w:rsid w:val="000431FD"/>
    <w:rsid w:val="00083630"/>
    <w:rsid w:val="00090420"/>
    <w:rsid w:val="00096955"/>
    <w:rsid w:val="00097552"/>
    <w:rsid w:val="000A6854"/>
    <w:rsid w:val="000B4AEC"/>
    <w:rsid w:val="000C145C"/>
    <w:rsid w:val="000D0828"/>
    <w:rsid w:val="000E1DF4"/>
    <w:rsid w:val="0010350E"/>
    <w:rsid w:val="00114608"/>
    <w:rsid w:val="00160D33"/>
    <w:rsid w:val="0016509D"/>
    <w:rsid w:val="00170950"/>
    <w:rsid w:val="00191227"/>
    <w:rsid w:val="001A49BA"/>
    <w:rsid w:val="001B0F61"/>
    <w:rsid w:val="001C481D"/>
    <w:rsid w:val="001C698E"/>
    <w:rsid w:val="001D0253"/>
    <w:rsid w:val="001D4D5F"/>
    <w:rsid w:val="001E03F9"/>
    <w:rsid w:val="002411CB"/>
    <w:rsid w:val="00256371"/>
    <w:rsid w:val="00263EC8"/>
    <w:rsid w:val="00264FCB"/>
    <w:rsid w:val="0026540C"/>
    <w:rsid w:val="002663A8"/>
    <w:rsid w:val="0027416B"/>
    <w:rsid w:val="00274A23"/>
    <w:rsid w:val="0028450E"/>
    <w:rsid w:val="00286AE4"/>
    <w:rsid w:val="002A1F24"/>
    <w:rsid w:val="002A39CA"/>
    <w:rsid w:val="002F4E1B"/>
    <w:rsid w:val="00310774"/>
    <w:rsid w:val="00333307"/>
    <w:rsid w:val="00360D28"/>
    <w:rsid w:val="00367B1C"/>
    <w:rsid w:val="00371364"/>
    <w:rsid w:val="00376467"/>
    <w:rsid w:val="003808D0"/>
    <w:rsid w:val="00391480"/>
    <w:rsid w:val="003B34B8"/>
    <w:rsid w:val="003C435B"/>
    <w:rsid w:val="0040005C"/>
    <w:rsid w:val="00423B3D"/>
    <w:rsid w:val="00430C40"/>
    <w:rsid w:val="004323DB"/>
    <w:rsid w:val="00443767"/>
    <w:rsid w:val="00454ABC"/>
    <w:rsid w:val="00457984"/>
    <w:rsid w:val="004771F8"/>
    <w:rsid w:val="004A772E"/>
    <w:rsid w:val="004B69D0"/>
    <w:rsid w:val="004D03B1"/>
    <w:rsid w:val="004E462A"/>
    <w:rsid w:val="004F4104"/>
    <w:rsid w:val="004F69F0"/>
    <w:rsid w:val="004F6A9D"/>
    <w:rsid w:val="005017EA"/>
    <w:rsid w:val="0050307E"/>
    <w:rsid w:val="00517307"/>
    <w:rsid w:val="00523D8B"/>
    <w:rsid w:val="00543B19"/>
    <w:rsid w:val="00547CE5"/>
    <w:rsid w:val="005639C0"/>
    <w:rsid w:val="00572D6F"/>
    <w:rsid w:val="00575CA9"/>
    <w:rsid w:val="00591AB4"/>
    <w:rsid w:val="0059553D"/>
    <w:rsid w:val="005A10E8"/>
    <w:rsid w:val="005B7D2D"/>
    <w:rsid w:val="005B7E67"/>
    <w:rsid w:val="005C4832"/>
    <w:rsid w:val="005E0439"/>
    <w:rsid w:val="005E37C9"/>
    <w:rsid w:val="00600249"/>
    <w:rsid w:val="00605B9A"/>
    <w:rsid w:val="00614493"/>
    <w:rsid w:val="00616A00"/>
    <w:rsid w:val="006436C8"/>
    <w:rsid w:val="006473C7"/>
    <w:rsid w:val="006749B5"/>
    <w:rsid w:val="00677D36"/>
    <w:rsid w:val="00680004"/>
    <w:rsid w:val="006A34BA"/>
    <w:rsid w:val="006B04F7"/>
    <w:rsid w:val="006B6315"/>
    <w:rsid w:val="006C5600"/>
    <w:rsid w:val="006D0DE8"/>
    <w:rsid w:val="006E4B03"/>
    <w:rsid w:val="0070351B"/>
    <w:rsid w:val="007138EF"/>
    <w:rsid w:val="007151B1"/>
    <w:rsid w:val="0071627F"/>
    <w:rsid w:val="00733C48"/>
    <w:rsid w:val="00740DAE"/>
    <w:rsid w:val="00761155"/>
    <w:rsid w:val="00796C0B"/>
    <w:rsid w:val="007A6E7E"/>
    <w:rsid w:val="007B1CF0"/>
    <w:rsid w:val="007C1334"/>
    <w:rsid w:val="007C4688"/>
    <w:rsid w:val="007F2DC8"/>
    <w:rsid w:val="008050BB"/>
    <w:rsid w:val="00811FF0"/>
    <w:rsid w:val="00814BCA"/>
    <w:rsid w:val="00825079"/>
    <w:rsid w:val="00825F28"/>
    <w:rsid w:val="00846632"/>
    <w:rsid w:val="00846B1E"/>
    <w:rsid w:val="008554CA"/>
    <w:rsid w:val="008636DD"/>
    <w:rsid w:val="00867332"/>
    <w:rsid w:val="00867AF7"/>
    <w:rsid w:val="008A4B53"/>
    <w:rsid w:val="008A4D4E"/>
    <w:rsid w:val="008A4E5B"/>
    <w:rsid w:val="008B613F"/>
    <w:rsid w:val="008C3A89"/>
    <w:rsid w:val="008D5FDE"/>
    <w:rsid w:val="008E654A"/>
    <w:rsid w:val="008F1EF6"/>
    <w:rsid w:val="008F77EA"/>
    <w:rsid w:val="00904497"/>
    <w:rsid w:val="0092083E"/>
    <w:rsid w:val="009246A6"/>
    <w:rsid w:val="00931D11"/>
    <w:rsid w:val="00953A80"/>
    <w:rsid w:val="00975B38"/>
    <w:rsid w:val="0098769C"/>
    <w:rsid w:val="009A5A3C"/>
    <w:rsid w:val="009B5EFD"/>
    <w:rsid w:val="009D2644"/>
    <w:rsid w:val="009F514E"/>
    <w:rsid w:val="00A27829"/>
    <w:rsid w:val="00A53F13"/>
    <w:rsid w:val="00A57A9E"/>
    <w:rsid w:val="00A94626"/>
    <w:rsid w:val="00AA04FB"/>
    <w:rsid w:val="00AA2B97"/>
    <w:rsid w:val="00AD15A8"/>
    <w:rsid w:val="00AD3B07"/>
    <w:rsid w:val="00AE0A4C"/>
    <w:rsid w:val="00AE2C22"/>
    <w:rsid w:val="00AE6389"/>
    <w:rsid w:val="00AF5B7C"/>
    <w:rsid w:val="00B35F0A"/>
    <w:rsid w:val="00B37B32"/>
    <w:rsid w:val="00B52961"/>
    <w:rsid w:val="00B5685E"/>
    <w:rsid w:val="00B67693"/>
    <w:rsid w:val="00B67BC2"/>
    <w:rsid w:val="00B77FB1"/>
    <w:rsid w:val="00B80F78"/>
    <w:rsid w:val="00B8683F"/>
    <w:rsid w:val="00B97F6C"/>
    <w:rsid w:val="00C11118"/>
    <w:rsid w:val="00C15EA9"/>
    <w:rsid w:val="00C40041"/>
    <w:rsid w:val="00C42C4C"/>
    <w:rsid w:val="00C445A3"/>
    <w:rsid w:val="00C53A4B"/>
    <w:rsid w:val="00C77A4D"/>
    <w:rsid w:val="00C8714B"/>
    <w:rsid w:val="00CA55DD"/>
    <w:rsid w:val="00CB65B0"/>
    <w:rsid w:val="00CC3BC3"/>
    <w:rsid w:val="00CD4DC0"/>
    <w:rsid w:val="00CD50BE"/>
    <w:rsid w:val="00CE13D6"/>
    <w:rsid w:val="00CE57B0"/>
    <w:rsid w:val="00CE70D5"/>
    <w:rsid w:val="00D218C3"/>
    <w:rsid w:val="00D25B17"/>
    <w:rsid w:val="00D45AC0"/>
    <w:rsid w:val="00D466D7"/>
    <w:rsid w:val="00D6541F"/>
    <w:rsid w:val="00D953D0"/>
    <w:rsid w:val="00DB7C58"/>
    <w:rsid w:val="00DC1450"/>
    <w:rsid w:val="00E13456"/>
    <w:rsid w:val="00E156A2"/>
    <w:rsid w:val="00E17780"/>
    <w:rsid w:val="00E36AFC"/>
    <w:rsid w:val="00E4074F"/>
    <w:rsid w:val="00E56E30"/>
    <w:rsid w:val="00E65095"/>
    <w:rsid w:val="00E83C89"/>
    <w:rsid w:val="00EB27FA"/>
    <w:rsid w:val="00F04C78"/>
    <w:rsid w:val="00F15B70"/>
    <w:rsid w:val="00F5044D"/>
    <w:rsid w:val="00F53E00"/>
    <w:rsid w:val="00F756D5"/>
    <w:rsid w:val="00FD205B"/>
    <w:rsid w:val="00FF40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1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54CA"/>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256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529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52961"/>
    <w:rPr>
      <w:sz w:val="18"/>
      <w:szCs w:val="18"/>
    </w:rPr>
  </w:style>
  <w:style w:type="paragraph" w:styleId="a5">
    <w:name w:val="footer"/>
    <w:basedOn w:val="a"/>
    <w:link w:val="Char0"/>
    <w:uiPriority w:val="99"/>
    <w:unhideWhenUsed/>
    <w:rsid w:val="00B52961"/>
    <w:pPr>
      <w:tabs>
        <w:tab w:val="center" w:pos="4153"/>
        <w:tab w:val="right" w:pos="8306"/>
      </w:tabs>
      <w:snapToGrid w:val="0"/>
      <w:jc w:val="left"/>
    </w:pPr>
    <w:rPr>
      <w:sz w:val="18"/>
      <w:szCs w:val="18"/>
    </w:rPr>
  </w:style>
  <w:style w:type="character" w:customStyle="1" w:styleId="Char0">
    <w:name w:val="页脚 Char"/>
    <w:basedOn w:val="a0"/>
    <w:link w:val="a5"/>
    <w:uiPriority w:val="99"/>
    <w:rsid w:val="00B52961"/>
    <w:rPr>
      <w:sz w:val="18"/>
      <w:szCs w:val="18"/>
    </w:rPr>
  </w:style>
  <w:style w:type="paragraph" w:styleId="a6">
    <w:name w:val="Balloon Text"/>
    <w:basedOn w:val="a"/>
    <w:link w:val="Char1"/>
    <w:uiPriority w:val="99"/>
    <w:semiHidden/>
    <w:unhideWhenUsed/>
    <w:rsid w:val="002A1F24"/>
    <w:rPr>
      <w:sz w:val="18"/>
      <w:szCs w:val="18"/>
    </w:rPr>
  </w:style>
  <w:style w:type="character" w:customStyle="1" w:styleId="Char1">
    <w:name w:val="批注框文本 Char"/>
    <w:basedOn w:val="a0"/>
    <w:link w:val="a6"/>
    <w:uiPriority w:val="99"/>
    <w:semiHidden/>
    <w:rsid w:val="002A1F24"/>
    <w:rPr>
      <w:sz w:val="18"/>
      <w:szCs w:val="18"/>
    </w:rPr>
  </w:style>
  <w:style w:type="character" w:styleId="a7">
    <w:name w:val="annotation reference"/>
    <w:basedOn w:val="a0"/>
    <w:uiPriority w:val="99"/>
    <w:semiHidden/>
    <w:unhideWhenUsed/>
    <w:rsid w:val="00796C0B"/>
    <w:rPr>
      <w:sz w:val="21"/>
      <w:szCs w:val="21"/>
    </w:rPr>
  </w:style>
  <w:style w:type="paragraph" w:styleId="a8">
    <w:name w:val="annotation text"/>
    <w:basedOn w:val="a"/>
    <w:link w:val="Char2"/>
    <w:uiPriority w:val="99"/>
    <w:semiHidden/>
    <w:unhideWhenUsed/>
    <w:rsid w:val="00796C0B"/>
    <w:pPr>
      <w:jc w:val="left"/>
    </w:pPr>
  </w:style>
  <w:style w:type="character" w:customStyle="1" w:styleId="Char2">
    <w:name w:val="批注文字 Char"/>
    <w:basedOn w:val="a0"/>
    <w:link w:val="a8"/>
    <w:uiPriority w:val="99"/>
    <w:semiHidden/>
    <w:rsid w:val="00796C0B"/>
  </w:style>
  <w:style w:type="paragraph" w:styleId="a9">
    <w:name w:val="annotation subject"/>
    <w:basedOn w:val="a8"/>
    <w:next w:val="a8"/>
    <w:link w:val="Char3"/>
    <w:uiPriority w:val="99"/>
    <w:semiHidden/>
    <w:unhideWhenUsed/>
    <w:rsid w:val="00796C0B"/>
    <w:rPr>
      <w:b/>
      <w:bCs/>
    </w:rPr>
  </w:style>
  <w:style w:type="character" w:customStyle="1" w:styleId="Char3">
    <w:name w:val="批注主题 Char"/>
    <w:basedOn w:val="Char2"/>
    <w:link w:val="a9"/>
    <w:uiPriority w:val="99"/>
    <w:semiHidden/>
    <w:rsid w:val="00796C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54CA"/>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256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529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52961"/>
    <w:rPr>
      <w:sz w:val="18"/>
      <w:szCs w:val="18"/>
    </w:rPr>
  </w:style>
  <w:style w:type="paragraph" w:styleId="a5">
    <w:name w:val="footer"/>
    <w:basedOn w:val="a"/>
    <w:link w:val="Char0"/>
    <w:uiPriority w:val="99"/>
    <w:unhideWhenUsed/>
    <w:rsid w:val="00B52961"/>
    <w:pPr>
      <w:tabs>
        <w:tab w:val="center" w:pos="4153"/>
        <w:tab w:val="right" w:pos="8306"/>
      </w:tabs>
      <w:snapToGrid w:val="0"/>
      <w:jc w:val="left"/>
    </w:pPr>
    <w:rPr>
      <w:sz w:val="18"/>
      <w:szCs w:val="18"/>
    </w:rPr>
  </w:style>
  <w:style w:type="character" w:customStyle="1" w:styleId="Char0">
    <w:name w:val="页脚 Char"/>
    <w:basedOn w:val="a0"/>
    <w:link w:val="a5"/>
    <w:uiPriority w:val="99"/>
    <w:rsid w:val="00B52961"/>
    <w:rPr>
      <w:sz w:val="18"/>
      <w:szCs w:val="18"/>
    </w:rPr>
  </w:style>
  <w:style w:type="paragraph" w:styleId="a6">
    <w:name w:val="Balloon Text"/>
    <w:basedOn w:val="a"/>
    <w:link w:val="Char1"/>
    <w:uiPriority w:val="99"/>
    <w:semiHidden/>
    <w:unhideWhenUsed/>
    <w:rsid w:val="002A1F24"/>
    <w:rPr>
      <w:sz w:val="18"/>
      <w:szCs w:val="18"/>
    </w:rPr>
  </w:style>
  <w:style w:type="character" w:customStyle="1" w:styleId="Char1">
    <w:name w:val="批注框文本 Char"/>
    <w:basedOn w:val="a0"/>
    <w:link w:val="a6"/>
    <w:uiPriority w:val="99"/>
    <w:semiHidden/>
    <w:rsid w:val="002A1F24"/>
    <w:rPr>
      <w:sz w:val="18"/>
      <w:szCs w:val="18"/>
    </w:rPr>
  </w:style>
  <w:style w:type="character" w:styleId="a7">
    <w:name w:val="annotation reference"/>
    <w:basedOn w:val="a0"/>
    <w:uiPriority w:val="99"/>
    <w:semiHidden/>
    <w:unhideWhenUsed/>
    <w:rsid w:val="00796C0B"/>
    <w:rPr>
      <w:sz w:val="21"/>
      <w:szCs w:val="21"/>
    </w:rPr>
  </w:style>
  <w:style w:type="paragraph" w:styleId="a8">
    <w:name w:val="annotation text"/>
    <w:basedOn w:val="a"/>
    <w:link w:val="Char2"/>
    <w:uiPriority w:val="99"/>
    <w:semiHidden/>
    <w:unhideWhenUsed/>
    <w:rsid w:val="00796C0B"/>
    <w:pPr>
      <w:jc w:val="left"/>
    </w:pPr>
  </w:style>
  <w:style w:type="character" w:customStyle="1" w:styleId="Char2">
    <w:name w:val="批注文字 Char"/>
    <w:basedOn w:val="a0"/>
    <w:link w:val="a8"/>
    <w:uiPriority w:val="99"/>
    <w:semiHidden/>
    <w:rsid w:val="00796C0B"/>
  </w:style>
  <w:style w:type="paragraph" w:styleId="a9">
    <w:name w:val="annotation subject"/>
    <w:basedOn w:val="a8"/>
    <w:next w:val="a8"/>
    <w:link w:val="Char3"/>
    <w:uiPriority w:val="99"/>
    <w:semiHidden/>
    <w:unhideWhenUsed/>
    <w:rsid w:val="00796C0B"/>
    <w:rPr>
      <w:b/>
      <w:bCs/>
    </w:rPr>
  </w:style>
  <w:style w:type="character" w:customStyle="1" w:styleId="Char3">
    <w:name w:val="批注主题 Char"/>
    <w:basedOn w:val="Char2"/>
    <w:link w:val="a9"/>
    <w:uiPriority w:val="99"/>
    <w:semiHidden/>
    <w:rsid w:val="00796C0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E021-F27D-4780-85D0-C2384261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896</Characters>
  <Application>Microsoft Office Word</Application>
  <DocSecurity>4</DocSecurity>
  <Lines>7</Lines>
  <Paragraphs>2</Paragraphs>
  <ScaleCrop>false</ScaleCrop>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ZHONGM</cp:lastModifiedBy>
  <cp:revision>2</cp:revision>
  <dcterms:created xsi:type="dcterms:W3CDTF">2018-05-09T16:34:00Z</dcterms:created>
  <dcterms:modified xsi:type="dcterms:W3CDTF">2018-05-09T16:34:00Z</dcterms:modified>
</cp:coreProperties>
</file>